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E0A7F" w14:textId="77777777" w:rsidR="00592284" w:rsidRPr="00ED6D87" w:rsidRDefault="00592284" w:rsidP="00592284">
      <w:pPr>
        <w:spacing w:before="240" w:after="60" w:line="240" w:lineRule="auto"/>
        <w:jc w:val="center"/>
        <w:outlineLvl w:val="0"/>
        <w:rPr>
          <w:rFonts w:ascii="Cambria" w:eastAsia="Times New Roman" w:hAnsi="Cambria" w:cs="Times New Roman"/>
          <w:b/>
          <w:bCs/>
          <w:kern w:val="28"/>
          <w:sz w:val="32"/>
          <w:szCs w:val="32"/>
          <w:lang w:eastAsia="ru-RU"/>
          <w14:ligatures w14:val="none"/>
        </w:rPr>
      </w:pPr>
      <w:bookmarkStart w:id="0" w:name="_Toc188902988"/>
      <w:bookmarkStart w:id="1" w:name="_Toc188903180"/>
      <w:bookmarkStart w:id="2" w:name="_Toc189162965"/>
      <w:bookmarkStart w:id="3" w:name="_Toc189593362"/>
      <w:bookmarkStart w:id="4" w:name="_Toc189594168"/>
      <w:bookmarkStart w:id="5" w:name="_Toc189595442"/>
      <w:r w:rsidRPr="00ED6D87">
        <w:rPr>
          <w:rFonts w:ascii="Cambria" w:eastAsia="Times New Roman" w:hAnsi="Cambria" w:cs="Times New Roman"/>
          <w:b/>
          <w:bCs/>
          <w:kern w:val="28"/>
          <w:sz w:val="32"/>
          <w:szCs w:val="32"/>
          <w:lang w:eastAsia="ru-RU"/>
          <w14:ligatures w14:val="none"/>
        </w:rPr>
        <w:t>МИНИСТЕРСТВО НАУКИ И ВЫСШЕГО ОБРАЗОВАНИЯ</w:t>
      </w:r>
      <w:bookmarkEnd w:id="0"/>
      <w:bookmarkEnd w:id="1"/>
      <w:bookmarkEnd w:id="2"/>
      <w:bookmarkEnd w:id="3"/>
      <w:bookmarkEnd w:id="4"/>
      <w:bookmarkEnd w:id="5"/>
    </w:p>
    <w:p w14:paraId="15858F4B" w14:textId="77777777" w:rsidR="00592284" w:rsidRPr="00ED6D87" w:rsidRDefault="00592284" w:rsidP="00592284">
      <w:pPr>
        <w:spacing w:after="0" w:line="480" w:lineRule="auto"/>
        <w:jc w:val="center"/>
        <w:rPr>
          <w:rFonts w:ascii="Times New Roman" w:eastAsia="Times New Roman" w:hAnsi="Times New Roman" w:cs="Times New Roman"/>
          <w:b/>
          <w:bCs/>
          <w:kern w:val="0"/>
          <w:sz w:val="24"/>
          <w:szCs w:val="24"/>
          <w:lang w:eastAsia="ru-RU"/>
          <w14:ligatures w14:val="none"/>
        </w:rPr>
      </w:pPr>
      <w:r w:rsidRPr="00ED6D87">
        <w:rPr>
          <w:rFonts w:ascii="Times New Roman" w:eastAsia="Times New Roman" w:hAnsi="Times New Roman" w:cs="Times New Roman"/>
          <w:b/>
          <w:bCs/>
          <w:kern w:val="0"/>
          <w:sz w:val="24"/>
          <w:szCs w:val="24"/>
          <w:lang w:eastAsia="ru-RU"/>
          <w14:ligatures w14:val="none"/>
        </w:rPr>
        <w:t xml:space="preserve">РОССИЙСКОЙ ФЕДЕРАЦИИ </w:t>
      </w:r>
    </w:p>
    <w:p w14:paraId="3FD6EBF7" w14:textId="77777777" w:rsidR="00592284" w:rsidRPr="00ED6D87" w:rsidRDefault="00592284" w:rsidP="00592284">
      <w:pPr>
        <w:spacing w:after="0" w:line="360" w:lineRule="auto"/>
        <w:jc w:val="center"/>
        <w:rPr>
          <w:rFonts w:ascii="Times New Roman" w:eastAsia="Times New Roman" w:hAnsi="Times New Roman" w:cs="Times New Roman"/>
          <w:b/>
          <w:smallCaps/>
          <w:kern w:val="0"/>
          <w:sz w:val="24"/>
          <w:szCs w:val="24"/>
          <w:lang w:eastAsia="ru-RU"/>
          <w14:ligatures w14:val="none"/>
        </w:rPr>
      </w:pPr>
      <w:r w:rsidRPr="00ED6D87">
        <w:rPr>
          <w:rFonts w:ascii="Times New Roman" w:eastAsia="Times New Roman" w:hAnsi="Times New Roman" w:cs="Times New Roman"/>
          <w:b/>
          <w:smallCaps/>
          <w:kern w:val="0"/>
          <w:sz w:val="24"/>
          <w:szCs w:val="24"/>
          <w:lang w:eastAsia="ru-RU"/>
          <w14:ligatures w14:val="none"/>
        </w:rPr>
        <w:t xml:space="preserve">Федеральное государственное бюджетное образовательное </w:t>
      </w:r>
    </w:p>
    <w:p w14:paraId="332733A7" w14:textId="77777777" w:rsidR="00592284" w:rsidRPr="00ED6D87" w:rsidRDefault="00592284" w:rsidP="00592284">
      <w:pPr>
        <w:spacing w:after="0" w:line="360" w:lineRule="auto"/>
        <w:jc w:val="center"/>
        <w:rPr>
          <w:rFonts w:ascii="Times New Roman" w:eastAsia="Times New Roman" w:hAnsi="Times New Roman" w:cs="Times New Roman"/>
          <w:b/>
          <w:smallCaps/>
          <w:kern w:val="0"/>
          <w:sz w:val="24"/>
          <w:szCs w:val="24"/>
          <w:lang w:eastAsia="ru-RU"/>
          <w14:ligatures w14:val="none"/>
        </w:rPr>
      </w:pPr>
      <w:r w:rsidRPr="00ED6D87">
        <w:rPr>
          <w:rFonts w:ascii="Times New Roman" w:eastAsia="Times New Roman" w:hAnsi="Times New Roman" w:cs="Times New Roman"/>
          <w:b/>
          <w:smallCaps/>
          <w:kern w:val="0"/>
          <w:sz w:val="24"/>
          <w:szCs w:val="24"/>
          <w:lang w:eastAsia="ru-RU"/>
          <w14:ligatures w14:val="none"/>
        </w:rPr>
        <w:t>учреждение высшего образования</w:t>
      </w:r>
    </w:p>
    <w:p w14:paraId="01F56E1B" w14:textId="77777777" w:rsidR="00592284" w:rsidRPr="00ED6D87" w:rsidRDefault="00592284" w:rsidP="00592284">
      <w:pPr>
        <w:spacing w:after="0" w:line="480" w:lineRule="auto"/>
        <w:jc w:val="center"/>
        <w:rPr>
          <w:rFonts w:ascii="Times New Roman" w:eastAsia="Times New Roman" w:hAnsi="Times New Roman" w:cs="Times New Roman"/>
          <w:b/>
          <w:smallCaps/>
          <w:kern w:val="0"/>
          <w:sz w:val="24"/>
          <w:szCs w:val="24"/>
          <w:lang w:eastAsia="ru-RU"/>
          <w14:ligatures w14:val="none"/>
        </w:rPr>
      </w:pPr>
      <w:r w:rsidRPr="00ED6D87">
        <w:rPr>
          <w:rFonts w:ascii="Times New Roman" w:eastAsia="Times New Roman" w:hAnsi="Times New Roman" w:cs="Times New Roman"/>
          <w:b/>
          <w:smallCaps/>
          <w:kern w:val="0"/>
          <w:sz w:val="24"/>
          <w:szCs w:val="24"/>
          <w:lang w:eastAsia="ru-RU"/>
          <w14:ligatures w14:val="none"/>
        </w:rPr>
        <w:t xml:space="preserve"> «ПЕНЗЕНСКИЙ ГОСУДАРСТВЕННЫЙ УНИВЕРСИТЕТ» </w:t>
      </w:r>
    </w:p>
    <w:p w14:paraId="3F8DAC85" w14:textId="77777777" w:rsidR="00592284" w:rsidRPr="00ED6D87" w:rsidRDefault="00592284" w:rsidP="00592284">
      <w:pPr>
        <w:spacing w:after="0" w:line="360" w:lineRule="auto"/>
        <w:jc w:val="center"/>
        <w:rPr>
          <w:rFonts w:ascii="Times New Roman" w:eastAsia="Times New Roman" w:hAnsi="Times New Roman" w:cs="Times New Roman"/>
          <w:b/>
          <w:kern w:val="0"/>
          <w:sz w:val="24"/>
          <w:szCs w:val="24"/>
          <w:lang w:eastAsia="ru-RU"/>
          <w14:ligatures w14:val="none"/>
        </w:rPr>
      </w:pPr>
    </w:p>
    <w:p w14:paraId="39203253" w14:textId="77777777" w:rsidR="00592284" w:rsidRPr="00ED6D87" w:rsidRDefault="00592284" w:rsidP="00592284">
      <w:pPr>
        <w:spacing w:after="0" w:line="360" w:lineRule="auto"/>
        <w:rPr>
          <w:rFonts w:ascii="Times New Roman" w:eastAsia="Times New Roman" w:hAnsi="Times New Roman" w:cs="Times New Roman"/>
          <w:kern w:val="0"/>
          <w:sz w:val="28"/>
          <w:szCs w:val="28"/>
          <w:u w:val="single"/>
          <w:lang w:eastAsia="ru-RU"/>
          <w14:ligatures w14:val="none"/>
        </w:rPr>
      </w:pPr>
      <w:r w:rsidRPr="00ED6D87">
        <w:rPr>
          <w:rFonts w:ascii="Times New Roman" w:eastAsia="Times New Roman" w:hAnsi="Times New Roman" w:cs="Times New Roman"/>
          <w:kern w:val="0"/>
          <w:sz w:val="28"/>
          <w:szCs w:val="28"/>
          <w:lang w:eastAsia="ru-RU"/>
          <w14:ligatures w14:val="none"/>
        </w:rPr>
        <w:t xml:space="preserve">               Институт                                                               Кафедра      </w:t>
      </w:r>
      <w:r w:rsidRPr="00ED6D87">
        <w:rPr>
          <w:rFonts w:ascii="Times New Roman" w:eastAsia="Times New Roman" w:hAnsi="Times New Roman" w:cs="Times New Roman"/>
          <w:kern w:val="0"/>
          <w:sz w:val="28"/>
          <w:szCs w:val="28"/>
          <w:u w:val="single"/>
          <w:lang w:eastAsia="ru-RU"/>
          <w14:ligatures w14:val="none"/>
        </w:rPr>
        <w:t xml:space="preserve">          </w:t>
      </w:r>
    </w:p>
    <w:p w14:paraId="233779FD" w14:textId="77777777" w:rsidR="00592284" w:rsidRPr="00ED6D87" w:rsidRDefault="00592284" w:rsidP="00592284">
      <w:pPr>
        <w:spacing w:after="0" w:line="360" w:lineRule="auto"/>
        <w:rPr>
          <w:rFonts w:ascii="Times New Roman" w:eastAsia="Times New Roman" w:hAnsi="Times New Roman" w:cs="Times New Roman"/>
          <w:kern w:val="0"/>
          <w:sz w:val="28"/>
          <w:szCs w:val="28"/>
          <w:lang w:eastAsia="ru-RU"/>
          <w14:ligatures w14:val="none"/>
        </w:rPr>
      </w:pPr>
      <w:r w:rsidRPr="00ED6D87">
        <w:rPr>
          <w:rFonts w:ascii="Times New Roman" w:eastAsia="Times New Roman" w:hAnsi="Times New Roman" w:cs="Times New Roman"/>
          <w:kern w:val="0"/>
          <w:sz w:val="28"/>
          <w:szCs w:val="28"/>
          <w:lang w:eastAsia="ru-RU"/>
          <w14:ligatures w14:val="none"/>
        </w:rPr>
        <w:t xml:space="preserve">         </w:t>
      </w:r>
      <w:r w:rsidRPr="00ED6D87">
        <w:rPr>
          <w:rFonts w:ascii="Times New Roman" w:eastAsia="Times New Roman" w:hAnsi="Times New Roman" w:cs="Times New Roman"/>
          <w:kern w:val="0"/>
          <w:sz w:val="28"/>
          <w:szCs w:val="28"/>
          <w:u w:val="single"/>
          <w:lang w:eastAsia="ru-RU"/>
          <w14:ligatures w14:val="none"/>
        </w:rPr>
        <w:t xml:space="preserve">  Юридический   </w:t>
      </w:r>
      <w:r w:rsidRPr="00ED6D87">
        <w:rPr>
          <w:rFonts w:ascii="Times New Roman" w:eastAsia="Times New Roman" w:hAnsi="Times New Roman" w:cs="Times New Roman"/>
          <w:kern w:val="0"/>
          <w:sz w:val="28"/>
          <w:szCs w:val="28"/>
          <w:lang w:eastAsia="ru-RU"/>
          <w14:ligatures w14:val="none"/>
        </w:rPr>
        <w:t xml:space="preserve">                         </w:t>
      </w:r>
      <w:proofErr w:type="gramStart"/>
      <w:r w:rsidRPr="00ED6D87">
        <w:rPr>
          <w:rFonts w:ascii="Times New Roman" w:eastAsia="Times New Roman" w:hAnsi="Times New Roman" w:cs="Times New Roman"/>
          <w:kern w:val="0"/>
          <w:sz w:val="28"/>
          <w:szCs w:val="28"/>
          <w:lang w:eastAsia="ru-RU"/>
          <w14:ligatures w14:val="none"/>
        </w:rPr>
        <w:t xml:space="preserve">  </w:t>
      </w:r>
      <w:r w:rsidRPr="00ED6D87">
        <w:rPr>
          <w:rFonts w:ascii="Times New Roman" w:eastAsia="Times New Roman" w:hAnsi="Times New Roman" w:cs="Times New Roman"/>
          <w:kern w:val="0"/>
          <w:sz w:val="28"/>
          <w:szCs w:val="28"/>
          <w:u w:val="single"/>
          <w:lang w:eastAsia="ru-RU"/>
          <w14:ligatures w14:val="none"/>
        </w:rPr>
        <w:t xml:space="preserve"> «</w:t>
      </w:r>
      <w:proofErr w:type="gramEnd"/>
      <w:r w:rsidRPr="00ED6D87">
        <w:rPr>
          <w:rFonts w:ascii="Times New Roman" w:eastAsia="Times New Roman" w:hAnsi="Times New Roman" w:cs="Times New Roman"/>
          <w:kern w:val="0"/>
          <w:sz w:val="28"/>
          <w:szCs w:val="28"/>
          <w:u w:val="single"/>
          <w:lang w:eastAsia="ru-RU"/>
          <w14:ligatures w14:val="none"/>
        </w:rPr>
        <w:t>Государственно-правовые дисциплины»</w:t>
      </w:r>
    </w:p>
    <w:p w14:paraId="224F9E9A" w14:textId="77777777" w:rsidR="00592284" w:rsidRPr="00ED6D87" w:rsidRDefault="00592284" w:rsidP="00592284">
      <w:pPr>
        <w:spacing w:after="0" w:line="360" w:lineRule="auto"/>
        <w:rPr>
          <w:rFonts w:ascii="Times New Roman" w:eastAsia="Times New Roman" w:hAnsi="Times New Roman" w:cs="Times New Roman"/>
          <w:kern w:val="0"/>
          <w:sz w:val="28"/>
          <w:szCs w:val="28"/>
          <w:u w:val="single"/>
          <w:lang w:eastAsia="ru-RU"/>
          <w14:ligatures w14:val="none"/>
        </w:rPr>
      </w:pPr>
      <w:r w:rsidRPr="00ED6D87">
        <w:rPr>
          <w:rFonts w:ascii="Times New Roman" w:eastAsia="Times New Roman" w:hAnsi="Times New Roman" w:cs="Times New Roman"/>
          <w:kern w:val="0"/>
          <w:sz w:val="28"/>
          <w:szCs w:val="28"/>
          <w:lang w:eastAsia="ru-RU"/>
          <w14:ligatures w14:val="none"/>
        </w:rPr>
        <w:t>Направление подготовки (</w:t>
      </w:r>
      <w:proofErr w:type="gramStart"/>
      <w:r w:rsidRPr="00ED6D87">
        <w:rPr>
          <w:rFonts w:ascii="Times New Roman" w:eastAsia="Times New Roman" w:hAnsi="Times New Roman" w:cs="Times New Roman"/>
          <w:kern w:val="0"/>
          <w:sz w:val="28"/>
          <w:szCs w:val="28"/>
          <w:lang w:eastAsia="ru-RU"/>
          <w14:ligatures w14:val="none"/>
        </w:rPr>
        <w:t xml:space="preserve">специальность)   </w:t>
      </w:r>
      <w:proofErr w:type="gramEnd"/>
      <w:r w:rsidRPr="00ED6D87">
        <w:rPr>
          <w:rFonts w:ascii="Times New Roman" w:eastAsia="Times New Roman" w:hAnsi="Times New Roman" w:cs="Times New Roman"/>
          <w:kern w:val="0"/>
          <w:sz w:val="28"/>
          <w:szCs w:val="28"/>
          <w:lang w:eastAsia="ru-RU"/>
          <w14:ligatures w14:val="none"/>
        </w:rPr>
        <w:t xml:space="preserve">                   </w:t>
      </w:r>
      <w:r w:rsidRPr="00ED6D87">
        <w:rPr>
          <w:rFonts w:ascii="Times New Roman" w:eastAsia="Times New Roman" w:hAnsi="Times New Roman" w:cs="Times New Roman"/>
          <w:kern w:val="0"/>
          <w:sz w:val="28"/>
          <w:szCs w:val="28"/>
          <w:u w:val="single"/>
          <w:lang w:eastAsia="ru-RU"/>
          <w14:ligatures w14:val="none"/>
        </w:rPr>
        <w:t>40.03.01 Юриспруденция</w:t>
      </w:r>
    </w:p>
    <w:p w14:paraId="63843C8E" w14:textId="77777777" w:rsidR="00592284" w:rsidRPr="00ED6D87" w:rsidRDefault="00592284" w:rsidP="00592284">
      <w:pPr>
        <w:spacing w:after="0" w:line="360" w:lineRule="auto"/>
        <w:rPr>
          <w:rFonts w:ascii="Times New Roman" w:eastAsia="Times New Roman" w:hAnsi="Times New Roman" w:cs="Times New Roman"/>
          <w:kern w:val="0"/>
          <w:sz w:val="28"/>
          <w:szCs w:val="28"/>
          <w:lang w:eastAsia="ru-RU"/>
          <w14:ligatures w14:val="none"/>
        </w:rPr>
      </w:pPr>
      <w:r w:rsidRPr="00ED6D87">
        <w:rPr>
          <w:rFonts w:ascii="Times New Roman" w:eastAsia="Times New Roman" w:hAnsi="Times New Roman" w:cs="Times New Roman"/>
          <w:kern w:val="0"/>
          <w:sz w:val="28"/>
          <w:szCs w:val="28"/>
          <w:lang w:eastAsia="ru-RU"/>
          <w14:ligatures w14:val="none"/>
        </w:rPr>
        <w:t xml:space="preserve">Профиль                                                                        </w:t>
      </w:r>
      <w:r w:rsidRPr="00ED6D87">
        <w:rPr>
          <w:rFonts w:ascii="Times New Roman" w:eastAsia="Times New Roman" w:hAnsi="Times New Roman" w:cs="Times New Roman"/>
          <w:kern w:val="0"/>
          <w:sz w:val="28"/>
          <w:szCs w:val="28"/>
          <w:u w:val="single"/>
          <w:lang w:eastAsia="ru-RU"/>
          <w14:ligatures w14:val="none"/>
        </w:rPr>
        <w:t>Правозащитная деятельность</w:t>
      </w:r>
    </w:p>
    <w:p w14:paraId="6313FFC8" w14:textId="77777777" w:rsidR="00592284" w:rsidRPr="00ED6D87" w:rsidRDefault="00592284" w:rsidP="00592284">
      <w:pPr>
        <w:spacing w:after="0" w:line="240" w:lineRule="auto"/>
        <w:rPr>
          <w:rFonts w:ascii="Times New Roman" w:eastAsia="Times New Roman" w:hAnsi="Times New Roman" w:cs="Times New Roman"/>
          <w:kern w:val="0"/>
          <w:sz w:val="28"/>
          <w:szCs w:val="28"/>
          <w:lang w:eastAsia="ru-RU"/>
          <w14:ligatures w14:val="none"/>
        </w:rPr>
      </w:pPr>
    </w:p>
    <w:p w14:paraId="11488096" w14:textId="77777777" w:rsidR="00592284" w:rsidRPr="00ED6D87" w:rsidRDefault="00592284" w:rsidP="00592284">
      <w:pPr>
        <w:spacing w:after="0" w:line="240" w:lineRule="auto"/>
        <w:jc w:val="center"/>
        <w:rPr>
          <w:rFonts w:ascii="Times New Roman" w:eastAsia="Times New Roman" w:hAnsi="Times New Roman" w:cs="Times New Roman"/>
          <w:b/>
          <w:kern w:val="0"/>
          <w:sz w:val="24"/>
          <w:szCs w:val="24"/>
          <w:lang w:eastAsia="ru-RU"/>
          <w14:ligatures w14:val="none"/>
        </w:rPr>
      </w:pPr>
      <w:r w:rsidRPr="00ED6D87">
        <w:rPr>
          <w:rFonts w:ascii="Times New Roman" w:eastAsia="Times New Roman" w:hAnsi="Times New Roman" w:cs="Times New Roman"/>
          <w:b/>
          <w:kern w:val="0"/>
          <w:sz w:val="24"/>
          <w:szCs w:val="24"/>
          <w:lang w:eastAsia="ru-RU"/>
          <w14:ligatures w14:val="none"/>
        </w:rPr>
        <w:t>БАКАЛАВРСКАЯ РАБОТА</w:t>
      </w:r>
    </w:p>
    <w:p w14:paraId="2579C7AC" w14:textId="77777777" w:rsidR="00592284" w:rsidRPr="00ED6D87" w:rsidRDefault="00592284" w:rsidP="00592284">
      <w:pPr>
        <w:spacing w:after="0" w:line="240" w:lineRule="auto"/>
        <w:jc w:val="center"/>
        <w:rPr>
          <w:rFonts w:ascii="Times New Roman" w:eastAsia="Times New Roman" w:hAnsi="Times New Roman" w:cs="Times New Roman"/>
          <w:b/>
          <w:kern w:val="0"/>
          <w:sz w:val="24"/>
          <w:szCs w:val="24"/>
          <w:lang w:eastAsia="ru-RU"/>
          <w14:ligatures w14:val="none"/>
        </w:rPr>
      </w:pPr>
    </w:p>
    <w:p w14:paraId="4BEDC868" w14:textId="77777777" w:rsidR="00592284" w:rsidRPr="00ED6D87" w:rsidRDefault="00592284" w:rsidP="00592284">
      <w:pPr>
        <w:spacing w:after="0" w:line="240" w:lineRule="auto"/>
        <w:jc w:val="center"/>
        <w:rPr>
          <w:rFonts w:ascii="Times New Roman" w:eastAsia="Times New Roman" w:hAnsi="Times New Roman" w:cs="Times New Roman"/>
          <w:b/>
          <w:kern w:val="0"/>
          <w:sz w:val="28"/>
          <w:szCs w:val="24"/>
          <w:lang w:eastAsia="ru-RU"/>
          <w14:ligatures w14:val="none"/>
        </w:rPr>
      </w:pPr>
      <w:r w:rsidRPr="00ED6D87">
        <w:rPr>
          <w:rFonts w:ascii="Times New Roman" w:eastAsia="Times New Roman" w:hAnsi="Times New Roman" w:cs="Times New Roman"/>
          <w:b/>
          <w:kern w:val="0"/>
          <w:sz w:val="28"/>
          <w:szCs w:val="24"/>
          <w:lang w:eastAsia="ru-RU"/>
          <w14:ligatures w14:val="none"/>
        </w:rPr>
        <w:t>по теме</w:t>
      </w:r>
    </w:p>
    <w:p w14:paraId="101ED6FF" w14:textId="11260A05" w:rsidR="00592284" w:rsidRPr="00A9401B" w:rsidRDefault="00592284" w:rsidP="00592284">
      <w:pPr>
        <w:spacing w:after="0" w:line="240" w:lineRule="auto"/>
        <w:jc w:val="center"/>
        <w:rPr>
          <w:rFonts w:ascii="Times New Roman" w:eastAsia="Times New Roman" w:hAnsi="Times New Roman" w:cs="Times New Roman"/>
          <w:bCs/>
          <w:iCs/>
          <w:kern w:val="0"/>
          <w:sz w:val="28"/>
          <w:szCs w:val="28"/>
          <w:u w:val="single"/>
          <w:lang w:eastAsia="ru-RU"/>
          <w14:ligatures w14:val="none"/>
        </w:rPr>
      </w:pPr>
      <w:r w:rsidRPr="00A9401B">
        <w:rPr>
          <w:rFonts w:ascii="Times New Roman" w:eastAsia="Times New Roman" w:hAnsi="Times New Roman" w:cs="Times New Roman"/>
          <w:bCs/>
          <w:iCs/>
          <w:kern w:val="0"/>
          <w:sz w:val="28"/>
          <w:szCs w:val="28"/>
          <w:u w:val="single"/>
          <w:lang w:eastAsia="ru-RU"/>
          <w14:ligatures w14:val="none"/>
        </w:rPr>
        <w:t>Оперативно-розыскные мероприятия как средство оперативно-розыскной деятельности ОВД в борьбе с преступностью</w:t>
      </w:r>
    </w:p>
    <w:p w14:paraId="478A820A" w14:textId="77777777" w:rsidR="00592284" w:rsidRPr="00ED6D87" w:rsidRDefault="00592284" w:rsidP="00592284">
      <w:pPr>
        <w:spacing w:after="0" w:line="240" w:lineRule="auto"/>
        <w:jc w:val="center"/>
        <w:rPr>
          <w:rFonts w:ascii="Times New Roman" w:eastAsia="Times New Roman" w:hAnsi="Times New Roman" w:cs="Times New Roman"/>
          <w:b/>
          <w:kern w:val="0"/>
          <w:sz w:val="32"/>
          <w:szCs w:val="32"/>
          <w:lang w:eastAsia="ru-RU"/>
          <w14:ligatures w14:val="none"/>
        </w:rPr>
      </w:pPr>
    </w:p>
    <w:p w14:paraId="0A2AADD0" w14:textId="220F6D04" w:rsidR="00592284" w:rsidRPr="00ED6D87" w:rsidRDefault="00592284" w:rsidP="00592284">
      <w:pPr>
        <w:spacing w:after="0" w:line="240" w:lineRule="auto"/>
        <w:rPr>
          <w:rFonts w:ascii="Times New Roman" w:eastAsia="Times New Roman" w:hAnsi="Times New Roman" w:cs="Times New Roman"/>
          <w:kern w:val="0"/>
          <w:sz w:val="28"/>
          <w:szCs w:val="24"/>
          <w:u w:val="single"/>
          <w:lang w:eastAsia="ru-RU"/>
          <w14:ligatures w14:val="none"/>
        </w:rPr>
      </w:pPr>
      <w:r w:rsidRPr="00ED6D87">
        <w:rPr>
          <w:rFonts w:ascii="Times New Roman" w:eastAsia="Times New Roman" w:hAnsi="Times New Roman" w:cs="Times New Roman"/>
          <w:b/>
          <w:kern w:val="0"/>
          <w:sz w:val="28"/>
          <w:szCs w:val="24"/>
          <w:lang w:eastAsia="ru-RU"/>
          <w14:ligatures w14:val="none"/>
        </w:rPr>
        <w:t>Студент</w:t>
      </w:r>
      <w:r w:rsidRPr="00ED6D87">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28"/>
          <w:szCs w:val="24"/>
          <w:u w:val="single"/>
          <w:lang w:eastAsia="ru-RU"/>
          <w14:ligatures w14:val="none"/>
        </w:rPr>
        <w:t>21ЮДО3</w:t>
      </w:r>
      <w:r>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28"/>
          <w:szCs w:val="24"/>
          <w:lang w:eastAsia="ru-RU"/>
          <w14:ligatures w14:val="none"/>
        </w:rPr>
        <w:t xml:space="preserve"> ___________</w:t>
      </w:r>
      <w:r>
        <w:rPr>
          <w:rFonts w:ascii="Times New Roman" w:eastAsia="Times New Roman" w:hAnsi="Times New Roman" w:cs="Times New Roman"/>
          <w:kern w:val="0"/>
          <w:sz w:val="28"/>
          <w:szCs w:val="24"/>
          <w:lang w:eastAsia="ru-RU"/>
          <w14:ligatures w14:val="none"/>
        </w:rPr>
        <w:t xml:space="preserve">       </w:t>
      </w:r>
      <w:r>
        <w:rPr>
          <w:rFonts w:ascii="Times New Roman" w:eastAsia="Times New Roman" w:hAnsi="Times New Roman" w:cs="Times New Roman"/>
          <w:kern w:val="0"/>
          <w:sz w:val="28"/>
          <w:szCs w:val="24"/>
          <w:u w:val="single"/>
          <w:lang w:eastAsia="ru-RU"/>
          <w14:ligatures w14:val="none"/>
        </w:rPr>
        <w:t>Тимонина Кристина Владимировна</w:t>
      </w:r>
    </w:p>
    <w:p w14:paraId="225AA861" w14:textId="77777777" w:rsidR="00592284" w:rsidRPr="00ED6D87" w:rsidRDefault="00592284" w:rsidP="00592284">
      <w:pPr>
        <w:spacing w:after="0" w:line="240" w:lineRule="auto"/>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 номер группы</w:t>
      </w:r>
      <w:r w:rsidRPr="00ED6D87">
        <w:rPr>
          <w:rFonts w:ascii="Times New Roman" w:eastAsia="Times New Roman" w:hAnsi="Times New Roman" w:cs="Times New Roman"/>
          <w:kern w:val="0"/>
          <w:sz w:val="18"/>
          <w:szCs w:val="24"/>
          <w:lang w:eastAsia="ru-RU"/>
          <w14:ligatures w14:val="none"/>
        </w:rPr>
        <w:tab/>
      </w: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подпись, дата                           </w:t>
      </w:r>
      <w:r>
        <w:rPr>
          <w:rFonts w:ascii="Times New Roman" w:eastAsia="Times New Roman" w:hAnsi="Times New Roman" w:cs="Times New Roman"/>
          <w:kern w:val="0"/>
          <w:sz w:val="18"/>
          <w:szCs w:val="24"/>
          <w:lang w:eastAsia="ru-RU"/>
          <w14:ligatures w14:val="none"/>
        </w:rPr>
        <w:t xml:space="preserve">                     </w:t>
      </w:r>
      <w:proofErr w:type="gramStart"/>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w:t>
      </w:r>
      <w:proofErr w:type="gramEnd"/>
      <w:r w:rsidRPr="00ED6D87">
        <w:rPr>
          <w:rFonts w:ascii="Times New Roman" w:eastAsia="Times New Roman" w:hAnsi="Times New Roman" w:cs="Times New Roman"/>
          <w:kern w:val="0"/>
          <w:sz w:val="18"/>
          <w:szCs w:val="24"/>
          <w:lang w:eastAsia="ru-RU"/>
          <w14:ligatures w14:val="none"/>
        </w:rPr>
        <w:t xml:space="preserve">фио полностью)   </w:t>
      </w:r>
    </w:p>
    <w:p w14:paraId="0AFA6456" w14:textId="77777777" w:rsidR="00592284" w:rsidRPr="00ED6D87" w:rsidRDefault="00592284" w:rsidP="00592284">
      <w:pPr>
        <w:spacing w:after="0" w:line="240" w:lineRule="auto"/>
        <w:jc w:val="center"/>
        <w:rPr>
          <w:rFonts w:ascii="Times New Roman" w:eastAsia="Times New Roman" w:hAnsi="Times New Roman" w:cs="Times New Roman"/>
          <w:kern w:val="0"/>
          <w:sz w:val="28"/>
          <w:szCs w:val="24"/>
          <w:lang w:eastAsia="ru-RU"/>
          <w14:ligatures w14:val="none"/>
        </w:rPr>
      </w:pPr>
    </w:p>
    <w:p w14:paraId="42E7FB94" w14:textId="77777777" w:rsidR="00592284" w:rsidRPr="00ED6D87" w:rsidRDefault="00592284" w:rsidP="00592284">
      <w:pPr>
        <w:spacing w:after="0" w:line="240" w:lineRule="auto"/>
        <w:rPr>
          <w:rFonts w:ascii="Times New Roman" w:eastAsia="Times New Roman" w:hAnsi="Times New Roman" w:cs="Times New Roman"/>
          <w:kern w:val="0"/>
          <w:sz w:val="28"/>
          <w:szCs w:val="24"/>
          <w:vertAlign w:val="superscript"/>
          <w:lang w:eastAsia="ru-RU"/>
          <w14:ligatures w14:val="none"/>
        </w:rPr>
      </w:pPr>
      <w:r w:rsidRPr="00ED6D87">
        <w:rPr>
          <w:rFonts w:ascii="Times New Roman" w:eastAsia="Times New Roman" w:hAnsi="Times New Roman" w:cs="Times New Roman"/>
          <w:b/>
          <w:kern w:val="0"/>
          <w:sz w:val="28"/>
          <w:szCs w:val="24"/>
          <w:lang w:eastAsia="ru-RU"/>
          <w14:ligatures w14:val="none"/>
        </w:rPr>
        <w:t>Научный руководитель</w:t>
      </w:r>
      <w:r w:rsidRPr="00ED6D87">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28"/>
          <w:szCs w:val="24"/>
          <w:u w:val="single"/>
          <w:lang w:eastAsia="ru-RU"/>
          <w14:ligatures w14:val="none"/>
        </w:rPr>
        <w:t>к.ю.н., доцент</w:t>
      </w:r>
      <w:r>
        <w:rPr>
          <w:rFonts w:ascii="Times New Roman" w:eastAsia="Times New Roman" w:hAnsi="Times New Roman" w:cs="Times New Roman"/>
          <w:kern w:val="0"/>
          <w:sz w:val="28"/>
          <w:szCs w:val="24"/>
          <w:lang w:eastAsia="ru-RU"/>
          <w14:ligatures w14:val="none"/>
        </w:rPr>
        <w:t xml:space="preserve">           </w:t>
      </w:r>
      <w:r>
        <w:rPr>
          <w:rFonts w:ascii="Times New Roman" w:eastAsia="Times New Roman" w:hAnsi="Times New Roman" w:cs="Times New Roman"/>
          <w:kern w:val="0"/>
          <w:sz w:val="28"/>
          <w:szCs w:val="24"/>
          <w:u w:val="single"/>
          <w:lang w:eastAsia="ru-RU"/>
          <w14:ligatures w14:val="none"/>
        </w:rPr>
        <w:t xml:space="preserve">                    </w:t>
      </w:r>
      <w:r>
        <w:rPr>
          <w:rFonts w:ascii="Times New Roman" w:eastAsia="Times New Roman" w:hAnsi="Times New Roman" w:cs="Times New Roman"/>
          <w:kern w:val="0"/>
          <w:sz w:val="16"/>
          <w:szCs w:val="24"/>
          <w:lang w:eastAsia="ru-RU"/>
          <w14:ligatures w14:val="none"/>
        </w:rPr>
        <w:t xml:space="preserve">             </w:t>
      </w:r>
      <w:bookmarkStart w:id="6" w:name="_Hlk188472288"/>
      <w:r>
        <w:rPr>
          <w:rFonts w:ascii="Times New Roman" w:eastAsia="Times New Roman" w:hAnsi="Times New Roman" w:cs="Times New Roman"/>
          <w:kern w:val="0"/>
          <w:sz w:val="28"/>
          <w:szCs w:val="28"/>
          <w:u w:val="single"/>
          <w:lang w:eastAsia="ru-RU"/>
          <w14:ligatures w14:val="none"/>
        </w:rPr>
        <w:t>Красковский Я. Э.</w:t>
      </w:r>
      <w:r>
        <w:rPr>
          <w:rFonts w:ascii="Times New Roman" w:eastAsia="Times New Roman" w:hAnsi="Times New Roman" w:cs="Times New Roman"/>
          <w:kern w:val="0"/>
          <w:sz w:val="16"/>
          <w:szCs w:val="24"/>
          <w:u w:val="single"/>
          <w:lang w:eastAsia="ru-RU"/>
          <w14:ligatures w14:val="none"/>
        </w:rPr>
        <w:t xml:space="preserve">                     </w:t>
      </w:r>
      <w:bookmarkEnd w:id="6"/>
      <w:r w:rsidRPr="00ED6D87">
        <w:rPr>
          <w:rFonts w:ascii="Times New Roman" w:eastAsia="Times New Roman" w:hAnsi="Times New Roman" w:cs="Times New Roman"/>
          <w:kern w:val="0"/>
          <w:sz w:val="16"/>
          <w:szCs w:val="24"/>
          <w:lang w:eastAsia="ru-RU"/>
          <w14:ligatures w14:val="none"/>
        </w:rPr>
        <w:tab/>
      </w:r>
      <w:r w:rsidRPr="00ED6D87">
        <w:rPr>
          <w:rFonts w:ascii="Times New Roman" w:eastAsia="Times New Roman" w:hAnsi="Times New Roman" w:cs="Times New Roman"/>
          <w:kern w:val="0"/>
          <w:sz w:val="16"/>
          <w:szCs w:val="24"/>
          <w:lang w:eastAsia="ru-RU"/>
          <w14:ligatures w14:val="none"/>
        </w:rPr>
        <w:tab/>
      </w:r>
      <w:r w:rsidRPr="00ED6D87">
        <w:rPr>
          <w:rFonts w:ascii="Times New Roman" w:eastAsia="Times New Roman" w:hAnsi="Times New Roman" w:cs="Times New Roman"/>
          <w:kern w:val="0"/>
          <w:sz w:val="16"/>
          <w:szCs w:val="24"/>
          <w:lang w:eastAsia="ru-RU"/>
          <w14:ligatures w14:val="none"/>
        </w:rPr>
        <w:tab/>
      </w:r>
      <w:r w:rsidRPr="00ED6D87">
        <w:rPr>
          <w:rFonts w:ascii="Times New Roman" w:eastAsia="Times New Roman" w:hAnsi="Times New Roman" w:cs="Times New Roman"/>
          <w:kern w:val="0"/>
          <w:sz w:val="18"/>
          <w:szCs w:val="24"/>
          <w:lang w:eastAsia="ru-RU"/>
          <w14:ligatures w14:val="none"/>
        </w:rPr>
        <w:tab/>
        <w:t xml:space="preserve"> </w:t>
      </w: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подпись, дата                 </w:t>
      </w:r>
      <w:r>
        <w:rPr>
          <w:rFonts w:ascii="Times New Roman" w:eastAsia="Times New Roman" w:hAnsi="Times New Roman" w:cs="Times New Roman"/>
          <w:kern w:val="0"/>
          <w:sz w:val="18"/>
          <w:szCs w:val="24"/>
          <w:lang w:eastAsia="ru-RU"/>
          <w14:ligatures w14:val="none"/>
        </w:rPr>
        <w:t xml:space="preserve">  </w:t>
      </w:r>
      <w:proofErr w:type="gramStart"/>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w:t>
      </w:r>
      <w:proofErr w:type="gramEnd"/>
      <w:r w:rsidRPr="00ED6D87">
        <w:rPr>
          <w:rFonts w:ascii="Times New Roman" w:eastAsia="Times New Roman" w:hAnsi="Times New Roman" w:cs="Times New Roman"/>
          <w:kern w:val="0"/>
          <w:sz w:val="18"/>
          <w:szCs w:val="24"/>
          <w:lang w:eastAsia="ru-RU"/>
          <w14:ligatures w14:val="none"/>
        </w:rPr>
        <w:t>фамилия,</w:t>
      </w:r>
      <w:r w:rsidRPr="00ED6D87">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инициалы) </w:t>
      </w:r>
    </w:p>
    <w:p w14:paraId="58AB296B" w14:textId="77777777" w:rsidR="00592284" w:rsidRPr="00ED6D87" w:rsidRDefault="00592284" w:rsidP="00592284">
      <w:pPr>
        <w:spacing w:after="0" w:line="240" w:lineRule="auto"/>
        <w:ind w:firstLine="22"/>
        <w:rPr>
          <w:rFonts w:ascii="Times New Roman" w:eastAsia="Times New Roman" w:hAnsi="Times New Roman" w:cs="Times New Roman"/>
          <w:kern w:val="0"/>
          <w:sz w:val="28"/>
          <w:szCs w:val="24"/>
          <w:lang w:eastAsia="ru-RU"/>
          <w14:ligatures w14:val="none"/>
        </w:rPr>
      </w:pPr>
      <w:r w:rsidRPr="00ED6D87">
        <w:rPr>
          <w:rFonts w:ascii="Times New Roman" w:eastAsia="Times New Roman" w:hAnsi="Times New Roman" w:cs="Times New Roman"/>
          <w:b/>
          <w:kern w:val="0"/>
          <w:sz w:val="28"/>
          <w:szCs w:val="24"/>
          <w:lang w:eastAsia="ru-RU"/>
          <w14:ligatures w14:val="none"/>
        </w:rPr>
        <w:t>Консультанты</w:t>
      </w:r>
      <w:r w:rsidRPr="00ED6D87">
        <w:rPr>
          <w:rFonts w:ascii="Times New Roman" w:eastAsia="Times New Roman" w:hAnsi="Times New Roman" w:cs="Times New Roman"/>
          <w:kern w:val="0"/>
          <w:sz w:val="28"/>
          <w:szCs w:val="24"/>
          <w:lang w:eastAsia="ru-RU"/>
          <w14:ligatures w14:val="none"/>
        </w:rPr>
        <w:t xml:space="preserve"> (если имеются):</w:t>
      </w:r>
    </w:p>
    <w:p w14:paraId="3960C0BE" w14:textId="77777777" w:rsidR="00592284" w:rsidRPr="00CE4F8D" w:rsidRDefault="00592284" w:rsidP="00592284">
      <w:pPr>
        <w:spacing w:after="0" w:line="240" w:lineRule="auto"/>
        <w:rPr>
          <w:rFonts w:ascii="Times New Roman" w:eastAsia="Times New Roman" w:hAnsi="Times New Roman" w:cs="Times New Roman"/>
          <w:kern w:val="0"/>
          <w:sz w:val="28"/>
          <w:szCs w:val="24"/>
          <w:u w:val="single"/>
          <w:lang w:eastAsia="ru-RU"/>
          <w14:ligatures w14:val="none"/>
        </w:rPr>
      </w:pPr>
      <w:r w:rsidRPr="00ED6D87">
        <w:rPr>
          <w:rFonts w:ascii="Times New Roman" w:eastAsia="Times New Roman" w:hAnsi="Times New Roman" w:cs="Times New Roman"/>
          <w:kern w:val="0"/>
          <w:sz w:val="28"/>
          <w:szCs w:val="24"/>
          <w:lang w:eastAsia="ru-RU"/>
          <w14:ligatures w14:val="none"/>
        </w:rPr>
        <w:t xml:space="preserve">по </w:t>
      </w:r>
      <w:bookmarkStart w:id="7" w:name="_Hlk188472950"/>
      <w:r w:rsidRPr="00ED6D87">
        <w:rPr>
          <w:rFonts w:ascii="Times New Roman" w:eastAsia="Times New Roman" w:hAnsi="Times New Roman" w:cs="Times New Roman"/>
          <w:kern w:val="0"/>
          <w:sz w:val="28"/>
          <w:szCs w:val="24"/>
          <w:lang w:eastAsia="ru-RU"/>
          <w14:ligatures w14:val="none"/>
        </w:rPr>
        <w:t>________________________________</w:t>
      </w:r>
      <w:bookmarkEnd w:id="7"/>
      <w:r w:rsidRPr="00ED6D87">
        <w:rPr>
          <w:rFonts w:ascii="Times New Roman" w:eastAsia="Times New Roman" w:hAnsi="Times New Roman" w:cs="Times New Roman"/>
          <w:kern w:val="0"/>
          <w:sz w:val="28"/>
          <w:szCs w:val="24"/>
          <w:lang w:eastAsia="ru-RU"/>
          <w14:ligatures w14:val="none"/>
        </w:rPr>
        <w:tab/>
      </w:r>
      <w:r w:rsidRPr="00ED6D87">
        <w:rPr>
          <w:rFonts w:ascii="Times New Roman" w:eastAsia="Times New Roman" w:hAnsi="Times New Roman" w:cs="Times New Roman"/>
          <w:kern w:val="0"/>
          <w:sz w:val="28"/>
          <w:szCs w:val="24"/>
          <w:lang w:eastAsia="ru-RU"/>
          <w14:ligatures w14:val="none"/>
        </w:rPr>
        <w:tab/>
        <w:t>_________</w:t>
      </w:r>
      <w:r>
        <w:rPr>
          <w:rFonts w:ascii="Times New Roman" w:eastAsia="Times New Roman" w:hAnsi="Times New Roman" w:cs="Times New Roman"/>
          <w:kern w:val="0"/>
          <w:sz w:val="28"/>
          <w:szCs w:val="24"/>
          <w:lang w:eastAsia="ru-RU"/>
          <w14:ligatures w14:val="none"/>
        </w:rPr>
        <w:t xml:space="preserve">      ________________</w:t>
      </w:r>
      <w:r>
        <w:rPr>
          <w:rFonts w:ascii="Times New Roman" w:eastAsia="Times New Roman" w:hAnsi="Times New Roman" w:cs="Times New Roman"/>
          <w:kern w:val="0"/>
          <w:sz w:val="16"/>
          <w:szCs w:val="24"/>
          <w:u w:val="single"/>
          <w:lang w:eastAsia="ru-RU"/>
          <w14:ligatures w14:val="none"/>
        </w:rPr>
        <w:t xml:space="preserve">                </w:t>
      </w:r>
      <w:r>
        <w:rPr>
          <w:rFonts w:ascii="Times New Roman" w:eastAsia="Times New Roman" w:hAnsi="Times New Roman" w:cs="Times New Roman"/>
          <w:kern w:val="0"/>
          <w:sz w:val="28"/>
          <w:szCs w:val="24"/>
          <w:lang w:eastAsia="ru-RU"/>
          <w14:ligatures w14:val="none"/>
        </w:rPr>
        <w:t xml:space="preserve"> </w:t>
      </w:r>
    </w:p>
    <w:p w14:paraId="4FCF0ED1" w14:textId="77777777" w:rsidR="00592284" w:rsidRPr="00ED6D87" w:rsidRDefault="00592284" w:rsidP="00592284">
      <w:pPr>
        <w:spacing w:after="0" w:line="240" w:lineRule="auto"/>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(наименование </w:t>
      </w:r>
      <w:proofErr w:type="gramStart"/>
      <w:r w:rsidRPr="00ED6D87">
        <w:rPr>
          <w:rFonts w:ascii="Times New Roman" w:eastAsia="Times New Roman" w:hAnsi="Times New Roman" w:cs="Times New Roman"/>
          <w:kern w:val="0"/>
          <w:sz w:val="18"/>
          <w:szCs w:val="24"/>
          <w:lang w:eastAsia="ru-RU"/>
          <w14:ligatures w14:val="none"/>
        </w:rPr>
        <w:t xml:space="preserve">раздела)   </w:t>
      </w:r>
      <w:proofErr w:type="gramEnd"/>
      <w:r w:rsidRPr="00ED6D87">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ab/>
      </w:r>
      <w:r w:rsidRPr="00ED6D87">
        <w:rPr>
          <w:rFonts w:ascii="Times New Roman" w:eastAsia="Times New Roman" w:hAnsi="Times New Roman" w:cs="Times New Roman"/>
          <w:kern w:val="0"/>
          <w:sz w:val="18"/>
          <w:szCs w:val="24"/>
          <w:lang w:eastAsia="ru-RU"/>
          <w14:ligatures w14:val="none"/>
        </w:rPr>
        <w:tab/>
        <w:t xml:space="preserve">  подпись, дата                    (фамилия,</w:t>
      </w:r>
      <w:r w:rsidRPr="00ED6D87">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инициалы)</w:t>
      </w:r>
    </w:p>
    <w:p w14:paraId="557840F1" w14:textId="77777777" w:rsidR="00592284" w:rsidRPr="00ED6D87" w:rsidRDefault="00592284" w:rsidP="00592284">
      <w:pPr>
        <w:spacing w:after="0" w:line="240" w:lineRule="auto"/>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kern w:val="0"/>
          <w:sz w:val="28"/>
          <w:szCs w:val="24"/>
          <w:lang w:eastAsia="ru-RU"/>
          <w14:ligatures w14:val="none"/>
        </w:rPr>
        <w:t>п</w:t>
      </w:r>
      <w:r w:rsidRPr="00ED6D87">
        <w:rPr>
          <w:rFonts w:ascii="Times New Roman" w:eastAsia="Times New Roman" w:hAnsi="Times New Roman" w:cs="Times New Roman"/>
          <w:kern w:val="0"/>
          <w:sz w:val="28"/>
          <w:szCs w:val="24"/>
          <w:lang w:eastAsia="ru-RU"/>
          <w14:ligatures w14:val="none"/>
        </w:rPr>
        <w:t>о</w:t>
      </w:r>
      <w:r>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28"/>
          <w:szCs w:val="24"/>
          <w:lang w:eastAsia="ru-RU"/>
          <w14:ligatures w14:val="none"/>
        </w:rPr>
        <w:t>_______________________________</w:t>
      </w:r>
      <w:r>
        <w:rPr>
          <w:rFonts w:ascii="Times New Roman" w:eastAsia="Times New Roman" w:hAnsi="Times New Roman" w:cs="Times New Roman"/>
          <w:kern w:val="0"/>
          <w:sz w:val="28"/>
          <w:szCs w:val="24"/>
          <w:lang w:eastAsia="ru-RU"/>
          <w14:ligatures w14:val="none"/>
        </w:rPr>
        <w:t xml:space="preserve">              _________      ________________                                    </w:t>
      </w: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ab/>
        <w:t xml:space="preserve">    </w:t>
      </w:r>
      <w:r>
        <w:rPr>
          <w:rFonts w:ascii="Times New Roman" w:eastAsia="Times New Roman" w:hAnsi="Times New Roman" w:cs="Times New Roman"/>
          <w:kern w:val="0"/>
          <w:sz w:val="18"/>
          <w:szCs w:val="24"/>
          <w:lang w:eastAsia="ru-RU"/>
          <w14:ligatures w14:val="none"/>
        </w:rPr>
        <w:t xml:space="preserve">          </w:t>
      </w:r>
      <w:proofErr w:type="gramStart"/>
      <w:r>
        <w:rPr>
          <w:rFonts w:ascii="Times New Roman" w:eastAsia="Times New Roman" w:hAnsi="Times New Roman" w:cs="Times New Roman"/>
          <w:kern w:val="0"/>
          <w:sz w:val="18"/>
          <w:szCs w:val="24"/>
          <w:lang w:eastAsia="ru-RU"/>
          <w14:ligatures w14:val="none"/>
        </w:rPr>
        <w:t xml:space="preserve">   (</w:t>
      </w:r>
      <w:proofErr w:type="gramEnd"/>
      <w:r>
        <w:rPr>
          <w:rFonts w:ascii="Times New Roman" w:eastAsia="Times New Roman" w:hAnsi="Times New Roman" w:cs="Times New Roman"/>
          <w:kern w:val="0"/>
          <w:sz w:val="18"/>
          <w:szCs w:val="24"/>
          <w:lang w:eastAsia="ru-RU"/>
          <w14:ligatures w14:val="none"/>
        </w:rPr>
        <w:t>наименование раздела)</w:t>
      </w:r>
      <w:r w:rsidRPr="00ED6D87">
        <w:rPr>
          <w:rFonts w:ascii="Times New Roman" w:eastAsia="Times New Roman" w:hAnsi="Times New Roman" w:cs="Times New Roman"/>
          <w:kern w:val="0"/>
          <w:sz w:val="18"/>
          <w:szCs w:val="24"/>
          <w:lang w:eastAsia="ru-RU"/>
          <w14:ligatures w14:val="none"/>
        </w:rPr>
        <w:t xml:space="preserve">          </w:t>
      </w: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 </w:t>
      </w: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подпись, дата                    (фамилия,</w:t>
      </w:r>
      <w:r w:rsidRPr="00ED6D87">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инициалы)</w:t>
      </w:r>
    </w:p>
    <w:p w14:paraId="01602F4D" w14:textId="77777777" w:rsidR="00592284" w:rsidRPr="00F2562D" w:rsidRDefault="00592284" w:rsidP="00592284">
      <w:pPr>
        <w:spacing w:after="0" w:line="240" w:lineRule="auto"/>
        <w:rPr>
          <w:rFonts w:ascii="Times New Roman" w:eastAsia="Times New Roman" w:hAnsi="Times New Roman" w:cs="Times New Roman"/>
          <w:kern w:val="0"/>
          <w:sz w:val="28"/>
          <w:szCs w:val="24"/>
          <w:u w:val="thick"/>
          <w:lang w:eastAsia="ru-RU"/>
          <w14:ligatures w14:val="none"/>
        </w:rPr>
      </w:pPr>
      <w:r>
        <w:rPr>
          <w:rFonts w:ascii="Times New Roman" w:eastAsia="Times New Roman" w:hAnsi="Times New Roman" w:cs="Times New Roman"/>
          <w:kern w:val="0"/>
          <w:sz w:val="28"/>
          <w:szCs w:val="24"/>
          <w:lang w:eastAsia="ru-RU"/>
          <w14:ligatures w14:val="none"/>
        </w:rPr>
        <w:t>п</w:t>
      </w:r>
      <w:r w:rsidRPr="00ED6D87">
        <w:rPr>
          <w:rFonts w:ascii="Times New Roman" w:eastAsia="Times New Roman" w:hAnsi="Times New Roman" w:cs="Times New Roman"/>
          <w:kern w:val="0"/>
          <w:sz w:val="28"/>
          <w:szCs w:val="24"/>
          <w:lang w:eastAsia="ru-RU"/>
          <w14:ligatures w14:val="none"/>
        </w:rPr>
        <w:t>о</w:t>
      </w:r>
      <w:r>
        <w:rPr>
          <w:rFonts w:ascii="Times New Roman" w:eastAsia="Times New Roman" w:hAnsi="Times New Roman" w:cs="Times New Roman"/>
          <w:kern w:val="0"/>
          <w:sz w:val="28"/>
          <w:szCs w:val="24"/>
          <w:u w:val="single"/>
          <w:lang w:eastAsia="ru-RU"/>
          <w14:ligatures w14:val="none"/>
        </w:rPr>
        <w:t xml:space="preserve">                                                                 </w:t>
      </w:r>
      <w:r w:rsidRPr="00ED6D87">
        <w:rPr>
          <w:rFonts w:ascii="Times New Roman" w:eastAsia="Times New Roman" w:hAnsi="Times New Roman" w:cs="Times New Roman"/>
          <w:kern w:val="0"/>
          <w:sz w:val="28"/>
          <w:szCs w:val="24"/>
          <w:lang w:eastAsia="ru-RU"/>
          <w14:ligatures w14:val="none"/>
        </w:rPr>
        <w:tab/>
      </w:r>
      <w:r w:rsidRPr="00ED6D87">
        <w:rPr>
          <w:rFonts w:ascii="Times New Roman" w:eastAsia="Times New Roman" w:hAnsi="Times New Roman" w:cs="Times New Roman"/>
          <w:kern w:val="0"/>
          <w:sz w:val="28"/>
          <w:szCs w:val="24"/>
          <w:lang w:eastAsia="ru-RU"/>
          <w14:ligatures w14:val="none"/>
        </w:rPr>
        <w:tab/>
      </w:r>
      <w:bookmarkStart w:id="8" w:name="_Hlk188473016"/>
      <w:r w:rsidRPr="00ED6D87">
        <w:rPr>
          <w:rFonts w:ascii="Times New Roman" w:eastAsia="Times New Roman" w:hAnsi="Times New Roman" w:cs="Times New Roman"/>
          <w:kern w:val="0"/>
          <w:sz w:val="28"/>
          <w:szCs w:val="24"/>
          <w:lang w:eastAsia="ru-RU"/>
          <w14:ligatures w14:val="none"/>
        </w:rPr>
        <w:t>_________</w:t>
      </w:r>
      <w:bookmarkEnd w:id="8"/>
      <w:r>
        <w:rPr>
          <w:rFonts w:ascii="Times New Roman" w:eastAsia="Times New Roman" w:hAnsi="Times New Roman" w:cs="Times New Roman"/>
          <w:kern w:val="0"/>
          <w:sz w:val="28"/>
          <w:szCs w:val="24"/>
          <w:lang w:eastAsia="ru-RU"/>
          <w14:ligatures w14:val="none"/>
        </w:rPr>
        <w:t xml:space="preserve">      ________________     </w:t>
      </w:r>
      <w:r>
        <w:rPr>
          <w:rFonts w:ascii="Times New Roman" w:eastAsia="Times New Roman" w:hAnsi="Times New Roman" w:cs="Times New Roman"/>
          <w:kern w:val="0"/>
          <w:sz w:val="28"/>
          <w:szCs w:val="24"/>
          <w:u w:val="thick"/>
          <w:lang w:eastAsia="ru-RU"/>
          <w14:ligatures w14:val="none"/>
        </w:rPr>
        <w:t xml:space="preserve">    </w:t>
      </w:r>
    </w:p>
    <w:p w14:paraId="620356F7" w14:textId="77777777" w:rsidR="00592284" w:rsidRPr="00ED6D87" w:rsidRDefault="00592284" w:rsidP="00592284">
      <w:pPr>
        <w:spacing w:after="0" w:line="240" w:lineRule="auto"/>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(наименование </w:t>
      </w:r>
      <w:proofErr w:type="gramStart"/>
      <w:r w:rsidRPr="00ED6D87">
        <w:rPr>
          <w:rFonts w:ascii="Times New Roman" w:eastAsia="Times New Roman" w:hAnsi="Times New Roman" w:cs="Times New Roman"/>
          <w:kern w:val="0"/>
          <w:sz w:val="18"/>
          <w:szCs w:val="24"/>
          <w:lang w:eastAsia="ru-RU"/>
          <w14:ligatures w14:val="none"/>
        </w:rPr>
        <w:t xml:space="preserve">раздела)   </w:t>
      </w:r>
      <w:proofErr w:type="gramEnd"/>
      <w:r w:rsidRPr="00ED6D87">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ab/>
      </w:r>
      <w:r w:rsidRPr="00ED6D87">
        <w:rPr>
          <w:rFonts w:ascii="Times New Roman" w:eastAsia="Times New Roman" w:hAnsi="Times New Roman" w:cs="Times New Roman"/>
          <w:kern w:val="0"/>
          <w:sz w:val="18"/>
          <w:szCs w:val="24"/>
          <w:lang w:eastAsia="ru-RU"/>
          <w14:ligatures w14:val="none"/>
        </w:rPr>
        <w:tab/>
        <w:t xml:space="preserve">                                 </w:t>
      </w: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подпись, дата                    (фамилия,</w:t>
      </w:r>
      <w:r w:rsidRPr="00ED6D87">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инициалы)</w:t>
      </w:r>
    </w:p>
    <w:p w14:paraId="352C3233" w14:textId="77777777" w:rsidR="00592284" w:rsidRDefault="00592284" w:rsidP="00592284">
      <w:pPr>
        <w:spacing w:after="0" w:line="240" w:lineRule="auto"/>
        <w:rPr>
          <w:rFonts w:ascii="Times New Roman" w:eastAsia="Times New Roman" w:hAnsi="Times New Roman" w:cs="Times New Roman"/>
          <w:b/>
          <w:kern w:val="0"/>
          <w:sz w:val="28"/>
          <w:szCs w:val="24"/>
          <w:lang w:eastAsia="ru-RU"/>
          <w14:ligatures w14:val="none"/>
        </w:rPr>
      </w:pPr>
    </w:p>
    <w:p w14:paraId="7B8EA61D" w14:textId="05554B7C" w:rsidR="00592284" w:rsidRPr="00ED6D87" w:rsidRDefault="00592284" w:rsidP="00592284">
      <w:pPr>
        <w:spacing w:after="0" w:line="240" w:lineRule="auto"/>
        <w:rPr>
          <w:rFonts w:ascii="Times New Roman" w:eastAsia="Times New Roman" w:hAnsi="Times New Roman" w:cs="Times New Roman"/>
          <w:kern w:val="0"/>
          <w:sz w:val="28"/>
          <w:szCs w:val="24"/>
          <w:lang w:eastAsia="ru-RU"/>
          <w14:ligatures w14:val="none"/>
        </w:rPr>
      </w:pPr>
      <w:r w:rsidRPr="00ED6D87">
        <w:rPr>
          <w:rFonts w:ascii="Times New Roman" w:eastAsia="Times New Roman" w:hAnsi="Times New Roman" w:cs="Times New Roman"/>
          <w:b/>
          <w:kern w:val="0"/>
          <w:sz w:val="28"/>
          <w:szCs w:val="24"/>
          <w:lang w:eastAsia="ru-RU"/>
          <w14:ligatures w14:val="none"/>
        </w:rPr>
        <w:t xml:space="preserve">Нормоконтролёр  </w:t>
      </w:r>
      <w:r w:rsidRPr="00ED6D87">
        <w:rPr>
          <w:rFonts w:ascii="Times New Roman" w:eastAsia="Times New Roman" w:hAnsi="Times New Roman" w:cs="Times New Roman"/>
          <w:kern w:val="0"/>
          <w:sz w:val="28"/>
          <w:szCs w:val="24"/>
          <w:lang w:eastAsia="ru-RU"/>
          <w14:ligatures w14:val="none"/>
        </w:rPr>
        <w:t xml:space="preserve">         </w:t>
      </w:r>
      <w:r w:rsidR="00D82571">
        <w:rPr>
          <w:rFonts w:ascii="Times New Roman" w:eastAsia="Times New Roman" w:hAnsi="Times New Roman" w:cs="Times New Roman"/>
          <w:kern w:val="0"/>
          <w:sz w:val="28"/>
          <w:szCs w:val="24"/>
          <w:u w:val="single"/>
          <w:lang w:eastAsia="ru-RU"/>
          <w14:ligatures w14:val="none"/>
        </w:rPr>
        <w:t xml:space="preserve">к.ю.н., доцент </w:t>
      </w:r>
      <w:r w:rsidRPr="00ED6D87">
        <w:rPr>
          <w:rFonts w:ascii="Times New Roman" w:eastAsia="Times New Roman" w:hAnsi="Times New Roman" w:cs="Times New Roman"/>
          <w:kern w:val="0"/>
          <w:sz w:val="24"/>
          <w:szCs w:val="24"/>
          <w:lang w:eastAsia="ru-RU"/>
          <w14:ligatures w14:val="none"/>
        </w:rPr>
        <w:t xml:space="preserve">          </w:t>
      </w:r>
      <w:r w:rsidR="00D82571">
        <w:rPr>
          <w:rFonts w:ascii="Times New Roman" w:eastAsia="Times New Roman" w:hAnsi="Times New Roman" w:cs="Times New Roman"/>
          <w:kern w:val="0"/>
          <w:sz w:val="24"/>
          <w:szCs w:val="24"/>
          <w:lang w:eastAsia="ru-RU"/>
          <w14:ligatures w14:val="none"/>
        </w:rPr>
        <w:t xml:space="preserve">  </w:t>
      </w:r>
      <w:r w:rsidRPr="00ED6D87">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u w:val="single"/>
          <w:lang w:eastAsia="ru-RU"/>
          <w14:ligatures w14:val="none"/>
        </w:rPr>
        <w:t xml:space="preserve">                      </w:t>
      </w:r>
      <w:r>
        <w:rPr>
          <w:rFonts w:ascii="Times New Roman" w:eastAsia="Times New Roman" w:hAnsi="Times New Roman" w:cs="Times New Roman"/>
          <w:kern w:val="0"/>
          <w:sz w:val="24"/>
          <w:szCs w:val="24"/>
          <w:lang w:eastAsia="ru-RU"/>
          <w14:ligatures w14:val="none"/>
        </w:rPr>
        <w:t xml:space="preserve">             </w:t>
      </w:r>
      <w:r w:rsidRPr="00ED6D87">
        <w:rPr>
          <w:rFonts w:ascii="Times New Roman" w:eastAsia="Times New Roman" w:hAnsi="Times New Roman" w:cs="Times New Roman"/>
          <w:kern w:val="0"/>
          <w:sz w:val="28"/>
          <w:szCs w:val="24"/>
          <w:u w:val="single"/>
          <w:lang w:eastAsia="ru-RU"/>
          <w14:ligatures w14:val="none"/>
        </w:rPr>
        <w:t>Е</w:t>
      </w:r>
      <w:r w:rsidRPr="00ED6D87">
        <w:rPr>
          <w:rFonts w:ascii="Times New Roman" w:eastAsia="Times New Roman" w:hAnsi="Times New Roman" w:cs="Times New Roman"/>
          <w:kern w:val="0"/>
          <w:sz w:val="28"/>
          <w:szCs w:val="28"/>
          <w:u w:val="single"/>
          <w:lang w:eastAsia="ru-RU"/>
          <w14:ligatures w14:val="none"/>
        </w:rPr>
        <w:t>листратова О.</w:t>
      </w:r>
      <w:r>
        <w:rPr>
          <w:rFonts w:ascii="Times New Roman" w:eastAsia="Times New Roman" w:hAnsi="Times New Roman" w:cs="Times New Roman"/>
          <w:kern w:val="0"/>
          <w:sz w:val="28"/>
          <w:szCs w:val="28"/>
          <w:u w:val="single"/>
          <w:lang w:eastAsia="ru-RU"/>
          <w14:ligatures w14:val="none"/>
        </w:rPr>
        <w:t>В.</w:t>
      </w:r>
    </w:p>
    <w:p w14:paraId="2A87B3B4" w14:textId="77777777" w:rsidR="00592284" w:rsidRPr="00ED6D87" w:rsidRDefault="00592284" w:rsidP="00592284">
      <w:pPr>
        <w:spacing w:after="0" w:line="240" w:lineRule="auto"/>
        <w:rPr>
          <w:rFonts w:ascii="Times New Roman" w:eastAsia="Times New Roman" w:hAnsi="Times New Roman" w:cs="Times New Roman"/>
          <w:kern w:val="0"/>
          <w:sz w:val="18"/>
          <w:szCs w:val="24"/>
          <w:lang w:eastAsia="ru-RU"/>
          <w14:ligatures w14:val="none"/>
        </w:rPr>
      </w:pPr>
      <w:r w:rsidRPr="00ED6D87">
        <w:rPr>
          <w:rFonts w:ascii="Times New Roman" w:eastAsia="Times New Roman" w:hAnsi="Times New Roman" w:cs="Times New Roman"/>
          <w:kern w:val="0"/>
          <w:sz w:val="18"/>
          <w:szCs w:val="24"/>
          <w:lang w:eastAsia="ru-RU"/>
          <w14:ligatures w14:val="none"/>
        </w:rPr>
        <w:t xml:space="preserve">                                                                        </w:t>
      </w:r>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 xml:space="preserve">подпись, дата                    </w:t>
      </w:r>
      <w:r>
        <w:rPr>
          <w:rFonts w:ascii="Times New Roman" w:eastAsia="Times New Roman" w:hAnsi="Times New Roman" w:cs="Times New Roman"/>
          <w:kern w:val="0"/>
          <w:sz w:val="18"/>
          <w:szCs w:val="24"/>
          <w:lang w:eastAsia="ru-RU"/>
          <w14:ligatures w14:val="none"/>
        </w:rPr>
        <w:t xml:space="preserve">   </w:t>
      </w:r>
      <w:proofErr w:type="gramStart"/>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w:t>
      </w:r>
      <w:proofErr w:type="gramEnd"/>
      <w:r w:rsidRPr="00ED6D87">
        <w:rPr>
          <w:rFonts w:ascii="Times New Roman" w:eastAsia="Times New Roman" w:hAnsi="Times New Roman" w:cs="Times New Roman"/>
          <w:kern w:val="0"/>
          <w:sz w:val="18"/>
          <w:szCs w:val="24"/>
          <w:lang w:eastAsia="ru-RU"/>
          <w14:ligatures w14:val="none"/>
        </w:rPr>
        <w:t>фамилия,</w:t>
      </w:r>
      <w:r w:rsidRPr="00ED6D87">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инициалы)</w:t>
      </w:r>
    </w:p>
    <w:p w14:paraId="3305BBF6" w14:textId="77777777" w:rsidR="00592284" w:rsidRPr="00ED6D87" w:rsidRDefault="00592284" w:rsidP="00592284">
      <w:pPr>
        <w:spacing w:after="0" w:line="240" w:lineRule="auto"/>
        <w:ind w:firstLine="2700"/>
        <w:rPr>
          <w:rFonts w:ascii="Times New Roman" w:eastAsia="Times New Roman" w:hAnsi="Times New Roman" w:cs="Times New Roman"/>
          <w:kern w:val="0"/>
          <w:sz w:val="18"/>
          <w:szCs w:val="24"/>
          <w:lang w:eastAsia="ru-RU"/>
          <w14:ligatures w14:val="none"/>
        </w:rPr>
      </w:pPr>
    </w:p>
    <w:p w14:paraId="7E088F5A" w14:textId="77777777" w:rsidR="00592284" w:rsidRPr="00ED6D87" w:rsidRDefault="00592284" w:rsidP="00592284">
      <w:pPr>
        <w:spacing w:after="0" w:line="240" w:lineRule="auto"/>
        <w:ind w:firstLine="2700"/>
        <w:rPr>
          <w:rFonts w:ascii="Times New Roman" w:eastAsia="Times New Roman" w:hAnsi="Times New Roman" w:cs="Times New Roman"/>
          <w:kern w:val="0"/>
          <w:sz w:val="18"/>
          <w:szCs w:val="24"/>
          <w:lang w:eastAsia="ru-RU"/>
          <w14:ligatures w14:val="none"/>
        </w:rPr>
      </w:pPr>
    </w:p>
    <w:tbl>
      <w:tblPr>
        <w:tblW w:w="0" w:type="auto"/>
        <w:tblLayout w:type="fixed"/>
        <w:tblLook w:val="01E0" w:firstRow="1" w:lastRow="1" w:firstColumn="1" w:lastColumn="1" w:noHBand="0" w:noVBand="0"/>
      </w:tblPr>
      <w:tblGrid>
        <w:gridCol w:w="9910"/>
      </w:tblGrid>
      <w:tr w:rsidR="00592284" w:rsidRPr="00ED6D87" w14:paraId="55FB04E9" w14:textId="77777777" w:rsidTr="00A64207">
        <w:tc>
          <w:tcPr>
            <w:tcW w:w="9910" w:type="dxa"/>
            <w:tcBorders>
              <w:top w:val="single" w:sz="12" w:space="0" w:color="auto"/>
            </w:tcBorders>
          </w:tcPr>
          <w:p w14:paraId="2970585F" w14:textId="77777777" w:rsidR="00592284" w:rsidRPr="00ED6D87" w:rsidRDefault="00592284" w:rsidP="00A64207">
            <w:pPr>
              <w:spacing w:after="0" w:line="240" w:lineRule="auto"/>
              <w:jc w:val="both"/>
              <w:rPr>
                <w:rFonts w:ascii="Times New Roman" w:eastAsia="Times New Roman" w:hAnsi="Times New Roman" w:cs="Times New Roman"/>
                <w:kern w:val="0"/>
                <w:sz w:val="16"/>
                <w:szCs w:val="24"/>
                <w:lang w:eastAsia="ru-RU"/>
                <w14:ligatures w14:val="none"/>
              </w:rPr>
            </w:pPr>
          </w:p>
        </w:tc>
      </w:tr>
    </w:tbl>
    <w:p w14:paraId="19F834AA" w14:textId="77777777" w:rsidR="00592284" w:rsidRPr="00ED6D87" w:rsidRDefault="00592284" w:rsidP="00592284">
      <w:pPr>
        <w:spacing w:after="80" w:line="240" w:lineRule="auto"/>
        <w:jc w:val="both"/>
        <w:rPr>
          <w:rFonts w:ascii="Times New Roman" w:eastAsia="Times New Roman" w:hAnsi="Times New Roman" w:cs="Times New Roman"/>
          <w:spacing w:val="-6"/>
          <w:kern w:val="0"/>
          <w:sz w:val="24"/>
          <w:szCs w:val="24"/>
          <w:lang w:eastAsia="ru-RU"/>
          <w14:ligatures w14:val="none"/>
        </w:rPr>
      </w:pPr>
      <w:r w:rsidRPr="00ED6D87">
        <w:rPr>
          <w:rFonts w:ascii="Times New Roman" w:eastAsia="Times New Roman" w:hAnsi="Times New Roman" w:cs="Times New Roman"/>
          <w:i/>
          <w:spacing w:val="-6"/>
          <w:kern w:val="0"/>
          <w:sz w:val="24"/>
          <w:szCs w:val="24"/>
          <w:lang w:eastAsia="ru-RU"/>
          <w14:ligatures w14:val="none"/>
        </w:rPr>
        <w:t>Работа допущена к защите</w:t>
      </w:r>
      <w:r w:rsidRPr="00ED6D87">
        <w:rPr>
          <w:rFonts w:ascii="Times New Roman" w:eastAsia="Times New Roman" w:hAnsi="Times New Roman" w:cs="Times New Roman"/>
          <w:spacing w:val="-6"/>
          <w:kern w:val="0"/>
          <w:sz w:val="28"/>
          <w:szCs w:val="24"/>
          <w:lang w:eastAsia="ru-RU"/>
          <w14:ligatures w14:val="none"/>
        </w:rPr>
        <w:t xml:space="preserve"> </w:t>
      </w:r>
      <w:r w:rsidRPr="00ED6D87">
        <w:rPr>
          <w:rFonts w:ascii="Times New Roman" w:eastAsia="Times New Roman" w:hAnsi="Times New Roman" w:cs="Times New Roman"/>
          <w:spacing w:val="-6"/>
          <w:kern w:val="0"/>
          <w:sz w:val="24"/>
          <w:szCs w:val="24"/>
          <w:lang w:eastAsia="ru-RU"/>
          <w14:ligatures w14:val="none"/>
        </w:rPr>
        <w:t xml:space="preserve">  </w:t>
      </w:r>
      <w:proofErr w:type="gramStart"/>
      <w:r w:rsidRPr="00ED6D87">
        <w:rPr>
          <w:rFonts w:ascii="Times New Roman" w:eastAsia="Times New Roman" w:hAnsi="Times New Roman" w:cs="Times New Roman"/>
          <w:spacing w:val="-6"/>
          <w:kern w:val="0"/>
          <w:sz w:val="24"/>
          <w:szCs w:val="24"/>
          <w:lang w:eastAsia="ru-RU"/>
          <w14:ligatures w14:val="none"/>
        </w:rPr>
        <w:t xml:space="preserve">   (</w:t>
      </w:r>
      <w:proofErr w:type="gramEnd"/>
      <w:r w:rsidRPr="00ED6D87">
        <w:rPr>
          <w:rFonts w:ascii="Times New Roman" w:eastAsia="Times New Roman" w:hAnsi="Times New Roman" w:cs="Times New Roman"/>
          <w:spacing w:val="-6"/>
          <w:kern w:val="0"/>
          <w:sz w:val="24"/>
          <w:szCs w:val="24"/>
          <w:lang w:eastAsia="ru-RU"/>
          <w14:ligatures w14:val="none"/>
        </w:rPr>
        <w:t>протокол заседания кафедры от _______________  №_______)</w:t>
      </w:r>
    </w:p>
    <w:p w14:paraId="62092550" w14:textId="77777777" w:rsidR="00592284" w:rsidRPr="00ED6D87" w:rsidRDefault="00592284" w:rsidP="00592284">
      <w:pPr>
        <w:spacing w:before="120" w:after="0" w:line="240" w:lineRule="auto"/>
        <w:jc w:val="both"/>
        <w:rPr>
          <w:rFonts w:ascii="Times New Roman" w:eastAsia="Times New Roman" w:hAnsi="Times New Roman" w:cs="Times New Roman"/>
          <w:kern w:val="0"/>
          <w:sz w:val="28"/>
          <w:szCs w:val="24"/>
          <w:lang w:eastAsia="ru-RU"/>
          <w14:ligatures w14:val="none"/>
        </w:rPr>
      </w:pPr>
      <w:r w:rsidRPr="00ED6D87">
        <w:rPr>
          <w:rFonts w:ascii="Times New Roman" w:eastAsia="Times New Roman" w:hAnsi="Times New Roman" w:cs="Times New Roman"/>
          <w:b/>
          <w:kern w:val="0"/>
          <w:sz w:val="28"/>
          <w:szCs w:val="24"/>
          <w:lang w:eastAsia="ru-RU"/>
          <w14:ligatures w14:val="none"/>
        </w:rPr>
        <w:t>Заведующий кафедрой</w:t>
      </w:r>
      <w:r w:rsidRPr="00ED6D87">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28"/>
          <w:szCs w:val="24"/>
          <w:lang w:eastAsia="ru-RU"/>
          <w14:ligatures w14:val="none"/>
        </w:rPr>
        <w:tab/>
        <w:t>__________</w:t>
      </w:r>
      <w:r w:rsidRPr="00ED6D87">
        <w:rPr>
          <w:rFonts w:ascii="Times New Roman" w:eastAsia="Times New Roman" w:hAnsi="Times New Roman" w:cs="Times New Roman"/>
          <w:kern w:val="0"/>
          <w:sz w:val="28"/>
          <w:szCs w:val="24"/>
          <w:lang w:eastAsia="ru-RU"/>
          <w14:ligatures w14:val="none"/>
        </w:rPr>
        <w:tab/>
        <w:t xml:space="preserve">       </w:t>
      </w:r>
      <w:r>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28"/>
          <w:szCs w:val="24"/>
          <w:u w:val="single"/>
          <w:lang w:eastAsia="ru-RU"/>
          <w14:ligatures w14:val="none"/>
        </w:rPr>
        <w:t xml:space="preserve"> Романовская О.В.</w:t>
      </w:r>
    </w:p>
    <w:p w14:paraId="13E959D0" w14:textId="77777777" w:rsidR="00592284" w:rsidRPr="00ED6D87" w:rsidRDefault="00592284" w:rsidP="00592284">
      <w:pPr>
        <w:spacing w:after="0" w:line="240" w:lineRule="auto"/>
        <w:ind w:firstLine="1440"/>
        <w:jc w:val="both"/>
        <w:rPr>
          <w:rFonts w:ascii="Times New Roman" w:eastAsia="Times New Roman" w:hAnsi="Times New Roman" w:cs="Times New Roman"/>
          <w:kern w:val="0"/>
          <w:sz w:val="28"/>
          <w:szCs w:val="24"/>
          <w:vertAlign w:val="superscript"/>
          <w:lang w:eastAsia="ru-RU"/>
          <w14:ligatures w14:val="none"/>
        </w:rPr>
      </w:pPr>
      <w:r w:rsidRPr="00ED6D87">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20"/>
          <w:szCs w:val="20"/>
          <w:vertAlign w:val="superscript"/>
          <w:lang w:eastAsia="ru-RU"/>
          <w14:ligatures w14:val="none"/>
        </w:rPr>
        <w:t xml:space="preserve">       </w:t>
      </w:r>
      <w:r w:rsidRPr="00ED6D87">
        <w:rPr>
          <w:rFonts w:ascii="Times New Roman" w:eastAsia="Times New Roman" w:hAnsi="Times New Roman" w:cs="Times New Roman"/>
          <w:kern w:val="0"/>
          <w:sz w:val="28"/>
          <w:szCs w:val="24"/>
          <w:vertAlign w:val="superscript"/>
          <w:lang w:eastAsia="ru-RU"/>
          <w14:ligatures w14:val="none"/>
        </w:rPr>
        <w:t xml:space="preserve">                                                 </w:t>
      </w:r>
      <w:r>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28"/>
          <w:szCs w:val="24"/>
          <w:vertAlign w:val="superscript"/>
          <w:lang w:eastAsia="ru-RU"/>
          <w14:ligatures w14:val="none"/>
        </w:rPr>
        <w:t>(</w:t>
      </w:r>
      <w:proofErr w:type="gramStart"/>
      <w:r w:rsidRPr="00ED6D87">
        <w:rPr>
          <w:rFonts w:ascii="Times New Roman" w:eastAsia="Times New Roman" w:hAnsi="Times New Roman" w:cs="Times New Roman"/>
          <w:kern w:val="0"/>
          <w:sz w:val="28"/>
          <w:szCs w:val="24"/>
          <w:vertAlign w:val="superscript"/>
          <w:lang w:eastAsia="ru-RU"/>
          <w14:ligatures w14:val="none"/>
        </w:rPr>
        <w:t xml:space="preserve">подпись)   </w:t>
      </w:r>
      <w:proofErr w:type="gramEnd"/>
      <w:r w:rsidRPr="00ED6D87">
        <w:rPr>
          <w:rFonts w:ascii="Times New Roman" w:eastAsia="Times New Roman" w:hAnsi="Times New Roman" w:cs="Times New Roman"/>
          <w:kern w:val="0"/>
          <w:sz w:val="28"/>
          <w:szCs w:val="24"/>
          <w:vertAlign w:val="superscript"/>
          <w:lang w:eastAsia="ru-RU"/>
          <w14:ligatures w14:val="none"/>
        </w:rPr>
        <w:t xml:space="preserve">                           </w:t>
      </w:r>
      <w:r>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28"/>
          <w:szCs w:val="24"/>
          <w:vertAlign w:val="superscript"/>
          <w:lang w:eastAsia="ru-RU"/>
          <w14:ligatures w14:val="none"/>
        </w:rPr>
        <w:t>(фамилия, инициалы)</w:t>
      </w:r>
    </w:p>
    <w:p w14:paraId="7A273BAD" w14:textId="77777777" w:rsidR="00592284" w:rsidRPr="00ED6D87" w:rsidRDefault="00592284" w:rsidP="00592284">
      <w:pPr>
        <w:spacing w:after="0" w:line="240" w:lineRule="auto"/>
        <w:jc w:val="both"/>
        <w:rPr>
          <w:rFonts w:ascii="Times New Roman" w:eastAsia="Times New Roman" w:hAnsi="Times New Roman" w:cs="Times New Roman"/>
          <w:kern w:val="0"/>
          <w:sz w:val="16"/>
          <w:szCs w:val="24"/>
          <w:lang w:eastAsia="ru-RU"/>
          <w14:ligatures w14:val="none"/>
        </w:rPr>
      </w:pPr>
      <w:r w:rsidRPr="00ED6D87">
        <w:rPr>
          <w:rFonts w:ascii="Times New Roman" w:eastAsia="Times New Roman" w:hAnsi="Times New Roman" w:cs="Times New Roman"/>
          <w:i/>
          <w:kern w:val="0"/>
          <w:sz w:val="24"/>
          <w:szCs w:val="24"/>
          <w:lang w:eastAsia="ru-RU"/>
          <w14:ligatures w14:val="none"/>
        </w:rPr>
        <w:t>Работа защищена с отметкой</w:t>
      </w:r>
      <w:r w:rsidRPr="00ED6D87">
        <w:rPr>
          <w:rFonts w:ascii="Times New Roman" w:eastAsia="Times New Roman" w:hAnsi="Times New Roman" w:cs="Times New Roman"/>
          <w:kern w:val="0"/>
          <w:sz w:val="28"/>
          <w:szCs w:val="24"/>
          <w:lang w:eastAsia="ru-RU"/>
          <w14:ligatures w14:val="none"/>
        </w:rPr>
        <w:t xml:space="preserve"> __________ </w:t>
      </w:r>
      <w:r w:rsidRPr="00ED6D87">
        <w:rPr>
          <w:rFonts w:ascii="Times New Roman" w:eastAsia="Times New Roman" w:hAnsi="Times New Roman" w:cs="Times New Roman"/>
          <w:kern w:val="0"/>
          <w:sz w:val="24"/>
          <w:szCs w:val="24"/>
          <w:lang w:eastAsia="ru-RU"/>
          <w14:ligatures w14:val="none"/>
        </w:rPr>
        <w:t>(протокол заседания ГЭК от _______202    г. №__</w:t>
      </w:r>
      <w:proofErr w:type="gramStart"/>
      <w:r w:rsidRPr="00ED6D87">
        <w:rPr>
          <w:rFonts w:ascii="Times New Roman" w:eastAsia="Times New Roman" w:hAnsi="Times New Roman" w:cs="Times New Roman"/>
          <w:kern w:val="0"/>
          <w:sz w:val="24"/>
          <w:szCs w:val="24"/>
          <w:lang w:eastAsia="ru-RU"/>
          <w14:ligatures w14:val="none"/>
        </w:rPr>
        <w:t>_ )</w:t>
      </w:r>
      <w:proofErr w:type="gramEnd"/>
      <w:r w:rsidRPr="00ED6D87">
        <w:rPr>
          <w:rFonts w:ascii="Times New Roman" w:eastAsia="Times New Roman" w:hAnsi="Times New Roman" w:cs="Times New Roman"/>
          <w:kern w:val="0"/>
          <w:sz w:val="24"/>
          <w:szCs w:val="24"/>
          <w:lang w:eastAsia="ru-RU"/>
          <w14:ligatures w14:val="none"/>
        </w:rPr>
        <w:t>.</w:t>
      </w:r>
    </w:p>
    <w:p w14:paraId="4E29681D" w14:textId="77777777" w:rsidR="00592284" w:rsidRPr="00ED6D87" w:rsidRDefault="00592284" w:rsidP="00592284">
      <w:pPr>
        <w:spacing w:after="0" w:line="240" w:lineRule="auto"/>
        <w:rPr>
          <w:rFonts w:ascii="Times New Roman" w:eastAsia="Times New Roman" w:hAnsi="Times New Roman" w:cs="Times New Roman"/>
          <w:kern w:val="0"/>
          <w:sz w:val="28"/>
          <w:szCs w:val="24"/>
          <w:lang w:eastAsia="ru-RU"/>
          <w14:ligatures w14:val="none"/>
        </w:rPr>
      </w:pPr>
      <w:r w:rsidRPr="00ED6D87">
        <w:rPr>
          <w:rFonts w:ascii="Times New Roman" w:eastAsia="Times New Roman" w:hAnsi="Times New Roman" w:cs="Times New Roman"/>
          <w:kern w:val="0"/>
          <w:sz w:val="28"/>
          <w:szCs w:val="24"/>
          <w:lang w:eastAsia="ru-RU"/>
          <w14:ligatures w14:val="none"/>
        </w:rPr>
        <w:t xml:space="preserve"> </w:t>
      </w:r>
    </w:p>
    <w:p w14:paraId="258BFB93" w14:textId="77777777" w:rsidR="00592284" w:rsidRPr="00ED6D87" w:rsidRDefault="00592284" w:rsidP="00592284">
      <w:pPr>
        <w:spacing w:after="0" w:line="240" w:lineRule="auto"/>
        <w:rPr>
          <w:rFonts w:ascii="Times New Roman" w:eastAsia="Times New Roman" w:hAnsi="Times New Roman" w:cs="Times New Roman"/>
          <w:kern w:val="0"/>
          <w:sz w:val="28"/>
          <w:szCs w:val="24"/>
          <w:lang w:eastAsia="ru-RU"/>
          <w14:ligatures w14:val="none"/>
        </w:rPr>
      </w:pPr>
      <w:r w:rsidRPr="00ED6D87">
        <w:rPr>
          <w:rFonts w:ascii="Times New Roman" w:eastAsia="Times New Roman" w:hAnsi="Times New Roman" w:cs="Times New Roman"/>
          <w:b/>
          <w:kern w:val="0"/>
          <w:sz w:val="28"/>
          <w:szCs w:val="24"/>
          <w:lang w:eastAsia="ru-RU"/>
          <w14:ligatures w14:val="none"/>
        </w:rPr>
        <w:t>Секретарь ГЭК</w:t>
      </w:r>
      <w:r w:rsidRPr="00ED6D87">
        <w:rPr>
          <w:rFonts w:ascii="Times New Roman" w:eastAsia="Times New Roman" w:hAnsi="Times New Roman" w:cs="Times New Roman"/>
          <w:kern w:val="0"/>
          <w:sz w:val="28"/>
          <w:szCs w:val="24"/>
          <w:lang w:eastAsia="ru-RU"/>
          <w14:ligatures w14:val="none"/>
        </w:rPr>
        <w:t xml:space="preserve"> </w:t>
      </w:r>
      <w:r w:rsidRPr="00ED6D87">
        <w:rPr>
          <w:rFonts w:ascii="Times New Roman" w:eastAsia="Times New Roman" w:hAnsi="Times New Roman" w:cs="Times New Roman"/>
          <w:kern w:val="0"/>
          <w:sz w:val="28"/>
          <w:szCs w:val="24"/>
          <w:lang w:eastAsia="ru-RU"/>
          <w14:ligatures w14:val="none"/>
        </w:rPr>
        <w:tab/>
      </w:r>
      <w:r w:rsidRPr="00ED6D87">
        <w:rPr>
          <w:rFonts w:ascii="Times New Roman" w:eastAsia="Times New Roman" w:hAnsi="Times New Roman" w:cs="Times New Roman"/>
          <w:kern w:val="0"/>
          <w:sz w:val="28"/>
          <w:szCs w:val="24"/>
          <w:lang w:eastAsia="ru-RU"/>
          <w14:ligatures w14:val="none"/>
        </w:rPr>
        <w:tab/>
      </w:r>
      <w:r w:rsidRPr="00ED6D87">
        <w:rPr>
          <w:rFonts w:ascii="Times New Roman" w:eastAsia="Times New Roman" w:hAnsi="Times New Roman" w:cs="Times New Roman"/>
          <w:kern w:val="0"/>
          <w:sz w:val="28"/>
          <w:szCs w:val="24"/>
          <w:lang w:eastAsia="ru-RU"/>
          <w14:ligatures w14:val="none"/>
        </w:rPr>
        <w:tab/>
      </w:r>
      <w:r>
        <w:rPr>
          <w:rFonts w:ascii="Times New Roman" w:eastAsia="Times New Roman" w:hAnsi="Times New Roman" w:cs="Times New Roman"/>
          <w:kern w:val="0"/>
          <w:sz w:val="28"/>
          <w:szCs w:val="24"/>
          <w:lang w:eastAsia="ru-RU"/>
          <w14:ligatures w14:val="none"/>
        </w:rPr>
        <w:t xml:space="preserve">                     </w:t>
      </w:r>
      <w:r>
        <w:rPr>
          <w:rFonts w:ascii="Times New Roman" w:eastAsia="Times New Roman" w:hAnsi="Times New Roman" w:cs="Times New Roman"/>
          <w:kern w:val="0"/>
          <w:sz w:val="28"/>
          <w:szCs w:val="24"/>
          <w:u w:val="single"/>
          <w:lang w:eastAsia="ru-RU"/>
          <w14:ligatures w14:val="none"/>
        </w:rPr>
        <w:t xml:space="preserve">                    </w:t>
      </w:r>
      <w:r w:rsidRPr="00ED6D87">
        <w:rPr>
          <w:rFonts w:ascii="Times New Roman" w:eastAsia="Times New Roman" w:hAnsi="Times New Roman" w:cs="Times New Roman"/>
          <w:kern w:val="0"/>
          <w:sz w:val="28"/>
          <w:szCs w:val="24"/>
          <w:lang w:eastAsia="ru-RU"/>
          <w14:ligatures w14:val="none"/>
        </w:rPr>
        <w:tab/>
      </w:r>
      <w:r w:rsidRPr="00ED6D87">
        <w:rPr>
          <w:rFonts w:ascii="Times New Roman" w:eastAsia="Times New Roman" w:hAnsi="Times New Roman" w:cs="Times New Roman"/>
          <w:kern w:val="0"/>
          <w:sz w:val="28"/>
          <w:szCs w:val="24"/>
          <w:lang w:eastAsia="ru-RU"/>
          <w14:ligatures w14:val="none"/>
        </w:rPr>
        <w:tab/>
      </w:r>
      <w:r w:rsidRPr="00ED6D87">
        <w:rPr>
          <w:rFonts w:ascii="Times New Roman" w:eastAsia="Times New Roman" w:hAnsi="Times New Roman" w:cs="Times New Roman"/>
          <w:kern w:val="0"/>
          <w:sz w:val="28"/>
          <w:szCs w:val="28"/>
          <w:u w:val="single"/>
          <w:lang w:eastAsia="ru-RU"/>
          <w14:ligatures w14:val="none"/>
        </w:rPr>
        <w:t>Антипкина Е.Г.</w:t>
      </w:r>
      <w:r w:rsidRPr="00ED6D87">
        <w:rPr>
          <w:rFonts w:ascii="Times New Roman" w:eastAsia="Times New Roman" w:hAnsi="Times New Roman" w:cs="Times New Roman"/>
          <w:kern w:val="0"/>
          <w:sz w:val="24"/>
          <w:szCs w:val="24"/>
          <w:u w:val="single"/>
          <w:lang w:eastAsia="ru-RU"/>
          <w14:ligatures w14:val="none"/>
        </w:rPr>
        <w:t xml:space="preserve"> </w:t>
      </w:r>
    </w:p>
    <w:p w14:paraId="063F047B" w14:textId="77777777" w:rsidR="00592284" w:rsidRPr="00ED6D87" w:rsidRDefault="00592284" w:rsidP="00592284">
      <w:pPr>
        <w:spacing w:after="0" w:line="240" w:lineRule="auto"/>
        <w:rPr>
          <w:rFonts w:ascii="Times New Roman" w:eastAsia="Times New Roman" w:hAnsi="Times New Roman" w:cs="Times New Roman"/>
          <w:kern w:val="0"/>
          <w:sz w:val="18"/>
          <w:szCs w:val="24"/>
          <w:lang w:eastAsia="ru-RU"/>
          <w14:ligatures w14:val="none"/>
        </w:rPr>
      </w:pPr>
      <w:r w:rsidRPr="00ED6D87">
        <w:rPr>
          <w:rFonts w:ascii="Times New Roman" w:eastAsia="Times New Roman" w:hAnsi="Times New Roman" w:cs="Times New Roman"/>
          <w:kern w:val="0"/>
          <w:sz w:val="28"/>
          <w:szCs w:val="24"/>
          <w:vertAlign w:val="superscript"/>
          <w:lang w:eastAsia="ru-RU"/>
          <w14:ligatures w14:val="none"/>
        </w:rPr>
        <w:t xml:space="preserve">                                                                                                   </w:t>
      </w:r>
      <w:r>
        <w:rPr>
          <w:rFonts w:ascii="Times New Roman" w:eastAsia="Times New Roman" w:hAnsi="Times New Roman" w:cs="Times New Roman"/>
          <w:kern w:val="0"/>
          <w:sz w:val="28"/>
          <w:szCs w:val="24"/>
          <w:vertAlign w:val="superscript"/>
          <w:lang w:eastAsia="ru-RU"/>
          <w14:ligatures w14:val="none"/>
        </w:rPr>
        <w:t xml:space="preserve"> </w:t>
      </w:r>
      <w:r>
        <w:rPr>
          <w:rFonts w:ascii="Times New Roman" w:eastAsia="Times New Roman" w:hAnsi="Times New Roman" w:cs="Times New Roman"/>
          <w:kern w:val="0"/>
          <w:sz w:val="18"/>
          <w:szCs w:val="24"/>
          <w:lang w:eastAsia="ru-RU"/>
          <w14:ligatures w14:val="none"/>
        </w:rPr>
        <w:t xml:space="preserve">                  (</w:t>
      </w:r>
      <w:proofErr w:type="gramStart"/>
      <w:r>
        <w:rPr>
          <w:rFonts w:ascii="Times New Roman" w:eastAsia="Times New Roman" w:hAnsi="Times New Roman" w:cs="Times New Roman"/>
          <w:kern w:val="0"/>
          <w:sz w:val="18"/>
          <w:szCs w:val="24"/>
          <w:lang w:eastAsia="ru-RU"/>
          <w14:ligatures w14:val="none"/>
        </w:rPr>
        <w:t xml:space="preserve">подпись)   </w:t>
      </w:r>
      <w:proofErr w:type="gramEnd"/>
      <w:r>
        <w:rPr>
          <w:rFonts w:ascii="Times New Roman" w:eastAsia="Times New Roman" w:hAnsi="Times New Roman" w:cs="Times New Roman"/>
          <w:kern w:val="0"/>
          <w:sz w:val="18"/>
          <w:szCs w:val="24"/>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(фамилия,</w:t>
      </w:r>
      <w:r w:rsidRPr="00ED6D87">
        <w:rPr>
          <w:rFonts w:ascii="Times New Roman" w:eastAsia="Times New Roman" w:hAnsi="Times New Roman" w:cs="Times New Roman"/>
          <w:kern w:val="0"/>
          <w:sz w:val="28"/>
          <w:szCs w:val="24"/>
          <w:vertAlign w:val="superscript"/>
          <w:lang w:eastAsia="ru-RU"/>
          <w14:ligatures w14:val="none"/>
        </w:rPr>
        <w:t xml:space="preserve"> </w:t>
      </w:r>
      <w:r w:rsidRPr="00ED6D87">
        <w:rPr>
          <w:rFonts w:ascii="Times New Roman" w:eastAsia="Times New Roman" w:hAnsi="Times New Roman" w:cs="Times New Roman"/>
          <w:kern w:val="0"/>
          <w:sz w:val="18"/>
          <w:szCs w:val="24"/>
          <w:lang w:eastAsia="ru-RU"/>
          <w14:ligatures w14:val="none"/>
        </w:rPr>
        <w:t>инициалы)</w:t>
      </w:r>
    </w:p>
    <w:p w14:paraId="7F6922B7" w14:textId="77777777" w:rsidR="00592284" w:rsidRPr="00ED6D87" w:rsidRDefault="00592284" w:rsidP="00592284">
      <w:pPr>
        <w:spacing w:after="0" w:line="360" w:lineRule="auto"/>
        <w:rPr>
          <w:rFonts w:ascii="Times New Roman" w:eastAsia="Times New Roman" w:hAnsi="Times New Roman" w:cs="Times New Roman"/>
          <w:spacing w:val="-6"/>
          <w:kern w:val="0"/>
          <w:sz w:val="28"/>
          <w:szCs w:val="28"/>
          <w:lang w:eastAsia="ru-RU"/>
          <w14:ligatures w14:val="none"/>
        </w:rPr>
      </w:pPr>
    </w:p>
    <w:p w14:paraId="51E60EEA" w14:textId="1E9F11BA" w:rsidR="008D488C" w:rsidRPr="00592284" w:rsidRDefault="00592284" w:rsidP="00592284">
      <w:pPr>
        <w:spacing w:after="0" w:line="360" w:lineRule="auto"/>
        <w:jc w:val="center"/>
        <w:rPr>
          <w:rFonts w:ascii="Times New Roman" w:eastAsia="Times New Roman" w:hAnsi="Times New Roman" w:cs="Times New Roman"/>
          <w:spacing w:val="-6"/>
          <w:kern w:val="0"/>
          <w:sz w:val="28"/>
          <w:szCs w:val="28"/>
          <w:lang w:eastAsia="ru-RU"/>
          <w14:ligatures w14:val="none"/>
        </w:rPr>
      </w:pPr>
      <w:r w:rsidRPr="00ED6D87">
        <w:rPr>
          <w:rFonts w:ascii="Times New Roman" w:eastAsia="Times New Roman" w:hAnsi="Times New Roman" w:cs="Times New Roman"/>
          <w:spacing w:val="-6"/>
          <w:kern w:val="0"/>
          <w:sz w:val="28"/>
          <w:szCs w:val="28"/>
          <w:lang w:eastAsia="ru-RU"/>
          <w14:ligatures w14:val="none"/>
        </w:rPr>
        <w:t>Пенза, 202</w:t>
      </w:r>
      <w:r>
        <w:rPr>
          <w:rFonts w:ascii="Times New Roman" w:eastAsia="Times New Roman" w:hAnsi="Times New Roman" w:cs="Times New Roman"/>
          <w:spacing w:val="-6"/>
          <w:kern w:val="0"/>
          <w:sz w:val="28"/>
          <w:szCs w:val="28"/>
          <w:lang w:eastAsia="ru-RU"/>
          <w14:ligatures w14:val="none"/>
        </w:rPr>
        <w:t>5</w:t>
      </w:r>
    </w:p>
    <w:p w14:paraId="38C5ABDA" w14:textId="68564D72" w:rsidR="00BD23DA" w:rsidRPr="00292D78" w:rsidRDefault="00BD23DA" w:rsidP="00BD23DA">
      <w:pPr>
        <w:spacing w:after="200" w:line="256" w:lineRule="auto"/>
        <w:jc w:val="center"/>
        <w:rPr>
          <w:rFonts w:ascii="Times New Roman" w:eastAsia="Times New Roman" w:hAnsi="Times New Roman" w:cs="Times New Roman"/>
          <w:b/>
          <w:kern w:val="0"/>
          <w:sz w:val="28"/>
          <w:szCs w:val="28"/>
          <w:lang w:eastAsia="ru-RU"/>
          <w14:ligatures w14:val="none"/>
        </w:rPr>
      </w:pPr>
      <w:r w:rsidRPr="00292D78">
        <w:rPr>
          <w:rFonts w:ascii="Times New Roman" w:eastAsia="Times New Roman" w:hAnsi="Times New Roman" w:cs="Times New Roman"/>
          <w:b/>
          <w:kern w:val="0"/>
          <w:sz w:val="28"/>
          <w:szCs w:val="28"/>
          <w:lang w:eastAsia="ru-RU"/>
          <w14:ligatures w14:val="none"/>
        </w:rPr>
        <w:lastRenderedPageBreak/>
        <w:t>ПЕНЗЕНСКИЙ ГОСУДАРСТВЕННЫЙ УНИВЕРСИТЕТ</w:t>
      </w:r>
    </w:p>
    <w:p w14:paraId="125E8E62" w14:textId="77777777" w:rsidR="00BD23DA" w:rsidRPr="00292D78" w:rsidRDefault="00BD23DA" w:rsidP="00BD23DA">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kern w:val="0"/>
          <w:sz w:val="28"/>
          <w:szCs w:val="28"/>
          <w:lang w:eastAsia="ru-RU"/>
          <w14:ligatures w14:val="none"/>
        </w:rPr>
      </w:pPr>
      <w:r w:rsidRPr="00292D78">
        <w:rPr>
          <w:rFonts w:ascii="Times New Roman" w:eastAsia="Times New Roman" w:hAnsi="Times New Roman" w:cs="Times New Roman"/>
          <w:b/>
          <w:kern w:val="0"/>
          <w:sz w:val="28"/>
          <w:szCs w:val="28"/>
          <w:lang w:eastAsia="ru-RU"/>
          <w14:ligatures w14:val="none"/>
        </w:rPr>
        <w:t>Юридический институт</w:t>
      </w:r>
    </w:p>
    <w:p w14:paraId="50890451" w14:textId="77777777" w:rsidR="00BD23DA" w:rsidRPr="00292D78" w:rsidRDefault="00BD23DA" w:rsidP="00BD23DA">
      <w:pPr>
        <w:widowControl w:val="0"/>
        <w:autoSpaceDE w:val="0"/>
        <w:autoSpaceDN w:val="0"/>
        <w:adjustRightInd w:val="0"/>
        <w:spacing w:after="0" w:line="360" w:lineRule="auto"/>
        <w:jc w:val="center"/>
        <w:rPr>
          <w:rFonts w:ascii="Times New Roman" w:eastAsia="Times New Roman" w:hAnsi="Times New Roman" w:cs="Times New Roman"/>
          <w:iCs/>
          <w:kern w:val="0"/>
          <w:sz w:val="28"/>
          <w:szCs w:val="28"/>
          <w:lang w:eastAsia="ru-RU"/>
          <w14:ligatures w14:val="none"/>
        </w:rPr>
      </w:pPr>
      <w:r w:rsidRPr="00292D78">
        <w:rPr>
          <w:rFonts w:ascii="Times New Roman" w:eastAsia="Times New Roman" w:hAnsi="Times New Roman" w:cs="Times New Roman"/>
          <w:iCs/>
          <w:kern w:val="0"/>
          <w:sz w:val="28"/>
          <w:szCs w:val="28"/>
          <w:lang w:eastAsia="ru-RU"/>
          <w14:ligatures w14:val="none"/>
        </w:rPr>
        <w:t>Направление 40.03.01 «Юриспруденция»</w:t>
      </w:r>
    </w:p>
    <w:p w14:paraId="3377728A" w14:textId="77777777" w:rsidR="00BD23DA" w:rsidRPr="00292D78" w:rsidRDefault="00BD23DA" w:rsidP="00BD23DA">
      <w:pPr>
        <w:widowControl w:val="0"/>
        <w:autoSpaceDE w:val="0"/>
        <w:autoSpaceDN w:val="0"/>
        <w:adjustRightInd w:val="0"/>
        <w:spacing w:after="0" w:line="360" w:lineRule="auto"/>
        <w:jc w:val="center"/>
        <w:rPr>
          <w:rFonts w:ascii="Times New Roman" w:eastAsia="Times New Roman" w:hAnsi="Times New Roman" w:cs="Times New Roman"/>
          <w:iCs/>
          <w:kern w:val="0"/>
          <w:sz w:val="28"/>
          <w:szCs w:val="28"/>
          <w:lang w:eastAsia="ru-RU"/>
          <w14:ligatures w14:val="none"/>
        </w:rPr>
      </w:pPr>
      <w:r w:rsidRPr="00292D78">
        <w:rPr>
          <w:rFonts w:ascii="Times New Roman" w:eastAsia="Times New Roman" w:hAnsi="Times New Roman" w:cs="Times New Roman"/>
          <w:iCs/>
          <w:kern w:val="0"/>
          <w:sz w:val="28"/>
          <w:szCs w:val="28"/>
          <w:lang w:eastAsia="ru-RU"/>
          <w14:ligatures w14:val="none"/>
        </w:rPr>
        <w:t>Профиль</w:t>
      </w:r>
      <w:r>
        <w:rPr>
          <w:rFonts w:ascii="Times New Roman" w:eastAsia="Times New Roman" w:hAnsi="Times New Roman" w:cs="Times New Roman"/>
          <w:iCs/>
          <w:kern w:val="0"/>
          <w:sz w:val="28"/>
          <w:szCs w:val="28"/>
          <w:lang w:eastAsia="ru-RU"/>
          <w14:ligatures w14:val="none"/>
        </w:rPr>
        <w:t xml:space="preserve"> Правозащитная деятельность </w:t>
      </w:r>
    </w:p>
    <w:p w14:paraId="0871ED2E" w14:textId="77777777" w:rsidR="00BD23DA" w:rsidRPr="00292D78" w:rsidRDefault="00BD23DA" w:rsidP="00BD23DA">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
          <w:kern w:val="0"/>
          <w:sz w:val="28"/>
          <w:szCs w:val="28"/>
          <w:lang w:eastAsia="ru-RU"/>
          <w14:ligatures w14:val="none"/>
        </w:rPr>
      </w:pPr>
    </w:p>
    <w:p w14:paraId="15A4B769" w14:textId="77777777" w:rsidR="00BD23DA" w:rsidRPr="00292D78" w:rsidRDefault="00BD23DA" w:rsidP="00BD23DA">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
          <w:kern w:val="0"/>
          <w:sz w:val="28"/>
          <w:szCs w:val="28"/>
          <w:lang w:eastAsia="ru-RU"/>
          <w14:ligatures w14:val="none"/>
        </w:rPr>
      </w:pPr>
      <w:r w:rsidRPr="00292D78">
        <w:rPr>
          <w:rFonts w:ascii="Times New Roman" w:eastAsia="Times New Roman" w:hAnsi="Times New Roman" w:cs="Times New Roman"/>
          <w:b/>
          <w:kern w:val="0"/>
          <w:sz w:val="28"/>
          <w:szCs w:val="28"/>
          <w:lang w:eastAsia="ru-RU"/>
          <w14:ligatures w14:val="none"/>
        </w:rPr>
        <w:t>УТВЕРЖДАЮ</w:t>
      </w:r>
    </w:p>
    <w:p w14:paraId="6B1CE55F" w14:textId="77777777" w:rsidR="00BD23DA" w:rsidRPr="00292D78" w:rsidRDefault="00BD23DA" w:rsidP="00BD23DA">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Cs/>
          <w:kern w:val="0"/>
          <w:sz w:val="28"/>
          <w:szCs w:val="28"/>
          <w:lang w:eastAsia="ru-RU"/>
          <w14:ligatures w14:val="none"/>
        </w:rPr>
      </w:pPr>
      <w:r w:rsidRPr="00292D78">
        <w:rPr>
          <w:rFonts w:ascii="Times New Roman" w:eastAsia="Times New Roman" w:hAnsi="Times New Roman" w:cs="Times New Roman"/>
          <w:bCs/>
          <w:kern w:val="0"/>
          <w:sz w:val="28"/>
          <w:szCs w:val="28"/>
          <w:lang w:eastAsia="ru-RU"/>
          <w14:ligatures w14:val="none"/>
        </w:rPr>
        <w:t xml:space="preserve">Зав. кафедрой </w:t>
      </w:r>
      <w:r>
        <w:rPr>
          <w:rFonts w:ascii="Times New Roman" w:eastAsia="Times New Roman" w:hAnsi="Times New Roman" w:cs="Times New Roman"/>
          <w:bCs/>
          <w:kern w:val="0"/>
          <w:sz w:val="28"/>
          <w:szCs w:val="28"/>
          <w:lang w:eastAsia="ru-RU"/>
          <w14:ligatures w14:val="none"/>
        </w:rPr>
        <w:t>«Государственно-правовые дисциплины</w:t>
      </w:r>
      <w:r w:rsidRPr="00292D78">
        <w:rPr>
          <w:rFonts w:ascii="Times New Roman" w:eastAsia="Times New Roman" w:hAnsi="Times New Roman" w:cs="Times New Roman"/>
          <w:bCs/>
          <w:kern w:val="0"/>
          <w:sz w:val="28"/>
          <w:szCs w:val="28"/>
          <w:lang w:eastAsia="ru-RU"/>
          <w14:ligatures w14:val="none"/>
        </w:rPr>
        <w:t>»</w:t>
      </w:r>
    </w:p>
    <w:p w14:paraId="4E98707C" w14:textId="77777777" w:rsidR="00BD23DA" w:rsidRPr="00292D78" w:rsidRDefault="00BD23DA" w:rsidP="00BD23DA">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Cs/>
          <w:kern w:val="0"/>
          <w:sz w:val="28"/>
          <w:szCs w:val="28"/>
          <w:lang w:eastAsia="ru-RU"/>
          <w14:ligatures w14:val="none"/>
        </w:rPr>
      </w:pPr>
      <w:r w:rsidRPr="00292D78">
        <w:rPr>
          <w:rFonts w:ascii="Times New Roman" w:eastAsia="Times New Roman" w:hAnsi="Times New Roman" w:cs="Times New Roman"/>
          <w:bCs/>
          <w:kern w:val="0"/>
          <w:sz w:val="28"/>
          <w:szCs w:val="28"/>
          <w:u w:val="single"/>
          <w:lang w:eastAsia="ru-RU"/>
          <w14:ligatures w14:val="none"/>
        </w:rPr>
        <w:t xml:space="preserve">                </w:t>
      </w:r>
      <w:r w:rsidRPr="00292D78">
        <w:rPr>
          <w:rFonts w:ascii="Times New Roman" w:eastAsia="Times New Roman" w:hAnsi="Times New Roman" w:cs="Times New Roman"/>
          <w:bCs/>
          <w:kern w:val="0"/>
          <w:sz w:val="28"/>
          <w:szCs w:val="28"/>
          <w:lang w:eastAsia="ru-RU"/>
          <w14:ligatures w14:val="none"/>
        </w:rPr>
        <w:t xml:space="preserve"> / </w:t>
      </w:r>
      <w:r>
        <w:rPr>
          <w:rFonts w:ascii="Times New Roman" w:eastAsia="Times New Roman" w:hAnsi="Times New Roman" w:cs="Times New Roman"/>
          <w:bCs/>
          <w:kern w:val="0"/>
          <w:sz w:val="28"/>
          <w:szCs w:val="28"/>
          <w:lang w:eastAsia="ru-RU"/>
          <w14:ligatures w14:val="none"/>
        </w:rPr>
        <w:t>Романовская О.В.</w:t>
      </w:r>
      <w:r w:rsidRPr="00292D78">
        <w:rPr>
          <w:rFonts w:ascii="Times New Roman" w:eastAsia="Times New Roman" w:hAnsi="Times New Roman" w:cs="Times New Roman"/>
          <w:bCs/>
          <w:kern w:val="0"/>
          <w:sz w:val="28"/>
          <w:szCs w:val="28"/>
          <w:lang w:eastAsia="ru-RU"/>
          <w14:ligatures w14:val="none"/>
        </w:rPr>
        <w:t xml:space="preserve"> /</w:t>
      </w:r>
    </w:p>
    <w:p w14:paraId="4920325E" w14:textId="77777777" w:rsidR="00BD23DA" w:rsidRPr="00292D78" w:rsidRDefault="00BD23DA" w:rsidP="00BD23DA">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Cs/>
          <w:kern w:val="0"/>
          <w:sz w:val="28"/>
          <w:szCs w:val="28"/>
          <w:lang w:eastAsia="ru-RU"/>
          <w14:ligatures w14:val="none"/>
        </w:rPr>
      </w:pPr>
      <w:r w:rsidRPr="00292D78">
        <w:rPr>
          <w:rFonts w:ascii="Times New Roman" w:eastAsia="Times New Roman" w:hAnsi="Times New Roman" w:cs="Times New Roman"/>
          <w:bCs/>
          <w:kern w:val="0"/>
          <w:sz w:val="28"/>
          <w:szCs w:val="28"/>
          <w:lang w:eastAsia="ru-RU"/>
          <w14:ligatures w14:val="none"/>
        </w:rPr>
        <w:t>«___» ____________ 202 __ г.</w:t>
      </w:r>
    </w:p>
    <w:p w14:paraId="73391A82" w14:textId="77777777" w:rsidR="00BD23DA" w:rsidRPr="00292D78" w:rsidRDefault="00BD23DA" w:rsidP="00BD23DA">
      <w:pPr>
        <w:widowControl w:val="0"/>
        <w:autoSpaceDE w:val="0"/>
        <w:autoSpaceDN w:val="0"/>
        <w:adjustRightInd w:val="0"/>
        <w:spacing w:after="0" w:line="360" w:lineRule="auto"/>
        <w:rPr>
          <w:rFonts w:ascii="Times New Roman" w:eastAsia="Times New Roman" w:hAnsi="Times New Roman" w:cs="Times New Roman"/>
          <w:b/>
          <w:iCs/>
          <w:kern w:val="0"/>
          <w:sz w:val="28"/>
          <w:szCs w:val="28"/>
          <w:lang w:eastAsia="ru-RU"/>
          <w14:ligatures w14:val="none"/>
        </w:rPr>
      </w:pPr>
    </w:p>
    <w:p w14:paraId="70BAEFAD" w14:textId="77777777" w:rsidR="00BD23DA" w:rsidRPr="00292D78" w:rsidRDefault="00BD23DA" w:rsidP="00BD23DA">
      <w:pPr>
        <w:widowControl w:val="0"/>
        <w:autoSpaceDE w:val="0"/>
        <w:autoSpaceDN w:val="0"/>
        <w:adjustRightInd w:val="0"/>
        <w:spacing w:after="0" w:line="360" w:lineRule="auto"/>
        <w:jc w:val="center"/>
        <w:rPr>
          <w:rFonts w:ascii="Times New Roman" w:eastAsia="Times New Roman" w:hAnsi="Times New Roman" w:cs="Times New Roman"/>
          <w:b/>
          <w:iCs/>
          <w:kern w:val="0"/>
          <w:sz w:val="28"/>
          <w:szCs w:val="28"/>
          <w:lang w:eastAsia="ru-RU"/>
          <w14:ligatures w14:val="none"/>
        </w:rPr>
      </w:pPr>
      <w:r w:rsidRPr="00292D78">
        <w:rPr>
          <w:rFonts w:ascii="Times New Roman" w:eastAsia="Times New Roman" w:hAnsi="Times New Roman" w:cs="Times New Roman"/>
          <w:b/>
          <w:iCs/>
          <w:kern w:val="0"/>
          <w:sz w:val="28"/>
          <w:szCs w:val="28"/>
          <w:lang w:eastAsia="ru-RU"/>
          <w14:ligatures w14:val="none"/>
        </w:rPr>
        <w:t>ЗАДАНИЕ</w:t>
      </w:r>
    </w:p>
    <w:p w14:paraId="4E89A2D4" w14:textId="77777777" w:rsidR="00BD23DA" w:rsidRPr="00292D78" w:rsidRDefault="00BD23DA" w:rsidP="00BD23DA">
      <w:pPr>
        <w:widowControl w:val="0"/>
        <w:autoSpaceDE w:val="0"/>
        <w:autoSpaceDN w:val="0"/>
        <w:adjustRightInd w:val="0"/>
        <w:spacing w:after="0" w:line="360" w:lineRule="auto"/>
        <w:jc w:val="center"/>
        <w:rPr>
          <w:rFonts w:ascii="Times New Roman" w:eastAsia="Times New Roman" w:hAnsi="Times New Roman" w:cs="Times New Roman"/>
          <w:iCs/>
          <w:kern w:val="0"/>
          <w:sz w:val="28"/>
          <w:szCs w:val="28"/>
          <w:lang w:eastAsia="ru-RU"/>
          <w14:ligatures w14:val="none"/>
        </w:rPr>
      </w:pPr>
      <w:r w:rsidRPr="00292D78">
        <w:rPr>
          <w:rFonts w:ascii="Times New Roman" w:eastAsia="Times New Roman" w:hAnsi="Times New Roman" w:cs="Times New Roman"/>
          <w:iCs/>
          <w:kern w:val="0"/>
          <w:sz w:val="28"/>
          <w:szCs w:val="28"/>
          <w:lang w:eastAsia="ru-RU"/>
          <w14:ligatures w14:val="none"/>
        </w:rPr>
        <w:t xml:space="preserve">на выпускную квалификационную работу студента гр. № </w:t>
      </w:r>
      <w:r>
        <w:rPr>
          <w:rFonts w:ascii="Times New Roman" w:eastAsia="Times New Roman" w:hAnsi="Times New Roman" w:cs="Times New Roman"/>
          <w:bCs/>
          <w:kern w:val="0"/>
          <w:sz w:val="28"/>
          <w:szCs w:val="28"/>
          <w:lang w:eastAsia="ru-RU"/>
          <w14:ligatures w14:val="none"/>
        </w:rPr>
        <w:t>21ЮДО3</w:t>
      </w:r>
    </w:p>
    <w:p w14:paraId="113876E9" w14:textId="77777777" w:rsidR="00BD23DA" w:rsidRPr="00292D78" w:rsidRDefault="00BD23DA" w:rsidP="00BD23DA">
      <w:pPr>
        <w:widowControl w:val="0"/>
        <w:autoSpaceDE w:val="0"/>
        <w:autoSpaceDN w:val="0"/>
        <w:adjustRightInd w:val="0"/>
        <w:spacing w:after="0" w:line="240" w:lineRule="auto"/>
        <w:jc w:val="center"/>
        <w:rPr>
          <w:rFonts w:ascii="Times New Roman" w:eastAsia="Times New Roman" w:hAnsi="Times New Roman" w:cs="Times New Roman"/>
          <w:b/>
          <w:bCs/>
          <w:iCs/>
          <w:kern w:val="0"/>
          <w:sz w:val="28"/>
          <w:szCs w:val="28"/>
          <w:u w:val="single"/>
          <w:lang w:eastAsia="ru-RU"/>
          <w14:ligatures w14:val="none"/>
        </w:rPr>
      </w:pPr>
      <w:r w:rsidRPr="00292D78">
        <w:rPr>
          <w:rFonts w:ascii="Times New Roman" w:eastAsia="Times New Roman" w:hAnsi="Times New Roman" w:cs="Times New Roman"/>
          <w:b/>
          <w:bCs/>
          <w:iCs/>
          <w:kern w:val="0"/>
          <w:sz w:val="28"/>
          <w:szCs w:val="28"/>
          <w:u w:val="single"/>
          <w:lang w:eastAsia="ru-RU"/>
          <w14:ligatures w14:val="none"/>
        </w:rPr>
        <w:t>Тимониной Кристины Владимировны</w:t>
      </w:r>
    </w:p>
    <w:p w14:paraId="3E367E98" w14:textId="77777777" w:rsidR="00BD23DA" w:rsidRPr="00292D78" w:rsidRDefault="00BD23DA" w:rsidP="00BD23DA">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Cs/>
          <w:kern w:val="0"/>
          <w:sz w:val="26"/>
          <w:szCs w:val="26"/>
          <w:lang w:eastAsia="ru-RU"/>
          <w14:ligatures w14:val="none"/>
        </w:rPr>
      </w:pPr>
    </w:p>
    <w:p w14:paraId="4BA35EAA" w14:textId="77777777" w:rsidR="00BD23DA" w:rsidRPr="00292D78" w:rsidRDefault="00BD23DA" w:rsidP="00BD23DA">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Cs/>
          <w:iCs/>
          <w:kern w:val="0"/>
          <w:sz w:val="28"/>
          <w:szCs w:val="28"/>
          <w:u w:val="single"/>
          <w:lang w:eastAsia="ru-RU"/>
          <w14:ligatures w14:val="none"/>
        </w:rPr>
      </w:pPr>
      <w:r w:rsidRPr="00292D78">
        <w:rPr>
          <w:rFonts w:ascii="Times New Roman" w:eastAsia="Times New Roman" w:hAnsi="Times New Roman" w:cs="Times New Roman"/>
          <w:b/>
          <w:bCs/>
          <w:kern w:val="0"/>
          <w:sz w:val="28"/>
          <w:szCs w:val="28"/>
          <w:lang w:eastAsia="ru-RU"/>
          <w14:ligatures w14:val="none"/>
        </w:rPr>
        <w:t>1.</w:t>
      </w:r>
      <w:r w:rsidRPr="00292D78">
        <w:rPr>
          <w:rFonts w:ascii="Times New Roman" w:eastAsia="Times New Roman" w:hAnsi="Times New Roman" w:cs="Times New Roman"/>
          <w:b/>
          <w:iCs/>
          <w:kern w:val="0"/>
          <w:sz w:val="28"/>
          <w:szCs w:val="28"/>
          <w:lang w:eastAsia="ru-RU"/>
          <w14:ligatures w14:val="none"/>
        </w:rPr>
        <w:t>Тема работы:</w:t>
      </w:r>
      <w:r w:rsidRPr="00292D78">
        <w:rPr>
          <w:rFonts w:ascii="Times New Roman" w:eastAsia="Times New Roman" w:hAnsi="Times New Roman" w:cs="Times New Roman"/>
          <w:b/>
          <w:iCs/>
          <w:kern w:val="0"/>
          <w:sz w:val="28"/>
          <w:szCs w:val="28"/>
          <w:u w:val="single"/>
          <w:lang w:eastAsia="ru-RU"/>
          <w14:ligatures w14:val="none"/>
        </w:rPr>
        <w:t xml:space="preserve"> </w:t>
      </w:r>
      <w:bookmarkStart w:id="9" w:name="_Hlk188559157"/>
      <w:r>
        <w:rPr>
          <w:rFonts w:ascii="Times New Roman" w:eastAsia="Times New Roman" w:hAnsi="Times New Roman" w:cs="Times New Roman"/>
          <w:bCs/>
          <w:iCs/>
          <w:kern w:val="0"/>
          <w:sz w:val="28"/>
          <w:szCs w:val="28"/>
          <w:u w:val="single"/>
          <w:lang w:eastAsia="ru-RU"/>
          <w14:ligatures w14:val="none"/>
        </w:rPr>
        <w:t>Оперативно</w:t>
      </w:r>
      <w:r w:rsidRPr="00292D78">
        <w:rPr>
          <w:rFonts w:ascii="Times New Roman" w:eastAsia="Times New Roman" w:hAnsi="Times New Roman" w:cs="Times New Roman"/>
          <w:bCs/>
          <w:iCs/>
          <w:kern w:val="0"/>
          <w:sz w:val="28"/>
          <w:szCs w:val="28"/>
          <w:u w:val="single"/>
          <w:lang w:eastAsia="ru-RU"/>
          <w14:ligatures w14:val="none"/>
        </w:rPr>
        <w:t>-розыскные мероприятия как средство оперативно-розыскной деятельности ОВД в борьбе с преступностью</w:t>
      </w:r>
      <w:bookmarkEnd w:id="9"/>
      <w:r>
        <w:rPr>
          <w:rFonts w:ascii="Times New Roman" w:eastAsia="Times New Roman" w:hAnsi="Times New Roman" w:cs="Times New Roman"/>
          <w:bCs/>
          <w:iCs/>
          <w:kern w:val="0"/>
          <w:sz w:val="28"/>
          <w:szCs w:val="28"/>
          <w:u w:val="single"/>
          <w:lang w:eastAsia="ru-RU"/>
          <w14:ligatures w14:val="none"/>
        </w:rPr>
        <w:t>.</w:t>
      </w:r>
    </w:p>
    <w:p w14:paraId="55738A9B" w14:textId="77777777" w:rsidR="00BD23DA" w:rsidRPr="00292D78" w:rsidRDefault="00BD23DA" w:rsidP="00BD23DA">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Cs/>
          <w:kern w:val="0"/>
          <w:sz w:val="28"/>
          <w:szCs w:val="28"/>
          <w:u w:val="single"/>
          <w:lang w:eastAsia="ru-RU"/>
          <w14:ligatures w14:val="none"/>
        </w:rPr>
      </w:pPr>
      <w:r w:rsidRPr="00292D78">
        <w:rPr>
          <w:rFonts w:ascii="Times New Roman" w:eastAsia="Times New Roman" w:hAnsi="Times New Roman" w:cs="Times New Roman"/>
          <w:b/>
          <w:bCs/>
          <w:kern w:val="0"/>
          <w:sz w:val="28"/>
          <w:szCs w:val="28"/>
          <w:lang w:eastAsia="ru-RU"/>
          <w14:ligatures w14:val="none"/>
        </w:rPr>
        <w:t xml:space="preserve">2.Научный руководитель: </w:t>
      </w:r>
      <w:r w:rsidRPr="00292D78">
        <w:rPr>
          <w:rFonts w:ascii="Times New Roman" w:eastAsia="Times New Roman" w:hAnsi="Times New Roman" w:cs="Times New Roman"/>
          <w:kern w:val="0"/>
          <w:sz w:val="28"/>
          <w:szCs w:val="28"/>
          <w:u w:val="single"/>
          <w:lang w:eastAsia="ru-RU"/>
          <w14:ligatures w14:val="none"/>
        </w:rPr>
        <w:t xml:space="preserve">к.ю.н., доцент </w:t>
      </w:r>
      <w:r w:rsidRPr="00691415">
        <w:rPr>
          <w:rFonts w:ascii="Times New Roman" w:eastAsia="Times New Roman" w:hAnsi="Times New Roman" w:cs="Times New Roman"/>
          <w:kern w:val="0"/>
          <w:sz w:val="28"/>
          <w:szCs w:val="28"/>
          <w:u w:val="single"/>
          <w:lang w:eastAsia="ru-RU"/>
          <w14:ligatures w14:val="none"/>
        </w:rPr>
        <w:t>Красковский Я.Э.</w:t>
      </w:r>
    </w:p>
    <w:p w14:paraId="4C9936E5" w14:textId="77777777" w:rsidR="00BD23DA" w:rsidRPr="00292D78" w:rsidRDefault="00BD23DA" w:rsidP="00BD23DA">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kern w:val="0"/>
          <w:sz w:val="28"/>
          <w:szCs w:val="28"/>
          <w:lang w:eastAsia="ru-RU"/>
          <w14:ligatures w14:val="none"/>
        </w:rPr>
      </w:pPr>
      <w:r w:rsidRPr="00292D78">
        <w:rPr>
          <w:rFonts w:ascii="Times New Roman" w:eastAsia="Times New Roman" w:hAnsi="Times New Roman" w:cs="Times New Roman"/>
          <w:b/>
          <w:bCs/>
          <w:kern w:val="0"/>
          <w:sz w:val="28"/>
          <w:szCs w:val="28"/>
          <w:lang w:eastAsia="ru-RU"/>
          <w14:ligatures w14:val="none"/>
        </w:rPr>
        <w:t>3.Дата выдачи задания</w:t>
      </w:r>
      <w:r w:rsidRPr="00292D78">
        <w:rPr>
          <w:rFonts w:ascii="Times New Roman" w:eastAsia="Times New Roman" w:hAnsi="Times New Roman" w:cs="Times New Roman"/>
          <w:kern w:val="0"/>
          <w:sz w:val="28"/>
          <w:szCs w:val="28"/>
          <w:lang w:eastAsia="ru-RU"/>
          <w14:ligatures w14:val="none"/>
        </w:rPr>
        <w:t xml:space="preserve">: </w:t>
      </w:r>
      <w:r w:rsidRPr="00691415">
        <w:rPr>
          <w:rFonts w:ascii="Times New Roman" w:eastAsia="Times New Roman" w:hAnsi="Times New Roman" w:cs="Times New Roman"/>
          <w:kern w:val="0"/>
          <w:sz w:val="28"/>
          <w:szCs w:val="28"/>
          <w:u w:val="single"/>
          <w:lang w:eastAsia="ru-RU"/>
          <w14:ligatures w14:val="none"/>
        </w:rPr>
        <w:t>21 октября 2024 г.</w:t>
      </w:r>
    </w:p>
    <w:p w14:paraId="2CDBE02F" w14:textId="77777777" w:rsidR="00BD23DA" w:rsidRPr="00292D78" w:rsidRDefault="00BD23DA" w:rsidP="00BD23DA">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kern w:val="0"/>
          <w:sz w:val="28"/>
          <w:szCs w:val="28"/>
          <w:u w:val="single"/>
          <w:lang w:eastAsia="ru-RU"/>
          <w14:ligatures w14:val="none"/>
        </w:rPr>
      </w:pPr>
      <w:r w:rsidRPr="00292D78">
        <w:rPr>
          <w:rFonts w:ascii="Times New Roman" w:eastAsia="Times New Roman" w:hAnsi="Times New Roman" w:cs="Times New Roman"/>
          <w:b/>
          <w:bCs/>
          <w:kern w:val="0"/>
          <w:sz w:val="28"/>
          <w:szCs w:val="28"/>
          <w:lang w:eastAsia="ru-RU"/>
          <w14:ligatures w14:val="none"/>
        </w:rPr>
        <w:t>4.Срок сдачи студентом законченной работы</w:t>
      </w:r>
      <w:r w:rsidRPr="00292D78">
        <w:rPr>
          <w:rFonts w:ascii="Times New Roman" w:eastAsia="Times New Roman" w:hAnsi="Times New Roman" w:cs="Times New Roman"/>
          <w:b/>
          <w:bCs/>
          <w:color w:val="000000" w:themeColor="text1"/>
          <w:kern w:val="0"/>
          <w:sz w:val="28"/>
          <w:szCs w:val="28"/>
          <w:lang w:eastAsia="ru-RU"/>
          <w14:ligatures w14:val="none"/>
        </w:rPr>
        <w:t>:</w:t>
      </w:r>
      <w:r w:rsidRPr="00292D78">
        <w:rPr>
          <w:rFonts w:ascii="Times New Roman" w:eastAsia="Times New Roman" w:hAnsi="Times New Roman" w:cs="Times New Roman"/>
          <w:bCs/>
          <w:color w:val="000000" w:themeColor="text1"/>
          <w:kern w:val="0"/>
          <w:sz w:val="28"/>
          <w:szCs w:val="28"/>
          <w:u w:val="single"/>
          <w:lang w:eastAsia="ru-RU"/>
          <w14:ligatures w14:val="none"/>
        </w:rPr>
        <w:t xml:space="preserve"> </w:t>
      </w:r>
      <w:r w:rsidRPr="00691415">
        <w:rPr>
          <w:rFonts w:ascii="Times New Roman" w:eastAsia="Times New Roman" w:hAnsi="Times New Roman" w:cs="Times New Roman"/>
          <w:bCs/>
          <w:kern w:val="0"/>
          <w:sz w:val="28"/>
          <w:szCs w:val="28"/>
          <w:u w:val="single"/>
          <w:lang w:eastAsia="ru-RU"/>
          <w14:ligatures w14:val="none"/>
        </w:rPr>
        <w:t>12 февраля 2025 г.</w:t>
      </w:r>
    </w:p>
    <w:p w14:paraId="0A34419F" w14:textId="77777777" w:rsidR="00BD23DA" w:rsidRDefault="00BD23DA" w:rsidP="00BD23DA">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kern w:val="0"/>
          <w:sz w:val="28"/>
          <w:szCs w:val="28"/>
          <w:lang w:eastAsia="ru-RU"/>
          <w14:ligatures w14:val="none"/>
        </w:rPr>
      </w:pPr>
      <w:r w:rsidRPr="00292D78">
        <w:rPr>
          <w:rFonts w:ascii="Times New Roman" w:eastAsia="Times New Roman" w:hAnsi="Times New Roman" w:cs="Times New Roman"/>
          <w:b/>
          <w:bCs/>
          <w:kern w:val="0"/>
          <w:sz w:val="28"/>
          <w:szCs w:val="28"/>
          <w:lang w:eastAsia="ru-RU"/>
          <w14:ligatures w14:val="none"/>
        </w:rPr>
        <w:t>5.Перечень подлежащих разработке вопросов:</w:t>
      </w:r>
    </w:p>
    <w:p w14:paraId="11C61C60" w14:textId="77777777" w:rsidR="00BD23DA" w:rsidRPr="004C3720" w:rsidRDefault="00BD23DA" w:rsidP="005A30F0">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4C3720">
        <w:rPr>
          <w:rFonts w:ascii="Times New Roman" w:hAnsi="Times New Roman" w:cs="Times New Roman"/>
          <w:sz w:val="28"/>
          <w:szCs w:val="28"/>
          <w:lang w:eastAsia="ru-RU"/>
        </w:rPr>
        <w:t xml:space="preserve">дать правовую характеристику понятию и видам </w:t>
      </w:r>
      <w:r>
        <w:rPr>
          <w:rFonts w:ascii="Times New Roman" w:hAnsi="Times New Roman" w:cs="Times New Roman"/>
          <w:sz w:val="28"/>
          <w:szCs w:val="28"/>
          <w:lang w:eastAsia="ru-RU"/>
        </w:rPr>
        <w:t>оперативно-розыскных мероприятий</w:t>
      </w:r>
      <w:r w:rsidRPr="004C3720">
        <w:rPr>
          <w:rFonts w:ascii="Times New Roman" w:hAnsi="Times New Roman" w:cs="Times New Roman"/>
          <w:sz w:val="28"/>
          <w:szCs w:val="28"/>
          <w:lang w:eastAsia="ru-RU"/>
        </w:rPr>
        <w:t>;</w:t>
      </w:r>
    </w:p>
    <w:p w14:paraId="783B3768" w14:textId="4CE5D722" w:rsidR="00BD23DA" w:rsidRPr="004C3720" w:rsidRDefault="00BD23DA" w:rsidP="005A30F0">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5A30F0">
        <w:rPr>
          <w:rFonts w:ascii="Times New Roman" w:hAnsi="Times New Roman" w:cs="Times New Roman"/>
          <w:sz w:val="28"/>
          <w:szCs w:val="28"/>
          <w:lang w:eastAsia="ru-RU"/>
        </w:rPr>
        <w:t xml:space="preserve"> </w:t>
      </w:r>
      <w:r w:rsidRPr="004C3720">
        <w:rPr>
          <w:rFonts w:ascii="Times New Roman" w:hAnsi="Times New Roman" w:cs="Times New Roman"/>
          <w:sz w:val="28"/>
          <w:szCs w:val="28"/>
          <w:lang w:eastAsia="ru-RU"/>
        </w:rPr>
        <w:t xml:space="preserve">рассмотреть </w:t>
      </w:r>
      <w:r>
        <w:rPr>
          <w:rFonts w:ascii="Times New Roman" w:hAnsi="Times New Roman" w:cs="Times New Roman"/>
          <w:sz w:val="28"/>
          <w:szCs w:val="28"/>
          <w:lang w:eastAsia="ru-RU"/>
        </w:rPr>
        <w:t>нормативно-правовую базу, регулирующую проведения оперативно-розыскных мероприятий</w:t>
      </w:r>
      <w:r w:rsidRPr="004C3720">
        <w:rPr>
          <w:rFonts w:ascii="Times New Roman" w:hAnsi="Times New Roman" w:cs="Times New Roman"/>
          <w:sz w:val="28"/>
          <w:szCs w:val="28"/>
          <w:lang w:eastAsia="ru-RU"/>
        </w:rPr>
        <w:t>;</w:t>
      </w:r>
    </w:p>
    <w:p w14:paraId="12C99B40" w14:textId="77777777" w:rsidR="00BD23DA" w:rsidRPr="004C3720" w:rsidRDefault="00BD23DA" w:rsidP="00592284">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4C3720">
        <w:rPr>
          <w:rFonts w:ascii="Times New Roman" w:hAnsi="Times New Roman" w:cs="Times New Roman"/>
          <w:sz w:val="28"/>
          <w:szCs w:val="28"/>
          <w:lang w:eastAsia="ru-RU"/>
        </w:rPr>
        <w:t xml:space="preserve">проанализировать </w:t>
      </w:r>
      <w:r>
        <w:rPr>
          <w:rFonts w:ascii="Times New Roman" w:hAnsi="Times New Roman" w:cs="Times New Roman"/>
          <w:sz w:val="28"/>
          <w:szCs w:val="28"/>
          <w:lang w:eastAsia="ru-RU"/>
        </w:rPr>
        <w:t>условия и основания проведения оперативно-розыскных мероприятий</w:t>
      </w:r>
      <w:r w:rsidRPr="004C3720">
        <w:rPr>
          <w:rFonts w:ascii="Times New Roman" w:hAnsi="Times New Roman" w:cs="Times New Roman"/>
          <w:sz w:val="28"/>
          <w:szCs w:val="28"/>
          <w:lang w:eastAsia="ru-RU"/>
        </w:rPr>
        <w:t>;</w:t>
      </w:r>
    </w:p>
    <w:p w14:paraId="5B55B380" w14:textId="5668402E" w:rsidR="00BD23DA" w:rsidRPr="004C3720" w:rsidRDefault="00BD23DA" w:rsidP="00592284">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изучить особенности и проблемы проведения оперативно-розыскных мероприятий</w:t>
      </w:r>
      <w:r w:rsidR="00592284">
        <w:rPr>
          <w:rFonts w:ascii="Times New Roman" w:hAnsi="Times New Roman" w:cs="Times New Roman"/>
          <w:sz w:val="28"/>
          <w:szCs w:val="28"/>
          <w:lang w:eastAsia="ru-RU"/>
        </w:rPr>
        <w:t>;</w:t>
      </w:r>
    </w:p>
    <w:p w14:paraId="2FABA848" w14:textId="5777D76C" w:rsidR="00786C95" w:rsidRDefault="00BD23DA" w:rsidP="00592284">
      <w:pPr>
        <w:spacing w:line="360" w:lineRule="auto"/>
        <w:jc w:val="both"/>
        <w:rPr>
          <w:rFonts w:ascii="Times New Roman" w:hAnsi="Times New Roman" w:cs="Times New Roman"/>
          <w:sz w:val="28"/>
          <w:szCs w:val="28"/>
          <w:lang w:eastAsia="ru-RU"/>
        </w:rPr>
        <w:sectPr w:rsidR="00786C95" w:rsidSect="008D488C">
          <w:footnotePr>
            <w:numRestart w:val="eachPage"/>
          </w:footnotePr>
          <w:pgSz w:w="11906" w:h="16838"/>
          <w:pgMar w:top="737" w:right="794" w:bottom="805" w:left="1418" w:header="708" w:footer="708" w:gutter="0"/>
          <w:cols w:space="708"/>
          <w:titlePg/>
          <w:docGrid w:linePitch="360"/>
        </w:sectPr>
      </w:pPr>
      <w:r>
        <w:rPr>
          <w:rFonts w:ascii="Times New Roman" w:hAnsi="Times New Roman" w:cs="Times New Roman"/>
          <w:sz w:val="28"/>
          <w:szCs w:val="28"/>
          <w:lang w:eastAsia="ru-RU"/>
        </w:rPr>
        <w:t>- разработать положения по с</w:t>
      </w:r>
      <w:r w:rsidRPr="004C3720">
        <w:rPr>
          <w:rFonts w:ascii="Times New Roman" w:hAnsi="Times New Roman" w:cs="Times New Roman"/>
          <w:sz w:val="28"/>
          <w:szCs w:val="28"/>
          <w:lang w:eastAsia="ru-RU"/>
        </w:rPr>
        <w:t>овершенствовани</w:t>
      </w:r>
      <w:r>
        <w:rPr>
          <w:rFonts w:ascii="Times New Roman" w:hAnsi="Times New Roman" w:cs="Times New Roman"/>
          <w:sz w:val="28"/>
          <w:szCs w:val="28"/>
          <w:lang w:eastAsia="ru-RU"/>
        </w:rPr>
        <w:t>ю</w:t>
      </w:r>
      <w:r w:rsidRPr="004C3720">
        <w:rPr>
          <w:rFonts w:ascii="Times New Roman" w:hAnsi="Times New Roman" w:cs="Times New Roman"/>
          <w:sz w:val="28"/>
          <w:szCs w:val="28"/>
          <w:lang w:eastAsia="ru-RU"/>
        </w:rPr>
        <w:t xml:space="preserve"> проведения оперативно-розыскных</w:t>
      </w:r>
      <w:r w:rsidR="00786C95">
        <w:rPr>
          <w:rFonts w:ascii="Times New Roman" w:hAnsi="Times New Roman" w:cs="Times New Roman"/>
          <w:sz w:val="28"/>
          <w:szCs w:val="28"/>
          <w:lang w:eastAsia="ru-RU"/>
        </w:rPr>
        <w:t xml:space="preserve"> мероприятий</w:t>
      </w:r>
      <w:r w:rsidR="00592284">
        <w:rPr>
          <w:rFonts w:ascii="Times New Roman" w:hAnsi="Times New Roman" w:cs="Times New Roman"/>
          <w:sz w:val="28"/>
          <w:szCs w:val="28"/>
          <w:lang w:eastAsia="ru-RU"/>
        </w:rPr>
        <w:t>.</w:t>
      </w:r>
    </w:p>
    <w:p w14:paraId="6512B488" w14:textId="17122F42" w:rsidR="00BD23DA" w:rsidRDefault="00BD23DA" w:rsidP="00BD23DA">
      <w:pPr>
        <w:rPr>
          <w:rFonts w:ascii="Times New Roman" w:hAnsi="Times New Roman" w:cs="Times New Roman"/>
          <w:sz w:val="28"/>
          <w:szCs w:val="28"/>
          <w:lang w:eastAsia="ru-RU"/>
        </w:rPr>
      </w:pPr>
    </w:p>
    <w:tbl>
      <w:tblPr>
        <w:tblStyle w:val="11"/>
        <w:tblW w:w="9376" w:type="dxa"/>
        <w:tblLayout w:type="fixed"/>
        <w:tblLook w:val="04A0" w:firstRow="1" w:lastRow="0" w:firstColumn="1" w:lastColumn="0" w:noHBand="0" w:noVBand="1"/>
      </w:tblPr>
      <w:tblGrid>
        <w:gridCol w:w="3408"/>
        <w:gridCol w:w="1280"/>
        <w:gridCol w:w="2415"/>
        <w:gridCol w:w="2273"/>
      </w:tblGrid>
      <w:tr w:rsidR="00BD23DA" w:rsidRPr="00292D78" w14:paraId="3E28DA6C" w14:textId="77777777" w:rsidTr="00935791">
        <w:trPr>
          <w:trHeight w:val="317"/>
        </w:trPr>
        <w:tc>
          <w:tcPr>
            <w:tcW w:w="3408" w:type="dxa"/>
            <w:vMerge w:val="restart"/>
          </w:tcPr>
          <w:p w14:paraId="1560C7ED" w14:textId="77777777" w:rsidR="00BD23DA" w:rsidRPr="00292D78" w:rsidRDefault="00BD23DA" w:rsidP="00935791">
            <w:pPr>
              <w:widowControl w:val="0"/>
              <w:spacing w:line="276" w:lineRule="auto"/>
              <w:jc w:val="center"/>
              <w:rPr>
                <w:rFonts w:ascii="Times New Roman" w:eastAsia="Calibri" w:hAnsi="Times New Roman" w:cs="Times New Roman"/>
                <w:b/>
                <w:bCs/>
                <w:sz w:val="24"/>
                <w:szCs w:val="24"/>
              </w:rPr>
            </w:pPr>
            <w:r w:rsidRPr="00292D78">
              <w:rPr>
                <w:rFonts w:ascii="Times New Roman" w:eastAsia="Calibri" w:hAnsi="Times New Roman" w:cs="Times New Roman"/>
                <w:b/>
                <w:bCs/>
                <w:sz w:val="24"/>
                <w:szCs w:val="24"/>
              </w:rPr>
              <w:t>Раздел</w:t>
            </w:r>
          </w:p>
        </w:tc>
        <w:tc>
          <w:tcPr>
            <w:tcW w:w="1280" w:type="dxa"/>
            <w:vMerge w:val="restart"/>
          </w:tcPr>
          <w:p w14:paraId="3CE28CC4" w14:textId="77777777" w:rsidR="00BD23DA" w:rsidRPr="00292D78" w:rsidRDefault="00BD23DA" w:rsidP="00935791">
            <w:pPr>
              <w:widowControl w:val="0"/>
              <w:spacing w:line="276" w:lineRule="auto"/>
              <w:jc w:val="center"/>
              <w:rPr>
                <w:rFonts w:ascii="Times New Roman" w:eastAsia="Calibri" w:hAnsi="Times New Roman" w:cs="Times New Roman"/>
                <w:b/>
                <w:bCs/>
                <w:sz w:val="24"/>
                <w:szCs w:val="24"/>
              </w:rPr>
            </w:pPr>
            <w:r w:rsidRPr="00292D78">
              <w:rPr>
                <w:rFonts w:ascii="Times New Roman" w:eastAsia="Calibri" w:hAnsi="Times New Roman" w:cs="Times New Roman"/>
                <w:b/>
                <w:bCs/>
                <w:sz w:val="24"/>
                <w:szCs w:val="24"/>
              </w:rPr>
              <w:t>Консультант</w:t>
            </w:r>
          </w:p>
        </w:tc>
        <w:tc>
          <w:tcPr>
            <w:tcW w:w="4688" w:type="dxa"/>
            <w:gridSpan w:val="2"/>
          </w:tcPr>
          <w:p w14:paraId="5A3F017C" w14:textId="77777777" w:rsidR="00BD23DA" w:rsidRPr="00292D78" w:rsidRDefault="00BD23DA" w:rsidP="00935791">
            <w:pPr>
              <w:widowControl w:val="0"/>
              <w:spacing w:line="276" w:lineRule="auto"/>
              <w:jc w:val="center"/>
              <w:rPr>
                <w:rFonts w:ascii="Times New Roman" w:eastAsia="Calibri" w:hAnsi="Times New Roman" w:cs="Times New Roman"/>
                <w:b/>
                <w:bCs/>
                <w:sz w:val="24"/>
                <w:szCs w:val="24"/>
              </w:rPr>
            </w:pPr>
            <w:r w:rsidRPr="00292D78">
              <w:rPr>
                <w:rFonts w:ascii="Times New Roman" w:eastAsia="Calibri" w:hAnsi="Times New Roman" w:cs="Times New Roman"/>
                <w:b/>
                <w:bCs/>
                <w:sz w:val="24"/>
                <w:szCs w:val="24"/>
              </w:rPr>
              <w:t>Подпись, дата</w:t>
            </w:r>
          </w:p>
        </w:tc>
      </w:tr>
      <w:tr w:rsidR="00BD23DA" w:rsidRPr="00292D78" w14:paraId="73A41E01" w14:textId="77777777" w:rsidTr="00935791">
        <w:trPr>
          <w:trHeight w:val="144"/>
        </w:trPr>
        <w:tc>
          <w:tcPr>
            <w:tcW w:w="3408" w:type="dxa"/>
            <w:vMerge/>
          </w:tcPr>
          <w:p w14:paraId="40503C0C"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1280" w:type="dxa"/>
            <w:vMerge/>
          </w:tcPr>
          <w:p w14:paraId="611C77E4"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2415" w:type="dxa"/>
          </w:tcPr>
          <w:p w14:paraId="1C30565F" w14:textId="77777777" w:rsidR="00BD23DA" w:rsidRPr="00292D78" w:rsidRDefault="00BD23DA" w:rsidP="00935791">
            <w:pPr>
              <w:widowControl w:val="0"/>
              <w:spacing w:line="276" w:lineRule="auto"/>
              <w:jc w:val="center"/>
              <w:rPr>
                <w:rFonts w:ascii="Times New Roman" w:eastAsia="Calibri" w:hAnsi="Times New Roman" w:cs="Times New Roman"/>
                <w:b/>
                <w:bCs/>
                <w:sz w:val="24"/>
                <w:szCs w:val="24"/>
              </w:rPr>
            </w:pPr>
            <w:r w:rsidRPr="00292D78">
              <w:rPr>
                <w:rFonts w:ascii="Times New Roman" w:eastAsia="Calibri" w:hAnsi="Times New Roman" w:cs="Times New Roman"/>
                <w:b/>
                <w:bCs/>
                <w:sz w:val="24"/>
                <w:szCs w:val="24"/>
              </w:rPr>
              <w:t>Задание выдал</w:t>
            </w:r>
          </w:p>
        </w:tc>
        <w:tc>
          <w:tcPr>
            <w:tcW w:w="2273" w:type="dxa"/>
          </w:tcPr>
          <w:p w14:paraId="056E4D9C" w14:textId="77777777" w:rsidR="00BD23DA" w:rsidRPr="00292D78" w:rsidRDefault="00BD23DA" w:rsidP="00935791">
            <w:pPr>
              <w:widowControl w:val="0"/>
              <w:spacing w:line="276" w:lineRule="auto"/>
              <w:jc w:val="center"/>
              <w:rPr>
                <w:rFonts w:ascii="Times New Roman" w:eastAsia="Calibri" w:hAnsi="Times New Roman" w:cs="Times New Roman"/>
                <w:b/>
                <w:bCs/>
                <w:sz w:val="24"/>
                <w:szCs w:val="24"/>
              </w:rPr>
            </w:pPr>
            <w:r w:rsidRPr="00292D78">
              <w:rPr>
                <w:rFonts w:ascii="Times New Roman" w:eastAsia="Calibri" w:hAnsi="Times New Roman" w:cs="Times New Roman"/>
                <w:b/>
                <w:bCs/>
                <w:sz w:val="24"/>
                <w:szCs w:val="24"/>
              </w:rPr>
              <w:t>Выполненное задание принял</w:t>
            </w:r>
          </w:p>
        </w:tc>
      </w:tr>
      <w:tr w:rsidR="00BD23DA" w:rsidRPr="00292D78" w14:paraId="53858E99" w14:textId="77777777" w:rsidTr="00935791">
        <w:trPr>
          <w:trHeight w:val="952"/>
        </w:trPr>
        <w:tc>
          <w:tcPr>
            <w:tcW w:w="3408" w:type="dxa"/>
          </w:tcPr>
          <w:p w14:paraId="7A1FFF60"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p w14:paraId="3894FF2F"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r w:rsidRPr="00292D78">
              <w:rPr>
                <w:rFonts w:ascii="Times New Roman" w:eastAsia="Calibri" w:hAnsi="Times New Roman" w:cs="Times New Roman"/>
                <w:sz w:val="24"/>
                <w:szCs w:val="24"/>
              </w:rPr>
              <w:t>Введение</w:t>
            </w:r>
          </w:p>
        </w:tc>
        <w:tc>
          <w:tcPr>
            <w:tcW w:w="1280" w:type="dxa"/>
          </w:tcPr>
          <w:p w14:paraId="470E8AE9"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2415" w:type="dxa"/>
          </w:tcPr>
          <w:p w14:paraId="13F3E882"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21.10.2024</w:t>
            </w:r>
          </w:p>
          <w:p w14:paraId="0F2B913B"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Красковский Я.Э.</w:t>
            </w:r>
          </w:p>
          <w:p w14:paraId="156F3B49"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p>
        </w:tc>
        <w:tc>
          <w:tcPr>
            <w:tcW w:w="2273" w:type="dxa"/>
          </w:tcPr>
          <w:p w14:paraId="6742117F"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pacing w:val="-6"/>
                <w:sz w:val="24"/>
                <w:szCs w:val="24"/>
              </w:rPr>
            </w:pPr>
            <w:r>
              <w:rPr>
                <w:rFonts w:ascii="Times New Roman" w:eastAsia="Calibri" w:hAnsi="Times New Roman" w:cs="Times New Roman"/>
                <w:color w:val="000000" w:themeColor="text1"/>
                <w:spacing w:val="-6"/>
                <w:sz w:val="24"/>
                <w:szCs w:val="24"/>
              </w:rPr>
              <w:t>04.11.2024</w:t>
            </w:r>
          </w:p>
          <w:p w14:paraId="6CA614E5"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pacing w:val="-6"/>
                <w:sz w:val="24"/>
                <w:szCs w:val="24"/>
              </w:rPr>
            </w:pPr>
            <w:r>
              <w:rPr>
                <w:rFonts w:ascii="Times New Roman" w:eastAsia="Calibri" w:hAnsi="Times New Roman" w:cs="Times New Roman"/>
                <w:color w:val="000000" w:themeColor="text1"/>
                <w:spacing w:val="-6"/>
                <w:sz w:val="24"/>
                <w:szCs w:val="24"/>
              </w:rPr>
              <w:t>Красковский Я.Э.</w:t>
            </w:r>
          </w:p>
          <w:p w14:paraId="3A7C7447"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z w:val="24"/>
                <w:szCs w:val="24"/>
              </w:rPr>
            </w:pPr>
          </w:p>
        </w:tc>
      </w:tr>
      <w:tr w:rsidR="00BD23DA" w:rsidRPr="00292D78" w14:paraId="65FDF9E9" w14:textId="77777777" w:rsidTr="00935791">
        <w:trPr>
          <w:trHeight w:val="1281"/>
        </w:trPr>
        <w:tc>
          <w:tcPr>
            <w:tcW w:w="3408" w:type="dxa"/>
          </w:tcPr>
          <w:p w14:paraId="45BC765F"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Общие положения оперативно-розыскных мероприятий</w:t>
            </w:r>
          </w:p>
        </w:tc>
        <w:tc>
          <w:tcPr>
            <w:tcW w:w="1280" w:type="dxa"/>
          </w:tcPr>
          <w:p w14:paraId="6A15FED7"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2415" w:type="dxa"/>
          </w:tcPr>
          <w:p w14:paraId="68DE6042"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04.11.2024</w:t>
            </w:r>
          </w:p>
          <w:p w14:paraId="361FC23B"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r>
              <w:rPr>
                <w:rFonts w:ascii="Times New Roman" w:eastAsia="Calibri" w:hAnsi="Times New Roman" w:cs="Times New Roman"/>
                <w:spacing w:val="-6"/>
                <w:sz w:val="24"/>
                <w:szCs w:val="24"/>
              </w:rPr>
              <w:t>.</w:t>
            </w:r>
          </w:p>
          <w:p w14:paraId="7B6B2DBE"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2273" w:type="dxa"/>
          </w:tcPr>
          <w:p w14:paraId="59C6C9D5"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25.11.2024</w:t>
            </w:r>
          </w:p>
          <w:p w14:paraId="3A39DB4D"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p>
          <w:p w14:paraId="589EFA87"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z w:val="24"/>
                <w:szCs w:val="24"/>
              </w:rPr>
            </w:pPr>
          </w:p>
        </w:tc>
      </w:tr>
      <w:tr w:rsidR="00BD23DA" w:rsidRPr="00292D78" w14:paraId="333B5367" w14:textId="77777777" w:rsidTr="00935791">
        <w:trPr>
          <w:trHeight w:val="1270"/>
        </w:trPr>
        <w:tc>
          <w:tcPr>
            <w:tcW w:w="3408" w:type="dxa"/>
          </w:tcPr>
          <w:p w14:paraId="5B695CEC"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Особенности и проблемы проведения оперативно-розыскных мероприятий</w:t>
            </w:r>
          </w:p>
        </w:tc>
        <w:tc>
          <w:tcPr>
            <w:tcW w:w="1280" w:type="dxa"/>
          </w:tcPr>
          <w:p w14:paraId="741EBE8B"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2415" w:type="dxa"/>
          </w:tcPr>
          <w:p w14:paraId="5A80E184"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25.11.2024</w:t>
            </w:r>
          </w:p>
          <w:p w14:paraId="1D586B15"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p>
          <w:p w14:paraId="6410CE35"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p>
        </w:tc>
        <w:tc>
          <w:tcPr>
            <w:tcW w:w="2273" w:type="dxa"/>
          </w:tcPr>
          <w:p w14:paraId="73C3AF54"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pacing w:val="-6"/>
                <w:sz w:val="24"/>
                <w:szCs w:val="24"/>
              </w:rPr>
            </w:pPr>
            <w:r>
              <w:rPr>
                <w:rFonts w:ascii="Times New Roman" w:eastAsia="Calibri" w:hAnsi="Times New Roman" w:cs="Times New Roman"/>
                <w:color w:val="000000" w:themeColor="text1"/>
                <w:spacing w:val="-6"/>
                <w:sz w:val="24"/>
                <w:szCs w:val="24"/>
              </w:rPr>
              <w:t>16.12.2024</w:t>
            </w:r>
          </w:p>
          <w:p w14:paraId="352A0ED2"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p>
          <w:p w14:paraId="298757F2"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pacing w:val="-6"/>
                <w:sz w:val="24"/>
                <w:szCs w:val="24"/>
              </w:rPr>
            </w:pPr>
          </w:p>
          <w:p w14:paraId="4845A798"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pacing w:val="-6"/>
                <w:sz w:val="24"/>
                <w:szCs w:val="24"/>
              </w:rPr>
            </w:pPr>
          </w:p>
        </w:tc>
      </w:tr>
      <w:tr w:rsidR="00BD23DA" w:rsidRPr="00292D78" w14:paraId="484A6655" w14:textId="77777777" w:rsidTr="00935791">
        <w:trPr>
          <w:trHeight w:val="1905"/>
        </w:trPr>
        <w:tc>
          <w:tcPr>
            <w:tcW w:w="3408" w:type="dxa"/>
          </w:tcPr>
          <w:p w14:paraId="05FB6073"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Совершенствования проведения оперативно-розыскных мероприятий как средства оперативно-розыскной деятельности ОВД в борьбе с преступностью</w:t>
            </w:r>
          </w:p>
        </w:tc>
        <w:tc>
          <w:tcPr>
            <w:tcW w:w="1280" w:type="dxa"/>
          </w:tcPr>
          <w:p w14:paraId="17AFE0F0"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2415" w:type="dxa"/>
          </w:tcPr>
          <w:p w14:paraId="515523C3"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16.12.2024</w:t>
            </w:r>
          </w:p>
          <w:p w14:paraId="4A49E21B"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p>
          <w:p w14:paraId="0F73FFBA"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p>
        </w:tc>
        <w:tc>
          <w:tcPr>
            <w:tcW w:w="2273" w:type="dxa"/>
          </w:tcPr>
          <w:p w14:paraId="702634D8"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16.01.2025</w:t>
            </w:r>
          </w:p>
          <w:p w14:paraId="04C63E1B"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p>
          <w:p w14:paraId="44493A32"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pacing w:val="-6"/>
                <w:sz w:val="24"/>
                <w:szCs w:val="24"/>
              </w:rPr>
            </w:pPr>
          </w:p>
        </w:tc>
      </w:tr>
      <w:tr w:rsidR="00BD23DA" w:rsidRPr="00292D78" w14:paraId="141D9760" w14:textId="77777777" w:rsidTr="00935791">
        <w:trPr>
          <w:trHeight w:val="963"/>
        </w:trPr>
        <w:tc>
          <w:tcPr>
            <w:tcW w:w="3408" w:type="dxa"/>
          </w:tcPr>
          <w:p w14:paraId="6944A05F"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Заключение </w:t>
            </w:r>
          </w:p>
        </w:tc>
        <w:tc>
          <w:tcPr>
            <w:tcW w:w="1280" w:type="dxa"/>
          </w:tcPr>
          <w:p w14:paraId="08C94005" w14:textId="77777777" w:rsidR="00BD23DA" w:rsidRPr="00292D78" w:rsidRDefault="00BD23DA" w:rsidP="00935791">
            <w:pPr>
              <w:widowControl w:val="0"/>
              <w:spacing w:line="276" w:lineRule="auto"/>
              <w:jc w:val="center"/>
              <w:rPr>
                <w:rFonts w:ascii="Times New Roman" w:eastAsia="Calibri" w:hAnsi="Times New Roman" w:cs="Times New Roman"/>
                <w:sz w:val="24"/>
                <w:szCs w:val="24"/>
              </w:rPr>
            </w:pPr>
          </w:p>
        </w:tc>
        <w:tc>
          <w:tcPr>
            <w:tcW w:w="2415" w:type="dxa"/>
          </w:tcPr>
          <w:p w14:paraId="2BA9BBB0"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16.01.2025</w:t>
            </w:r>
          </w:p>
          <w:p w14:paraId="2992076F"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p>
          <w:p w14:paraId="62340583"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p>
        </w:tc>
        <w:tc>
          <w:tcPr>
            <w:tcW w:w="2273" w:type="dxa"/>
          </w:tcPr>
          <w:p w14:paraId="00C46AC7" w14:textId="77777777" w:rsidR="00BD23DA" w:rsidRPr="00292D78" w:rsidRDefault="00BD23DA" w:rsidP="00935791">
            <w:pPr>
              <w:widowControl w:val="0"/>
              <w:spacing w:line="276" w:lineRule="auto"/>
              <w:jc w:val="center"/>
              <w:rPr>
                <w:rFonts w:ascii="Times New Roman" w:eastAsia="Calibri" w:hAnsi="Times New Roman" w:cs="Times New Roman"/>
                <w:spacing w:val="-6"/>
                <w:sz w:val="24"/>
                <w:szCs w:val="24"/>
              </w:rPr>
            </w:pPr>
            <w:r>
              <w:rPr>
                <w:rFonts w:ascii="Times New Roman" w:eastAsia="Calibri" w:hAnsi="Times New Roman" w:cs="Times New Roman"/>
                <w:spacing w:val="-6"/>
                <w:sz w:val="24"/>
                <w:szCs w:val="24"/>
              </w:rPr>
              <w:t>12.02.2025</w:t>
            </w:r>
          </w:p>
          <w:p w14:paraId="0A411542" w14:textId="77777777" w:rsidR="00BD23DA" w:rsidRPr="00691415" w:rsidRDefault="00BD23DA" w:rsidP="00935791">
            <w:pPr>
              <w:widowControl w:val="0"/>
              <w:spacing w:line="276" w:lineRule="auto"/>
              <w:jc w:val="center"/>
              <w:rPr>
                <w:rFonts w:ascii="Times New Roman" w:eastAsia="Calibri" w:hAnsi="Times New Roman" w:cs="Times New Roman"/>
                <w:spacing w:val="-6"/>
                <w:sz w:val="24"/>
                <w:szCs w:val="24"/>
              </w:rPr>
            </w:pPr>
            <w:r w:rsidRPr="00691415">
              <w:rPr>
                <w:rFonts w:ascii="Times New Roman" w:eastAsia="Calibri" w:hAnsi="Times New Roman" w:cs="Times New Roman"/>
                <w:spacing w:val="-6"/>
                <w:sz w:val="24"/>
                <w:szCs w:val="24"/>
              </w:rPr>
              <w:t>Красковский Я.Э.</w:t>
            </w:r>
          </w:p>
          <w:p w14:paraId="7DD94AF5" w14:textId="77777777" w:rsidR="00BD23DA" w:rsidRPr="00292D78" w:rsidRDefault="00BD23DA" w:rsidP="00935791">
            <w:pPr>
              <w:widowControl w:val="0"/>
              <w:spacing w:line="276" w:lineRule="auto"/>
              <w:jc w:val="center"/>
              <w:rPr>
                <w:rFonts w:ascii="Times New Roman" w:eastAsia="Calibri" w:hAnsi="Times New Roman" w:cs="Times New Roman"/>
                <w:color w:val="000000" w:themeColor="text1"/>
                <w:spacing w:val="-6"/>
                <w:sz w:val="24"/>
                <w:szCs w:val="24"/>
              </w:rPr>
            </w:pPr>
          </w:p>
        </w:tc>
      </w:tr>
    </w:tbl>
    <w:p w14:paraId="4E44EB35" w14:textId="77777777" w:rsidR="00BD23DA" w:rsidRPr="00292D78" w:rsidRDefault="00BD23DA" w:rsidP="00BD23DA">
      <w:pPr>
        <w:widowControl w:val="0"/>
        <w:spacing w:after="0" w:line="360" w:lineRule="auto"/>
        <w:jc w:val="both"/>
        <w:rPr>
          <w:rFonts w:ascii="Times New Roman" w:eastAsia="Times New Roman" w:hAnsi="Times New Roman" w:cs="Times New Roman"/>
          <w:b/>
          <w:bCs/>
          <w:kern w:val="0"/>
          <w:sz w:val="24"/>
          <w:szCs w:val="24"/>
          <w:lang w:eastAsia="ru-RU"/>
          <w14:ligatures w14:val="none"/>
        </w:rPr>
      </w:pPr>
    </w:p>
    <w:p w14:paraId="4CAC66F1" w14:textId="7B22CFB4" w:rsidR="00786C95" w:rsidRDefault="00BD23DA" w:rsidP="00BD23DA">
      <w:pPr>
        <w:widowControl w:val="0"/>
        <w:spacing w:after="0" w:line="360" w:lineRule="auto"/>
        <w:jc w:val="both"/>
        <w:rPr>
          <w:rFonts w:ascii="Times New Roman" w:eastAsia="Times New Roman" w:hAnsi="Times New Roman" w:cs="Times New Roman"/>
          <w:b/>
          <w:bCs/>
          <w:kern w:val="0"/>
          <w:sz w:val="24"/>
          <w:szCs w:val="24"/>
          <w:lang w:eastAsia="ru-RU"/>
          <w14:ligatures w14:val="none"/>
        </w:rPr>
        <w:sectPr w:rsidR="00786C95" w:rsidSect="008D488C">
          <w:footnotePr>
            <w:numRestart w:val="eachPage"/>
          </w:footnotePr>
          <w:pgSz w:w="11906" w:h="16838"/>
          <w:pgMar w:top="737" w:right="794" w:bottom="805" w:left="1418" w:header="708" w:footer="708" w:gutter="0"/>
          <w:cols w:space="708"/>
          <w:titlePg/>
          <w:docGrid w:linePitch="360"/>
        </w:sectPr>
      </w:pPr>
      <w:r w:rsidRPr="00292D78">
        <w:rPr>
          <w:rFonts w:ascii="Times New Roman" w:eastAsia="Times New Roman" w:hAnsi="Times New Roman" w:cs="Times New Roman"/>
          <w:b/>
          <w:bCs/>
          <w:kern w:val="0"/>
          <w:sz w:val="24"/>
          <w:szCs w:val="24"/>
          <w:lang w:eastAsia="ru-RU"/>
          <w14:ligatures w14:val="none"/>
        </w:rPr>
        <w:t>6. Консультанты по работе, с указа</w:t>
      </w:r>
      <w:r w:rsidR="00786C95">
        <w:rPr>
          <w:rFonts w:ascii="Times New Roman" w:eastAsia="Times New Roman" w:hAnsi="Times New Roman" w:cs="Times New Roman"/>
          <w:b/>
          <w:bCs/>
          <w:kern w:val="0"/>
          <w:sz w:val="24"/>
          <w:szCs w:val="24"/>
          <w:lang w:eastAsia="ru-RU"/>
          <w14:ligatures w14:val="none"/>
        </w:rPr>
        <w:t>нием относящихся к ним разделов</w:t>
      </w:r>
    </w:p>
    <w:p w14:paraId="4DAD6321" w14:textId="77777777" w:rsidR="00BD23DA" w:rsidRDefault="00BD23DA" w:rsidP="00BD23DA"/>
    <w:sdt>
      <w:sdtPr>
        <w:rPr>
          <w:rFonts w:asciiTheme="minorHAnsi" w:eastAsiaTheme="minorHAnsi" w:hAnsiTheme="minorHAnsi" w:cstheme="minorBidi"/>
          <w:color w:val="auto"/>
          <w:kern w:val="2"/>
          <w:sz w:val="22"/>
          <w:szCs w:val="22"/>
          <w:lang w:eastAsia="en-US"/>
          <w14:ligatures w14:val="standardContextual"/>
        </w:rPr>
        <w:id w:val="1938562600"/>
        <w:docPartObj>
          <w:docPartGallery w:val="Table of Contents"/>
          <w:docPartUnique/>
        </w:docPartObj>
      </w:sdtPr>
      <w:sdtEndPr>
        <w:rPr>
          <w:rFonts w:ascii="Times New Roman" w:hAnsi="Times New Roman" w:cs="Times New Roman"/>
          <w:b/>
          <w:bCs/>
          <w:sz w:val="28"/>
          <w:szCs w:val="28"/>
        </w:rPr>
      </w:sdtEndPr>
      <w:sdtContent>
        <w:p w14:paraId="77500D90" w14:textId="77777777" w:rsidR="00AD76DE" w:rsidRPr="00AD76DE" w:rsidRDefault="00BD23DA" w:rsidP="00AD76DE">
          <w:pPr>
            <w:pStyle w:val="a5"/>
            <w:spacing w:line="360" w:lineRule="auto"/>
            <w:jc w:val="center"/>
            <w:rPr>
              <w:rFonts w:ascii="Times New Roman" w:hAnsi="Times New Roman" w:cs="Times New Roman"/>
              <w:noProof/>
              <w:sz w:val="28"/>
              <w:szCs w:val="28"/>
            </w:rPr>
          </w:pPr>
          <w:r w:rsidRPr="00A9401B">
            <w:rPr>
              <w:rFonts w:ascii="Times New Roman" w:hAnsi="Times New Roman" w:cs="Times New Roman"/>
              <w:b/>
              <w:bCs/>
              <w:color w:val="auto"/>
              <w:sz w:val="28"/>
              <w:szCs w:val="28"/>
            </w:rPr>
            <w:t>СОДЕРЖАНИЕ</w:t>
          </w:r>
          <w:r w:rsidRPr="00AD76DE">
            <w:rPr>
              <w:rFonts w:ascii="Times New Roman" w:hAnsi="Times New Roman" w:cs="Times New Roman"/>
              <w:sz w:val="28"/>
              <w:szCs w:val="28"/>
            </w:rPr>
            <w:fldChar w:fldCharType="begin"/>
          </w:r>
          <w:r w:rsidRPr="00AD76DE">
            <w:rPr>
              <w:rFonts w:ascii="Times New Roman" w:hAnsi="Times New Roman" w:cs="Times New Roman"/>
              <w:sz w:val="28"/>
              <w:szCs w:val="28"/>
            </w:rPr>
            <w:instrText xml:space="preserve"> TOC \o "1-3" \h \z \u </w:instrText>
          </w:r>
          <w:r w:rsidRPr="00AD76DE">
            <w:rPr>
              <w:rFonts w:ascii="Times New Roman" w:hAnsi="Times New Roman" w:cs="Times New Roman"/>
              <w:sz w:val="28"/>
              <w:szCs w:val="28"/>
            </w:rPr>
            <w:fldChar w:fldCharType="separate"/>
          </w:r>
        </w:p>
        <w:p w14:paraId="12FBF40D" w14:textId="20243377"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43" w:history="1">
            <w:r w:rsidRPr="00AD76DE">
              <w:rPr>
                <w:rStyle w:val="a4"/>
                <w:rFonts w:ascii="Times New Roman" w:eastAsia="Times New Roman" w:hAnsi="Times New Roman" w:cs="Times New Roman"/>
                <w:b/>
                <w:bCs/>
                <w:noProof/>
                <w:spacing w:val="-6"/>
                <w:kern w:val="0"/>
                <w:sz w:val="28"/>
                <w:szCs w:val="28"/>
                <w:lang w:eastAsia="ru-RU"/>
                <w14:ligatures w14:val="none"/>
              </w:rPr>
              <w:t>ВВЕДЕНИЕ</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_Toc189595443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5</w:t>
            </w:r>
            <w:r w:rsidRPr="00AD76DE">
              <w:rPr>
                <w:rFonts w:ascii="Times New Roman" w:hAnsi="Times New Roman" w:cs="Times New Roman"/>
                <w:noProof/>
                <w:webHidden/>
                <w:sz w:val="28"/>
                <w:szCs w:val="28"/>
              </w:rPr>
              <w:fldChar w:fldCharType="end"/>
            </w:r>
          </w:hyperlink>
        </w:p>
        <w:p w14:paraId="66CE50B7" w14:textId="40ECE4BD"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44" w:history="1">
            <w:r w:rsidRPr="00AD76DE">
              <w:rPr>
                <w:rStyle w:val="a4"/>
                <w:rFonts w:ascii="Times New Roman" w:eastAsia="Times New Roman" w:hAnsi="Times New Roman" w:cs="Times New Roman"/>
                <w:b/>
                <w:bCs/>
                <w:noProof/>
                <w:spacing w:val="-6"/>
                <w:kern w:val="0"/>
                <w:sz w:val="28"/>
                <w:szCs w:val="28"/>
                <w:lang w:eastAsia="ru-RU"/>
                <w14:ligatures w14:val="none"/>
              </w:rPr>
              <w:t>1 Общие положения оперативно-розыскных мероприятий</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_Toc189595444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8</w:t>
            </w:r>
            <w:r w:rsidRPr="00AD76DE">
              <w:rPr>
                <w:rFonts w:ascii="Times New Roman" w:hAnsi="Times New Roman" w:cs="Times New Roman"/>
                <w:noProof/>
                <w:webHidden/>
                <w:sz w:val="28"/>
                <w:szCs w:val="28"/>
              </w:rPr>
              <w:fldChar w:fldCharType="end"/>
            </w:r>
          </w:hyperlink>
        </w:p>
        <w:p w14:paraId="13FB6CF3" w14:textId="1F4B91F3" w:rsidR="00AD76DE" w:rsidRPr="00AD76DE" w:rsidRDefault="00AD76DE" w:rsidP="00AD76DE">
          <w:pPr>
            <w:pStyle w:val="12"/>
            <w:tabs>
              <w:tab w:val="left" w:pos="720"/>
            </w:tabs>
            <w:rPr>
              <w:rFonts w:ascii="Times New Roman" w:eastAsiaTheme="minorEastAsia" w:hAnsi="Times New Roman" w:cs="Times New Roman"/>
              <w:noProof/>
              <w:sz w:val="28"/>
              <w:szCs w:val="28"/>
              <w:lang w:eastAsia="ru-RU"/>
            </w:rPr>
          </w:pPr>
          <w:hyperlink w:anchor="_Toc189595445" w:history="1">
            <w:r w:rsidRPr="00AD76DE">
              <w:rPr>
                <w:rStyle w:val="a4"/>
                <w:rFonts w:ascii="Times New Roman" w:eastAsia="Times New Roman" w:hAnsi="Times New Roman" w:cs="Times New Roman"/>
                <w:noProof/>
                <w:spacing w:val="-6"/>
                <w:kern w:val="0"/>
                <w:sz w:val="28"/>
                <w:szCs w:val="28"/>
                <w:lang w:eastAsia="ru-RU"/>
                <w14:ligatures w14:val="none"/>
              </w:rPr>
              <w:t>1.1</w:t>
            </w:r>
            <w:r>
              <w:rPr>
                <w:rFonts w:ascii="Times New Roman" w:eastAsiaTheme="minorEastAsia" w:hAnsi="Times New Roman" w:cs="Times New Roman"/>
                <w:noProof/>
                <w:sz w:val="28"/>
                <w:szCs w:val="28"/>
                <w:lang w:eastAsia="ru-RU"/>
              </w:rPr>
              <w:t xml:space="preserve"> </w:t>
            </w:r>
            <w:r w:rsidRPr="00AD76DE">
              <w:rPr>
                <w:rStyle w:val="a4"/>
                <w:rFonts w:ascii="Times New Roman" w:eastAsia="Times New Roman" w:hAnsi="Times New Roman" w:cs="Times New Roman"/>
                <w:noProof/>
                <w:spacing w:val="-6"/>
                <w:kern w:val="0"/>
                <w:sz w:val="28"/>
                <w:szCs w:val="28"/>
                <w:lang w:eastAsia="ru-RU"/>
                <w14:ligatures w14:val="none"/>
              </w:rPr>
              <w:t>Понятие оперативно-розыскных мероприятий и их классификация</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_Toc189595445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8</w:t>
            </w:r>
            <w:r w:rsidRPr="00AD76DE">
              <w:rPr>
                <w:rFonts w:ascii="Times New Roman" w:hAnsi="Times New Roman" w:cs="Times New Roman"/>
                <w:noProof/>
                <w:webHidden/>
                <w:sz w:val="28"/>
                <w:szCs w:val="28"/>
              </w:rPr>
              <w:fldChar w:fldCharType="end"/>
            </w:r>
          </w:hyperlink>
        </w:p>
        <w:p w14:paraId="2F8F7268" w14:textId="54A7C418" w:rsidR="00AD76DE" w:rsidRPr="00AD76DE" w:rsidRDefault="00AD76DE" w:rsidP="00AD76DE">
          <w:pPr>
            <w:pStyle w:val="12"/>
            <w:tabs>
              <w:tab w:val="left" w:pos="720"/>
            </w:tabs>
            <w:rPr>
              <w:rFonts w:ascii="Times New Roman" w:eastAsiaTheme="minorEastAsia" w:hAnsi="Times New Roman" w:cs="Times New Roman"/>
              <w:noProof/>
              <w:sz w:val="28"/>
              <w:szCs w:val="28"/>
              <w:lang w:eastAsia="ru-RU"/>
            </w:rPr>
          </w:pPr>
          <w:hyperlink w:anchor="_Toc189595446" w:history="1">
            <w:r w:rsidRPr="00AD76DE">
              <w:rPr>
                <w:rStyle w:val="a4"/>
                <w:rFonts w:ascii="Times New Roman" w:eastAsiaTheme="majorEastAsia" w:hAnsi="Times New Roman" w:cs="Times New Roman"/>
                <w:noProof/>
                <w:sz w:val="28"/>
                <w:szCs w:val="28"/>
              </w:rPr>
              <w:t>1.2</w:t>
            </w:r>
            <w:r>
              <w:rPr>
                <w:rFonts w:ascii="Times New Roman" w:eastAsiaTheme="minorEastAsia" w:hAnsi="Times New Roman" w:cs="Times New Roman"/>
                <w:noProof/>
                <w:sz w:val="28"/>
                <w:szCs w:val="28"/>
                <w:lang w:eastAsia="ru-RU"/>
              </w:rPr>
              <w:t xml:space="preserve"> </w:t>
            </w:r>
            <w:r w:rsidRPr="00AD76DE">
              <w:rPr>
                <w:rStyle w:val="a4"/>
                <w:rFonts w:ascii="Times New Roman" w:eastAsiaTheme="majorEastAsia" w:hAnsi="Times New Roman" w:cs="Times New Roman"/>
                <w:noProof/>
                <w:sz w:val="28"/>
                <w:szCs w:val="28"/>
              </w:rPr>
              <w:t>Правовая и нормативная основа проведения оперативно-розыскных мероприятий</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_Toc189595446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13</w:t>
            </w:r>
            <w:r w:rsidRPr="00AD76DE">
              <w:rPr>
                <w:rFonts w:ascii="Times New Roman" w:hAnsi="Times New Roman" w:cs="Times New Roman"/>
                <w:noProof/>
                <w:webHidden/>
                <w:sz w:val="28"/>
                <w:szCs w:val="28"/>
              </w:rPr>
              <w:fldChar w:fldCharType="end"/>
            </w:r>
          </w:hyperlink>
        </w:p>
        <w:p w14:paraId="2D24C83D" w14:textId="4E81D3AB"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47" w:history="1">
            <w:r w:rsidRPr="00AD76DE">
              <w:rPr>
                <w:rStyle w:val="a4"/>
                <w:rFonts w:ascii="Times New Roman" w:eastAsiaTheme="majorEastAsia" w:hAnsi="Times New Roman" w:cs="Times New Roman"/>
                <w:noProof/>
                <w:sz w:val="28"/>
                <w:szCs w:val="28"/>
              </w:rPr>
              <w:t>1.3 Основания и условия проведения оперативно-розыскных мероприятий</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_Toc189595447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18</w:t>
            </w:r>
            <w:r w:rsidRPr="00AD76DE">
              <w:rPr>
                <w:rFonts w:ascii="Times New Roman" w:hAnsi="Times New Roman" w:cs="Times New Roman"/>
                <w:noProof/>
                <w:webHidden/>
                <w:sz w:val="28"/>
                <w:szCs w:val="28"/>
              </w:rPr>
              <w:fldChar w:fldCharType="end"/>
            </w:r>
          </w:hyperlink>
        </w:p>
        <w:p w14:paraId="7722986F" w14:textId="4A8E8965"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48" w:history="1">
            <w:r w:rsidRPr="00AD76DE">
              <w:rPr>
                <w:rStyle w:val="a4"/>
                <w:rFonts w:ascii="Times New Roman" w:eastAsiaTheme="majorEastAsia" w:hAnsi="Times New Roman" w:cs="Times New Roman"/>
                <w:b/>
                <w:bCs/>
                <w:noProof/>
                <w:sz w:val="28"/>
                <w:szCs w:val="28"/>
              </w:rPr>
              <w:t>2</w:t>
            </w:r>
            <w:r>
              <w:rPr>
                <w:rStyle w:val="a4"/>
                <w:rFonts w:ascii="Times New Roman" w:eastAsiaTheme="majorEastAsia" w:hAnsi="Times New Roman" w:cs="Times New Roman"/>
                <w:b/>
                <w:bCs/>
                <w:noProof/>
                <w:sz w:val="28"/>
                <w:szCs w:val="28"/>
              </w:rPr>
              <w:t xml:space="preserve"> </w:t>
            </w:r>
            <w:r w:rsidRPr="00AD76DE">
              <w:rPr>
                <w:rStyle w:val="a4"/>
                <w:rFonts w:ascii="Times New Roman" w:eastAsiaTheme="majorEastAsia" w:hAnsi="Times New Roman" w:cs="Times New Roman"/>
                <w:b/>
                <w:bCs/>
                <w:noProof/>
                <w:sz w:val="28"/>
                <w:szCs w:val="28"/>
              </w:rPr>
              <w:t>Особенности и проблемы проведения оперативно-розыскных мероприятий</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_Toc189595448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26</w:t>
            </w:r>
            <w:r w:rsidRPr="00AD76DE">
              <w:rPr>
                <w:rFonts w:ascii="Times New Roman" w:hAnsi="Times New Roman" w:cs="Times New Roman"/>
                <w:noProof/>
                <w:webHidden/>
                <w:sz w:val="28"/>
                <w:szCs w:val="28"/>
              </w:rPr>
              <w:fldChar w:fldCharType="end"/>
            </w:r>
          </w:hyperlink>
        </w:p>
        <w:p w14:paraId="053ED715" w14:textId="4017B72F"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49" w:history="1">
            <w:r w:rsidRPr="00AD76DE">
              <w:rPr>
                <w:rStyle w:val="a4"/>
                <w:rFonts w:ascii="Times New Roman" w:eastAsiaTheme="majorEastAsia" w:hAnsi="Times New Roman" w:cs="Times New Roman"/>
                <w:noProof/>
                <w:sz w:val="28"/>
                <w:szCs w:val="28"/>
              </w:rPr>
              <w:t>2.1 Несанкционируемые оперативно-розыскные мероприятия</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_Toc189595449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26</w:t>
            </w:r>
            <w:r w:rsidRPr="00AD76DE">
              <w:rPr>
                <w:rFonts w:ascii="Times New Roman" w:hAnsi="Times New Roman" w:cs="Times New Roman"/>
                <w:noProof/>
                <w:webHidden/>
                <w:sz w:val="28"/>
                <w:szCs w:val="28"/>
              </w:rPr>
              <w:fldChar w:fldCharType="end"/>
            </w:r>
          </w:hyperlink>
        </w:p>
        <w:p w14:paraId="56CE04BD" w14:textId="7C9837BB"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50" w:history="1">
            <w:r w:rsidRPr="00AD76DE">
              <w:rPr>
                <w:rStyle w:val="a4"/>
                <w:rFonts w:ascii="Times New Roman" w:eastAsiaTheme="majorEastAsia" w:hAnsi="Times New Roman" w:cs="Times New Roman"/>
                <w:noProof/>
                <w:sz w:val="28"/>
                <w:szCs w:val="28"/>
              </w:rPr>
              <w:t>2.2</w:t>
            </w:r>
            <w:r>
              <w:rPr>
                <w:rStyle w:val="a4"/>
                <w:rFonts w:ascii="Times New Roman" w:eastAsiaTheme="majorEastAsia" w:hAnsi="Times New Roman" w:cs="Times New Roman"/>
                <w:noProof/>
                <w:sz w:val="28"/>
                <w:szCs w:val="28"/>
              </w:rPr>
              <w:t xml:space="preserve"> </w:t>
            </w:r>
            <w:r w:rsidRPr="00AD76DE">
              <w:rPr>
                <w:rStyle w:val="a4"/>
                <w:rFonts w:ascii="Times New Roman" w:eastAsiaTheme="majorEastAsia" w:hAnsi="Times New Roman" w:cs="Times New Roman"/>
                <w:noProof/>
                <w:sz w:val="28"/>
                <w:szCs w:val="28"/>
              </w:rPr>
              <w:t>Оперативно-розыскные мероприятия ведомственного санкционирования</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_Toc189595450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32</w:t>
            </w:r>
            <w:r w:rsidRPr="00AD76DE">
              <w:rPr>
                <w:rFonts w:ascii="Times New Roman" w:hAnsi="Times New Roman" w:cs="Times New Roman"/>
                <w:noProof/>
                <w:webHidden/>
                <w:sz w:val="28"/>
                <w:szCs w:val="28"/>
              </w:rPr>
              <w:fldChar w:fldCharType="end"/>
            </w:r>
          </w:hyperlink>
        </w:p>
        <w:p w14:paraId="3898A4C5" w14:textId="26D7D92A"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51" w:history="1">
            <w:r w:rsidRPr="00AD76DE">
              <w:rPr>
                <w:rStyle w:val="a4"/>
                <w:rFonts w:ascii="Times New Roman" w:eastAsiaTheme="majorEastAsia" w:hAnsi="Times New Roman" w:cs="Times New Roman"/>
                <w:noProof/>
                <w:sz w:val="28"/>
                <w:szCs w:val="28"/>
              </w:rPr>
              <w:t>2.3 Оперативно-розыскные мероприятия, требующие судебного решения</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_Toc189595451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37</w:t>
            </w:r>
            <w:r w:rsidRPr="00AD76DE">
              <w:rPr>
                <w:rFonts w:ascii="Times New Roman" w:hAnsi="Times New Roman" w:cs="Times New Roman"/>
                <w:noProof/>
                <w:webHidden/>
                <w:sz w:val="28"/>
                <w:szCs w:val="28"/>
              </w:rPr>
              <w:fldChar w:fldCharType="end"/>
            </w:r>
          </w:hyperlink>
        </w:p>
        <w:p w14:paraId="52F5F8CD" w14:textId="4F6FCA9E"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52" w:history="1">
            <w:r w:rsidRPr="00AD76DE">
              <w:rPr>
                <w:rStyle w:val="a4"/>
                <w:rFonts w:ascii="Times New Roman" w:eastAsiaTheme="majorEastAsia" w:hAnsi="Times New Roman" w:cs="Times New Roman"/>
                <w:b/>
                <w:bCs/>
                <w:noProof/>
                <w:sz w:val="28"/>
                <w:szCs w:val="28"/>
              </w:rPr>
              <w:t>3 Совершенствование проведения оперативно-розыскных мероприятий как средства оперативно-розыскной деятельности ОВД в борьбе с преступностью</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_Toc189595452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44</w:t>
            </w:r>
            <w:r w:rsidRPr="00AD76DE">
              <w:rPr>
                <w:rFonts w:ascii="Times New Roman" w:hAnsi="Times New Roman" w:cs="Times New Roman"/>
                <w:noProof/>
                <w:webHidden/>
                <w:sz w:val="28"/>
                <w:szCs w:val="28"/>
              </w:rPr>
              <w:fldChar w:fldCharType="end"/>
            </w:r>
          </w:hyperlink>
        </w:p>
        <w:p w14:paraId="4156A524" w14:textId="52A5095A"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53" w:history="1">
            <w:r w:rsidRPr="00AD76DE">
              <w:rPr>
                <w:rStyle w:val="a4"/>
                <w:rFonts w:ascii="Times New Roman" w:eastAsiaTheme="majorEastAsia" w:hAnsi="Times New Roman" w:cs="Times New Roman"/>
                <w:b/>
                <w:bCs/>
                <w:noProof/>
                <w:sz w:val="28"/>
                <w:szCs w:val="28"/>
              </w:rPr>
              <w:t>ЗАКЛЮЧЕНИЕ</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_Toc189595453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48</w:t>
            </w:r>
            <w:r w:rsidRPr="00AD76DE">
              <w:rPr>
                <w:rFonts w:ascii="Times New Roman" w:hAnsi="Times New Roman" w:cs="Times New Roman"/>
                <w:noProof/>
                <w:webHidden/>
                <w:sz w:val="28"/>
                <w:szCs w:val="28"/>
              </w:rPr>
              <w:fldChar w:fldCharType="end"/>
            </w:r>
          </w:hyperlink>
        </w:p>
        <w:p w14:paraId="340A39A9" w14:textId="25C40096" w:rsidR="00AD76DE" w:rsidRPr="00AD76DE" w:rsidRDefault="00AD76DE" w:rsidP="00AD76DE">
          <w:pPr>
            <w:pStyle w:val="12"/>
            <w:rPr>
              <w:rFonts w:ascii="Times New Roman" w:eastAsiaTheme="minorEastAsia" w:hAnsi="Times New Roman" w:cs="Times New Roman"/>
              <w:noProof/>
              <w:sz w:val="28"/>
              <w:szCs w:val="28"/>
              <w:lang w:eastAsia="ru-RU"/>
            </w:rPr>
          </w:pPr>
          <w:hyperlink w:anchor="_Toc189595454" w:history="1">
            <w:r w:rsidRPr="00AD76DE">
              <w:rPr>
                <w:rStyle w:val="a4"/>
                <w:rFonts w:ascii="Times New Roman" w:eastAsia="Batang" w:hAnsi="Times New Roman" w:cs="Times New Roman"/>
                <w:b/>
                <w:bCs/>
                <w:noProof/>
                <w:sz w:val="28"/>
                <w:szCs w:val="28"/>
              </w:rPr>
              <w:t>СПИСОК ИСПОЛЬЗОВАННЫХ ИСТОЧНИКОВ</w:t>
            </w:r>
            <w:r w:rsidRPr="00AD76DE">
              <w:rPr>
                <w:rFonts w:ascii="Times New Roman" w:hAnsi="Times New Roman" w:cs="Times New Roman"/>
                <w:noProof/>
                <w:webHidden/>
                <w:sz w:val="28"/>
                <w:szCs w:val="28"/>
              </w:rPr>
              <w:tab/>
            </w:r>
            <w:r w:rsidRPr="00AD76DE">
              <w:rPr>
                <w:rFonts w:ascii="Times New Roman" w:hAnsi="Times New Roman" w:cs="Times New Roman"/>
                <w:noProof/>
                <w:webHidden/>
                <w:sz w:val="28"/>
                <w:szCs w:val="28"/>
              </w:rPr>
              <w:fldChar w:fldCharType="begin"/>
            </w:r>
            <w:r w:rsidRPr="00AD76DE">
              <w:rPr>
                <w:rFonts w:ascii="Times New Roman" w:hAnsi="Times New Roman" w:cs="Times New Roman"/>
                <w:noProof/>
                <w:webHidden/>
                <w:sz w:val="28"/>
                <w:szCs w:val="28"/>
              </w:rPr>
              <w:instrText xml:space="preserve"> PAGEREF _Toc189595454 \h </w:instrText>
            </w:r>
            <w:r w:rsidRPr="00AD76DE">
              <w:rPr>
                <w:rFonts w:ascii="Times New Roman" w:hAnsi="Times New Roman" w:cs="Times New Roman"/>
                <w:noProof/>
                <w:webHidden/>
                <w:sz w:val="28"/>
                <w:szCs w:val="28"/>
              </w:rPr>
            </w:r>
            <w:r w:rsidRPr="00AD76DE">
              <w:rPr>
                <w:rFonts w:ascii="Times New Roman" w:hAnsi="Times New Roman" w:cs="Times New Roman"/>
                <w:noProof/>
                <w:webHidden/>
                <w:sz w:val="28"/>
                <w:szCs w:val="28"/>
              </w:rPr>
              <w:fldChar w:fldCharType="separate"/>
            </w:r>
            <w:r w:rsidRPr="00AD76DE">
              <w:rPr>
                <w:rFonts w:ascii="Times New Roman" w:hAnsi="Times New Roman" w:cs="Times New Roman"/>
                <w:noProof/>
                <w:webHidden/>
                <w:sz w:val="28"/>
                <w:szCs w:val="28"/>
              </w:rPr>
              <w:t>50</w:t>
            </w:r>
            <w:r w:rsidRPr="00AD76DE">
              <w:rPr>
                <w:rFonts w:ascii="Times New Roman" w:hAnsi="Times New Roman" w:cs="Times New Roman"/>
                <w:noProof/>
                <w:webHidden/>
                <w:sz w:val="28"/>
                <w:szCs w:val="28"/>
              </w:rPr>
              <w:fldChar w:fldCharType="end"/>
            </w:r>
          </w:hyperlink>
        </w:p>
        <w:p w14:paraId="6D76CC8B" w14:textId="1BCD7A5D" w:rsidR="00BD23DA" w:rsidRPr="00AD76DE" w:rsidRDefault="00BD23DA" w:rsidP="00AD76DE">
          <w:pPr>
            <w:spacing w:line="360" w:lineRule="auto"/>
            <w:jc w:val="both"/>
            <w:rPr>
              <w:rFonts w:ascii="Times New Roman" w:hAnsi="Times New Roman" w:cs="Times New Roman"/>
              <w:sz w:val="28"/>
              <w:szCs w:val="28"/>
            </w:rPr>
          </w:pPr>
          <w:r w:rsidRPr="00AD76DE">
            <w:rPr>
              <w:rFonts w:ascii="Times New Roman" w:hAnsi="Times New Roman" w:cs="Times New Roman"/>
              <w:b/>
              <w:bCs/>
              <w:sz w:val="28"/>
              <w:szCs w:val="28"/>
            </w:rPr>
            <w:fldChar w:fldCharType="end"/>
          </w:r>
        </w:p>
      </w:sdtContent>
    </w:sdt>
    <w:p w14:paraId="5501485D" w14:textId="151F560C" w:rsidR="00786C95" w:rsidRDefault="00786C95" w:rsidP="00BD23DA">
      <w:pPr>
        <w:sectPr w:rsidR="00786C95" w:rsidSect="00C62F18">
          <w:footnotePr>
            <w:numRestart w:val="eachPage"/>
          </w:footnotePr>
          <w:pgSz w:w="11906" w:h="16838"/>
          <w:pgMar w:top="1134" w:right="850" w:bottom="1134" w:left="1701" w:header="708" w:footer="708" w:gutter="0"/>
          <w:cols w:space="708"/>
          <w:titlePg/>
          <w:docGrid w:linePitch="360"/>
        </w:sectPr>
      </w:pPr>
    </w:p>
    <w:p w14:paraId="1045ABCC" w14:textId="4990C235" w:rsidR="00BD23DA" w:rsidRPr="00BD23DA" w:rsidRDefault="00BD23DA" w:rsidP="00786C95">
      <w:pPr>
        <w:keepNext/>
        <w:keepLines/>
        <w:spacing w:before="240" w:after="0" w:line="360" w:lineRule="auto"/>
        <w:jc w:val="center"/>
        <w:outlineLvl w:val="0"/>
        <w:rPr>
          <w:rFonts w:ascii="Times New Roman" w:eastAsia="Times New Roman" w:hAnsi="Times New Roman" w:cs="Times New Roman"/>
          <w:b/>
          <w:bCs/>
          <w:color w:val="000000" w:themeColor="text1"/>
          <w:spacing w:val="-6"/>
          <w:kern w:val="0"/>
          <w:sz w:val="28"/>
          <w:szCs w:val="28"/>
          <w:lang w:eastAsia="ru-RU"/>
          <w14:ligatures w14:val="none"/>
        </w:rPr>
      </w:pPr>
      <w:bookmarkStart w:id="10" w:name="_Toc186891087"/>
      <w:bookmarkStart w:id="11" w:name="_Toc189595443"/>
      <w:r w:rsidRPr="00BD23DA">
        <w:rPr>
          <w:rFonts w:ascii="Times New Roman" w:eastAsia="Times New Roman" w:hAnsi="Times New Roman" w:cs="Times New Roman"/>
          <w:b/>
          <w:bCs/>
          <w:color w:val="000000" w:themeColor="text1"/>
          <w:spacing w:val="-6"/>
          <w:kern w:val="0"/>
          <w:sz w:val="28"/>
          <w:szCs w:val="28"/>
          <w:lang w:eastAsia="ru-RU"/>
          <w14:ligatures w14:val="none"/>
        </w:rPr>
        <w:lastRenderedPageBreak/>
        <w:t>ВВЕДЕНИЕ</w:t>
      </w:r>
      <w:bookmarkEnd w:id="10"/>
      <w:bookmarkEnd w:id="11"/>
    </w:p>
    <w:p w14:paraId="5BDC7631" w14:textId="77777777" w:rsidR="00BD23DA" w:rsidRPr="00BD23DA" w:rsidRDefault="00BD23DA" w:rsidP="00BD23DA">
      <w:pPr>
        <w:rPr>
          <w:lang w:eastAsia="ru-RU"/>
        </w:rPr>
      </w:pPr>
    </w:p>
    <w:p w14:paraId="36FA30F2" w14:textId="1D85431D" w:rsidR="008D3B6A" w:rsidRPr="008D3B6A" w:rsidRDefault="00BD23DA" w:rsidP="008D3B6A">
      <w:pPr>
        <w:spacing w:after="0" w:line="360" w:lineRule="auto"/>
        <w:ind w:firstLine="708"/>
        <w:jc w:val="both"/>
        <w:rPr>
          <w:rFonts w:ascii="Times New Roman" w:hAnsi="Times New Roman" w:cs="Times New Roman"/>
          <w:sz w:val="28"/>
          <w:szCs w:val="28"/>
          <w:lang w:eastAsia="ru-RU"/>
        </w:rPr>
      </w:pPr>
      <w:r w:rsidRPr="00BD23DA">
        <w:rPr>
          <w:rFonts w:ascii="Times New Roman" w:hAnsi="Times New Roman" w:cs="Times New Roman"/>
          <w:sz w:val="28"/>
          <w:szCs w:val="28"/>
          <w:lang w:eastAsia="ru-RU"/>
        </w:rPr>
        <w:t xml:space="preserve">Актуальность темы заключается в том, что оперативно-розыскные мероприятия </w:t>
      </w:r>
      <w:r w:rsidR="008D3B6A" w:rsidRPr="008D3B6A">
        <w:rPr>
          <w:rFonts w:ascii="Times New Roman" w:hAnsi="Times New Roman" w:cs="Times New Roman"/>
          <w:sz w:val="28"/>
          <w:szCs w:val="28"/>
          <w:lang w:eastAsia="ru-RU"/>
        </w:rPr>
        <w:t xml:space="preserve">представляют собой ключевую составляющую оперативно-розыскной деятельности органов внутренних дел, являясь ее основой.  </w:t>
      </w:r>
      <w:r w:rsidRPr="00BD23DA">
        <w:rPr>
          <w:rFonts w:ascii="Times New Roman" w:hAnsi="Times New Roman" w:cs="Times New Roman"/>
          <w:sz w:val="28"/>
          <w:szCs w:val="28"/>
          <w:lang w:eastAsia="ru-RU"/>
        </w:rPr>
        <w:t>Именно путем проведения оперативно-розыскных мероприятий органы внутренних дел, осуществляющие оперативно-розыскную деятельность, решают</w:t>
      </w:r>
      <w:r w:rsidR="008D3B6A">
        <w:rPr>
          <w:rFonts w:ascii="Times New Roman" w:hAnsi="Times New Roman" w:cs="Times New Roman"/>
          <w:sz w:val="28"/>
          <w:szCs w:val="28"/>
          <w:lang w:eastAsia="ru-RU"/>
        </w:rPr>
        <w:t xml:space="preserve"> важнейшие</w:t>
      </w:r>
      <w:r w:rsidRPr="00BD23DA">
        <w:rPr>
          <w:rFonts w:ascii="Times New Roman" w:hAnsi="Times New Roman" w:cs="Times New Roman"/>
          <w:sz w:val="28"/>
          <w:szCs w:val="28"/>
          <w:lang w:eastAsia="ru-RU"/>
        </w:rPr>
        <w:t xml:space="preserve"> задачи</w:t>
      </w:r>
      <w:r w:rsidR="008D3B6A">
        <w:rPr>
          <w:rFonts w:ascii="Times New Roman" w:hAnsi="Times New Roman" w:cs="Times New Roman"/>
          <w:sz w:val="28"/>
          <w:szCs w:val="28"/>
          <w:lang w:eastAsia="ru-RU"/>
        </w:rPr>
        <w:t xml:space="preserve">: </w:t>
      </w:r>
      <w:r w:rsidR="008D3B6A" w:rsidRPr="008D3B6A">
        <w:rPr>
          <w:rFonts w:ascii="Times New Roman" w:hAnsi="Times New Roman" w:cs="Times New Roman"/>
          <w:sz w:val="28"/>
          <w:szCs w:val="28"/>
          <w:lang w:eastAsia="ru-RU"/>
        </w:rPr>
        <w:t>выявлени</w:t>
      </w:r>
      <w:r w:rsidR="008D3B6A">
        <w:rPr>
          <w:rFonts w:ascii="Times New Roman" w:hAnsi="Times New Roman" w:cs="Times New Roman"/>
          <w:sz w:val="28"/>
          <w:szCs w:val="28"/>
          <w:lang w:eastAsia="ru-RU"/>
        </w:rPr>
        <w:t>е</w:t>
      </w:r>
      <w:r w:rsidR="008D3B6A" w:rsidRPr="008D3B6A">
        <w:rPr>
          <w:rFonts w:ascii="Times New Roman" w:hAnsi="Times New Roman" w:cs="Times New Roman"/>
          <w:sz w:val="28"/>
          <w:szCs w:val="28"/>
          <w:lang w:eastAsia="ru-RU"/>
        </w:rPr>
        <w:t>, предотвращени</w:t>
      </w:r>
      <w:r w:rsidR="008D3B6A">
        <w:rPr>
          <w:rFonts w:ascii="Times New Roman" w:hAnsi="Times New Roman" w:cs="Times New Roman"/>
          <w:sz w:val="28"/>
          <w:szCs w:val="28"/>
          <w:lang w:eastAsia="ru-RU"/>
        </w:rPr>
        <w:t>е</w:t>
      </w:r>
      <w:r w:rsidR="008D3B6A" w:rsidRPr="008D3B6A">
        <w:rPr>
          <w:rFonts w:ascii="Times New Roman" w:hAnsi="Times New Roman" w:cs="Times New Roman"/>
          <w:sz w:val="28"/>
          <w:szCs w:val="28"/>
          <w:lang w:eastAsia="ru-RU"/>
        </w:rPr>
        <w:t xml:space="preserve">, </w:t>
      </w:r>
      <w:r w:rsidR="008D3B6A">
        <w:rPr>
          <w:rFonts w:ascii="Times New Roman" w:hAnsi="Times New Roman" w:cs="Times New Roman"/>
          <w:sz w:val="28"/>
          <w:szCs w:val="28"/>
          <w:lang w:eastAsia="ru-RU"/>
        </w:rPr>
        <w:t>предупреждение</w:t>
      </w:r>
      <w:r w:rsidR="008D3B6A" w:rsidRPr="008D3B6A">
        <w:rPr>
          <w:rFonts w:ascii="Times New Roman" w:hAnsi="Times New Roman" w:cs="Times New Roman"/>
          <w:sz w:val="28"/>
          <w:szCs w:val="28"/>
          <w:lang w:eastAsia="ru-RU"/>
        </w:rPr>
        <w:t xml:space="preserve"> и раскрыти</w:t>
      </w:r>
      <w:r w:rsidR="008D3B6A">
        <w:rPr>
          <w:rFonts w:ascii="Times New Roman" w:hAnsi="Times New Roman" w:cs="Times New Roman"/>
          <w:sz w:val="28"/>
          <w:szCs w:val="28"/>
          <w:lang w:eastAsia="ru-RU"/>
        </w:rPr>
        <w:t>е</w:t>
      </w:r>
      <w:r w:rsidR="008D3B6A" w:rsidRPr="008D3B6A">
        <w:rPr>
          <w:rFonts w:ascii="Times New Roman" w:hAnsi="Times New Roman" w:cs="Times New Roman"/>
          <w:sz w:val="28"/>
          <w:szCs w:val="28"/>
          <w:lang w:eastAsia="ru-RU"/>
        </w:rPr>
        <w:t xml:space="preserve"> преступлений, поис</w:t>
      </w:r>
      <w:r w:rsidR="008D3B6A">
        <w:rPr>
          <w:rFonts w:ascii="Times New Roman" w:hAnsi="Times New Roman" w:cs="Times New Roman"/>
          <w:sz w:val="28"/>
          <w:szCs w:val="28"/>
          <w:lang w:eastAsia="ru-RU"/>
        </w:rPr>
        <w:t xml:space="preserve">к </w:t>
      </w:r>
      <w:r w:rsidR="008D3B6A" w:rsidRPr="008D3B6A">
        <w:rPr>
          <w:rFonts w:ascii="Times New Roman" w:hAnsi="Times New Roman" w:cs="Times New Roman"/>
          <w:sz w:val="28"/>
          <w:szCs w:val="28"/>
          <w:lang w:eastAsia="ru-RU"/>
        </w:rPr>
        <w:t>скрывающихся виновных и исчезнувших без вести л</w:t>
      </w:r>
      <w:r w:rsidR="005A30F0">
        <w:rPr>
          <w:rFonts w:ascii="Times New Roman" w:hAnsi="Times New Roman" w:cs="Times New Roman"/>
          <w:sz w:val="28"/>
          <w:szCs w:val="28"/>
          <w:lang w:eastAsia="ru-RU"/>
        </w:rPr>
        <w:t>иц</w:t>
      </w:r>
      <w:r w:rsidR="008D3B6A" w:rsidRPr="008D3B6A">
        <w:rPr>
          <w:rFonts w:ascii="Times New Roman" w:hAnsi="Times New Roman" w:cs="Times New Roman"/>
          <w:sz w:val="28"/>
          <w:szCs w:val="28"/>
          <w:lang w:eastAsia="ru-RU"/>
        </w:rPr>
        <w:t>, сбор данных о событиях и действиях, которые могут поставить под угрозу государственную, военную, экономическую, информационную или экологическую безопасность страны</w:t>
      </w:r>
      <w:r w:rsidR="001020E7">
        <w:rPr>
          <w:rFonts w:ascii="Times New Roman" w:hAnsi="Times New Roman" w:cs="Times New Roman"/>
          <w:sz w:val="28"/>
          <w:szCs w:val="28"/>
          <w:lang w:eastAsia="ru-RU"/>
        </w:rPr>
        <w:t xml:space="preserve"> и др</w:t>
      </w:r>
      <w:r w:rsidR="008D3B6A">
        <w:rPr>
          <w:rFonts w:ascii="Times New Roman" w:hAnsi="Times New Roman" w:cs="Times New Roman"/>
          <w:sz w:val="28"/>
          <w:szCs w:val="28"/>
          <w:lang w:eastAsia="ru-RU"/>
        </w:rPr>
        <w:t>.</w:t>
      </w:r>
    </w:p>
    <w:p w14:paraId="4A133DC7" w14:textId="226656BA" w:rsidR="001020E7" w:rsidRPr="00BD23DA" w:rsidRDefault="008D3B6A" w:rsidP="001020E7">
      <w:pPr>
        <w:spacing w:after="0" w:line="360" w:lineRule="auto"/>
        <w:ind w:firstLine="708"/>
        <w:jc w:val="both"/>
        <w:rPr>
          <w:rFonts w:ascii="Times New Roman" w:hAnsi="Times New Roman" w:cs="Times New Roman"/>
          <w:sz w:val="28"/>
          <w:szCs w:val="28"/>
          <w:lang w:eastAsia="ru-RU"/>
        </w:rPr>
      </w:pPr>
      <w:r w:rsidRPr="008D3B6A">
        <w:rPr>
          <w:rFonts w:ascii="Times New Roman" w:hAnsi="Times New Roman" w:cs="Times New Roman"/>
          <w:sz w:val="28"/>
          <w:szCs w:val="28"/>
          <w:lang w:eastAsia="ru-RU"/>
        </w:rPr>
        <w:t xml:space="preserve">В </w:t>
      </w:r>
      <w:r>
        <w:rPr>
          <w:rFonts w:ascii="Times New Roman" w:hAnsi="Times New Roman" w:cs="Times New Roman"/>
          <w:sz w:val="28"/>
          <w:szCs w:val="28"/>
          <w:lang w:eastAsia="ru-RU"/>
        </w:rPr>
        <w:t>нормативно-правовых актах</w:t>
      </w:r>
      <w:r w:rsidRPr="008D3B6A">
        <w:rPr>
          <w:rFonts w:ascii="Times New Roman" w:hAnsi="Times New Roman" w:cs="Times New Roman"/>
          <w:sz w:val="28"/>
          <w:szCs w:val="28"/>
          <w:lang w:eastAsia="ru-RU"/>
        </w:rPr>
        <w:t>, которые устанавливают порядок проведения оперативно-розыск</w:t>
      </w:r>
      <w:r>
        <w:rPr>
          <w:rFonts w:ascii="Times New Roman" w:hAnsi="Times New Roman" w:cs="Times New Roman"/>
          <w:sz w:val="28"/>
          <w:szCs w:val="28"/>
          <w:lang w:eastAsia="ru-RU"/>
        </w:rPr>
        <w:t>ных мероприятий</w:t>
      </w:r>
      <w:r w:rsidRPr="008D3B6A">
        <w:rPr>
          <w:rFonts w:ascii="Times New Roman" w:hAnsi="Times New Roman" w:cs="Times New Roman"/>
          <w:sz w:val="28"/>
          <w:szCs w:val="28"/>
          <w:lang w:eastAsia="ru-RU"/>
        </w:rPr>
        <w:t xml:space="preserve">, упоминаются лишь наименования таких мероприятий. В данных </w:t>
      </w:r>
      <w:r w:rsidR="001020E7">
        <w:rPr>
          <w:rFonts w:ascii="Times New Roman" w:hAnsi="Times New Roman" w:cs="Times New Roman"/>
          <w:sz w:val="28"/>
          <w:szCs w:val="28"/>
          <w:lang w:eastAsia="ru-RU"/>
        </w:rPr>
        <w:t>актах</w:t>
      </w:r>
      <w:r w:rsidRPr="008D3B6A">
        <w:rPr>
          <w:rFonts w:ascii="Times New Roman" w:hAnsi="Times New Roman" w:cs="Times New Roman"/>
          <w:sz w:val="28"/>
          <w:szCs w:val="28"/>
          <w:lang w:eastAsia="ru-RU"/>
        </w:rPr>
        <w:t xml:space="preserve"> не встречаются четкие определения оперативно-розыскн</w:t>
      </w:r>
      <w:r w:rsidR="001020E7">
        <w:rPr>
          <w:rFonts w:ascii="Times New Roman" w:hAnsi="Times New Roman" w:cs="Times New Roman"/>
          <w:sz w:val="28"/>
          <w:szCs w:val="28"/>
          <w:lang w:eastAsia="ru-RU"/>
        </w:rPr>
        <w:t>ых мероприятий</w:t>
      </w:r>
      <w:r w:rsidRPr="008D3B6A">
        <w:rPr>
          <w:rFonts w:ascii="Times New Roman" w:hAnsi="Times New Roman" w:cs="Times New Roman"/>
          <w:sz w:val="28"/>
          <w:szCs w:val="28"/>
          <w:lang w:eastAsia="ru-RU"/>
        </w:rPr>
        <w:t>, отсутствуют описания процедур их проведения, не обозначены все участники процесса и методы фиксации результатов, а также не представлены стандартные формы для оформления оперативных документов.</w:t>
      </w:r>
    </w:p>
    <w:p w14:paraId="46C0022E" w14:textId="36F38028" w:rsidR="00BD23DA" w:rsidRPr="00BD23DA" w:rsidRDefault="00BD23DA" w:rsidP="00BD23DA">
      <w:pPr>
        <w:spacing w:after="0" w:line="360" w:lineRule="auto"/>
        <w:ind w:firstLine="708"/>
        <w:jc w:val="both"/>
        <w:rPr>
          <w:rFonts w:ascii="Times New Roman" w:hAnsi="Times New Roman" w:cs="Times New Roman"/>
          <w:sz w:val="28"/>
          <w:szCs w:val="28"/>
          <w:lang w:eastAsia="ru-RU"/>
        </w:rPr>
      </w:pPr>
      <w:r w:rsidRPr="00BD23DA">
        <w:rPr>
          <w:rFonts w:ascii="Times New Roman" w:hAnsi="Times New Roman" w:cs="Times New Roman"/>
          <w:sz w:val="28"/>
          <w:szCs w:val="28"/>
          <w:lang w:eastAsia="ru-RU"/>
        </w:rPr>
        <w:t xml:space="preserve">Понятие видов оперативно-розыскных мероприятий, отдельные требования к их проведению и документированию изложены в секретных нормативных актах органов внутренних дел. </w:t>
      </w:r>
      <w:r w:rsidR="001020E7" w:rsidRPr="001020E7">
        <w:rPr>
          <w:rFonts w:ascii="Times New Roman" w:hAnsi="Times New Roman" w:cs="Times New Roman"/>
          <w:sz w:val="28"/>
          <w:szCs w:val="28"/>
          <w:lang w:eastAsia="ru-RU"/>
        </w:rPr>
        <w:t xml:space="preserve">Тем не менее, стоит отметить несколько аспектов: первое – эти критерии изложены крайне лаконично, второе – они часто носят либо чрезмерно общий, либо рекомендательный характер; и третье – участники уголовного процесса, включая следователей, прокуроров, судей, адвокатов и </w:t>
      </w:r>
      <w:r w:rsidR="001020E7">
        <w:rPr>
          <w:rFonts w:ascii="Times New Roman" w:hAnsi="Times New Roman" w:cs="Times New Roman"/>
          <w:sz w:val="28"/>
          <w:szCs w:val="28"/>
          <w:lang w:eastAsia="ru-RU"/>
        </w:rPr>
        <w:t>другие участники уголовного судопроизводства</w:t>
      </w:r>
      <w:r w:rsidR="001020E7" w:rsidRPr="001020E7">
        <w:rPr>
          <w:rFonts w:ascii="Times New Roman" w:hAnsi="Times New Roman" w:cs="Times New Roman"/>
          <w:sz w:val="28"/>
          <w:szCs w:val="28"/>
          <w:lang w:eastAsia="ru-RU"/>
        </w:rPr>
        <w:t>, обычно не обладают доступом к таким нормативным документам.</w:t>
      </w:r>
    </w:p>
    <w:p w14:paraId="641D9889" w14:textId="01D7148F" w:rsidR="00BD23DA" w:rsidRDefault="00BD23DA" w:rsidP="001020E7">
      <w:pPr>
        <w:spacing w:after="0" w:line="360" w:lineRule="auto"/>
        <w:ind w:firstLine="708"/>
        <w:jc w:val="both"/>
        <w:rPr>
          <w:rFonts w:ascii="Times New Roman" w:hAnsi="Times New Roman" w:cs="Times New Roman"/>
          <w:sz w:val="28"/>
          <w:szCs w:val="28"/>
          <w:lang w:eastAsia="ru-RU"/>
        </w:rPr>
      </w:pPr>
      <w:r w:rsidRPr="00BD23DA">
        <w:rPr>
          <w:rFonts w:ascii="Times New Roman" w:hAnsi="Times New Roman" w:cs="Times New Roman"/>
          <w:sz w:val="28"/>
          <w:szCs w:val="28"/>
          <w:lang w:eastAsia="ru-RU"/>
        </w:rPr>
        <w:t xml:space="preserve">Научная проблема заключается в том, что на сегодняшний день в практической деятельности органов внутренних дел, осуществляющих </w:t>
      </w:r>
      <w:r w:rsidRPr="00BD23DA">
        <w:rPr>
          <w:rFonts w:ascii="Times New Roman" w:hAnsi="Times New Roman" w:cs="Times New Roman"/>
          <w:sz w:val="28"/>
          <w:szCs w:val="28"/>
          <w:lang w:eastAsia="ru-RU"/>
        </w:rPr>
        <w:lastRenderedPageBreak/>
        <w:t>оперативно-розыскную деятельность, возникает противоречивость</w:t>
      </w:r>
      <w:r w:rsidR="001855D3">
        <w:rPr>
          <w:rFonts w:ascii="Times New Roman" w:hAnsi="Times New Roman" w:cs="Times New Roman"/>
          <w:sz w:val="28"/>
          <w:szCs w:val="28"/>
          <w:lang w:eastAsia="ru-RU"/>
        </w:rPr>
        <w:t xml:space="preserve">, связанная </w:t>
      </w:r>
      <w:r>
        <w:rPr>
          <w:rFonts w:ascii="Times New Roman" w:hAnsi="Times New Roman" w:cs="Times New Roman"/>
          <w:sz w:val="28"/>
          <w:szCs w:val="28"/>
          <w:lang w:eastAsia="ru-RU"/>
        </w:rPr>
        <w:t>с проведением оперативно-розыскных мероприятий, оценки допустимости тех или иных действий в их рамках, составление итоговых документов, использование полученных результатов в процессе доказывания и т.</w:t>
      </w:r>
      <w:r w:rsidR="008D488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д. </w:t>
      </w:r>
    </w:p>
    <w:p w14:paraId="5E71AF69" w14:textId="333CBA61" w:rsidR="00BD23DA" w:rsidRDefault="00BD23DA" w:rsidP="001020E7">
      <w:pPr>
        <w:spacing w:after="0" w:line="36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Объектом исследования выступают </w:t>
      </w:r>
      <w:r w:rsidRPr="00E66ECF">
        <w:rPr>
          <w:rFonts w:ascii="Times New Roman" w:hAnsi="Times New Roman" w:cs="Times New Roman"/>
          <w:sz w:val="28"/>
          <w:szCs w:val="28"/>
          <w:lang w:eastAsia="ru-RU"/>
        </w:rPr>
        <w:t xml:space="preserve">общественные отношения, </w:t>
      </w:r>
      <w:r>
        <w:rPr>
          <w:rFonts w:ascii="Times New Roman" w:hAnsi="Times New Roman" w:cs="Times New Roman"/>
          <w:sz w:val="28"/>
          <w:szCs w:val="28"/>
          <w:lang w:eastAsia="ru-RU"/>
        </w:rPr>
        <w:t xml:space="preserve">возникающие при проведении </w:t>
      </w:r>
      <w:r w:rsidR="008D488C">
        <w:rPr>
          <w:rFonts w:ascii="Times New Roman" w:hAnsi="Times New Roman" w:cs="Times New Roman"/>
          <w:sz w:val="28"/>
          <w:szCs w:val="28"/>
          <w:lang w:eastAsia="ru-RU"/>
        </w:rPr>
        <w:t xml:space="preserve">органами внутренних дел </w:t>
      </w:r>
      <w:r>
        <w:rPr>
          <w:rFonts w:ascii="Times New Roman" w:hAnsi="Times New Roman" w:cs="Times New Roman"/>
          <w:sz w:val="28"/>
          <w:szCs w:val="28"/>
          <w:lang w:eastAsia="ru-RU"/>
        </w:rPr>
        <w:t>оперативно-розыскных мероприятий.</w:t>
      </w:r>
    </w:p>
    <w:p w14:paraId="4A6341B6" w14:textId="77777777" w:rsidR="00BD23DA" w:rsidRPr="004C3720" w:rsidRDefault="00BD23DA" w:rsidP="001020E7">
      <w:pPr>
        <w:spacing w:after="0" w:line="36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Предметом исследования</w:t>
      </w:r>
      <w:r w:rsidRPr="004C3720">
        <w:rPr>
          <w:rFonts w:ascii="Times New Roman" w:eastAsia="Calibri" w:hAnsi="Times New Roman" w:cs="Times New Roman"/>
          <w:kern w:val="0"/>
          <w:sz w:val="28"/>
          <w14:ligatures w14:val="none"/>
        </w:rPr>
        <w:t xml:space="preserve"> </w:t>
      </w:r>
      <w:r w:rsidRPr="004C3720">
        <w:rPr>
          <w:rFonts w:ascii="Times New Roman" w:hAnsi="Times New Roman" w:cs="Times New Roman"/>
          <w:sz w:val="28"/>
          <w:szCs w:val="28"/>
          <w:lang w:eastAsia="ru-RU"/>
        </w:rPr>
        <w:t xml:space="preserve">являются нормы, регулирующие </w:t>
      </w:r>
      <w:r>
        <w:rPr>
          <w:rFonts w:ascii="Times New Roman" w:hAnsi="Times New Roman" w:cs="Times New Roman"/>
          <w:sz w:val="28"/>
          <w:szCs w:val="28"/>
          <w:lang w:eastAsia="ru-RU"/>
        </w:rPr>
        <w:t>проведение оперативно-розыскных мероприятий</w:t>
      </w:r>
      <w:r w:rsidRPr="004C3720">
        <w:rPr>
          <w:rFonts w:ascii="Times New Roman" w:hAnsi="Times New Roman" w:cs="Times New Roman"/>
          <w:sz w:val="28"/>
          <w:szCs w:val="28"/>
          <w:lang w:eastAsia="ru-RU"/>
        </w:rPr>
        <w:t xml:space="preserve">, а также научная и учебная литература, материалы судебно-следственной практики, данные официальной статистики. </w:t>
      </w:r>
    </w:p>
    <w:p w14:paraId="5CDCB28A" w14:textId="77777777" w:rsidR="00BD23DA" w:rsidRPr="004C3720" w:rsidRDefault="00BD23DA" w:rsidP="00BD23DA">
      <w:pPr>
        <w:spacing w:after="0" w:line="360" w:lineRule="auto"/>
        <w:ind w:firstLine="708"/>
        <w:jc w:val="both"/>
        <w:rPr>
          <w:rFonts w:ascii="Times New Roman" w:hAnsi="Times New Roman" w:cs="Times New Roman"/>
          <w:sz w:val="28"/>
          <w:szCs w:val="28"/>
          <w:lang w:eastAsia="ru-RU"/>
        </w:rPr>
      </w:pPr>
      <w:r w:rsidRPr="004C3720">
        <w:rPr>
          <w:rFonts w:ascii="Times New Roman" w:hAnsi="Times New Roman" w:cs="Times New Roman"/>
          <w:bCs/>
          <w:sz w:val="28"/>
          <w:szCs w:val="28"/>
          <w:lang w:eastAsia="ru-RU"/>
        </w:rPr>
        <w:t xml:space="preserve">Целью настоящей дипломной работы </w:t>
      </w:r>
      <w:r w:rsidRPr="004C3720">
        <w:rPr>
          <w:rFonts w:ascii="Times New Roman" w:hAnsi="Times New Roman" w:cs="Times New Roman"/>
          <w:sz w:val="28"/>
          <w:szCs w:val="28"/>
          <w:lang w:eastAsia="ru-RU"/>
        </w:rPr>
        <w:t xml:space="preserve">является изучение вопросов </w:t>
      </w:r>
      <w:r>
        <w:rPr>
          <w:rFonts w:ascii="Times New Roman" w:hAnsi="Times New Roman" w:cs="Times New Roman"/>
          <w:sz w:val="28"/>
          <w:szCs w:val="28"/>
          <w:lang w:eastAsia="ru-RU"/>
        </w:rPr>
        <w:t>проведения оперативно-розыскных мероприятий</w:t>
      </w:r>
      <w:r w:rsidRPr="004C3720">
        <w:rPr>
          <w:rFonts w:ascii="Times New Roman" w:hAnsi="Times New Roman" w:cs="Times New Roman"/>
          <w:sz w:val="28"/>
          <w:szCs w:val="28"/>
          <w:lang w:eastAsia="ru-RU"/>
        </w:rPr>
        <w:t xml:space="preserve"> как средства оперативно-розыскной деятельности органов внутренних дел в борьбе с преступностью</w:t>
      </w:r>
      <w:r>
        <w:rPr>
          <w:rFonts w:ascii="Times New Roman" w:hAnsi="Times New Roman" w:cs="Times New Roman"/>
          <w:sz w:val="28"/>
          <w:szCs w:val="28"/>
          <w:lang w:eastAsia="ru-RU"/>
        </w:rPr>
        <w:t>, а также выявление актуальных проблем и пути их решения</w:t>
      </w:r>
      <w:r w:rsidRPr="004C3720">
        <w:rPr>
          <w:rFonts w:ascii="Times New Roman" w:hAnsi="Times New Roman" w:cs="Times New Roman"/>
          <w:sz w:val="28"/>
          <w:szCs w:val="28"/>
          <w:lang w:eastAsia="ru-RU"/>
        </w:rPr>
        <w:t xml:space="preserve">. </w:t>
      </w:r>
    </w:p>
    <w:p w14:paraId="19BA46A8" w14:textId="77777777" w:rsidR="00BD23DA" w:rsidRPr="004C3720" w:rsidRDefault="00BD23DA" w:rsidP="00BD23DA">
      <w:pPr>
        <w:spacing w:after="0" w:line="360" w:lineRule="auto"/>
        <w:ind w:firstLine="708"/>
        <w:jc w:val="both"/>
        <w:rPr>
          <w:rFonts w:ascii="Times New Roman" w:hAnsi="Times New Roman" w:cs="Times New Roman"/>
          <w:sz w:val="28"/>
          <w:szCs w:val="28"/>
          <w:lang w:eastAsia="ru-RU"/>
        </w:rPr>
      </w:pPr>
      <w:r w:rsidRPr="004C3720">
        <w:rPr>
          <w:rFonts w:ascii="Times New Roman" w:hAnsi="Times New Roman" w:cs="Times New Roman"/>
          <w:sz w:val="28"/>
          <w:szCs w:val="28"/>
          <w:lang w:eastAsia="ru-RU"/>
        </w:rPr>
        <w:t xml:space="preserve">Исходя из поставленной цели были сформулированы следующие </w:t>
      </w:r>
      <w:r w:rsidRPr="004C3720">
        <w:rPr>
          <w:rFonts w:ascii="Times New Roman" w:hAnsi="Times New Roman" w:cs="Times New Roman"/>
          <w:bCs/>
          <w:sz w:val="28"/>
          <w:szCs w:val="28"/>
          <w:lang w:eastAsia="ru-RU"/>
        </w:rPr>
        <w:t>задачи исследования</w:t>
      </w:r>
      <w:r w:rsidRPr="004C3720">
        <w:rPr>
          <w:rFonts w:ascii="Times New Roman" w:hAnsi="Times New Roman" w:cs="Times New Roman"/>
          <w:sz w:val="28"/>
          <w:szCs w:val="28"/>
          <w:lang w:eastAsia="ru-RU"/>
        </w:rPr>
        <w:t>, а именно:</w:t>
      </w:r>
    </w:p>
    <w:p w14:paraId="1A354B70" w14:textId="77777777" w:rsidR="00BD23DA" w:rsidRPr="004C3720" w:rsidRDefault="00BD23DA" w:rsidP="00BD23DA">
      <w:pPr>
        <w:numPr>
          <w:ilvl w:val="0"/>
          <w:numId w:val="1"/>
        </w:numPr>
        <w:spacing w:after="0" w:line="360" w:lineRule="auto"/>
        <w:jc w:val="both"/>
        <w:rPr>
          <w:rFonts w:ascii="Times New Roman" w:hAnsi="Times New Roman" w:cs="Times New Roman"/>
          <w:sz w:val="28"/>
          <w:szCs w:val="28"/>
          <w:lang w:eastAsia="ru-RU"/>
        </w:rPr>
      </w:pPr>
      <w:bookmarkStart w:id="12" w:name="_Hlk186894932"/>
      <w:r w:rsidRPr="004C3720">
        <w:rPr>
          <w:rFonts w:ascii="Times New Roman" w:hAnsi="Times New Roman" w:cs="Times New Roman"/>
          <w:sz w:val="28"/>
          <w:szCs w:val="28"/>
          <w:lang w:eastAsia="ru-RU"/>
        </w:rPr>
        <w:t xml:space="preserve">дать правовую характеристику понятию и видам </w:t>
      </w:r>
      <w:r>
        <w:rPr>
          <w:rFonts w:ascii="Times New Roman" w:hAnsi="Times New Roman" w:cs="Times New Roman"/>
          <w:sz w:val="28"/>
          <w:szCs w:val="28"/>
          <w:lang w:eastAsia="ru-RU"/>
        </w:rPr>
        <w:t>оперативно-розыскных мероприятий</w:t>
      </w:r>
      <w:r w:rsidRPr="004C3720">
        <w:rPr>
          <w:rFonts w:ascii="Times New Roman" w:hAnsi="Times New Roman" w:cs="Times New Roman"/>
          <w:sz w:val="28"/>
          <w:szCs w:val="28"/>
          <w:lang w:eastAsia="ru-RU"/>
        </w:rPr>
        <w:t>;</w:t>
      </w:r>
    </w:p>
    <w:p w14:paraId="099BC834" w14:textId="77777777" w:rsidR="00BD23DA" w:rsidRPr="004C3720" w:rsidRDefault="00BD23DA" w:rsidP="00BD23DA">
      <w:pPr>
        <w:numPr>
          <w:ilvl w:val="0"/>
          <w:numId w:val="1"/>
        </w:numPr>
        <w:spacing w:after="0" w:line="360" w:lineRule="auto"/>
        <w:jc w:val="both"/>
        <w:rPr>
          <w:rFonts w:ascii="Times New Roman" w:hAnsi="Times New Roman" w:cs="Times New Roman"/>
          <w:sz w:val="28"/>
          <w:szCs w:val="28"/>
          <w:lang w:eastAsia="ru-RU"/>
        </w:rPr>
      </w:pPr>
      <w:r w:rsidRPr="004C3720">
        <w:rPr>
          <w:rFonts w:ascii="Times New Roman" w:hAnsi="Times New Roman" w:cs="Times New Roman"/>
          <w:sz w:val="28"/>
          <w:szCs w:val="28"/>
          <w:lang w:eastAsia="ru-RU"/>
        </w:rPr>
        <w:t xml:space="preserve">рассмотреть </w:t>
      </w:r>
      <w:r>
        <w:rPr>
          <w:rFonts w:ascii="Times New Roman" w:hAnsi="Times New Roman" w:cs="Times New Roman"/>
          <w:sz w:val="28"/>
          <w:szCs w:val="28"/>
          <w:lang w:eastAsia="ru-RU"/>
        </w:rPr>
        <w:t>нормативно-правовую базу, регулирующую проведения оперативно-розыскных мероприятий</w:t>
      </w:r>
      <w:r w:rsidRPr="004C3720">
        <w:rPr>
          <w:rFonts w:ascii="Times New Roman" w:hAnsi="Times New Roman" w:cs="Times New Roman"/>
          <w:sz w:val="28"/>
          <w:szCs w:val="28"/>
          <w:lang w:eastAsia="ru-RU"/>
        </w:rPr>
        <w:t>;</w:t>
      </w:r>
    </w:p>
    <w:p w14:paraId="385C356E" w14:textId="77777777" w:rsidR="00BD23DA" w:rsidRPr="004C3720" w:rsidRDefault="00BD23DA" w:rsidP="00BD23DA">
      <w:pPr>
        <w:numPr>
          <w:ilvl w:val="0"/>
          <w:numId w:val="1"/>
        </w:numPr>
        <w:spacing w:after="0" w:line="360" w:lineRule="auto"/>
        <w:jc w:val="both"/>
        <w:rPr>
          <w:rFonts w:ascii="Times New Roman" w:hAnsi="Times New Roman" w:cs="Times New Roman"/>
          <w:sz w:val="28"/>
          <w:szCs w:val="28"/>
          <w:lang w:eastAsia="ru-RU"/>
        </w:rPr>
      </w:pPr>
      <w:r w:rsidRPr="004C3720">
        <w:rPr>
          <w:rFonts w:ascii="Times New Roman" w:hAnsi="Times New Roman" w:cs="Times New Roman"/>
          <w:sz w:val="28"/>
          <w:szCs w:val="28"/>
          <w:lang w:eastAsia="ru-RU"/>
        </w:rPr>
        <w:t xml:space="preserve">проанализировать </w:t>
      </w:r>
      <w:r>
        <w:rPr>
          <w:rFonts w:ascii="Times New Roman" w:hAnsi="Times New Roman" w:cs="Times New Roman"/>
          <w:sz w:val="28"/>
          <w:szCs w:val="28"/>
          <w:lang w:eastAsia="ru-RU"/>
        </w:rPr>
        <w:t>условия и основания проведения оперативно-розыскных мероприятий</w:t>
      </w:r>
      <w:r w:rsidRPr="004C3720">
        <w:rPr>
          <w:rFonts w:ascii="Times New Roman" w:hAnsi="Times New Roman" w:cs="Times New Roman"/>
          <w:sz w:val="28"/>
          <w:szCs w:val="28"/>
          <w:lang w:eastAsia="ru-RU"/>
        </w:rPr>
        <w:t>;</w:t>
      </w:r>
    </w:p>
    <w:p w14:paraId="447A7BD3" w14:textId="77777777" w:rsidR="00BD23DA" w:rsidRPr="004C3720" w:rsidRDefault="00BD23DA" w:rsidP="00BD23DA">
      <w:pPr>
        <w:numPr>
          <w:ilvl w:val="0"/>
          <w:numId w:val="1"/>
        </w:num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изучить особенности и проблемы проведения оперативно-розыскных мероприятий;</w:t>
      </w:r>
    </w:p>
    <w:p w14:paraId="29ED36B4" w14:textId="77777777" w:rsidR="00BD23DA" w:rsidRPr="004C3720" w:rsidRDefault="00BD23DA" w:rsidP="00BD23DA">
      <w:pPr>
        <w:numPr>
          <w:ilvl w:val="0"/>
          <w:numId w:val="1"/>
        </w:num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разработать положения по с</w:t>
      </w:r>
      <w:r w:rsidRPr="004C3720">
        <w:rPr>
          <w:rFonts w:ascii="Times New Roman" w:hAnsi="Times New Roman" w:cs="Times New Roman"/>
          <w:sz w:val="28"/>
          <w:szCs w:val="28"/>
          <w:lang w:eastAsia="ru-RU"/>
        </w:rPr>
        <w:t>овершенствовани</w:t>
      </w:r>
      <w:r>
        <w:rPr>
          <w:rFonts w:ascii="Times New Roman" w:hAnsi="Times New Roman" w:cs="Times New Roman"/>
          <w:sz w:val="28"/>
          <w:szCs w:val="28"/>
          <w:lang w:eastAsia="ru-RU"/>
        </w:rPr>
        <w:t>ю</w:t>
      </w:r>
      <w:r w:rsidRPr="004C3720">
        <w:rPr>
          <w:rFonts w:ascii="Times New Roman" w:hAnsi="Times New Roman" w:cs="Times New Roman"/>
          <w:sz w:val="28"/>
          <w:szCs w:val="28"/>
          <w:lang w:eastAsia="ru-RU"/>
        </w:rPr>
        <w:t xml:space="preserve"> проведения оперативно-розыскных мероприятий.</w:t>
      </w:r>
    </w:p>
    <w:bookmarkEnd w:id="12"/>
    <w:p w14:paraId="0C586432" w14:textId="1B5FA1B3" w:rsidR="00786C95" w:rsidRDefault="00BD23DA" w:rsidP="00BD23DA">
      <w:pPr>
        <w:spacing w:after="0" w:line="360" w:lineRule="auto"/>
        <w:ind w:firstLine="708"/>
        <w:jc w:val="both"/>
        <w:rPr>
          <w:rFonts w:ascii="Times New Roman" w:eastAsia="Calibri" w:hAnsi="Times New Roman" w:cs="Times New Roman"/>
          <w:kern w:val="0"/>
          <w:sz w:val="28"/>
        </w:rPr>
      </w:pPr>
      <w:r w:rsidRPr="00B66814">
        <w:rPr>
          <w:rFonts w:ascii="Times New Roman" w:eastAsia="Calibri" w:hAnsi="Times New Roman" w:cs="Times New Roman"/>
          <w:bCs/>
          <w:kern w:val="0"/>
          <w:sz w:val="28"/>
        </w:rPr>
        <w:t xml:space="preserve">Научная новизна исследования </w:t>
      </w:r>
      <w:r w:rsidRPr="00B66814">
        <w:rPr>
          <w:rFonts w:ascii="Times New Roman" w:eastAsia="Calibri" w:hAnsi="Times New Roman" w:cs="Times New Roman"/>
          <w:kern w:val="0"/>
          <w:sz w:val="28"/>
        </w:rPr>
        <w:t>обусловлена тем, что в данной работе разработаны предложения по совершенствованию проведения оперативно-розыскных мероприятий.</w:t>
      </w:r>
    </w:p>
    <w:p w14:paraId="3ECB12B7" w14:textId="77777777" w:rsidR="00BD23DA" w:rsidRPr="00786C95" w:rsidRDefault="00BD23DA" w:rsidP="00786C95">
      <w:pPr>
        <w:rPr>
          <w:rFonts w:ascii="Times New Roman" w:eastAsia="Calibri" w:hAnsi="Times New Roman" w:cs="Times New Roman"/>
          <w:sz w:val="28"/>
        </w:rPr>
      </w:pPr>
    </w:p>
    <w:p w14:paraId="4E4AD510" w14:textId="1FE73C5C" w:rsidR="001855D3" w:rsidRPr="00B71700" w:rsidRDefault="00BD23DA" w:rsidP="001855D3">
      <w:pPr>
        <w:spacing w:after="0" w:line="360" w:lineRule="auto"/>
        <w:ind w:firstLine="708"/>
        <w:jc w:val="both"/>
        <w:rPr>
          <w:rFonts w:ascii="Times New Roman" w:eastAsia="Calibri" w:hAnsi="Times New Roman" w:cs="Times New Roman"/>
          <w:kern w:val="0"/>
          <w:sz w:val="28"/>
        </w:rPr>
      </w:pPr>
      <w:r w:rsidRPr="00B71700">
        <w:rPr>
          <w:rFonts w:ascii="Times New Roman" w:eastAsia="Calibri" w:hAnsi="Times New Roman" w:cs="Times New Roman"/>
          <w:kern w:val="0"/>
          <w:sz w:val="28"/>
        </w:rPr>
        <w:lastRenderedPageBreak/>
        <w:t xml:space="preserve">Степень разработанности проблемы. Особенности </w:t>
      </w:r>
      <w:r>
        <w:rPr>
          <w:rFonts w:ascii="Times New Roman" w:eastAsia="Calibri" w:hAnsi="Times New Roman" w:cs="Times New Roman"/>
          <w:kern w:val="0"/>
          <w:sz w:val="28"/>
        </w:rPr>
        <w:t>проведения оперативно-розыскных мероприятий</w:t>
      </w:r>
      <w:r w:rsidRPr="00B71700">
        <w:rPr>
          <w:rFonts w:ascii="Times New Roman" w:eastAsia="Calibri" w:hAnsi="Times New Roman" w:cs="Times New Roman"/>
          <w:kern w:val="0"/>
          <w:sz w:val="28"/>
        </w:rPr>
        <w:t xml:space="preserve"> были изучены многими</w:t>
      </w:r>
      <w:r w:rsidR="001855D3">
        <w:rPr>
          <w:rFonts w:ascii="Times New Roman" w:eastAsia="Calibri" w:hAnsi="Times New Roman" w:cs="Times New Roman"/>
          <w:kern w:val="0"/>
          <w:sz w:val="28"/>
        </w:rPr>
        <w:t xml:space="preserve"> учеными.</w:t>
      </w:r>
      <w:r w:rsidR="001855D3" w:rsidRPr="001855D3">
        <w:rPr>
          <w:rFonts w:ascii="Times New Roman" w:eastAsia="Calibri" w:hAnsi="Times New Roman" w:cs="Times New Roman"/>
          <w:kern w:val="0"/>
          <w:sz w:val="28"/>
        </w:rPr>
        <w:t xml:space="preserve"> </w:t>
      </w:r>
      <w:r w:rsidR="001855D3" w:rsidRPr="00B71700">
        <w:rPr>
          <w:rFonts w:ascii="Times New Roman" w:eastAsia="Calibri" w:hAnsi="Times New Roman" w:cs="Times New Roman"/>
          <w:kern w:val="0"/>
          <w:sz w:val="28"/>
        </w:rPr>
        <w:t>Значительный вклад в их исследование внесли:</w:t>
      </w:r>
      <w:r w:rsidR="001855D3">
        <w:rPr>
          <w:rFonts w:ascii="Times New Roman" w:eastAsia="Calibri" w:hAnsi="Times New Roman" w:cs="Times New Roman"/>
          <w:kern w:val="0"/>
          <w:sz w:val="28"/>
        </w:rPr>
        <w:t xml:space="preserve"> С. С. Галахов, Н. А. Кузьмин, А. Г. Маркушин, О. В. Фирсов</w:t>
      </w:r>
      <w:r w:rsidR="001855D3" w:rsidRPr="00B71700">
        <w:rPr>
          <w:rFonts w:ascii="Times New Roman" w:eastAsia="Calibri" w:hAnsi="Times New Roman" w:cs="Times New Roman"/>
          <w:kern w:val="0"/>
          <w:sz w:val="28"/>
        </w:rPr>
        <w:t xml:space="preserve"> и др.</w:t>
      </w:r>
    </w:p>
    <w:p w14:paraId="27DCA00E" w14:textId="77777777" w:rsidR="001855D3" w:rsidRPr="00B71700" w:rsidRDefault="001855D3" w:rsidP="001855D3">
      <w:pPr>
        <w:spacing w:after="0" w:line="360" w:lineRule="auto"/>
        <w:ind w:firstLine="708"/>
        <w:jc w:val="both"/>
        <w:rPr>
          <w:rFonts w:ascii="Times New Roman" w:eastAsia="Calibri" w:hAnsi="Times New Roman" w:cs="Times New Roman"/>
          <w:kern w:val="0"/>
          <w:sz w:val="28"/>
        </w:rPr>
      </w:pPr>
      <w:r w:rsidRPr="00B71700">
        <w:rPr>
          <w:rFonts w:ascii="Times New Roman" w:eastAsia="Calibri" w:hAnsi="Times New Roman" w:cs="Times New Roman"/>
          <w:kern w:val="0"/>
          <w:sz w:val="28"/>
        </w:rPr>
        <w:t xml:space="preserve">Теоретическую основу данной дипломной работы составили труды вышеуказанных авторов, а также таких ученых как: </w:t>
      </w:r>
      <w:r>
        <w:rPr>
          <w:rFonts w:ascii="Times New Roman" w:eastAsia="Calibri" w:hAnsi="Times New Roman" w:cs="Times New Roman"/>
          <w:kern w:val="0"/>
          <w:sz w:val="28"/>
        </w:rPr>
        <w:t xml:space="preserve">М. В. Андросов, Д. Ю. Булгаков, Д. О. Гунченко, В. Н. Кукарцев, Е. Ю. Пичугина, А. Е. Чечетин </w:t>
      </w:r>
      <w:r w:rsidRPr="00B71700">
        <w:rPr>
          <w:rFonts w:ascii="Times New Roman" w:eastAsia="Calibri" w:hAnsi="Times New Roman" w:cs="Times New Roman"/>
          <w:kern w:val="0"/>
          <w:sz w:val="28"/>
        </w:rPr>
        <w:t>и др.</w:t>
      </w:r>
    </w:p>
    <w:p w14:paraId="55F4F960" w14:textId="77777777" w:rsidR="001855D3" w:rsidRPr="00B71700" w:rsidRDefault="001855D3" w:rsidP="001855D3">
      <w:pPr>
        <w:spacing w:after="0" w:line="360" w:lineRule="auto"/>
        <w:ind w:firstLine="708"/>
        <w:jc w:val="both"/>
        <w:rPr>
          <w:rFonts w:ascii="Times New Roman" w:eastAsia="Calibri" w:hAnsi="Times New Roman" w:cs="Times New Roman"/>
          <w:kern w:val="0"/>
          <w:sz w:val="28"/>
        </w:rPr>
      </w:pPr>
      <w:r w:rsidRPr="00B71700">
        <w:rPr>
          <w:rFonts w:ascii="Times New Roman" w:eastAsia="Calibri" w:hAnsi="Times New Roman" w:cs="Times New Roman"/>
          <w:kern w:val="0"/>
          <w:sz w:val="28"/>
        </w:rPr>
        <w:t xml:space="preserve">Нормативно-правовую базу составили: Конституция РФ, Уголовный кодекс РФ, </w:t>
      </w:r>
      <w:r>
        <w:rPr>
          <w:rFonts w:ascii="Times New Roman" w:eastAsia="Calibri" w:hAnsi="Times New Roman" w:cs="Times New Roman"/>
          <w:kern w:val="0"/>
          <w:sz w:val="28"/>
        </w:rPr>
        <w:t xml:space="preserve">Федеральный закон «Об оперативно-розыскной деятельности», </w:t>
      </w:r>
      <w:r w:rsidRPr="00B71700">
        <w:rPr>
          <w:rFonts w:ascii="Times New Roman" w:eastAsia="Calibri" w:hAnsi="Times New Roman" w:cs="Times New Roman"/>
          <w:kern w:val="0"/>
          <w:sz w:val="28"/>
        </w:rPr>
        <w:t>Федеральный закон «О полиции»</w:t>
      </w:r>
      <w:r w:rsidRPr="00B71700">
        <w:rPr>
          <w:rFonts w:ascii="Times New Roman" w:eastAsia="Calibri" w:hAnsi="Times New Roman" w:cs="Times New Roman"/>
          <w:bCs/>
          <w:kern w:val="0"/>
          <w:sz w:val="28"/>
        </w:rPr>
        <w:t xml:space="preserve"> и др.</w:t>
      </w:r>
    </w:p>
    <w:p w14:paraId="320FABDF" w14:textId="77777777" w:rsidR="001855D3" w:rsidRPr="00B71700" w:rsidRDefault="001855D3" w:rsidP="001855D3">
      <w:pPr>
        <w:spacing w:after="0" w:line="360" w:lineRule="auto"/>
        <w:ind w:firstLine="708"/>
        <w:jc w:val="both"/>
        <w:rPr>
          <w:rFonts w:ascii="Times New Roman" w:eastAsia="Calibri" w:hAnsi="Times New Roman" w:cs="Times New Roman"/>
          <w:bCs/>
          <w:kern w:val="0"/>
          <w:sz w:val="28"/>
        </w:rPr>
      </w:pPr>
      <w:r w:rsidRPr="00B71700">
        <w:rPr>
          <w:rFonts w:ascii="Times New Roman" w:eastAsia="Calibri" w:hAnsi="Times New Roman" w:cs="Times New Roman"/>
          <w:bCs/>
          <w:kern w:val="0"/>
          <w:sz w:val="28"/>
        </w:rPr>
        <w:t>Теоретическая значимость исследования заключается в выявлении имеющихся проблем</w:t>
      </w:r>
      <w:r>
        <w:rPr>
          <w:rFonts w:ascii="Times New Roman" w:eastAsia="Calibri" w:hAnsi="Times New Roman" w:cs="Times New Roman"/>
          <w:bCs/>
          <w:kern w:val="0"/>
          <w:sz w:val="28"/>
        </w:rPr>
        <w:t>, возникающих при проведении оперативно-розыскных мероприятий</w:t>
      </w:r>
      <w:r w:rsidRPr="00B71700">
        <w:rPr>
          <w:rFonts w:ascii="Times New Roman" w:eastAsia="Calibri" w:hAnsi="Times New Roman" w:cs="Times New Roman"/>
          <w:kern w:val="0"/>
          <w:sz w:val="28"/>
        </w:rPr>
        <w:t xml:space="preserve">, </w:t>
      </w:r>
      <w:r w:rsidRPr="00B71700">
        <w:rPr>
          <w:rFonts w:ascii="Times New Roman" w:eastAsia="Calibri" w:hAnsi="Times New Roman" w:cs="Times New Roman"/>
          <w:bCs/>
          <w:kern w:val="0"/>
          <w:sz w:val="28"/>
        </w:rPr>
        <w:t xml:space="preserve">а также выработке соответствующих рекомендаций по </w:t>
      </w:r>
      <w:r>
        <w:rPr>
          <w:rFonts w:ascii="Times New Roman" w:eastAsia="Calibri" w:hAnsi="Times New Roman" w:cs="Times New Roman"/>
          <w:bCs/>
          <w:kern w:val="0"/>
          <w:sz w:val="28"/>
        </w:rPr>
        <w:t>их</w:t>
      </w:r>
      <w:r w:rsidRPr="00B71700">
        <w:rPr>
          <w:rFonts w:ascii="Times New Roman" w:eastAsia="Calibri" w:hAnsi="Times New Roman" w:cs="Times New Roman"/>
          <w:bCs/>
          <w:kern w:val="0"/>
          <w:sz w:val="28"/>
        </w:rPr>
        <w:t xml:space="preserve"> совершенствованию.</w:t>
      </w:r>
    </w:p>
    <w:p w14:paraId="1E41553E" w14:textId="77777777" w:rsidR="001855D3" w:rsidRPr="00B71700" w:rsidRDefault="001855D3" w:rsidP="001855D3">
      <w:pPr>
        <w:spacing w:after="0" w:line="360" w:lineRule="auto"/>
        <w:ind w:firstLine="708"/>
        <w:jc w:val="both"/>
        <w:rPr>
          <w:rFonts w:ascii="Times New Roman" w:eastAsia="Calibri" w:hAnsi="Times New Roman" w:cs="Times New Roman"/>
          <w:bCs/>
          <w:kern w:val="0"/>
          <w:sz w:val="28"/>
        </w:rPr>
      </w:pPr>
      <w:r w:rsidRPr="00B71700">
        <w:rPr>
          <w:rFonts w:ascii="Times New Roman" w:eastAsia="Calibri" w:hAnsi="Times New Roman" w:cs="Times New Roman"/>
          <w:bCs/>
          <w:kern w:val="0"/>
          <w:sz w:val="28"/>
        </w:rPr>
        <w:t xml:space="preserve">Практическая значимость исследования заключается в разработке проектов практических рекомендаций с целью совершенствования </w:t>
      </w:r>
      <w:r>
        <w:rPr>
          <w:rFonts w:ascii="Times New Roman" w:eastAsia="Calibri" w:hAnsi="Times New Roman" w:cs="Times New Roman"/>
          <w:bCs/>
          <w:kern w:val="0"/>
          <w:sz w:val="28"/>
        </w:rPr>
        <w:t>проведения оперативно-розыскных мероприятий</w:t>
      </w:r>
      <w:r w:rsidRPr="00B71700">
        <w:rPr>
          <w:rFonts w:ascii="Times New Roman" w:eastAsia="Calibri" w:hAnsi="Times New Roman" w:cs="Times New Roman"/>
          <w:bCs/>
          <w:kern w:val="0"/>
          <w:sz w:val="28"/>
        </w:rPr>
        <w:t>.</w:t>
      </w:r>
    </w:p>
    <w:p w14:paraId="527FD4DE" w14:textId="7EEF3943" w:rsidR="00BD23DA" w:rsidRDefault="001855D3" w:rsidP="001855D3">
      <w:pPr>
        <w:spacing w:line="360" w:lineRule="auto"/>
        <w:ind w:firstLine="708"/>
        <w:jc w:val="both"/>
        <w:rPr>
          <w:rFonts w:ascii="Times New Roman" w:eastAsia="Calibri" w:hAnsi="Times New Roman" w:cs="Times New Roman"/>
          <w:bCs/>
          <w:kern w:val="0"/>
          <w:sz w:val="28"/>
        </w:rPr>
      </w:pPr>
      <w:r w:rsidRPr="00B71700">
        <w:rPr>
          <w:rFonts w:ascii="Times New Roman" w:eastAsia="Calibri" w:hAnsi="Times New Roman" w:cs="Times New Roman"/>
          <w:bCs/>
          <w:kern w:val="0"/>
          <w:sz w:val="28"/>
        </w:rPr>
        <w:t>Методологическую основу данной дипломной работы составляют различные общенаучные и специальные методы: диалектический, дедуктивный, логический, анализ, а также системный подход</w:t>
      </w:r>
      <w:r>
        <w:rPr>
          <w:rFonts w:ascii="Times New Roman" w:eastAsia="Calibri" w:hAnsi="Times New Roman" w:cs="Times New Roman"/>
          <w:bCs/>
          <w:kern w:val="0"/>
          <w:sz w:val="28"/>
        </w:rPr>
        <w:t>.</w:t>
      </w:r>
    </w:p>
    <w:p w14:paraId="1D0449B9" w14:textId="77777777" w:rsidR="001855D3" w:rsidRDefault="001855D3" w:rsidP="001855D3">
      <w:pPr>
        <w:spacing w:line="360" w:lineRule="auto"/>
        <w:ind w:firstLine="708"/>
        <w:jc w:val="both"/>
        <w:rPr>
          <w:rFonts w:ascii="Times New Roman" w:eastAsia="Calibri" w:hAnsi="Times New Roman" w:cs="Times New Roman"/>
          <w:bCs/>
          <w:kern w:val="0"/>
          <w:sz w:val="28"/>
        </w:rPr>
      </w:pPr>
    </w:p>
    <w:p w14:paraId="638DA7D2" w14:textId="77777777" w:rsidR="001855D3" w:rsidRDefault="001855D3" w:rsidP="001855D3">
      <w:pPr>
        <w:spacing w:line="360" w:lineRule="auto"/>
        <w:ind w:firstLine="708"/>
        <w:jc w:val="both"/>
        <w:rPr>
          <w:rFonts w:ascii="Times New Roman" w:eastAsia="Calibri" w:hAnsi="Times New Roman" w:cs="Times New Roman"/>
          <w:bCs/>
          <w:kern w:val="0"/>
          <w:sz w:val="28"/>
        </w:rPr>
      </w:pPr>
    </w:p>
    <w:p w14:paraId="67D775C4" w14:textId="77777777" w:rsidR="001855D3" w:rsidRDefault="001855D3" w:rsidP="001855D3">
      <w:pPr>
        <w:spacing w:line="360" w:lineRule="auto"/>
        <w:ind w:firstLine="708"/>
        <w:jc w:val="both"/>
        <w:rPr>
          <w:rFonts w:ascii="Times New Roman" w:eastAsia="Calibri" w:hAnsi="Times New Roman" w:cs="Times New Roman"/>
          <w:bCs/>
          <w:kern w:val="0"/>
          <w:sz w:val="28"/>
        </w:rPr>
      </w:pPr>
    </w:p>
    <w:p w14:paraId="28016923" w14:textId="77777777" w:rsidR="001855D3" w:rsidRDefault="001855D3" w:rsidP="001855D3">
      <w:pPr>
        <w:spacing w:line="360" w:lineRule="auto"/>
        <w:ind w:firstLine="708"/>
        <w:jc w:val="both"/>
        <w:rPr>
          <w:rFonts w:ascii="Times New Roman" w:eastAsia="Calibri" w:hAnsi="Times New Roman" w:cs="Times New Roman"/>
          <w:bCs/>
          <w:kern w:val="0"/>
          <w:sz w:val="28"/>
        </w:rPr>
      </w:pPr>
    </w:p>
    <w:p w14:paraId="675BCAFE" w14:textId="77777777" w:rsidR="001855D3" w:rsidRDefault="001855D3" w:rsidP="001855D3">
      <w:pPr>
        <w:spacing w:line="360" w:lineRule="auto"/>
        <w:ind w:firstLine="708"/>
        <w:jc w:val="both"/>
        <w:rPr>
          <w:rFonts w:ascii="Times New Roman" w:eastAsia="Calibri" w:hAnsi="Times New Roman" w:cs="Times New Roman"/>
          <w:bCs/>
          <w:kern w:val="0"/>
          <w:sz w:val="28"/>
        </w:rPr>
      </w:pPr>
    </w:p>
    <w:p w14:paraId="313FAF81" w14:textId="77777777" w:rsidR="001855D3" w:rsidRDefault="001855D3" w:rsidP="001855D3">
      <w:pPr>
        <w:spacing w:line="360" w:lineRule="auto"/>
        <w:ind w:firstLine="708"/>
        <w:jc w:val="both"/>
        <w:rPr>
          <w:rFonts w:ascii="Times New Roman" w:eastAsia="Calibri" w:hAnsi="Times New Roman" w:cs="Times New Roman"/>
          <w:bCs/>
          <w:kern w:val="0"/>
          <w:sz w:val="28"/>
        </w:rPr>
      </w:pPr>
    </w:p>
    <w:p w14:paraId="7A47E5EF" w14:textId="77777777" w:rsidR="001855D3" w:rsidRDefault="001855D3" w:rsidP="001855D3">
      <w:pPr>
        <w:spacing w:line="360" w:lineRule="auto"/>
        <w:ind w:firstLine="708"/>
        <w:jc w:val="both"/>
        <w:rPr>
          <w:rFonts w:ascii="Times New Roman" w:eastAsia="Calibri" w:hAnsi="Times New Roman" w:cs="Times New Roman"/>
          <w:bCs/>
          <w:kern w:val="0"/>
          <w:sz w:val="28"/>
        </w:rPr>
      </w:pPr>
    </w:p>
    <w:p w14:paraId="0E5C5679" w14:textId="232A4379" w:rsidR="0092005F" w:rsidRDefault="001855D3" w:rsidP="00D82571">
      <w:pPr>
        <w:keepNext/>
        <w:spacing w:after="0" w:line="360" w:lineRule="auto"/>
        <w:jc w:val="center"/>
        <w:outlineLvl w:val="0"/>
        <w:rPr>
          <w:rFonts w:ascii="Times New Roman" w:eastAsia="Times New Roman" w:hAnsi="Times New Roman" w:cs="Times New Roman"/>
          <w:b/>
          <w:bCs/>
          <w:spacing w:val="-6"/>
          <w:kern w:val="0"/>
          <w:sz w:val="28"/>
          <w:szCs w:val="28"/>
          <w:lang w:eastAsia="ru-RU"/>
          <w14:ligatures w14:val="none"/>
        </w:rPr>
      </w:pPr>
      <w:bookmarkStart w:id="13" w:name="_Toc186891088"/>
      <w:r w:rsidRPr="001855D3">
        <w:rPr>
          <w:rFonts w:ascii="Times New Roman" w:eastAsia="Times New Roman" w:hAnsi="Times New Roman" w:cs="Times New Roman"/>
          <w:b/>
          <w:bCs/>
          <w:spacing w:val="-6"/>
          <w:kern w:val="0"/>
          <w:sz w:val="28"/>
          <w:szCs w:val="28"/>
          <w:lang w:eastAsia="ru-RU"/>
          <w14:ligatures w14:val="none"/>
        </w:rPr>
        <w:lastRenderedPageBreak/>
        <w:t xml:space="preserve"> </w:t>
      </w:r>
      <w:bookmarkStart w:id="14" w:name="_Toc189595444"/>
      <w:r w:rsidR="00AD76DE">
        <w:rPr>
          <w:rFonts w:ascii="Times New Roman" w:eastAsia="Times New Roman" w:hAnsi="Times New Roman" w:cs="Times New Roman"/>
          <w:b/>
          <w:bCs/>
          <w:spacing w:val="-6"/>
          <w:kern w:val="0"/>
          <w:sz w:val="28"/>
          <w:szCs w:val="28"/>
          <w:lang w:eastAsia="ru-RU"/>
          <w14:ligatures w14:val="none"/>
        </w:rPr>
        <w:t xml:space="preserve">1 </w:t>
      </w:r>
      <w:r w:rsidR="00AD76DE" w:rsidRPr="001855D3">
        <w:rPr>
          <w:rFonts w:ascii="Times New Roman" w:eastAsia="Times New Roman" w:hAnsi="Times New Roman" w:cs="Times New Roman"/>
          <w:b/>
          <w:bCs/>
          <w:spacing w:val="-6"/>
          <w:kern w:val="0"/>
          <w:sz w:val="28"/>
          <w:szCs w:val="28"/>
          <w:lang w:eastAsia="ru-RU"/>
          <w14:ligatures w14:val="none"/>
        </w:rPr>
        <w:t>Общие положения оперативно-розыскных мероприятий</w:t>
      </w:r>
      <w:bookmarkEnd w:id="13"/>
      <w:bookmarkEnd w:id="14"/>
    </w:p>
    <w:p w14:paraId="498D5CE1" w14:textId="77777777" w:rsidR="0092005F" w:rsidRPr="00D82571" w:rsidRDefault="0092005F" w:rsidP="0092005F">
      <w:pPr>
        <w:keepNext/>
        <w:spacing w:after="0" w:line="480" w:lineRule="auto"/>
        <w:jc w:val="center"/>
        <w:outlineLvl w:val="0"/>
        <w:rPr>
          <w:rFonts w:ascii="Times New Roman" w:eastAsia="Times New Roman" w:hAnsi="Times New Roman" w:cs="Times New Roman"/>
          <w:b/>
          <w:bCs/>
          <w:spacing w:val="-6"/>
          <w:kern w:val="0"/>
          <w:sz w:val="28"/>
          <w:szCs w:val="28"/>
          <w:lang w:eastAsia="ru-RU"/>
          <w14:ligatures w14:val="none"/>
        </w:rPr>
      </w:pPr>
    </w:p>
    <w:p w14:paraId="4296023D" w14:textId="5B5B5865" w:rsidR="005A30F0" w:rsidRPr="00E87E24" w:rsidRDefault="001855D3" w:rsidP="0092005F">
      <w:pPr>
        <w:keepNext/>
        <w:numPr>
          <w:ilvl w:val="1"/>
          <w:numId w:val="2"/>
        </w:numPr>
        <w:spacing w:after="0" w:line="360" w:lineRule="auto"/>
        <w:ind w:left="0"/>
        <w:jc w:val="center"/>
        <w:outlineLvl w:val="0"/>
        <w:rPr>
          <w:rFonts w:ascii="Times New Roman" w:eastAsia="Times New Roman" w:hAnsi="Times New Roman" w:cs="Times New Roman"/>
          <w:b/>
          <w:bCs/>
          <w:spacing w:val="-6"/>
          <w:kern w:val="0"/>
          <w:sz w:val="28"/>
          <w:szCs w:val="28"/>
          <w:lang w:eastAsia="ru-RU"/>
          <w14:ligatures w14:val="none"/>
        </w:rPr>
      </w:pPr>
      <w:bookmarkStart w:id="15" w:name="_Toc183635441"/>
      <w:bookmarkStart w:id="16" w:name="_Toc186891089"/>
      <w:bookmarkStart w:id="17" w:name="_Toc189595445"/>
      <w:r w:rsidRPr="00E87E24">
        <w:rPr>
          <w:rFonts w:ascii="Times New Roman" w:eastAsia="Times New Roman" w:hAnsi="Times New Roman" w:cs="Times New Roman"/>
          <w:b/>
          <w:bCs/>
          <w:spacing w:val="-6"/>
          <w:kern w:val="0"/>
          <w:sz w:val="28"/>
          <w:szCs w:val="28"/>
          <w:lang w:eastAsia="ru-RU"/>
          <w14:ligatures w14:val="none"/>
        </w:rPr>
        <w:t>Понятие оперативно-розыскных мероприятий и их классификация</w:t>
      </w:r>
      <w:bookmarkEnd w:id="15"/>
      <w:bookmarkEnd w:id="16"/>
      <w:bookmarkEnd w:id="17"/>
    </w:p>
    <w:p w14:paraId="6B5AAF82" w14:textId="77777777" w:rsidR="0092005F" w:rsidRPr="005A30F0" w:rsidRDefault="0092005F" w:rsidP="0092005F">
      <w:pPr>
        <w:keepNext/>
        <w:spacing w:after="0" w:line="360" w:lineRule="auto"/>
        <w:outlineLvl w:val="0"/>
        <w:rPr>
          <w:rFonts w:ascii="Times New Roman" w:eastAsia="Times New Roman" w:hAnsi="Times New Roman" w:cs="Times New Roman"/>
          <w:spacing w:val="-6"/>
          <w:kern w:val="0"/>
          <w:sz w:val="28"/>
          <w:szCs w:val="28"/>
          <w:lang w:eastAsia="ru-RU"/>
          <w14:ligatures w14:val="none"/>
        </w:rPr>
      </w:pPr>
    </w:p>
    <w:p w14:paraId="15BA42ED" w14:textId="696A6DAD" w:rsidR="001020E7" w:rsidRPr="001020E7" w:rsidRDefault="001020E7" w:rsidP="0092005F">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020E7">
        <w:rPr>
          <w:rFonts w:ascii="Times New Roman" w:eastAsia="Times New Roman" w:hAnsi="Times New Roman" w:cs="Times New Roman"/>
          <w:kern w:val="0"/>
          <w:sz w:val="28"/>
          <w:szCs w:val="28"/>
          <w:lang w:eastAsia="ru-RU"/>
          <w14:ligatures w14:val="none"/>
        </w:rPr>
        <w:t xml:space="preserve">В наше время борьба с </w:t>
      </w:r>
      <w:r>
        <w:rPr>
          <w:rFonts w:ascii="Times New Roman" w:eastAsia="Times New Roman" w:hAnsi="Times New Roman" w:cs="Times New Roman"/>
          <w:kern w:val="0"/>
          <w:sz w:val="28"/>
          <w:szCs w:val="28"/>
          <w:lang w:eastAsia="ru-RU"/>
          <w14:ligatures w14:val="none"/>
        </w:rPr>
        <w:t>преступностью</w:t>
      </w:r>
      <w:r w:rsidRPr="001020E7">
        <w:rPr>
          <w:rFonts w:ascii="Times New Roman" w:eastAsia="Times New Roman" w:hAnsi="Times New Roman" w:cs="Times New Roman"/>
          <w:kern w:val="0"/>
          <w:sz w:val="28"/>
          <w:szCs w:val="28"/>
          <w:lang w:eastAsia="ru-RU"/>
          <w14:ligatures w14:val="none"/>
        </w:rPr>
        <w:t xml:space="preserve"> стоит на вершине приоритетов нашей </w:t>
      </w:r>
      <w:r>
        <w:rPr>
          <w:rFonts w:ascii="Times New Roman" w:eastAsia="Times New Roman" w:hAnsi="Times New Roman" w:cs="Times New Roman"/>
          <w:kern w:val="0"/>
          <w:sz w:val="28"/>
          <w:szCs w:val="28"/>
          <w:lang w:eastAsia="ru-RU"/>
          <w14:ligatures w14:val="none"/>
        </w:rPr>
        <w:t>страны</w:t>
      </w:r>
      <w:r w:rsidRPr="001020E7">
        <w:rPr>
          <w:rFonts w:ascii="Times New Roman" w:eastAsia="Times New Roman" w:hAnsi="Times New Roman" w:cs="Times New Roman"/>
          <w:kern w:val="0"/>
          <w:sz w:val="28"/>
          <w:szCs w:val="28"/>
          <w:lang w:eastAsia="ru-RU"/>
          <w14:ligatures w14:val="none"/>
        </w:rPr>
        <w:t xml:space="preserve">. Вопросы оперативно-розыскной </w:t>
      </w:r>
      <w:r>
        <w:rPr>
          <w:rFonts w:ascii="Times New Roman" w:eastAsia="Times New Roman" w:hAnsi="Times New Roman" w:cs="Times New Roman"/>
          <w:kern w:val="0"/>
          <w:sz w:val="28"/>
          <w:szCs w:val="28"/>
          <w:lang w:eastAsia="ru-RU"/>
          <w14:ligatures w14:val="none"/>
        </w:rPr>
        <w:t>деятельности</w:t>
      </w:r>
      <w:r w:rsidRPr="001020E7">
        <w:rPr>
          <w:rFonts w:ascii="Times New Roman" w:eastAsia="Times New Roman" w:hAnsi="Times New Roman" w:cs="Times New Roman"/>
          <w:kern w:val="0"/>
          <w:sz w:val="28"/>
          <w:szCs w:val="28"/>
          <w:lang w:eastAsia="ru-RU"/>
          <w14:ligatures w14:val="none"/>
        </w:rPr>
        <w:t xml:space="preserve"> (далее – ОРД), проводимой сотрудниками органов внутренних дел (далее – ОВД), становятся все более значимыми из-за усиливающегося внимания к проблемам, касающимся личной безопасности, стабильности общества и защиты государственных интересов.</w:t>
      </w:r>
    </w:p>
    <w:p w14:paraId="1C00B3D8" w14:textId="5C647E09" w:rsidR="001020E7" w:rsidRPr="001855D3" w:rsidRDefault="001020E7" w:rsidP="00F04B95">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020E7">
        <w:rPr>
          <w:rFonts w:ascii="Times New Roman" w:eastAsia="Times New Roman" w:hAnsi="Times New Roman" w:cs="Times New Roman"/>
          <w:kern w:val="0"/>
          <w:sz w:val="28"/>
          <w:szCs w:val="28"/>
          <w:lang w:eastAsia="ru-RU"/>
          <w14:ligatures w14:val="none"/>
        </w:rPr>
        <w:t xml:space="preserve">Ключевым инструментом в борьбе с преступностью и решении задач </w:t>
      </w:r>
      <w:r>
        <w:rPr>
          <w:rFonts w:ascii="Times New Roman" w:eastAsia="Times New Roman" w:hAnsi="Times New Roman" w:cs="Times New Roman"/>
          <w:kern w:val="0"/>
          <w:sz w:val="28"/>
          <w:szCs w:val="28"/>
          <w:lang w:eastAsia="ru-RU"/>
          <w14:ligatures w14:val="none"/>
        </w:rPr>
        <w:t>ОРД</w:t>
      </w:r>
      <w:r w:rsidRPr="001020E7">
        <w:rPr>
          <w:rFonts w:ascii="Times New Roman" w:eastAsia="Times New Roman" w:hAnsi="Times New Roman" w:cs="Times New Roman"/>
          <w:kern w:val="0"/>
          <w:sz w:val="28"/>
          <w:szCs w:val="28"/>
          <w:lang w:eastAsia="ru-RU"/>
          <w14:ligatures w14:val="none"/>
        </w:rPr>
        <w:t xml:space="preserve"> служит осуществление </w:t>
      </w:r>
      <w:r>
        <w:rPr>
          <w:rFonts w:ascii="Times New Roman" w:eastAsia="Times New Roman" w:hAnsi="Times New Roman" w:cs="Times New Roman"/>
          <w:kern w:val="0"/>
          <w:sz w:val="28"/>
          <w:szCs w:val="28"/>
          <w:lang w:eastAsia="ru-RU"/>
          <w14:ligatures w14:val="none"/>
        </w:rPr>
        <w:t>ОРМ.</w:t>
      </w:r>
      <w:r w:rsidRPr="001020E7">
        <w:rPr>
          <w:rFonts w:ascii="Times New Roman" w:eastAsia="Times New Roman" w:hAnsi="Times New Roman" w:cs="Times New Roman"/>
          <w:kern w:val="0"/>
          <w:sz w:val="28"/>
          <w:szCs w:val="28"/>
          <w:lang w:eastAsia="ru-RU"/>
          <w14:ligatures w14:val="none"/>
        </w:rPr>
        <w:t xml:space="preserve"> Эти мероприятия представляют собой интегрированный элемент ОРД, включающий в себя комплекс взаимодействующих организационных операций, направленных на выполнение специфических тактических </w:t>
      </w:r>
      <w:r w:rsidR="00F04B95">
        <w:rPr>
          <w:rFonts w:ascii="Times New Roman" w:eastAsia="Times New Roman" w:hAnsi="Times New Roman" w:cs="Times New Roman"/>
          <w:kern w:val="0"/>
          <w:sz w:val="28"/>
          <w:szCs w:val="28"/>
          <w:lang w:eastAsia="ru-RU"/>
          <w14:ligatures w14:val="none"/>
        </w:rPr>
        <w:t>задач</w:t>
      </w:r>
      <w:r w:rsidRPr="001020E7">
        <w:rPr>
          <w:rFonts w:ascii="Times New Roman" w:eastAsia="Times New Roman" w:hAnsi="Times New Roman" w:cs="Times New Roman"/>
          <w:kern w:val="0"/>
          <w:sz w:val="28"/>
          <w:szCs w:val="28"/>
          <w:lang w:eastAsia="ru-RU"/>
          <w14:ligatures w14:val="none"/>
        </w:rPr>
        <w:t>.</w:t>
      </w:r>
    </w:p>
    <w:p w14:paraId="3DAF40EB"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Для общего представления состояния преступности в нашей стране необходимо обратиться к статистическим данным Государственного информационного аналитического центра МВД России (Далее – ГИАЦ МВД России).</w:t>
      </w:r>
    </w:p>
    <w:p w14:paraId="075A4021"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Так в январе-сентябре 2024 года зарегистрировано 1433,8 тыс. преступлений, или на 2,5% меньше, чем за аналогичный период прошлого года. Рост регистрируемых преступлений отмечен в 27 субъектах Российской Федерации, снижение – в 58 субъектах. 92,0% всех зарегистрированных преступлений выявляется ОВД, причем 6,5% из них – на стадии приготовления и покушения. Всего на этих стадиях выявлено 85,4 тыс. преступлений (-0,4%)</w:t>
      </w:r>
      <w:r w:rsidRPr="001855D3">
        <w:rPr>
          <w:rFonts w:ascii="Times New Roman" w:eastAsia="Times New Roman" w:hAnsi="Times New Roman" w:cs="Times New Roman"/>
          <w:kern w:val="0"/>
          <w:sz w:val="28"/>
          <w:szCs w:val="28"/>
          <w:vertAlign w:val="superscript"/>
          <w:lang w:eastAsia="ru-RU"/>
          <w14:ligatures w14:val="none"/>
        </w:rPr>
        <w:footnoteReference w:id="1"/>
      </w:r>
      <w:r w:rsidRPr="001855D3">
        <w:rPr>
          <w:rFonts w:ascii="Times New Roman" w:eastAsia="Times New Roman" w:hAnsi="Times New Roman" w:cs="Times New Roman"/>
          <w:kern w:val="0"/>
          <w:sz w:val="28"/>
          <w:szCs w:val="28"/>
          <w:lang w:eastAsia="ru-RU"/>
          <w14:ligatures w14:val="none"/>
        </w:rPr>
        <w:t>.</w:t>
      </w:r>
    </w:p>
    <w:p w14:paraId="3846DF34"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lastRenderedPageBreak/>
        <w:t>Приведённые статистические данные свидетельствуют о том, что на сегодняшний день ОРМ является неотъемлемым звеном ОРД в борьбе с преступностью, поскольку одним из главных преимуществ ОРМ является то, что они позволяют получить информацию о преступниках до того, как они совершат преступление. Это позволяет оперативным подразделениям ОВД принимать меры для предотвращения преступлений и защиты граждан, тем самым снижать уровень преступности в нашей стране.</w:t>
      </w:r>
    </w:p>
    <w:p w14:paraId="11ED936D" w14:textId="399B2715" w:rsidR="001855D3" w:rsidRPr="001855D3" w:rsidRDefault="001855D3" w:rsidP="00F04B95">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В действующем Федеральн</w:t>
      </w:r>
      <w:r w:rsidR="002C5C14">
        <w:rPr>
          <w:rFonts w:ascii="Times New Roman" w:eastAsia="Times New Roman" w:hAnsi="Times New Roman" w:cs="Times New Roman"/>
          <w:kern w:val="0"/>
          <w:sz w:val="28"/>
          <w:szCs w:val="28"/>
          <w:lang w:eastAsia="ru-RU"/>
          <w14:ligatures w14:val="none"/>
        </w:rPr>
        <w:t>ом</w:t>
      </w:r>
      <w:r w:rsidRPr="001855D3">
        <w:rPr>
          <w:rFonts w:ascii="Times New Roman" w:eastAsia="Times New Roman" w:hAnsi="Times New Roman" w:cs="Times New Roman"/>
          <w:kern w:val="0"/>
          <w:sz w:val="28"/>
          <w:szCs w:val="28"/>
          <w:lang w:eastAsia="ru-RU"/>
          <w14:ligatures w14:val="none"/>
        </w:rPr>
        <w:t xml:space="preserve"> закон</w:t>
      </w:r>
      <w:r w:rsidR="002C5C14">
        <w:rPr>
          <w:rFonts w:ascii="Times New Roman" w:eastAsia="Times New Roman" w:hAnsi="Times New Roman" w:cs="Times New Roman"/>
          <w:kern w:val="0"/>
          <w:sz w:val="28"/>
          <w:szCs w:val="28"/>
          <w:lang w:eastAsia="ru-RU"/>
          <w14:ligatures w14:val="none"/>
        </w:rPr>
        <w:t>е</w:t>
      </w:r>
      <w:r w:rsidRPr="001855D3">
        <w:rPr>
          <w:rFonts w:ascii="Times New Roman" w:eastAsia="Times New Roman" w:hAnsi="Times New Roman" w:cs="Times New Roman"/>
          <w:kern w:val="0"/>
          <w:sz w:val="28"/>
          <w:szCs w:val="28"/>
          <w:lang w:eastAsia="ru-RU"/>
          <w14:ligatures w14:val="none"/>
        </w:rPr>
        <w:t xml:space="preserve"> от 12.08.1995 г. № 144 – ФЗ (с изменениями на 29.12.2022 года) «Об оперативно – розыскной деятельности»</w:t>
      </w:r>
      <w:r w:rsidRPr="001855D3">
        <w:rPr>
          <w:rFonts w:ascii="Times New Roman" w:eastAsia="Times New Roman" w:hAnsi="Times New Roman" w:cs="Times New Roman"/>
          <w:kern w:val="0"/>
          <w:sz w:val="28"/>
          <w:szCs w:val="28"/>
          <w:vertAlign w:val="superscript"/>
          <w:lang w:eastAsia="ru-RU"/>
          <w14:ligatures w14:val="none"/>
        </w:rPr>
        <w:footnoteReference w:id="2"/>
      </w:r>
      <w:r w:rsidRPr="001855D3">
        <w:rPr>
          <w:rFonts w:ascii="Times New Roman" w:eastAsia="Times New Roman" w:hAnsi="Times New Roman" w:cs="Times New Roman"/>
          <w:kern w:val="0"/>
          <w:sz w:val="28"/>
          <w:szCs w:val="28"/>
          <w:lang w:eastAsia="ru-RU"/>
          <w14:ligatures w14:val="none"/>
        </w:rPr>
        <w:t xml:space="preserve"> (далее – №144 – ФЗ) отсутствует определение ОРМ. </w:t>
      </w:r>
      <w:r w:rsidR="00F04B95" w:rsidRPr="00F04B95">
        <w:rPr>
          <w:rFonts w:ascii="Times New Roman" w:eastAsia="Times New Roman" w:hAnsi="Times New Roman" w:cs="Times New Roman"/>
          <w:kern w:val="0"/>
          <w:sz w:val="28"/>
          <w:szCs w:val="28"/>
          <w:lang w:eastAsia="ru-RU"/>
          <w14:ligatures w14:val="none"/>
        </w:rPr>
        <w:t xml:space="preserve">На протяжении многих лет в области оперативно-розыскной </w:t>
      </w:r>
      <w:r w:rsidR="00F04B95">
        <w:rPr>
          <w:rFonts w:ascii="Times New Roman" w:eastAsia="Times New Roman" w:hAnsi="Times New Roman" w:cs="Times New Roman"/>
          <w:kern w:val="0"/>
          <w:sz w:val="28"/>
          <w:szCs w:val="28"/>
          <w:lang w:eastAsia="ru-RU"/>
          <w14:ligatures w14:val="none"/>
        </w:rPr>
        <w:t xml:space="preserve">науки </w:t>
      </w:r>
      <w:r w:rsidR="00F04B95" w:rsidRPr="00F04B95">
        <w:rPr>
          <w:rFonts w:ascii="Times New Roman" w:eastAsia="Times New Roman" w:hAnsi="Times New Roman" w:cs="Times New Roman"/>
          <w:kern w:val="0"/>
          <w:sz w:val="28"/>
          <w:szCs w:val="28"/>
          <w:lang w:eastAsia="ru-RU"/>
          <w14:ligatures w14:val="none"/>
        </w:rPr>
        <w:t xml:space="preserve">происходит интенсивный процесс формирования </w:t>
      </w:r>
      <w:r w:rsidR="00F04B95">
        <w:rPr>
          <w:rFonts w:ascii="Times New Roman" w:eastAsia="Times New Roman" w:hAnsi="Times New Roman" w:cs="Times New Roman"/>
          <w:kern w:val="0"/>
          <w:sz w:val="28"/>
          <w:szCs w:val="28"/>
          <w:lang w:eastAsia="ru-RU"/>
          <w14:ligatures w14:val="none"/>
        </w:rPr>
        <w:t>понятия</w:t>
      </w:r>
      <w:r w:rsidR="00F04B95" w:rsidRPr="00F04B95">
        <w:rPr>
          <w:rFonts w:ascii="Times New Roman" w:eastAsia="Times New Roman" w:hAnsi="Times New Roman" w:cs="Times New Roman"/>
          <w:kern w:val="0"/>
          <w:sz w:val="28"/>
          <w:szCs w:val="28"/>
          <w:lang w:eastAsia="ru-RU"/>
          <w14:ligatures w14:val="none"/>
        </w:rPr>
        <w:t xml:space="preserve">, что находит отражение в разнообразных определениях, предлагаемых в научных и учебных изданиях. </w:t>
      </w:r>
      <w:r w:rsidRPr="001855D3">
        <w:rPr>
          <w:rFonts w:ascii="Times New Roman" w:eastAsia="Times New Roman" w:hAnsi="Times New Roman" w:cs="Times New Roman"/>
          <w:kern w:val="0"/>
          <w:sz w:val="28"/>
          <w:szCs w:val="28"/>
          <w:lang w:eastAsia="ru-RU"/>
          <w14:ligatures w14:val="none"/>
        </w:rPr>
        <w:t>Именно поэтому считаем, что необходимо рассмотреть различные мнения ученых – юристов для выбора наиболее полно раскрывающее суть ОРМ.</w:t>
      </w:r>
    </w:p>
    <w:p w14:paraId="623D85A7" w14:textId="31490279"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Горяинов К.</w:t>
      </w:r>
      <w:r w:rsidR="007A78CD">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К. в своих трудах указывает, что «оперативно – розыскное мероприятие  подразумевает комплекс скоординированных, оптимальных по времени действий, которые объединены единой целью по поиску улик (обстоятельств, предметов и т. п.), показывающих факт совершения преступления, указывающих на виновных в совершенном преступном деянии и позволяющих их разоблачить»</w:t>
      </w:r>
      <w:r w:rsidRPr="001855D3">
        <w:rPr>
          <w:rFonts w:ascii="Times New Roman" w:eastAsia="Times New Roman" w:hAnsi="Times New Roman" w:cs="Times New Roman"/>
          <w:kern w:val="0"/>
          <w:sz w:val="28"/>
          <w:szCs w:val="28"/>
          <w:vertAlign w:val="superscript"/>
          <w:lang w:eastAsia="ru-RU"/>
          <w14:ligatures w14:val="none"/>
        </w:rPr>
        <w:footnoteReference w:id="3"/>
      </w:r>
      <w:r w:rsidRPr="001855D3">
        <w:rPr>
          <w:rFonts w:ascii="Times New Roman" w:eastAsia="Times New Roman" w:hAnsi="Times New Roman" w:cs="Times New Roman"/>
          <w:kern w:val="0"/>
          <w:sz w:val="28"/>
          <w:szCs w:val="28"/>
          <w:lang w:eastAsia="ru-RU"/>
          <w14:ligatures w14:val="none"/>
        </w:rPr>
        <w:t>.</w:t>
      </w:r>
    </w:p>
    <w:p w14:paraId="6D3D3553" w14:textId="71444D31"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Р.</w:t>
      </w:r>
      <w:r w:rsidR="000C1886">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И. Гадельшин соглашается с указанным выше автором, понимая ОРМ как: «закрепленные в № 144 – ФЗ, базирующиеся на использовании негласных и гласных сил, средств и методов, направленных на добывание и реализацию необходимой для решений задач и целей оперативно-розыскной деятельности информации»</w:t>
      </w:r>
      <w:r w:rsidRPr="001855D3">
        <w:rPr>
          <w:rFonts w:ascii="Times New Roman" w:eastAsia="Times New Roman" w:hAnsi="Times New Roman" w:cs="Times New Roman"/>
          <w:kern w:val="0"/>
          <w:sz w:val="28"/>
          <w:szCs w:val="28"/>
          <w:vertAlign w:val="superscript"/>
          <w:lang w:eastAsia="ru-RU"/>
          <w14:ligatures w14:val="none"/>
        </w:rPr>
        <w:footnoteReference w:id="4"/>
      </w:r>
      <w:r w:rsidRPr="001855D3">
        <w:rPr>
          <w:rFonts w:ascii="Times New Roman" w:eastAsia="Times New Roman" w:hAnsi="Times New Roman" w:cs="Times New Roman"/>
          <w:kern w:val="0"/>
          <w:sz w:val="28"/>
          <w:szCs w:val="28"/>
          <w:lang w:eastAsia="ru-RU"/>
          <w14:ligatures w14:val="none"/>
        </w:rPr>
        <w:t>.</w:t>
      </w:r>
    </w:p>
    <w:p w14:paraId="6033B34D" w14:textId="6452501A" w:rsid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lastRenderedPageBreak/>
        <w:t>По мнению Халикова А.</w:t>
      </w:r>
      <w:r w:rsidR="000C1886">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 xml:space="preserve">Н.: «ОРМ – это закрепленные в </w:t>
      </w:r>
      <w:bookmarkStart w:id="20" w:name="_Hlk184238006"/>
      <w:r w:rsidRPr="001855D3">
        <w:rPr>
          <w:rFonts w:ascii="Times New Roman" w:eastAsia="Times New Roman" w:hAnsi="Times New Roman" w:cs="Times New Roman"/>
          <w:kern w:val="0"/>
          <w:sz w:val="28"/>
          <w:szCs w:val="28"/>
          <w:lang w:eastAsia="ru-RU"/>
          <w14:ligatures w14:val="none"/>
        </w:rPr>
        <w:t xml:space="preserve">№ 144 – ФЗ </w:t>
      </w:r>
      <w:bookmarkEnd w:id="20"/>
      <w:r w:rsidRPr="001855D3">
        <w:rPr>
          <w:rFonts w:ascii="Times New Roman" w:eastAsia="Times New Roman" w:hAnsi="Times New Roman" w:cs="Times New Roman"/>
          <w:kern w:val="0"/>
          <w:sz w:val="28"/>
          <w:szCs w:val="28"/>
          <w:lang w:eastAsia="ru-RU"/>
          <w14:ligatures w14:val="none"/>
        </w:rPr>
        <w:t>и проводимые субъектами ОРД действия, которые осуществляются согласно требованиям нормативных актов посредством сочетания негласных и гласных методов и средств для получения фактических сведений, и фиксации этих сведений, которые необходимы для решения задач ОРД»</w:t>
      </w:r>
      <w:r w:rsidRPr="001855D3">
        <w:rPr>
          <w:rFonts w:ascii="Times New Roman" w:eastAsia="Times New Roman" w:hAnsi="Times New Roman" w:cs="Times New Roman"/>
          <w:kern w:val="0"/>
          <w:sz w:val="28"/>
          <w:szCs w:val="28"/>
          <w:vertAlign w:val="superscript"/>
          <w:lang w:eastAsia="ru-RU"/>
          <w14:ligatures w14:val="none"/>
        </w:rPr>
        <w:footnoteReference w:id="5"/>
      </w:r>
      <w:r w:rsidRPr="001855D3">
        <w:rPr>
          <w:rFonts w:ascii="Times New Roman" w:eastAsia="Times New Roman" w:hAnsi="Times New Roman" w:cs="Times New Roman"/>
          <w:kern w:val="0"/>
          <w:sz w:val="28"/>
          <w:szCs w:val="28"/>
          <w:lang w:eastAsia="ru-RU"/>
          <w14:ligatures w14:val="none"/>
        </w:rPr>
        <w:t>.</w:t>
      </w:r>
    </w:p>
    <w:p w14:paraId="2790D15E" w14:textId="032F6891" w:rsidR="00F04B95" w:rsidRPr="001855D3" w:rsidRDefault="00F04B95" w:rsidP="002319B9">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F04B95">
        <w:rPr>
          <w:rFonts w:ascii="Times New Roman" w:eastAsia="Times New Roman" w:hAnsi="Times New Roman" w:cs="Times New Roman"/>
          <w:kern w:val="0"/>
          <w:sz w:val="28"/>
          <w:szCs w:val="28"/>
          <w:lang w:eastAsia="ru-RU"/>
          <w14:ligatures w14:val="none"/>
        </w:rPr>
        <w:t xml:space="preserve">Изучив высказывания </w:t>
      </w:r>
      <w:r>
        <w:rPr>
          <w:rFonts w:ascii="Times New Roman" w:eastAsia="Times New Roman" w:hAnsi="Times New Roman" w:cs="Times New Roman"/>
          <w:kern w:val="0"/>
          <w:sz w:val="28"/>
          <w:szCs w:val="28"/>
          <w:lang w:eastAsia="ru-RU"/>
          <w14:ligatures w14:val="none"/>
        </w:rPr>
        <w:t>ученых-юристов</w:t>
      </w:r>
      <w:r w:rsidRPr="00F04B95">
        <w:rPr>
          <w:rFonts w:ascii="Times New Roman" w:eastAsia="Times New Roman" w:hAnsi="Times New Roman" w:cs="Times New Roman"/>
          <w:kern w:val="0"/>
          <w:sz w:val="28"/>
          <w:szCs w:val="28"/>
          <w:lang w:eastAsia="ru-RU"/>
          <w14:ligatures w14:val="none"/>
        </w:rPr>
        <w:t xml:space="preserve"> в области права относительно термина «оперативно-розыскные мероприятия», мы пришли к следующему заключению: ОРМ представляют собой действия, </w:t>
      </w:r>
      <w:r>
        <w:rPr>
          <w:rFonts w:ascii="Times New Roman" w:eastAsia="Times New Roman" w:hAnsi="Times New Roman" w:cs="Times New Roman"/>
          <w:kern w:val="0"/>
          <w:sz w:val="28"/>
          <w:szCs w:val="28"/>
          <w:lang w:eastAsia="ru-RU"/>
          <w14:ligatures w14:val="none"/>
        </w:rPr>
        <w:t>закрепленные</w:t>
      </w:r>
      <w:r w:rsidR="002319B9">
        <w:rPr>
          <w:rFonts w:ascii="Times New Roman" w:eastAsia="Times New Roman" w:hAnsi="Times New Roman" w:cs="Times New Roman"/>
          <w:kern w:val="0"/>
          <w:sz w:val="28"/>
          <w:szCs w:val="28"/>
          <w:lang w:eastAsia="ru-RU"/>
          <w14:ligatures w14:val="none"/>
        </w:rPr>
        <w:t xml:space="preserve"> в</w:t>
      </w:r>
      <w:r w:rsidRPr="00F04B95">
        <w:rPr>
          <w:rFonts w:ascii="Times New Roman" w:eastAsia="Times New Roman" w:hAnsi="Times New Roman" w:cs="Times New Roman"/>
          <w:kern w:val="0"/>
          <w:sz w:val="28"/>
          <w:szCs w:val="28"/>
          <w:lang w:eastAsia="ru-RU"/>
          <w14:ligatures w14:val="none"/>
        </w:rPr>
        <w:t xml:space="preserve"> № 144-ФЗ, осуществляемые уполномоченными органами. Эти действия включают в себя преимущественно </w:t>
      </w:r>
      <w:r w:rsidR="002319B9">
        <w:rPr>
          <w:rFonts w:ascii="Times New Roman" w:eastAsia="Times New Roman" w:hAnsi="Times New Roman" w:cs="Times New Roman"/>
          <w:kern w:val="0"/>
          <w:sz w:val="28"/>
          <w:szCs w:val="28"/>
          <w:lang w:eastAsia="ru-RU"/>
          <w14:ligatures w14:val="none"/>
        </w:rPr>
        <w:t>негласные</w:t>
      </w:r>
      <w:r w:rsidRPr="00F04B95">
        <w:rPr>
          <w:rFonts w:ascii="Times New Roman" w:eastAsia="Times New Roman" w:hAnsi="Times New Roman" w:cs="Times New Roman"/>
          <w:kern w:val="0"/>
          <w:sz w:val="28"/>
          <w:szCs w:val="28"/>
          <w:lang w:eastAsia="ru-RU"/>
          <w14:ligatures w14:val="none"/>
        </w:rPr>
        <w:t xml:space="preserve">, а также </w:t>
      </w:r>
      <w:r w:rsidR="002319B9">
        <w:rPr>
          <w:rFonts w:ascii="Times New Roman" w:eastAsia="Times New Roman" w:hAnsi="Times New Roman" w:cs="Times New Roman"/>
          <w:kern w:val="0"/>
          <w:sz w:val="28"/>
          <w:szCs w:val="28"/>
          <w:lang w:eastAsia="ru-RU"/>
          <w14:ligatures w14:val="none"/>
        </w:rPr>
        <w:t>гласные</w:t>
      </w:r>
      <w:r w:rsidRPr="00F04B95">
        <w:rPr>
          <w:rFonts w:ascii="Times New Roman" w:eastAsia="Times New Roman" w:hAnsi="Times New Roman" w:cs="Times New Roman"/>
          <w:kern w:val="0"/>
          <w:sz w:val="28"/>
          <w:szCs w:val="28"/>
          <w:lang w:eastAsia="ru-RU"/>
          <w14:ligatures w14:val="none"/>
        </w:rPr>
        <w:t xml:space="preserve"> методы, цель которых </w:t>
      </w:r>
      <w:r w:rsidR="002319B9">
        <w:rPr>
          <w:rFonts w:ascii="Times New Roman" w:eastAsia="Times New Roman" w:hAnsi="Times New Roman" w:cs="Times New Roman"/>
          <w:kern w:val="0"/>
          <w:sz w:val="28"/>
          <w:szCs w:val="28"/>
          <w:lang w:eastAsia="ru-RU"/>
          <w14:ligatures w14:val="none"/>
        </w:rPr>
        <w:t xml:space="preserve">– </w:t>
      </w:r>
      <w:r w:rsidR="002319B9" w:rsidRPr="00F04B95">
        <w:rPr>
          <w:rFonts w:ascii="Times New Roman" w:eastAsia="Times New Roman" w:hAnsi="Times New Roman" w:cs="Times New Roman"/>
          <w:kern w:val="0"/>
          <w:sz w:val="28"/>
          <w:szCs w:val="28"/>
          <w:lang w:eastAsia="ru-RU"/>
          <w14:ligatures w14:val="none"/>
        </w:rPr>
        <w:t>прямое</w:t>
      </w:r>
      <w:r w:rsidRPr="00F04B95">
        <w:rPr>
          <w:rFonts w:ascii="Times New Roman" w:eastAsia="Times New Roman" w:hAnsi="Times New Roman" w:cs="Times New Roman"/>
          <w:kern w:val="0"/>
          <w:sz w:val="28"/>
          <w:szCs w:val="28"/>
          <w:lang w:eastAsia="ru-RU"/>
          <w14:ligatures w14:val="none"/>
        </w:rPr>
        <w:t xml:space="preserve"> обнаружение и использование фактических данных, необходимых для выполнения </w:t>
      </w:r>
      <w:r w:rsidR="002319B9">
        <w:rPr>
          <w:rFonts w:ascii="Times New Roman" w:eastAsia="Times New Roman" w:hAnsi="Times New Roman" w:cs="Times New Roman"/>
          <w:kern w:val="0"/>
          <w:sz w:val="28"/>
          <w:szCs w:val="28"/>
          <w:lang w:eastAsia="ru-RU"/>
          <w14:ligatures w14:val="none"/>
        </w:rPr>
        <w:t>задач</w:t>
      </w:r>
      <w:r w:rsidRPr="00F04B95">
        <w:rPr>
          <w:rFonts w:ascii="Times New Roman" w:eastAsia="Times New Roman" w:hAnsi="Times New Roman" w:cs="Times New Roman"/>
          <w:kern w:val="0"/>
          <w:sz w:val="28"/>
          <w:szCs w:val="28"/>
          <w:lang w:eastAsia="ru-RU"/>
          <w14:ligatures w14:val="none"/>
        </w:rPr>
        <w:t xml:space="preserve"> </w:t>
      </w:r>
      <w:r w:rsidR="002319B9">
        <w:rPr>
          <w:rFonts w:ascii="Times New Roman" w:eastAsia="Times New Roman" w:hAnsi="Times New Roman" w:cs="Times New Roman"/>
          <w:kern w:val="0"/>
          <w:sz w:val="28"/>
          <w:szCs w:val="28"/>
          <w:lang w:eastAsia="ru-RU"/>
          <w14:ligatures w14:val="none"/>
        </w:rPr>
        <w:t>ОРД</w:t>
      </w:r>
      <w:r w:rsidRPr="00F04B95">
        <w:rPr>
          <w:rFonts w:ascii="Times New Roman" w:eastAsia="Times New Roman" w:hAnsi="Times New Roman" w:cs="Times New Roman"/>
          <w:kern w:val="0"/>
          <w:sz w:val="28"/>
          <w:szCs w:val="28"/>
          <w:lang w:eastAsia="ru-RU"/>
          <w14:ligatures w14:val="none"/>
        </w:rPr>
        <w:t>.</w:t>
      </w:r>
    </w:p>
    <w:p w14:paraId="603D9889" w14:textId="70FD1D04" w:rsidR="001855D3" w:rsidRPr="001855D3" w:rsidRDefault="001855D3" w:rsidP="00724128">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Перечень ОРМ содержится в ч. 1 ст. 6 № 144 – ФЗ</w:t>
      </w:r>
      <w:r w:rsidRPr="001855D3">
        <w:rPr>
          <w:rFonts w:ascii="Times New Roman" w:eastAsia="Times New Roman" w:hAnsi="Times New Roman" w:cs="Times New Roman"/>
          <w:kern w:val="0"/>
          <w:sz w:val="28"/>
          <w:szCs w:val="28"/>
          <w:vertAlign w:val="superscript"/>
          <w:lang w:eastAsia="ru-RU"/>
          <w14:ligatures w14:val="none"/>
        </w:rPr>
        <w:footnoteReference w:id="6"/>
      </w:r>
      <w:r w:rsidRPr="001855D3">
        <w:rPr>
          <w:rFonts w:ascii="Times New Roman" w:eastAsia="Times New Roman" w:hAnsi="Times New Roman" w:cs="Times New Roman"/>
          <w:kern w:val="0"/>
          <w:sz w:val="28"/>
          <w:szCs w:val="28"/>
          <w:lang w:eastAsia="ru-RU"/>
          <w14:ligatures w14:val="none"/>
        </w:rPr>
        <w:t>, в которой указано, что при осуществлении ОРД проводятся следующие ОРМ:</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опрос; наведение справок; сбор образцов для сравнительного исследования; проверочная закупка;</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исследование предметов и документов;</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наблюдение;</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отождествление личности;</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обследование помещений, зданий, сооружений, участков местности и транспортных средств;</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контроль почтовых отправлений, телеграфных и иных сообщений;</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прослушивание телефонных переговоров;</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снятие информации с технических каналов связи;</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оперативное внедрение; контролируемая поставка;</w:t>
      </w:r>
      <w:r w:rsidR="0026521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оперативный эксперимент;</w:t>
      </w:r>
      <w:r w:rsidR="00724128">
        <w:rPr>
          <w:rFonts w:ascii="Times New Roman" w:eastAsia="Times New Roman" w:hAnsi="Times New Roman" w:cs="Times New Roman"/>
          <w:kern w:val="0"/>
          <w:sz w:val="28"/>
          <w:szCs w:val="28"/>
          <w:lang w:eastAsia="ru-RU"/>
          <w14:ligatures w14:val="none"/>
        </w:rPr>
        <w:t xml:space="preserve"> </w:t>
      </w:r>
      <w:r w:rsidRPr="001855D3">
        <w:rPr>
          <w:rFonts w:ascii="Times New Roman" w:eastAsia="Times New Roman" w:hAnsi="Times New Roman" w:cs="Times New Roman"/>
          <w:kern w:val="0"/>
          <w:sz w:val="28"/>
          <w:szCs w:val="28"/>
          <w:lang w:eastAsia="ru-RU"/>
          <w14:ligatures w14:val="none"/>
        </w:rPr>
        <w:t>получение компьютерной информации.</w:t>
      </w:r>
    </w:p>
    <w:p w14:paraId="3611B868" w14:textId="4CCB42AA"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 xml:space="preserve">Законодатель установил, что предлагаемый им перечень ОРМ является исчерпывающим и может быть изменен или дополнен только федеральным законом. При этом среди ученых не рассеялись опасения в отношении возможного отставания закона от практики сыска и сдерживания в решении </w:t>
      </w:r>
      <w:r w:rsidRPr="001855D3">
        <w:rPr>
          <w:rFonts w:ascii="Times New Roman" w:eastAsia="Times New Roman" w:hAnsi="Times New Roman" w:cs="Times New Roman"/>
          <w:kern w:val="0"/>
          <w:sz w:val="28"/>
          <w:szCs w:val="28"/>
          <w:lang w:eastAsia="ru-RU"/>
          <w14:ligatures w14:val="none"/>
        </w:rPr>
        <w:lastRenderedPageBreak/>
        <w:t xml:space="preserve">вопросов о признании тех или иных мероприятий, вырабатываемых практикой, оперативно-розыскными. </w:t>
      </w:r>
    </w:p>
    <w:p w14:paraId="60DC3230" w14:textId="7A8C01AE" w:rsidR="001855D3" w:rsidRPr="001855D3" w:rsidRDefault="001855D3" w:rsidP="00724128">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В научной литературе В. Г. Бобровым, Ю. Ф. Квашой, К. В. Сурковым, и другими учеными проведено деление ОРМ на виды и группы по различным основаниям</w:t>
      </w:r>
      <w:r w:rsidR="002319B9">
        <w:rPr>
          <w:rFonts w:ascii="Times New Roman" w:eastAsia="Times New Roman" w:hAnsi="Times New Roman" w:cs="Times New Roman"/>
          <w:kern w:val="0"/>
          <w:sz w:val="28"/>
          <w:szCs w:val="28"/>
          <w:lang w:eastAsia="ru-RU"/>
          <w14:ligatures w14:val="none"/>
        </w:rPr>
        <w:t xml:space="preserve">, поэтому считаем необходимым рассмотреть некоторые их них. </w:t>
      </w:r>
    </w:p>
    <w:p w14:paraId="7A7E556B"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В частности, Ю. Ф. Кваша и К. В. Сурков предложили разделить ОРМ на три группы:</w:t>
      </w:r>
    </w:p>
    <w:p w14:paraId="5B9FDEFC" w14:textId="528512DC"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1) адаптированные сыском криминалистические методы: опрос; наведение справок; сбор образцов для сравнительного исследования; проверочная закупка</w:t>
      </w:r>
      <w:r w:rsidR="00724128">
        <w:rPr>
          <w:rFonts w:ascii="Times New Roman" w:eastAsia="Times New Roman" w:hAnsi="Times New Roman" w:cs="Times New Roman"/>
          <w:kern w:val="0"/>
          <w:sz w:val="28"/>
          <w:szCs w:val="28"/>
          <w:lang w:eastAsia="ru-RU"/>
          <w14:ligatures w14:val="none"/>
        </w:rPr>
        <w:t xml:space="preserve"> и другие</w:t>
      </w:r>
      <w:r w:rsidRPr="001855D3">
        <w:rPr>
          <w:rFonts w:ascii="Times New Roman" w:eastAsia="Times New Roman" w:hAnsi="Times New Roman" w:cs="Times New Roman"/>
          <w:kern w:val="0"/>
          <w:sz w:val="28"/>
          <w:szCs w:val="28"/>
          <w:lang w:eastAsia="ru-RU"/>
          <w14:ligatures w14:val="none"/>
        </w:rPr>
        <w:t>;</w:t>
      </w:r>
    </w:p>
    <w:p w14:paraId="1F3A3FCB"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2) разведывательные методы, свойственные только сыску: контроль почтовых отправлений, телеграфных и иных сообщений; прослушивание телефонных переговоров; снятие информации с технических каналов связи;</w:t>
      </w:r>
    </w:p>
    <w:p w14:paraId="18AE04D9"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3) разведывательные операции: оперативное внедрение; контролируемая поставка</w:t>
      </w:r>
      <w:r w:rsidRPr="001855D3">
        <w:rPr>
          <w:rFonts w:ascii="Times New Roman" w:eastAsia="Times New Roman" w:hAnsi="Times New Roman" w:cs="Times New Roman"/>
          <w:kern w:val="0"/>
          <w:sz w:val="28"/>
          <w:szCs w:val="28"/>
          <w:vertAlign w:val="superscript"/>
          <w:lang w:eastAsia="ru-RU"/>
          <w14:ligatures w14:val="none"/>
        </w:rPr>
        <w:footnoteReference w:id="7"/>
      </w:r>
      <w:r w:rsidRPr="001855D3">
        <w:rPr>
          <w:rFonts w:ascii="Times New Roman" w:eastAsia="Times New Roman" w:hAnsi="Times New Roman" w:cs="Times New Roman"/>
          <w:kern w:val="0"/>
          <w:sz w:val="28"/>
          <w:szCs w:val="28"/>
          <w:lang w:eastAsia="ru-RU"/>
          <w14:ligatures w14:val="none"/>
        </w:rPr>
        <w:t>.</w:t>
      </w:r>
    </w:p>
    <w:p w14:paraId="6CE68025"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Профессор В. Г. Бобров дает наиболее развернутую классификацию, которая положена в основу приводимого ниже разделения ОРМ.</w:t>
      </w:r>
    </w:p>
    <w:p w14:paraId="61CF057F"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1. В зависимости от времени (продолжительности) проведения ОРМ могут быть разовыми (опрос, наведение справок, сбор образцов для сравнительного исследования и др.) и длящимися (контроль почтовых отправлений, телеграфных и иных сообщений, прослушивание телефонных переговоров и др.).</w:t>
      </w:r>
    </w:p>
    <w:p w14:paraId="5E12D54B"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2. В зависимости от формы проведения ОРМ могут быть гласными и негласными, осуществляться с зашифровкой их истинной цели и без нее.</w:t>
      </w:r>
    </w:p>
    <w:p w14:paraId="138D7744" w14:textId="394F2953"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 xml:space="preserve">При гласном проведении ОРМ, как правило, не скрывается факт их осуществления. Негласное проведение ОРМ предполагает их осуществление втайне от других лиц (проверяемых, разрабатываемых, обвиняемых и их связей, оперативных сотрудников, не участвующих в их осуществлении). В. Г. </w:t>
      </w:r>
      <w:r w:rsidRPr="001855D3">
        <w:rPr>
          <w:rFonts w:ascii="Times New Roman" w:eastAsia="Times New Roman" w:hAnsi="Times New Roman" w:cs="Times New Roman"/>
          <w:kern w:val="0"/>
          <w:sz w:val="28"/>
          <w:szCs w:val="28"/>
          <w:lang w:eastAsia="ru-RU"/>
          <w14:ligatures w14:val="none"/>
        </w:rPr>
        <w:lastRenderedPageBreak/>
        <w:t>Бобров обоснованно отмечает, что негласность таких мероприятий весьма условна</w:t>
      </w:r>
      <w:r w:rsidRPr="001855D3">
        <w:rPr>
          <w:rFonts w:ascii="Times New Roman" w:eastAsia="Times New Roman" w:hAnsi="Times New Roman" w:cs="Times New Roman"/>
          <w:kern w:val="0"/>
          <w:sz w:val="28"/>
          <w:szCs w:val="28"/>
          <w:vertAlign w:val="superscript"/>
          <w:lang w:eastAsia="ru-RU"/>
          <w14:ligatures w14:val="none"/>
        </w:rPr>
        <w:footnoteReference w:id="8"/>
      </w:r>
      <w:r w:rsidRPr="001855D3">
        <w:rPr>
          <w:rFonts w:ascii="Times New Roman" w:eastAsia="Times New Roman" w:hAnsi="Times New Roman" w:cs="Times New Roman"/>
          <w:kern w:val="0"/>
          <w:sz w:val="28"/>
          <w:szCs w:val="28"/>
          <w:lang w:eastAsia="ru-RU"/>
          <w14:ligatures w14:val="none"/>
        </w:rPr>
        <w:t xml:space="preserve">. </w:t>
      </w:r>
    </w:p>
    <w:p w14:paraId="35251716"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По признаку гласности проведения все предусмотренные ст. 6 № 144 – ФЗ</w:t>
      </w:r>
      <w:r w:rsidRPr="001855D3">
        <w:rPr>
          <w:rFonts w:ascii="Times New Roman" w:eastAsia="Times New Roman" w:hAnsi="Times New Roman" w:cs="Times New Roman"/>
          <w:kern w:val="0"/>
          <w:sz w:val="28"/>
          <w:szCs w:val="28"/>
          <w:vertAlign w:val="superscript"/>
          <w:lang w:eastAsia="ru-RU"/>
          <w14:ligatures w14:val="none"/>
        </w:rPr>
        <w:footnoteReference w:id="9"/>
      </w:r>
      <w:r w:rsidRPr="001855D3">
        <w:rPr>
          <w:rFonts w:ascii="Times New Roman" w:eastAsia="Times New Roman" w:hAnsi="Times New Roman" w:cs="Times New Roman"/>
          <w:kern w:val="0"/>
          <w:sz w:val="28"/>
          <w:szCs w:val="28"/>
          <w:lang w:eastAsia="ru-RU"/>
          <w14:ligatures w14:val="none"/>
        </w:rPr>
        <w:t xml:space="preserve"> ОРМ можно разделить на две группы:</w:t>
      </w:r>
    </w:p>
    <w:p w14:paraId="6AF38759" w14:textId="24ECF281"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а) ОРМ, которые могут проводиться как гласно, так и негласно: опрос; наведение справок; сбор образцов для сравнительного исследования; исследование предметов и документов; проверочная закупка; наблюдение</w:t>
      </w:r>
      <w:r w:rsidR="00686D5D">
        <w:rPr>
          <w:rFonts w:ascii="Times New Roman" w:eastAsia="Times New Roman" w:hAnsi="Times New Roman" w:cs="Times New Roman"/>
          <w:kern w:val="0"/>
          <w:sz w:val="28"/>
          <w:szCs w:val="28"/>
          <w:lang w:eastAsia="ru-RU"/>
          <w14:ligatures w14:val="none"/>
        </w:rPr>
        <w:t xml:space="preserve"> и др.</w:t>
      </w:r>
      <w:r w:rsidRPr="001855D3">
        <w:rPr>
          <w:rFonts w:ascii="Times New Roman" w:eastAsia="Times New Roman" w:hAnsi="Times New Roman" w:cs="Times New Roman"/>
          <w:kern w:val="0"/>
          <w:sz w:val="28"/>
          <w:szCs w:val="28"/>
          <w:lang w:eastAsia="ru-RU"/>
          <w14:ligatures w14:val="none"/>
        </w:rPr>
        <w:t>;</w:t>
      </w:r>
    </w:p>
    <w:p w14:paraId="1B9C51CD" w14:textId="7B73CCFA"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б) ОРМ, проводимые только втайне от проверяемых, разрабатываемых и иных лиц (негласно): контроль почтовых отправлений, телеграфных и иных сообщений; прослушивание телефонных переговоров</w:t>
      </w:r>
      <w:r w:rsidR="00686D5D">
        <w:rPr>
          <w:rFonts w:ascii="Times New Roman" w:eastAsia="Times New Roman" w:hAnsi="Times New Roman" w:cs="Times New Roman"/>
          <w:kern w:val="0"/>
          <w:sz w:val="28"/>
          <w:szCs w:val="28"/>
          <w:lang w:eastAsia="ru-RU"/>
          <w14:ligatures w14:val="none"/>
        </w:rPr>
        <w:t xml:space="preserve"> и др</w:t>
      </w:r>
      <w:r w:rsidRPr="001855D3">
        <w:rPr>
          <w:rFonts w:ascii="Times New Roman" w:eastAsia="Times New Roman" w:hAnsi="Times New Roman" w:cs="Times New Roman"/>
          <w:kern w:val="0"/>
          <w:sz w:val="28"/>
          <w:szCs w:val="28"/>
          <w:lang w:eastAsia="ru-RU"/>
          <w14:ligatures w14:val="none"/>
        </w:rPr>
        <w:t>.</w:t>
      </w:r>
    </w:p>
    <w:p w14:paraId="56FAF1AC"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3. В зависимости от необходимости санкционирования ОРМ могут быть:</w:t>
      </w:r>
    </w:p>
    <w:p w14:paraId="74164945"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 xml:space="preserve">а) не </w:t>
      </w:r>
      <w:bookmarkStart w:id="23" w:name="_Hlk184840878"/>
      <w:r w:rsidRPr="001855D3">
        <w:rPr>
          <w:rFonts w:ascii="Times New Roman" w:eastAsia="Times New Roman" w:hAnsi="Times New Roman" w:cs="Times New Roman"/>
          <w:kern w:val="0"/>
          <w:sz w:val="28"/>
          <w:szCs w:val="28"/>
          <w:lang w:eastAsia="ru-RU"/>
          <w14:ligatures w14:val="none"/>
        </w:rPr>
        <w:t>требующими какого-либо санкционирования и проводимыми при наличии оснований по решению оперативного сотрудника (опрос; наведение справок; сбор образцов для сравнительного исследования; исследование предметов и документов; наблюдение; отождествление личности; обследование помещений, зданий, сооружений, участков местности и транспортных средств (кроме обследования жилища против воли проживающих там лиц);</w:t>
      </w:r>
      <w:bookmarkEnd w:id="23"/>
    </w:p>
    <w:p w14:paraId="1605CA97"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 xml:space="preserve">б) </w:t>
      </w:r>
      <w:bookmarkStart w:id="24" w:name="_Hlk185446405"/>
      <w:r w:rsidRPr="001855D3">
        <w:rPr>
          <w:rFonts w:ascii="Times New Roman" w:eastAsia="Times New Roman" w:hAnsi="Times New Roman" w:cs="Times New Roman"/>
          <w:kern w:val="0"/>
          <w:sz w:val="28"/>
          <w:szCs w:val="28"/>
          <w:lang w:eastAsia="ru-RU"/>
          <w14:ligatures w14:val="none"/>
        </w:rPr>
        <w:t>требующими ведомственного санкционирования в виде постановления о проведении ОРМ, утвержденного руководителем органа, осуществляющего ОРД (проверочная закупка и контролируемая поставка предметов, веществ и продукции, свободная реализация которых запрещена либо оборот которых ограничен; оперативное внедрение, оперативный эксперимент);</w:t>
      </w:r>
      <w:bookmarkEnd w:id="24"/>
    </w:p>
    <w:p w14:paraId="7739B355" w14:textId="55B6C2EC"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bookmarkStart w:id="25" w:name="_Hlk185769179"/>
      <w:r w:rsidRPr="001855D3">
        <w:rPr>
          <w:rFonts w:ascii="Times New Roman" w:eastAsia="Times New Roman" w:hAnsi="Times New Roman" w:cs="Times New Roman"/>
          <w:kern w:val="0"/>
          <w:sz w:val="28"/>
          <w:szCs w:val="28"/>
          <w:lang w:eastAsia="ru-RU"/>
          <w14:ligatures w14:val="none"/>
        </w:rPr>
        <w:t xml:space="preserve">в) требующими судебного санкционирования в виде постановления судьи о разрешении проведения ОРМ (контроль почтовых отправлений, </w:t>
      </w:r>
      <w:r w:rsidRPr="001855D3">
        <w:rPr>
          <w:rFonts w:ascii="Times New Roman" w:eastAsia="Times New Roman" w:hAnsi="Times New Roman" w:cs="Times New Roman"/>
          <w:kern w:val="0"/>
          <w:sz w:val="28"/>
          <w:szCs w:val="28"/>
          <w:lang w:eastAsia="ru-RU"/>
          <w14:ligatures w14:val="none"/>
        </w:rPr>
        <w:lastRenderedPageBreak/>
        <w:t>телеграфных и иных сообщений; прослушивание телефонных переговоров; снятие информации с технических каналов связи; обследование жилища против воли проживающих там лиц; получение компьютерной информации)</w:t>
      </w:r>
      <w:r w:rsidR="002319B9">
        <w:rPr>
          <w:rStyle w:val="ac"/>
          <w:rFonts w:ascii="Times New Roman" w:eastAsia="Times New Roman" w:hAnsi="Times New Roman" w:cs="Times New Roman"/>
          <w:kern w:val="0"/>
          <w:sz w:val="28"/>
          <w:szCs w:val="28"/>
          <w:lang w:eastAsia="ru-RU"/>
          <w14:ligatures w14:val="none"/>
        </w:rPr>
        <w:footnoteReference w:id="10"/>
      </w:r>
      <w:r w:rsidRPr="001855D3">
        <w:rPr>
          <w:rFonts w:ascii="Times New Roman" w:eastAsia="Times New Roman" w:hAnsi="Times New Roman" w:cs="Times New Roman"/>
          <w:kern w:val="0"/>
          <w:sz w:val="28"/>
          <w:szCs w:val="28"/>
          <w:lang w:eastAsia="ru-RU"/>
          <w14:ligatures w14:val="none"/>
        </w:rPr>
        <w:t>.</w:t>
      </w:r>
    </w:p>
    <w:bookmarkEnd w:id="25"/>
    <w:p w14:paraId="052BEB24" w14:textId="5A7DDB43" w:rsidR="001855D3" w:rsidRPr="001855D3" w:rsidRDefault="000C1886" w:rsidP="00E73E4A">
      <w:pPr>
        <w:spacing w:after="0" w:line="360"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Следует отметить, что в </w:t>
      </w:r>
      <w:r w:rsidR="001855D3" w:rsidRPr="001855D3">
        <w:rPr>
          <w:rFonts w:ascii="Times New Roman" w:eastAsia="Times New Roman" w:hAnsi="Times New Roman" w:cs="Times New Roman"/>
          <w:kern w:val="0"/>
          <w:sz w:val="28"/>
          <w:szCs w:val="28"/>
          <w:lang w:eastAsia="ru-RU"/>
          <w14:ligatures w14:val="none"/>
        </w:rPr>
        <w:t>литературе приводятся и иные классификации ОРМ (по степени проникновения в криминальную среду, по направленности и характеру, по субъекту проведения, по степени ограничения конституционных прав граждан, по интенсивности использования технических средств и другим признакам).</w:t>
      </w:r>
    </w:p>
    <w:p w14:paraId="6F5C69FB" w14:textId="73327F5C" w:rsidR="001855D3" w:rsidRDefault="001855D3" w:rsidP="00E73E4A">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 xml:space="preserve">Обобщая все вышеперечисленное, отметим, что на сегодняшний день ОРМ и его разновидности не получили необходимого законодательного внимания, что в свою очередь создает множество дискуссий со стороны ученых – юристов и усложняет правоприменение для субъектов ОРД. На наш взгляд ОРМ – это основная составная часть ОРД, представляющая собой совокупность способов, методов и средств поиска и обнаружения необходимых для решения задач ОРД сведений и информации, которые при наличии определенных условий могут использоваться в качестве доказательств в уголовном процессе. </w:t>
      </w:r>
    </w:p>
    <w:p w14:paraId="1A299834" w14:textId="77777777" w:rsidR="00686D5D" w:rsidRPr="00E73E4A" w:rsidRDefault="00686D5D" w:rsidP="00E73E4A">
      <w:pPr>
        <w:spacing w:after="0" w:line="360" w:lineRule="auto"/>
        <w:ind w:firstLine="708"/>
        <w:jc w:val="both"/>
        <w:rPr>
          <w:rFonts w:ascii="Times New Roman" w:eastAsia="Times New Roman" w:hAnsi="Times New Roman" w:cs="Times New Roman"/>
          <w:kern w:val="0"/>
          <w:sz w:val="28"/>
          <w:szCs w:val="28"/>
          <w:lang w:eastAsia="ru-RU"/>
          <w14:ligatures w14:val="none"/>
        </w:rPr>
      </w:pPr>
    </w:p>
    <w:p w14:paraId="475AC3BC" w14:textId="0E9047BC" w:rsidR="001855D3" w:rsidRPr="00E87E24" w:rsidRDefault="001855D3" w:rsidP="0092005F">
      <w:pPr>
        <w:keepNext/>
        <w:keepLines/>
        <w:numPr>
          <w:ilvl w:val="1"/>
          <w:numId w:val="2"/>
        </w:numPr>
        <w:spacing w:before="240" w:after="0" w:line="360" w:lineRule="auto"/>
        <w:jc w:val="center"/>
        <w:outlineLvl w:val="0"/>
        <w:rPr>
          <w:rFonts w:ascii="Times New Roman" w:eastAsiaTheme="majorEastAsia" w:hAnsi="Times New Roman" w:cs="Times New Roman"/>
          <w:b/>
          <w:bCs/>
          <w:sz w:val="28"/>
          <w:szCs w:val="28"/>
        </w:rPr>
      </w:pPr>
      <w:bookmarkStart w:id="26" w:name="_Toc186891090"/>
      <w:bookmarkStart w:id="27" w:name="_Toc189595446"/>
      <w:r w:rsidRPr="00E87E24">
        <w:rPr>
          <w:rFonts w:ascii="Times New Roman" w:eastAsiaTheme="majorEastAsia" w:hAnsi="Times New Roman" w:cs="Times New Roman"/>
          <w:b/>
          <w:bCs/>
          <w:sz w:val="28"/>
          <w:szCs w:val="28"/>
        </w:rPr>
        <w:t>Правовая и нормативная основа проведения оперативно-розыскных мероприятий</w:t>
      </w:r>
      <w:bookmarkEnd w:id="26"/>
      <w:bookmarkEnd w:id="27"/>
    </w:p>
    <w:p w14:paraId="0013EAED" w14:textId="77777777" w:rsidR="001855D3" w:rsidRPr="001855D3" w:rsidRDefault="001855D3" w:rsidP="0092005F">
      <w:pPr>
        <w:spacing w:line="360" w:lineRule="auto"/>
      </w:pPr>
    </w:p>
    <w:p w14:paraId="17284198" w14:textId="7510A823" w:rsidR="001855D3" w:rsidRPr="001855D3" w:rsidRDefault="001855D3" w:rsidP="0092005F">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Оперативно-розыскные мероприятия являются составляющей частью ОРД и требуют правового регулирования. Для проведения ОРМ на территории Российской Федерации определен перечень нормативно – правовых актов, регламентирующих указанные мероприятия. Считаем, что для всестороннего исследования вопроса целесообразнее будет нормативно</w:t>
      </w:r>
      <w:r w:rsidR="00595287">
        <w:rPr>
          <w:rFonts w:ascii="Times New Roman" w:hAnsi="Times New Roman" w:cs="Times New Roman"/>
          <w:sz w:val="28"/>
          <w:szCs w:val="28"/>
        </w:rPr>
        <w:t>-</w:t>
      </w:r>
      <w:r w:rsidRPr="001855D3">
        <w:rPr>
          <w:rFonts w:ascii="Times New Roman" w:hAnsi="Times New Roman" w:cs="Times New Roman"/>
          <w:sz w:val="28"/>
          <w:szCs w:val="28"/>
        </w:rPr>
        <w:t xml:space="preserve">правовые акты </w:t>
      </w:r>
      <w:r w:rsidRPr="001855D3">
        <w:rPr>
          <w:rFonts w:ascii="Times New Roman" w:hAnsi="Times New Roman" w:cs="Times New Roman"/>
          <w:sz w:val="28"/>
          <w:szCs w:val="28"/>
        </w:rPr>
        <w:lastRenderedPageBreak/>
        <w:t>разделить на три категории, а именно национальное, международное законодательство, а также ведомственные акты.</w:t>
      </w:r>
    </w:p>
    <w:p w14:paraId="7E69203C"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Первоначально рассмотрим национальное законодательство. Безусловно, основополагающее место отводится Конституции Российской Федерации (далее – Конституция РФ), которая регламентирует основные права человека, нарушение, которых недопустимо при проведении ОРМ. Ряд норм Конституции РФ регламентируют условия проведения ОРМ, ограничивающих конституционные права и свободы граждан, напрямую. Так, например, в ч. 2 ст. 23 и ст. 25 Конституции РФ прописывается обязательность получения судебного решения в случае необходимости ограничения права граждан на тайну переписки, телефонных переговоров, почтовых, телеграфных и иных сообщений, а также на неприкосновенность жилища.</w:t>
      </w:r>
    </w:p>
    <w:p w14:paraId="22069840" w14:textId="5ED94DF6"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Следующими нормативно</w:t>
      </w:r>
      <w:r w:rsidR="00595287">
        <w:rPr>
          <w:rFonts w:ascii="Times New Roman" w:hAnsi="Times New Roman" w:cs="Times New Roman"/>
          <w:sz w:val="28"/>
          <w:szCs w:val="28"/>
        </w:rPr>
        <w:t>-</w:t>
      </w:r>
      <w:r w:rsidRPr="001855D3">
        <w:rPr>
          <w:rFonts w:ascii="Times New Roman" w:hAnsi="Times New Roman" w:cs="Times New Roman"/>
          <w:sz w:val="28"/>
          <w:szCs w:val="28"/>
        </w:rPr>
        <w:t>правовыми актами в иерархии национального законодательства являются законы. Так, Уголовный кодекс Российской Федерации (далее – УК РФ) содержит в себе нормы, определяющие признаки состава преступления, именно на выявление и предупреждение которых направлена деятельность органов ОРД, при осуществлении ОРМ. Обращаясь к статье 15 УК РФ, можем заметить, что диспозиция указанной правовой нормы указывает на то, что необходимо понимать под общественно опасным деянием средней тяжести, тяжкого и особо тяжкого преступления, с указанием их признаков, которые в последующем могут выступать основанием для проведения установленных законом ОРМ.</w:t>
      </w:r>
    </w:p>
    <w:p w14:paraId="720B99A7"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Также стоит отметить, что данный кодекс устанавливает границы для соблюдения законных прав граждан при организации и осуществлении ОРМ, данные ограничения содержатся в таких статьях как 137 – 139, 283, 286, 293, 330 УК РФ и др.</w:t>
      </w:r>
    </w:p>
    <w:p w14:paraId="421283AB" w14:textId="0A83BB0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Уголовно – процессуальный кодекс Российской Федерации (далее – УПК РФ) является также основой при осуществлении ОРД, посредствам проведения ОРМ, и регламентирует такие вопросы как: определение обстоятельств, которые подлежат доказыванию в рамках уголовного дела; условия при </w:t>
      </w:r>
      <w:r w:rsidRPr="001855D3">
        <w:rPr>
          <w:rFonts w:ascii="Times New Roman" w:hAnsi="Times New Roman" w:cs="Times New Roman"/>
          <w:sz w:val="28"/>
          <w:szCs w:val="28"/>
        </w:rPr>
        <w:lastRenderedPageBreak/>
        <w:t>которых доказательства, будут являться допустимыми; способы собирания доказательств; проверка и оценка на допустимость полученных доказательств; понятие результатов ОРД</w:t>
      </w:r>
      <w:r w:rsidR="00D82571">
        <w:rPr>
          <w:rFonts w:ascii="Times New Roman" w:hAnsi="Times New Roman" w:cs="Times New Roman"/>
          <w:sz w:val="28"/>
          <w:szCs w:val="28"/>
        </w:rPr>
        <w:t xml:space="preserve">  </w:t>
      </w:r>
      <w:r w:rsidRPr="001855D3">
        <w:rPr>
          <w:rFonts w:ascii="Times New Roman" w:hAnsi="Times New Roman" w:cs="Times New Roman"/>
          <w:sz w:val="28"/>
          <w:szCs w:val="28"/>
        </w:rPr>
        <w:t>и иное установленное данным нормативно</w:t>
      </w:r>
      <w:r w:rsidR="00595287">
        <w:rPr>
          <w:rFonts w:ascii="Times New Roman" w:hAnsi="Times New Roman" w:cs="Times New Roman"/>
          <w:sz w:val="28"/>
          <w:szCs w:val="28"/>
        </w:rPr>
        <w:t>-</w:t>
      </w:r>
      <w:r w:rsidRPr="001855D3">
        <w:rPr>
          <w:rFonts w:ascii="Times New Roman" w:hAnsi="Times New Roman" w:cs="Times New Roman"/>
          <w:sz w:val="28"/>
          <w:szCs w:val="28"/>
        </w:rPr>
        <w:t>правовым актом.</w:t>
      </w:r>
    </w:p>
    <w:p w14:paraId="5B521574" w14:textId="77777777" w:rsid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Поскольку в систему органов ОРД входят и учреждения уголовно – исполнительной системы (далее – учреждения УИС), необходимо и указать, что в систему национального законодательства по данному вопросу входит и Уголовно – исполнительный кодекс Российской Федерации (далее – УИК РФ), поскольку данный нормативно – правовой акт наделяет учреждения УИС правом осуществления ОРД, посредствам проведения ОРМ, для оказания содействия другим субъектам ОРД в предупреждении и раскрытии преступлений. </w:t>
      </w:r>
    </w:p>
    <w:p w14:paraId="29E29027" w14:textId="272F4D56" w:rsidR="009E52A2" w:rsidRPr="009E52A2" w:rsidRDefault="009E52A2" w:rsidP="009E52A2">
      <w:pPr>
        <w:spacing w:after="0" w:line="360" w:lineRule="auto"/>
        <w:ind w:firstLine="708"/>
        <w:jc w:val="both"/>
        <w:rPr>
          <w:rFonts w:ascii="Times New Roman" w:hAnsi="Times New Roman" w:cs="Times New Roman"/>
          <w:sz w:val="28"/>
          <w:szCs w:val="28"/>
        </w:rPr>
      </w:pPr>
      <w:r w:rsidRPr="009E52A2">
        <w:rPr>
          <w:rFonts w:ascii="Times New Roman" w:hAnsi="Times New Roman" w:cs="Times New Roman"/>
          <w:sz w:val="28"/>
          <w:szCs w:val="28"/>
        </w:rPr>
        <w:t xml:space="preserve">Основную роль в правовом регулировании </w:t>
      </w:r>
      <w:r>
        <w:rPr>
          <w:rFonts w:ascii="Times New Roman" w:hAnsi="Times New Roman" w:cs="Times New Roman"/>
          <w:sz w:val="28"/>
          <w:szCs w:val="28"/>
        </w:rPr>
        <w:t>ОРД</w:t>
      </w:r>
      <w:r w:rsidRPr="009E52A2">
        <w:rPr>
          <w:rFonts w:ascii="Times New Roman" w:hAnsi="Times New Roman" w:cs="Times New Roman"/>
          <w:sz w:val="28"/>
          <w:szCs w:val="28"/>
        </w:rPr>
        <w:t xml:space="preserve"> после Конституции Российской Федерации играет закон №144-ФЗ</w:t>
      </w:r>
      <w:r w:rsidRPr="001855D3">
        <w:rPr>
          <w:rFonts w:ascii="Times New Roman" w:hAnsi="Times New Roman" w:cs="Times New Roman"/>
          <w:sz w:val="28"/>
          <w:szCs w:val="28"/>
          <w:vertAlign w:val="superscript"/>
        </w:rPr>
        <w:footnoteReference w:id="11"/>
      </w:r>
      <w:r w:rsidRPr="001855D3">
        <w:rPr>
          <w:rFonts w:ascii="Times New Roman" w:hAnsi="Times New Roman" w:cs="Times New Roman"/>
          <w:sz w:val="28"/>
          <w:szCs w:val="28"/>
        </w:rPr>
        <w:t>,</w:t>
      </w:r>
      <w:r w:rsidRPr="009E52A2">
        <w:rPr>
          <w:rFonts w:ascii="Times New Roman" w:hAnsi="Times New Roman" w:cs="Times New Roman"/>
          <w:sz w:val="28"/>
          <w:szCs w:val="28"/>
        </w:rPr>
        <w:t xml:space="preserve"> который устанавливает цели, принципы, основания и условия проведения ОРМ, а также другие положения, предусмотренные этим нормативно-правовым актом.</w:t>
      </w:r>
    </w:p>
    <w:p w14:paraId="6F1B7CB9" w14:textId="5A93335E" w:rsidR="009E52A2" w:rsidRPr="009E52A2" w:rsidRDefault="009E52A2" w:rsidP="009E52A2">
      <w:pPr>
        <w:spacing w:after="0" w:line="360" w:lineRule="auto"/>
        <w:ind w:firstLine="708"/>
        <w:jc w:val="both"/>
        <w:rPr>
          <w:rFonts w:ascii="Times New Roman" w:hAnsi="Times New Roman" w:cs="Times New Roman"/>
          <w:sz w:val="28"/>
          <w:szCs w:val="28"/>
        </w:rPr>
      </w:pPr>
      <w:r w:rsidRPr="009E52A2">
        <w:rPr>
          <w:rFonts w:ascii="Times New Roman" w:hAnsi="Times New Roman" w:cs="Times New Roman"/>
          <w:sz w:val="28"/>
          <w:szCs w:val="28"/>
        </w:rPr>
        <w:t xml:space="preserve">Важным элементом правовой базы ОРД являются законы, регулирующие деятельность </w:t>
      </w:r>
      <w:r>
        <w:rPr>
          <w:rFonts w:ascii="Times New Roman" w:hAnsi="Times New Roman" w:cs="Times New Roman"/>
          <w:sz w:val="28"/>
          <w:szCs w:val="28"/>
        </w:rPr>
        <w:t xml:space="preserve">отдельных </w:t>
      </w:r>
      <w:r w:rsidRPr="009E52A2">
        <w:rPr>
          <w:rFonts w:ascii="Times New Roman" w:hAnsi="Times New Roman" w:cs="Times New Roman"/>
          <w:sz w:val="28"/>
          <w:szCs w:val="28"/>
        </w:rPr>
        <w:t>субъектов</w:t>
      </w:r>
      <w:r>
        <w:rPr>
          <w:rFonts w:ascii="Times New Roman" w:hAnsi="Times New Roman" w:cs="Times New Roman"/>
          <w:sz w:val="28"/>
          <w:szCs w:val="28"/>
        </w:rPr>
        <w:t xml:space="preserve"> ОРД</w:t>
      </w:r>
      <w:r w:rsidRPr="009E52A2">
        <w:rPr>
          <w:rFonts w:ascii="Times New Roman" w:hAnsi="Times New Roman" w:cs="Times New Roman"/>
          <w:sz w:val="28"/>
          <w:szCs w:val="28"/>
        </w:rPr>
        <w:t xml:space="preserve">. В ходе работы эти субъекты осуществляют как </w:t>
      </w:r>
      <w:r>
        <w:rPr>
          <w:rFonts w:ascii="Times New Roman" w:hAnsi="Times New Roman" w:cs="Times New Roman"/>
          <w:sz w:val="28"/>
          <w:szCs w:val="28"/>
        </w:rPr>
        <w:t>гласные</w:t>
      </w:r>
      <w:r w:rsidRPr="009E52A2">
        <w:rPr>
          <w:rFonts w:ascii="Times New Roman" w:hAnsi="Times New Roman" w:cs="Times New Roman"/>
          <w:sz w:val="28"/>
          <w:szCs w:val="28"/>
        </w:rPr>
        <w:t xml:space="preserve">, так и </w:t>
      </w:r>
      <w:r>
        <w:rPr>
          <w:rFonts w:ascii="Times New Roman" w:hAnsi="Times New Roman" w:cs="Times New Roman"/>
          <w:sz w:val="28"/>
          <w:szCs w:val="28"/>
        </w:rPr>
        <w:t>негласные мероприятия</w:t>
      </w:r>
      <w:r w:rsidRPr="009E52A2">
        <w:rPr>
          <w:rFonts w:ascii="Times New Roman" w:hAnsi="Times New Roman" w:cs="Times New Roman"/>
          <w:sz w:val="28"/>
          <w:szCs w:val="28"/>
        </w:rPr>
        <w:t>, характер которых зависит от условий их деятельности.</w:t>
      </w:r>
    </w:p>
    <w:p w14:paraId="04AC8CA6" w14:textId="77777777" w:rsidR="001855D3" w:rsidRPr="001855D3" w:rsidRDefault="001855D3" w:rsidP="009E52A2">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К таким законам можно отнести: Федеральный закон от 07.02.2011 г. № 3- ФЗ «О полиции»</w:t>
      </w:r>
      <w:r w:rsidRPr="001855D3">
        <w:rPr>
          <w:rFonts w:ascii="Times New Roman" w:hAnsi="Times New Roman" w:cs="Times New Roman"/>
          <w:sz w:val="28"/>
          <w:szCs w:val="28"/>
          <w:vertAlign w:val="superscript"/>
        </w:rPr>
        <w:footnoteReference w:id="12"/>
      </w:r>
      <w:r w:rsidRPr="001855D3">
        <w:rPr>
          <w:rFonts w:ascii="Times New Roman" w:hAnsi="Times New Roman" w:cs="Times New Roman"/>
          <w:sz w:val="28"/>
          <w:szCs w:val="28"/>
        </w:rPr>
        <w:t>, Закон РФ от 21.07.1993 № 5473-1 «Об учреждениях и органах уголовно-исполнительной системы Российской Федерации»</w:t>
      </w:r>
      <w:r w:rsidRPr="001855D3">
        <w:rPr>
          <w:rFonts w:ascii="Times New Roman" w:hAnsi="Times New Roman" w:cs="Times New Roman"/>
          <w:sz w:val="28"/>
          <w:szCs w:val="28"/>
          <w:vertAlign w:val="superscript"/>
        </w:rPr>
        <w:footnoteReference w:id="13"/>
      </w:r>
      <w:r w:rsidRPr="001855D3">
        <w:rPr>
          <w:rFonts w:ascii="Times New Roman" w:hAnsi="Times New Roman" w:cs="Times New Roman"/>
          <w:sz w:val="28"/>
          <w:szCs w:val="28"/>
        </w:rPr>
        <w:t>, Федеральный закон от 15.07.1995 г. № 103-ФЗ «О содержании под стражей подозреваемых и обвиняемых в совершении преступлений»</w:t>
      </w:r>
      <w:r w:rsidRPr="001855D3">
        <w:rPr>
          <w:rFonts w:ascii="Times New Roman" w:hAnsi="Times New Roman" w:cs="Times New Roman"/>
          <w:sz w:val="28"/>
          <w:szCs w:val="28"/>
          <w:vertAlign w:val="superscript"/>
        </w:rPr>
        <w:footnoteReference w:id="14"/>
      </w:r>
      <w:r w:rsidRPr="001855D3">
        <w:rPr>
          <w:rFonts w:ascii="Times New Roman" w:hAnsi="Times New Roman" w:cs="Times New Roman"/>
          <w:sz w:val="28"/>
          <w:szCs w:val="28"/>
        </w:rPr>
        <w:t xml:space="preserve">, Федеральный </w:t>
      </w:r>
      <w:r w:rsidRPr="001855D3">
        <w:rPr>
          <w:rFonts w:ascii="Times New Roman" w:hAnsi="Times New Roman" w:cs="Times New Roman"/>
          <w:sz w:val="28"/>
          <w:szCs w:val="28"/>
        </w:rPr>
        <w:lastRenderedPageBreak/>
        <w:t>закон от 03.04.1995 г. № 40-ФЗ «О федеральной службе безопасности»</w:t>
      </w:r>
      <w:r w:rsidRPr="001855D3">
        <w:rPr>
          <w:rFonts w:ascii="Times New Roman" w:hAnsi="Times New Roman" w:cs="Times New Roman"/>
          <w:sz w:val="28"/>
          <w:szCs w:val="28"/>
          <w:vertAlign w:val="superscript"/>
        </w:rPr>
        <w:footnoteReference w:id="15"/>
      </w:r>
      <w:r w:rsidRPr="001855D3">
        <w:rPr>
          <w:rFonts w:ascii="Times New Roman" w:hAnsi="Times New Roman" w:cs="Times New Roman"/>
          <w:sz w:val="28"/>
          <w:szCs w:val="28"/>
        </w:rPr>
        <w:t>, Федеральный закон от 10.01.1996 г. № 5-ФЗ «О внешней разведке»</w:t>
      </w:r>
      <w:r w:rsidRPr="001855D3">
        <w:rPr>
          <w:rFonts w:ascii="Times New Roman" w:hAnsi="Times New Roman" w:cs="Times New Roman"/>
          <w:sz w:val="28"/>
          <w:szCs w:val="28"/>
          <w:vertAlign w:val="superscript"/>
        </w:rPr>
        <w:footnoteReference w:id="16"/>
      </w:r>
      <w:r w:rsidRPr="001855D3">
        <w:rPr>
          <w:rFonts w:ascii="Times New Roman" w:hAnsi="Times New Roman" w:cs="Times New Roman"/>
          <w:sz w:val="28"/>
          <w:szCs w:val="28"/>
        </w:rPr>
        <w:t>, Федеральный закон от 08.01.1998 г. № 3-ФЗ «О наркотических средствах и психотропных веществах»</w:t>
      </w:r>
      <w:r w:rsidRPr="001855D3">
        <w:rPr>
          <w:rFonts w:ascii="Times New Roman" w:hAnsi="Times New Roman" w:cs="Times New Roman"/>
          <w:sz w:val="28"/>
          <w:szCs w:val="28"/>
          <w:vertAlign w:val="superscript"/>
        </w:rPr>
        <w:footnoteReference w:id="17"/>
      </w:r>
      <w:r w:rsidRPr="001855D3">
        <w:rPr>
          <w:rFonts w:ascii="Times New Roman" w:hAnsi="Times New Roman" w:cs="Times New Roman"/>
          <w:sz w:val="28"/>
          <w:szCs w:val="28"/>
        </w:rPr>
        <w:t xml:space="preserve"> и иные федеральные законы.</w:t>
      </w:r>
    </w:p>
    <w:p w14:paraId="6A9C7B9E"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Также в систему национального законодательства по регулированию ОРД, посредствам проведения ОРМ, входят указы Президента Российской Федерации и Постановления Правительства Российской Федерации. Далее рассмотрим некоторые из них, так, например, Указ Президента Российской Федерации от 12.07.1995 г. № 891 «Об упорядочении организации и проведения оперативно-розыскных мероприятий с использованием технических средств»</w:t>
      </w:r>
      <w:r w:rsidRPr="001855D3">
        <w:rPr>
          <w:rFonts w:ascii="Times New Roman" w:hAnsi="Times New Roman" w:cs="Times New Roman"/>
          <w:sz w:val="28"/>
          <w:szCs w:val="28"/>
          <w:vertAlign w:val="superscript"/>
        </w:rPr>
        <w:footnoteReference w:id="18"/>
      </w:r>
      <w:r w:rsidRPr="001855D3">
        <w:rPr>
          <w:rFonts w:ascii="Times New Roman" w:hAnsi="Times New Roman" w:cs="Times New Roman"/>
          <w:sz w:val="28"/>
          <w:szCs w:val="28"/>
        </w:rPr>
        <w:t xml:space="preserve">, обеспечивает установленные Конституцией РФ гарантии соблюдения конституционных прав и свобод граждан при проведении ОРМ, а также для усиления борьбы с преступностью и иные Указы Президента. </w:t>
      </w:r>
    </w:p>
    <w:p w14:paraId="103F48E6"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В качестве примера Постановления Правительства Российской Федерации регламентирующие ОРД, посредствам проведения ОРМ,  можно указать Постановление Правительства Российской Федерации от 4 сентября 1995 г. № 870 «Об утверждении Правил отнесения сведений, составляющих государственную тайну, к различным степеням секретности»</w:t>
      </w:r>
      <w:r w:rsidRPr="001855D3">
        <w:rPr>
          <w:rFonts w:ascii="Times New Roman" w:hAnsi="Times New Roman" w:cs="Times New Roman"/>
          <w:sz w:val="28"/>
          <w:szCs w:val="28"/>
          <w:vertAlign w:val="superscript"/>
        </w:rPr>
        <w:footnoteReference w:id="19"/>
      </w:r>
      <w:r w:rsidRPr="001855D3">
        <w:rPr>
          <w:rFonts w:ascii="Times New Roman" w:hAnsi="Times New Roman" w:cs="Times New Roman"/>
          <w:sz w:val="28"/>
          <w:szCs w:val="28"/>
        </w:rPr>
        <w:t>, которое устанавливает правила отнесения той или иной информации к определенному уровню секретности  и иные Постановления.</w:t>
      </w:r>
    </w:p>
    <w:p w14:paraId="66DC53A1" w14:textId="17D2FD04"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Следующей категорией нормативно</w:t>
      </w:r>
      <w:r w:rsidR="00595287">
        <w:rPr>
          <w:rFonts w:ascii="Times New Roman" w:hAnsi="Times New Roman" w:cs="Times New Roman"/>
          <w:sz w:val="28"/>
          <w:szCs w:val="28"/>
        </w:rPr>
        <w:t>-</w:t>
      </w:r>
      <w:r w:rsidRPr="001855D3">
        <w:rPr>
          <w:rFonts w:ascii="Times New Roman" w:hAnsi="Times New Roman" w:cs="Times New Roman"/>
          <w:sz w:val="28"/>
          <w:szCs w:val="28"/>
        </w:rPr>
        <w:t xml:space="preserve">правовой базы ОРД, посредствам проведения ОРМ, являются международные договоры, ратифицированные и действующие на территории Российской Федерации. Так, отметим, </w:t>
      </w:r>
      <w:r w:rsidRPr="001855D3">
        <w:rPr>
          <w:rFonts w:ascii="Times New Roman" w:hAnsi="Times New Roman" w:cs="Times New Roman"/>
          <w:sz w:val="28"/>
          <w:szCs w:val="28"/>
        </w:rPr>
        <w:lastRenderedPageBreak/>
        <w:t>основополагающие к которым относится Всеобщая декларация прав человека, принятая Генеральной Ассамблеей ООН 10.12. 1948 г.</w:t>
      </w:r>
      <w:r w:rsidRPr="001855D3">
        <w:rPr>
          <w:rFonts w:ascii="Times New Roman" w:hAnsi="Times New Roman" w:cs="Times New Roman"/>
          <w:sz w:val="28"/>
          <w:szCs w:val="28"/>
          <w:vertAlign w:val="superscript"/>
        </w:rPr>
        <w:footnoteReference w:id="20"/>
      </w:r>
      <w:r w:rsidRPr="001855D3">
        <w:rPr>
          <w:rFonts w:ascii="Times New Roman" w:hAnsi="Times New Roman" w:cs="Times New Roman"/>
          <w:sz w:val="28"/>
          <w:szCs w:val="28"/>
        </w:rPr>
        <w:t>, Международный пакт о гражданских и политических правах, принятый Генеральной Ассамблеей ООН 19.12.1966 г.</w:t>
      </w:r>
      <w:r w:rsidRPr="001855D3">
        <w:rPr>
          <w:rFonts w:ascii="Times New Roman" w:hAnsi="Times New Roman" w:cs="Times New Roman"/>
          <w:sz w:val="28"/>
          <w:szCs w:val="28"/>
          <w:vertAlign w:val="superscript"/>
        </w:rPr>
        <w:footnoteReference w:id="21"/>
      </w:r>
      <w:r w:rsidRPr="001855D3">
        <w:rPr>
          <w:rFonts w:ascii="Times New Roman" w:hAnsi="Times New Roman" w:cs="Times New Roman"/>
          <w:sz w:val="28"/>
          <w:szCs w:val="28"/>
        </w:rPr>
        <w:t>, Европейская Конвенция о взаимной правовой помощи по уголовным делам, принятая Советом Европы 20 апреля 1959 г.</w:t>
      </w:r>
      <w:r w:rsidRPr="001855D3">
        <w:rPr>
          <w:rFonts w:ascii="Times New Roman" w:hAnsi="Times New Roman" w:cs="Times New Roman"/>
          <w:sz w:val="28"/>
          <w:szCs w:val="28"/>
          <w:vertAlign w:val="superscript"/>
        </w:rPr>
        <w:footnoteReference w:id="22"/>
      </w:r>
      <w:r w:rsidRPr="001855D3">
        <w:rPr>
          <w:rFonts w:ascii="Times New Roman" w:hAnsi="Times New Roman" w:cs="Times New Roman"/>
          <w:sz w:val="28"/>
          <w:szCs w:val="28"/>
        </w:rPr>
        <w:t>, Конвенция о правовой помощи и правовых</w:t>
      </w:r>
      <w:r w:rsidRPr="001855D3">
        <w:t xml:space="preserve"> </w:t>
      </w:r>
      <w:r w:rsidRPr="001855D3">
        <w:rPr>
          <w:rFonts w:ascii="Times New Roman" w:hAnsi="Times New Roman" w:cs="Times New Roman"/>
          <w:sz w:val="28"/>
          <w:szCs w:val="28"/>
        </w:rPr>
        <w:t>отношениях по гражданским, семейным и уголовным делам, подписанная в г. Минске 22.01.1993 г.</w:t>
      </w:r>
      <w:r w:rsidRPr="001855D3">
        <w:rPr>
          <w:rFonts w:ascii="Times New Roman" w:hAnsi="Times New Roman" w:cs="Times New Roman"/>
          <w:sz w:val="28"/>
          <w:szCs w:val="28"/>
          <w:vertAlign w:val="superscript"/>
        </w:rPr>
        <w:footnoteReference w:id="23"/>
      </w:r>
      <w:r w:rsidRPr="001855D3">
        <w:rPr>
          <w:rFonts w:ascii="Times New Roman" w:hAnsi="Times New Roman" w:cs="Times New Roman"/>
          <w:sz w:val="28"/>
          <w:szCs w:val="28"/>
        </w:rPr>
        <w:t>, а также в г. Кишиневе 07.10.2002 г.</w:t>
      </w:r>
      <w:r w:rsidRPr="001855D3">
        <w:rPr>
          <w:rFonts w:ascii="Times New Roman" w:hAnsi="Times New Roman" w:cs="Times New Roman"/>
          <w:sz w:val="28"/>
          <w:szCs w:val="28"/>
          <w:vertAlign w:val="superscript"/>
        </w:rPr>
        <w:footnoteReference w:id="24"/>
      </w:r>
      <w:r w:rsidRPr="001855D3">
        <w:rPr>
          <w:rFonts w:ascii="Times New Roman" w:hAnsi="Times New Roman" w:cs="Times New Roman"/>
          <w:sz w:val="28"/>
          <w:szCs w:val="28"/>
        </w:rPr>
        <w:t xml:space="preserve"> и другие.</w:t>
      </w:r>
    </w:p>
    <w:p w14:paraId="2D812A8C" w14:textId="48BF3940"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Третья категория нормативно</w:t>
      </w:r>
      <w:r w:rsidR="00595287">
        <w:rPr>
          <w:rFonts w:ascii="Times New Roman" w:hAnsi="Times New Roman" w:cs="Times New Roman"/>
          <w:sz w:val="28"/>
          <w:szCs w:val="28"/>
        </w:rPr>
        <w:t>-</w:t>
      </w:r>
      <w:r w:rsidRPr="001855D3">
        <w:rPr>
          <w:rFonts w:ascii="Times New Roman" w:hAnsi="Times New Roman" w:cs="Times New Roman"/>
          <w:sz w:val="28"/>
          <w:szCs w:val="28"/>
        </w:rPr>
        <w:t>правовых актов – ведомственные акты субъектов, наделенных полномочием осуществлять ОРД, посредствам проведения ОРМ. Все их перечислить не имеется возможности, потому что большинство из них носит характер документов служебного пользования и недоступны в интернет ресурсах, но отметим, которые имеют открытый доступ: Приказ МВД России от 31.03.2023 г. № 199 «Об утверждении Перечня оперативных подразделений органов внутренних дел Российской Федерации, правомочных осуществлять оперативно-розыскную деятельность»</w:t>
      </w:r>
      <w:r w:rsidRPr="001855D3">
        <w:rPr>
          <w:rFonts w:ascii="Times New Roman" w:hAnsi="Times New Roman" w:cs="Times New Roman"/>
          <w:sz w:val="28"/>
          <w:szCs w:val="28"/>
          <w:vertAlign w:val="superscript"/>
        </w:rPr>
        <w:footnoteReference w:id="25"/>
      </w:r>
      <w:r w:rsidRPr="001855D3">
        <w:rPr>
          <w:rFonts w:ascii="Times New Roman" w:hAnsi="Times New Roman" w:cs="Times New Roman"/>
          <w:sz w:val="28"/>
          <w:szCs w:val="28"/>
        </w:rPr>
        <w:t xml:space="preserve">; Приказ МВД России от 1 апреля 2014 г. № 199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w:t>
      </w:r>
      <w:r w:rsidRPr="001855D3">
        <w:rPr>
          <w:rFonts w:ascii="Times New Roman" w:hAnsi="Times New Roman" w:cs="Times New Roman"/>
          <w:sz w:val="28"/>
          <w:szCs w:val="28"/>
        </w:rPr>
        <w:lastRenderedPageBreak/>
        <w:t>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w:t>
      </w:r>
      <w:r w:rsidRPr="001855D3">
        <w:rPr>
          <w:rFonts w:ascii="Times New Roman" w:hAnsi="Times New Roman" w:cs="Times New Roman"/>
          <w:sz w:val="28"/>
          <w:szCs w:val="28"/>
          <w:vertAlign w:val="superscript"/>
        </w:rPr>
        <w:footnoteReference w:id="26"/>
      </w:r>
      <w:r w:rsidRPr="001855D3">
        <w:rPr>
          <w:rFonts w:ascii="Times New Roman" w:hAnsi="Times New Roman" w:cs="Times New Roman"/>
          <w:sz w:val="28"/>
          <w:szCs w:val="28"/>
        </w:rPr>
        <w:t>, Приказ МВД России № 776, Минобороны России № 703, ФСБ России № 509, ФСО России № 507, ФТС России № 1820, СВР России № 42, ФСИН России № 535, ФСКН России № 398, СК России № 68 от 27.09.2013 «Об утверждении Инструкции о порядке представления результатов оперативно-розыскной деятельности органу дознания, следователю или в суд»</w:t>
      </w:r>
      <w:r w:rsidRPr="001855D3">
        <w:rPr>
          <w:rFonts w:ascii="Times New Roman" w:hAnsi="Times New Roman" w:cs="Times New Roman"/>
          <w:sz w:val="28"/>
          <w:szCs w:val="28"/>
          <w:vertAlign w:val="superscript"/>
        </w:rPr>
        <w:footnoteReference w:id="27"/>
      </w:r>
      <w:r w:rsidRPr="001855D3">
        <w:rPr>
          <w:rFonts w:ascii="Times New Roman" w:hAnsi="Times New Roman" w:cs="Times New Roman"/>
          <w:sz w:val="28"/>
          <w:szCs w:val="28"/>
        </w:rPr>
        <w:t xml:space="preserve">  и другие. </w:t>
      </w:r>
    </w:p>
    <w:p w14:paraId="63539C60" w14:textId="7AAAB0E3" w:rsidR="001855D3" w:rsidRDefault="001855D3" w:rsidP="00D82571">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Обобщая все вышеперечисленное, правовую основу ОРМ формируют три основные группы нормативно</w:t>
      </w:r>
      <w:r w:rsidR="00595287">
        <w:rPr>
          <w:rFonts w:ascii="Times New Roman" w:hAnsi="Times New Roman" w:cs="Times New Roman"/>
          <w:sz w:val="28"/>
          <w:szCs w:val="28"/>
        </w:rPr>
        <w:t>-</w:t>
      </w:r>
      <w:r w:rsidRPr="001855D3">
        <w:rPr>
          <w:rFonts w:ascii="Times New Roman" w:hAnsi="Times New Roman" w:cs="Times New Roman"/>
          <w:sz w:val="28"/>
          <w:szCs w:val="28"/>
        </w:rPr>
        <w:t>правовых актов, а именно национальное и международное законодательство, а также ведомственные акты, знание и соблюдение которых является обязательным условием при осуществлении ОРД, посредствам проведения ОРМ. Вместе с тем, в правоприменительной практике возникают коллизионные вопросы при проведении ОРМ, на разрешение которых со стороны законодателя до настоящего времени не уделено достаточного внимания.</w:t>
      </w:r>
    </w:p>
    <w:p w14:paraId="1BAA0025" w14:textId="77777777" w:rsidR="00D82571" w:rsidRPr="00E87E24" w:rsidRDefault="00D82571" w:rsidP="00D82571">
      <w:pPr>
        <w:spacing w:after="0" w:line="360" w:lineRule="auto"/>
        <w:ind w:firstLine="708"/>
        <w:jc w:val="both"/>
        <w:rPr>
          <w:rFonts w:ascii="Times New Roman" w:hAnsi="Times New Roman" w:cs="Times New Roman"/>
          <w:b/>
          <w:bCs/>
          <w:sz w:val="28"/>
          <w:szCs w:val="28"/>
        </w:rPr>
      </w:pPr>
    </w:p>
    <w:p w14:paraId="19A30B2F" w14:textId="04C36C24" w:rsidR="001855D3" w:rsidRPr="00A9401B" w:rsidRDefault="001855D3" w:rsidP="00595287">
      <w:pPr>
        <w:keepNext/>
        <w:keepLines/>
        <w:spacing w:after="0" w:line="360" w:lineRule="auto"/>
        <w:jc w:val="center"/>
        <w:outlineLvl w:val="0"/>
        <w:rPr>
          <w:rFonts w:ascii="Times New Roman" w:eastAsiaTheme="majorEastAsia" w:hAnsi="Times New Roman" w:cs="Times New Roman"/>
          <w:sz w:val="28"/>
          <w:szCs w:val="28"/>
        </w:rPr>
      </w:pPr>
      <w:bookmarkStart w:id="30" w:name="_Toc189595447"/>
      <w:r w:rsidRPr="00E87E24">
        <w:rPr>
          <w:rFonts w:ascii="Times New Roman" w:eastAsiaTheme="majorEastAsia" w:hAnsi="Times New Roman" w:cs="Times New Roman"/>
          <w:b/>
          <w:bCs/>
          <w:sz w:val="28"/>
          <w:szCs w:val="28"/>
        </w:rPr>
        <w:t xml:space="preserve">1.3 </w:t>
      </w:r>
      <w:bookmarkStart w:id="31" w:name="_Toc186891091"/>
      <w:r w:rsidRPr="00E87E24">
        <w:rPr>
          <w:rFonts w:ascii="Times New Roman" w:eastAsiaTheme="majorEastAsia" w:hAnsi="Times New Roman" w:cs="Times New Roman"/>
          <w:b/>
          <w:bCs/>
          <w:sz w:val="28"/>
          <w:szCs w:val="28"/>
        </w:rPr>
        <w:t>Основания и условия проведения оперативно-розыскных мероприятий</w:t>
      </w:r>
      <w:bookmarkEnd w:id="30"/>
      <w:bookmarkEnd w:id="31"/>
    </w:p>
    <w:p w14:paraId="1EF0CAAA" w14:textId="77777777" w:rsidR="001855D3" w:rsidRPr="001855D3" w:rsidRDefault="001855D3" w:rsidP="00595287">
      <w:pPr>
        <w:spacing w:after="0" w:line="360" w:lineRule="auto"/>
      </w:pPr>
    </w:p>
    <w:p w14:paraId="4E4F3ACD" w14:textId="77777777" w:rsidR="00A64C4F" w:rsidRDefault="001855D3" w:rsidP="00595287">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Вопросы оснований проведения ОРМ затрагивают фундаментальные основы теории ОРД, напрямую сопряжены с законностью осуществления ОРД, гарантиями соблюдения прав граждан, защитой от необоснованного ограничения конституционных прав личности.</w:t>
      </w:r>
    </w:p>
    <w:p w14:paraId="6C1FDC72" w14:textId="0642DE1A" w:rsidR="001855D3" w:rsidRPr="001855D3" w:rsidRDefault="001855D3" w:rsidP="00A64C4F">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lastRenderedPageBreak/>
        <w:t>Законодатель в статье 7 №144 – ФЗ</w:t>
      </w:r>
      <w:r w:rsidRPr="001855D3">
        <w:rPr>
          <w:rFonts w:ascii="Times New Roman" w:hAnsi="Times New Roman" w:cs="Times New Roman"/>
          <w:sz w:val="28"/>
          <w:szCs w:val="28"/>
          <w:vertAlign w:val="superscript"/>
        </w:rPr>
        <w:footnoteReference w:id="28"/>
      </w:r>
      <w:r w:rsidRPr="001855D3">
        <w:rPr>
          <w:rFonts w:ascii="Times New Roman" w:hAnsi="Times New Roman" w:cs="Times New Roman"/>
          <w:sz w:val="28"/>
          <w:szCs w:val="28"/>
        </w:rPr>
        <w:t xml:space="preserve"> закрепляет перечень оснований проведения ОРМ, наличие которых является основной гарантией соблюдения законности и прав граждан при их осуществлении. </w:t>
      </w:r>
    </w:p>
    <w:p w14:paraId="1D58EAD7"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Рассматривая основания проведения ОРМ для начала, необходимо остановится на их понятии. </w:t>
      </w:r>
    </w:p>
    <w:p w14:paraId="77360375" w14:textId="5089634D"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В. Г. Бобров, </w:t>
      </w:r>
      <w:bookmarkStart w:id="33" w:name="_Hlk184642606"/>
      <w:r w:rsidRPr="001855D3">
        <w:rPr>
          <w:rFonts w:ascii="Times New Roman" w:hAnsi="Times New Roman" w:cs="Times New Roman"/>
          <w:sz w:val="28"/>
          <w:szCs w:val="28"/>
        </w:rPr>
        <w:t xml:space="preserve">К. К. Горяинов, Ю. Ф. Кваша, К. В. Сурков </w:t>
      </w:r>
      <w:bookmarkEnd w:id="33"/>
      <w:r w:rsidR="002C5C14">
        <w:rPr>
          <w:rFonts w:ascii="Times New Roman" w:hAnsi="Times New Roman" w:cs="Times New Roman"/>
          <w:sz w:val="28"/>
          <w:szCs w:val="28"/>
        </w:rPr>
        <w:t>«</w:t>
      </w:r>
      <w:r w:rsidRPr="001855D3">
        <w:rPr>
          <w:rFonts w:ascii="Times New Roman" w:hAnsi="Times New Roman" w:cs="Times New Roman"/>
          <w:sz w:val="28"/>
          <w:szCs w:val="28"/>
        </w:rPr>
        <w:t>под основаниями проведения ОРМ предлагают понимать</w:t>
      </w:r>
      <w:r w:rsidR="002C5C14">
        <w:rPr>
          <w:rFonts w:ascii="Times New Roman" w:hAnsi="Times New Roman" w:cs="Times New Roman"/>
          <w:sz w:val="28"/>
          <w:szCs w:val="28"/>
        </w:rPr>
        <w:t xml:space="preserve"> </w:t>
      </w:r>
      <w:r w:rsidRPr="001855D3">
        <w:rPr>
          <w:rFonts w:ascii="Times New Roman" w:hAnsi="Times New Roman" w:cs="Times New Roman"/>
          <w:sz w:val="28"/>
          <w:szCs w:val="28"/>
        </w:rPr>
        <w:t>достаточные поводы, оправдывающие их использование в сфере борьбы с преступностью и для решения других задач ОРД</w:t>
      </w:r>
      <w:r w:rsidR="002C5C14">
        <w:rPr>
          <w:rFonts w:ascii="Times New Roman" w:hAnsi="Times New Roman" w:cs="Times New Roman"/>
          <w:sz w:val="28"/>
          <w:szCs w:val="28"/>
        </w:rPr>
        <w:t>»</w:t>
      </w:r>
      <w:r w:rsidRPr="001855D3">
        <w:rPr>
          <w:rFonts w:ascii="Times New Roman" w:hAnsi="Times New Roman" w:cs="Times New Roman"/>
          <w:sz w:val="28"/>
          <w:szCs w:val="28"/>
          <w:vertAlign w:val="superscript"/>
        </w:rPr>
        <w:footnoteReference w:id="29"/>
      </w:r>
      <w:r w:rsidRPr="001855D3">
        <w:rPr>
          <w:rFonts w:ascii="Times New Roman" w:hAnsi="Times New Roman" w:cs="Times New Roman"/>
          <w:sz w:val="28"/>
          <w:szCs w:val="28"/>
        </w:rPr>
        <w:t>.</w:t>
      </w:r>
    </w:p>
    <w:p w14:paraId="6E2F9909" w14:textId="68E3963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О. А. Вагин и А. П. Исиченко </w:t>
      </w:r>
      <w:r w:rsidR="002C5C14">
        <w:rPr>
          <w:rFonts w:ascii="Times New Roman" w:hAnsi="Times New Roman" w:cs="Times New Roman"/>
          <w:sz w:val="28"/>
          <w:szCs w:val="28"/>
        </w:rPr>
        <w:t>«</w:t>
      </w:r>
      <w:r w:rsidRPr="001855D3">
        <w:rPr>
          <w:rFonts w:ascii="Times New Roman" w:hAnsi="Times New Roman" w:cs="Times New Roman"/>
          <w:sz w:val="28"/>
          <w:szCs w:val="28"/>
        </w:rPr>
        <w:t>под основаниями проведения ОРМ понимают фактические данные, сведения о фактах (информация), которые требуют проверки для подтверждения или опровержения и реализации в виде проведения ОРМ или следственных действий либо тех и других в совокупности</w:t>
      </w:r>
      <w:r w:rsidR="002C5C14">
        <w:rPr>
          <w:rFonts w:ascii="Times New Roman" w:hAnsi="Times New Roman" w:cs="Times New Roman"/>
          <w:sz w:val="28"/>
          <w:szCs w:val="28"/>
        </w:rPr>
        <w:t>»</w:t>
      </w:r>
      <w:r w:rsidRPr="001855D3">
        <w:rPr>
          <w:rFonts w:ascii="Times New Roman" w:hAnsi="Times New Roman" w:cs="Times New Roman"/>
          <w:sz w:val="28"/>
          <w:szCs w:val="28"/>
          <w:vertAlign w:val="superscript"/>
        </w:rPr>
        <w:footnoteReference w:id="30"/>
      </w:r>
      <w:r w:rsidRPr="001855D3">
        <w:rPr>
          <w:rFonts w:ascii="Times New Roman" w:hAnsi="Times New Roman" w:cs="Times New Roman"/>
          <w:sz w:val="28"/>
          <w:szCs w:val="28"/>
        </w:rPr>
        <w:t>.</w:t>
      </w:r>
    </w:p>
    <w:p w14:paraId="5CB78288" w14:textId="0CB55C0F"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Вышеуказанные определения могут судить о том, что под основаниями проведения ОРМ понимаются фактические данные, требующие осуществления ОРМ для решения задач ОРД.</w:t>
      </w:r>
    </w:p>
    <w:p w14:paraId="3F88FFE4" w14:textId="77777777" w:rsidR="009E52A2" w:rsidRDefault="009E52A2" w:rsidP="009E52A2">
      <w:pPr>
        <w:spacing w:after="0" w:line="360" w:lineRule="auto"/>
        <w:ind w:left="708"/>
        <w:jc w:val="both"/>
        <w:rPr>
          <w:rFonts w:ascii="Times New Roman" w:hAnsi="Times New Roman" w:cs="Times New Roman"/>
          <w:sz w:val="28"/>
          <w:szCs w:val="28"/>
        </w:rPr>
      </w:pPr>
      <w:r w:rsidRPr="009E52A2">
        <w:rPr>
          <w:rFonts w:ascii="Times New Roman" w:hAnsi="Times New Roman" w:cs="Times New Roman"/>
          <w:sz w:val="28"/>
          <w:szCs w:val="28"/>
        </w:rPr>
        <w:t xml:space="preserve">Анализируя основания проведения </w:t>
      </w:r>
      <w:r>
        <w:rPr>
          <w:rFonts w:ascii="Times New Roman" w:hAnsi="Times New Roman" w:cs="Times New Roman"/>
          <w:sz w:val="28"/>
          <w:szCs w:val="28"/>
        </w:rPr>
        <w:t>ОРМ</w:t>
      </w:r>
      <w:r w:rsidRPr="009E52A2">
        <w:rPr>
          <w:rFonts w:ascii="Times New Roman" w:hAnsi="Times New Roman" w:cs="Times New Roman"/>
          <w:sz w:val="28"/>
          <w:szCs w:val="28"/>
        </w:rPr>
        <w:t xml:space="preserve"> можно выделить три группы</w:t>
      </w:r>
      <w:r>
        <w:rPr>
          <w:rFonts w:ascii="Times New Roman" w:hAnsi="Times New Roman" w:cs="Times New Roman"/>
          <w:sz w:val="28"/>
          <w:szCs w:val="28"/>
        </w:rPr>
        <w:t>.</w:t>
      </w:r>
    </w:p>
    <w:p w14:paraId="293892F8" w14:textId="58833D8C" w:rsidR="009E52A2" w:rsidRPr="009E52A2" w:rsidRDefault="009E52A2" w:rsidP="009E52A2">
      <w:pPr>
        <w:spacing w:after="0" w:line="360" w:lineRule="auto"/>
        <w:ind w:firstLine="708"/>
        <w:jc w:val="both"/>
        <w:rPr>
          <w:rFonts w:ascii="Times New Roman" w:hAnsi="Times New Roman" w:cs="Times New Roman"/>
          <w:sz w:val="28"/>
          <w:szCs w:val="28"/>
        </w:rPr>
      </w:pPr>
      <w:r w:rsidRPr="009E52A2">
        <w:rPr>
          <w:rFonts w:ascii="Times New Roman" w:hAnsi="Times New Roman" w:cs="Times New Roman"/>
          <w:sz w:val="28"/>
          <w:szCs w:val="28"/>
        </w:rPr>
        <w:t>Первая группа включает основания, основанные на юридических фактах, связанных с противоправным действи</w:t>
      </w:r>
      <w:r>
        <w:rPr>
          <w:rFonts w:ascii="Times New Roman" w:hAnsi="Times New Roman" w:cs="Times New Roman"/>
          <w:sz w:val="28"/>
          <w:szCs w:val="28"/>
        </w:rPr>
        <w:t>ем</w:t>
      </w:r>
      <w:r w:rsidRPr="009E52A2">
        <w:rPr>
          <w:rFonts w:ascii="Times New Roman" w:hAnsi="Times New Roman" w:cs="Times New Roman"/>
          <w:sz w:val="28"/>
          <w:szCs w:val="28"/>
        </w:rPr>
        <w:t xml:space="preserve"> или бездействием конкретн</w:t>
      </w:r>
      <w:r>
        <w:rPr>
          <w:rFonts w:ascii="Times New Roman" w:hAnsi="Times New Roman" w:cs="Times New Roman"/>
          <w:sz w:val="28"/>
          <w:szCs w:val="28"/>
        </w:rPr>
        <w:t>ого лица</w:t>
      </w:r>
      <w:r w:rsidRPr="009E52A2">
        <w:rPr>
          <w:rFonts w:ascii="Times New Roman" w:hAnsi="Times New Roman" w:cs="Times New Roman"/>
          <w:sz w:val="28"/>
          <w:szCs w:val="28"/>
        </w:rPr>
        <w:t>. К ним относятся:</w:t>
      </w:r>
    </w:p>
    <w:p w14:paraId="3FC277D7" w14:textId="5CBAAFFA" w:rsidR="001855D3" w:rsidRPr="001855D3" w:rsidRDefault="001855D3" w:rsidP="009E52A2">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1. сведения о 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достаточных данных для</w:t>
      </w:r>
      <w:r w:rsidRPr="001855D3">
        <w:t xml:space="preserve"> </w:t>
      </w:r>
      <w:r w:rsidRPr="001855D3">
        <w:rPr>
          <w:rFonts w:ascii="Times New Roman" w:hAnsi="Times New Roman" w:cs="Times New Roman"/>
          <w:sz w:val="28"/>
          <w:szCs w:val="28"/>
        </w:rPr>
        <w:t>решения вопроса о возбуждении уголовного дела</w:t>
      </w:r>
      <w:r w:rsidRPr="001855D3">
        <w:rPr>
          <w:rFonts w:ascii="Times New Roman" w:hAnsi="Times New Roman" w:cs="Times New Roman"/>
          <w:sz w:val="28"/>
          <w:szCs w:val="28"/>
          <w:vertAlign w:val="superscript"/>
        </w:rPr>
        <w:footnoteReference w:id="31"/>
      </w:r>
      <w:r w:rsidRPr="001855D3">
        <w:rPr>
          <w:rFonts w:ascii="Times New Roman" w:hAnsi="Times New Roman" w:cs="Times New Roman"/>
          <w:sz w:val="28"/>
          <w:szCs w:val="28"/>
        </w:rPr>
        <w:t xml:space="preserve">; </w:t>
      </w:r>
    </w:p>
    <w:p w14:paraId="227C405C"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lastRenderedPageBreak/>
        <w:t>2. наличие возбужденного уголовного дела</w:t>
      </w:r>
      <w:r w:rsidRPr="001855D3">
        <w:t xml:space="preserve"> </w:t>
      </w:r>
      <w:r w:rsidRPr="001855D3">
        <w:rPr>
          <w:rFonts w:ascii="Times New Roman" w:hAnsi="Times New Roman" w:cs="Times New Roman"/>
          <w:sz w:val="28"/>
          <w:szCs w:val="28"/>
        </w:rPr>
        <w:t xml:space="preserve"> (то есть наличие сведений о признаках подготавливаемого, совершаемого или совершенного противоправного деяния, а также о лицах, его подготавливающих, совершающих или совершивших, при достаточных данных для решения вопроса о возбуждении уголовного дела)</w:t>
      </w:r>
      <w:r w:rsidRPr="001855D3">
        <w:rPr>
          <w:rFonts w:ascii="Times New Roman" w:hAnsi="Times New Roman" w:cs="Times New Roman"/>
          <w:sz w:val="28"/>
          <w:szCs w:val="28"/>
          <w:vertAlign w:val="superscript"/>
        </w:rPr>
        <w:t xml:space="preserve"> </w:t>
      </w:r>
      <w:r w:rsidRPr="001855D3">
        <w:rPr>
          <w:rFonts w:ascii="Times New Roman" w:hAnsi="Times New Roman" w:cs="Times New Roman"/>
          <w:sz w:val="28"/>
          <w:szCs w:val="28"/>
          <w:vertAlign w:val="superscript"/>
        </w:rPr>
        <w:footnoteReference w:id="32"/>
      </w:r>
      <w:r w:rsidRPr="001855D3">
        <w:rPr>
          <w:rFonts w:ascii="Times New Roman" w:hAnsi="Times New Roman" w:cs="Times New Roman"/>
          <w:sz w:val="28"/>
          <w:szCs w:val="28"/>
        </w:rPr>
        <w:t xml:space="preserve">; </w:t>
      </w:r>
    </w:p>
    <w:p w14:paraId="13BDC751"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3. сведения о действиях (бездействии), создающих угрозу государственной, военной, экономической, информационной или экологической безопасности Российской Федерации</w:t>
      </w:r>
      <w:r w:rsidRPr="001855D3">
        <w:t xml:space="preserve"> </w:t>
      </w:r>
      <w:r w:rsidRPr="001855D3">
        <w:rPr>
          <w:rFonts w:ascii="Times New Roman" w:hAnsi="Times New Roman" w:cs="Times New Roman"/>
          <w:sz w:val="28"/>
          <w:szCs w:val="28"/>
          <w:vertAlign w:val="superscript"/>
        </w:rPr>
        <w:footnoteReference w:id="33"/>
      </w:r>
      <w:r w:rsidRPr="001855D3">
        <w:rPr>
          <w:rFonts w:ascii="Times New Roman" w:hAnsi="Times New Roman" w:cs="Times New Roman"/>
          <w:sz w:val="28"/>
          <w:szCs w:val="28"/>
        </w:rPr>
        <w:t>.</w:t>
      </w:r>
    </w:p>
    <w:p w14:paraId="49C97469" w14:textId="77777777" w:rsidR="009E52A2" w:rsidRPr="009E52A2" w:rsidRDefault="009E52A2" w:rsidP="009E52A2">
      <w:pPr>
        <w:spacing w:after="0" w:line="360" w:lineRule="auto"/>
        <w:ind w:firstLine="708"/>
        <w:jc w:val="both"/>
        <w:rPr>
          <w:rFonts w:ascii="Times New Roman" w:hAnsi="Times New Roman" w:cs="Times New Roman"/>
          <w:sz w:val="28"/>
          <w:szCs w:val="28"/>
        </w:rPr>
      </w:pPr>
      <w:r w:rsidRPr="009E52A2">
        <w:rPr>
          <w:rFonts w:ascii="Times New Roman" w:hAnsi="Times New Roman" w:cs="Times New Roman"/>
          <w:sz w:val="28"/>
          <w:szCs w:val="28"/>
        </w:rPr>
        <w:t>Вторая группа оснований основана на юридическом факте в виде события, не связанного с волевыми действиями конкретного лица. К этой группе относятся:</w:t>
      </w:r>
    </w:p>
    <w:p w14:paraId="4E5100C3" w14:textId="77777777" w:rsidR="001855D3" w:rsidRPr="001855D3" w:rsidRDefault="001855D3" w:rsidP="009E52A2">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1. сведения о лицах, без вести пропавших, и об обнаружении неопознанных трупов</w:t>
      </w:r>
      <w:r w:rsidRPr="001855D3">
        <w:rPr>
          <w:rFonts w:ascii="Times New Roman" w:hAnsi="Times New Roman" w:cs="Times New Roman"/>
          <w:sz w:val="28"/>
          <w:szCs w:val="28"/>
          <w:vertAlign w:val="superscript"/>
        </w:rPr>
        <w:footnoteReference w:id="34"/>
      </w:r>
      <w:r w:rsidRPr="001855D3">
        <w:rPr>
          <w:rFonts w:ascii="Times New Roman" w:hAnsi="Times New Roman" w:cs="Times New Roman"/>
          <w:sz w:val="28"/>
          <w:szCs w:val="28"/>
        </w:rPr>
        <w:t xml:space="preserve">; </w:t>
      </w:r>
    </w:p>
    <w:p w14:paraId="149711EF" w14:textId="77777777" w:rsid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2. сведения о событиях, создающих угрозу государственной, военной, экономической, информационной или экологической безопасности Российской Федерации</w:t>
      </w:r>
      <w:r w:rsidRPr="001855D3">
        <w:rPr>
          <w:rFonts w:ascii="Times New Roman" w:hAnsi="Times New Roman" w:cs="Times New Roman"/>
          <w:sz w:val="28"/>
          <w:szCs w:val="28"/>
          <w:vertAlign w:val="superscript"/>
        </w:rPr>
        <w:footnoteReference w:id="35"/>
      </w:r>
      <w:r w:rsidRPr="001855D3">
        <w:rPr>
          <w:rFonts w:ascii="Times New Roman" w:hAnsi="Times New Roman" w:cs="Times New Roman"/>
          <w:sz w:val="28"/>
          <w:szCs w:val="28"/>
        </w:rPr>
        <w:t>.</w:t>
      </w:r>
    </w:p>
    <w:p w14:paraId="125B72B7" w14:textId="77777777" w:rsidR="009E52A2" w:rsidRPr="009E52A2" w:rsidRDefault="009E52A2" w:rsidP="009E52A2">
      <w:pPr>
        <w:spacing w:after="0" w:line="360" w:lineRule="auto"/>
        <w:ind w:firstLine="708"/>
        <w:jc w:val="both"/>
        <w:rPr>
          <w:rFonts w:ascii="Times New Roman" w:hAnsi="Times New Roman" w:cs="Times New Roman"/>
          <w:sz w:val="28"/>
          <w:szCs w:val="28"/>
        </w:rPr>
      </w:pPr>
      <w:r w:rsidRPr="009E52A2">
        <w:rPr>
          <w:rFonts w:ascii="Times New Roman" w:hAnsi="Times New Roman" w:cs="Times New Roman"/>
          <w:sz w:val="28"/>
          <w:szCs w:val="28"/>
        </w:rPr>
        <w:t>Основная задача мероприятий, инициированных в рамках первого основания, заключается в выявлении характеристик преступления, приведшего к исчезновению или обнаружению тела неизвестного человека. Второе основание направлено на пресечение действий или бездействия, представляющих угрозу национальной безопасности Российской Федерации.</w:t>
      </w:r>
    </w:p>
    <w:p w14:paraId="104E8A96" w14:textId="7F515431" w:rsidR="001855D3" w:rsidRPr="001855D3" w:rsidRDefault="007A78CD" w:rsidP="007A78CD">
      <w:pPr>
        <w:spacing w:after="0" w:line="360" w:lineRule="auto"/>
        <w:ind w:firstLine="708"/>
        <w:jc w:val="both"/>
        <w:rPr>
          <w:rFonts w:ascii="Times New Roman" w:hAnsi="Times New Roman" w:cs="Times New Roman"/>
          <w:sz w:val="28"/>
          <w:szCs w:val="28"/>
        </w:rPr>
      </w:pPr>
      <w:r w:rsidRPr="007A78CD">
        <w:rPr>
          <w:rFonts w:ascii="Times New Roman" w:hAnsi="Times New Roman" w:cs="Times New Roman"/>
          <w:sz w:val="28"/>
          <w:szCs w:val="28"/>
        </w:rPr>
        <w:t>Третья группа оснований проведения ОРМ основана на юридических фактах, связанных с особым правовым статусом лица. К ним относятся основания, возникающие из наличия у лица специального уголовно-процессуального статуса</w:t>
      </w:r>
      <w:r>
        <w:rPr>
          <w:rFonts w:ascii="Times New Roman" w:hAnsi="Times New Roman" w:cs="Times New Roman"/>
          <w:sz w:val="28"/>
          <w:szCs w:val="28"/>
        </w:rPr>
        <w:t>, а именно:</w:t>
      </w:r>
    </w:p>
    <w:p w14:paraId="302766F9"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lastRenderedPageBreak/>
        <w:t>1. получение сведений о лицах, скрывающихся от органов дознания, следствия и суда или уклоняющихся от уголовного наказания</w:t>
      </w:r>
      <w:r w:rsidRPr="001855D3">
        <w:rPr>
          <w:rFonts w:ascii="Times New Roman" w:hAnsi="Times New Roman" w:cs="Times New Roman"/>
          <w:sz w:val="28"/>
          <w:szCs w:val="28"/>
          <w:vertAlign w:val="superscript"/>
        </w:rPr>
        <w:footnoteReference w:id="36"/>
      </w:r>
      <w:r w:rsidRPr="001855D3">
        <w:rPr>
          <w:rFonts w:ascii="Times New Roman" w:hAnsi="Times New Roman" w:cs="Times New Roman"/>
          <w:sz w:val="28"/>
          <w:szCs w:val="28"/>
        </w:rPr>
        <w:t>;</w:t>
      </w:r>
    </w:p>
    <w:p w14:paraId="72A63E10"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2. поручения следователя, руководителя следственного органа, дознавателя, органа дознания или определения суда по уголовным делам и материалам проверки сообщений о преступлении, находящимся в их производстве</w:t>
      </w:r>
      <w:r w:rsidRPr="001855D3">
        <w:rPr>
          <w:rFonts w:ascii="Times New Roman" w:hAnsi="Times New Roman" w:cs="Times New Roman"/>
          <w:sz w:val="28"/>
          <w:szCs w:val="28"/>
          <w:vertAlign w:val="superscript"/>
        </w:rPr>
        <w:footnoteReference w:id="37"/>
      </w:r>
      <w:r w:rsidRPr="001855D3">
        <w:rPr>
          <w:rFonts w:ascii="Times New Roman" w:hAnsi="Times New Roman" w:cs="Times New Roman"/>
          <w:sz w:val="28"/>
          <w:szCs w:val="28"/>
        </w:rPr>
        <w:t>;</w:t>
      </w:r>
    </w:p>
    <w:p w14:paraId="6EA7E352"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3. постановление о применении мер безопасности в отношении защищаемых лиц, осуществляемых уполномоченными на то государственными органами в порядке, предусмотренном законодательством Российской Федерации</w:t>
      </w:r>
      <w:r w:rsidRPr="001855D3">
        <w:rPr>
          <w:rFonts w:ascii="Times New Roman" w:hAnsi="Times New Roman" w:cs="Times New Roman"/>
          <w:sz w:val="28"/>
          <w:szCs w:val="28"/>
          <w:vertAlign w:val="superscript"/>
        </w:rPr>
        <w:footnoteReference w:id="38"/>
      </w:r>
      <w:r w:rsidRPr="001855D3">
        <w:rPr>
          <w:rFonts w:ascii="Times New Roman" w:hAnsi="Times New Roman" w:cs="Times New Roman"/>
          <w:sz w:val="28"/>
          <w:szCs w:val="28"/>
        </w:rPr>
        <w:t xml:space="preserve">; </w:t>
      </w:r>
    </w:p>
    <w:p w14:paraId="39C8B634"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4. проверка достоверности сведений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деньги, ценности и иное имущество получены в результате террористической деятельности, но не ранее установленного факта начала участия лица, совершившего террористический акт, в террористической деятельности, и (или) являются доходом от такого имущества</w:t>
      </w:r>
      <w:r w:rsidRPr="001855D3">
        <w:rPr>
          <w:rFonts w:ascii="Times New Roman" w:hAnsi="Times New Roman" w:cs="Times New Roman"/>
          <w:sz w:val="28"/>
          <w:szCs w:val="28"/>
          <w:vertAlign w:val="superscript"/>
        </w:rPr>
        <w:footnoteReference w:id="39"/>
      </w:r>
      <w:r w:rsidRPr="001855D3">
        <w:rPr>
          <w:rFonts w:ascii="Times New Roman" w:hAnsi="Times New Roman" w:cs="Times New Roman"/>
          <w:sz w:val="28"/>
          <w:szCs w:val="28"/>
        </w:rPr>
        <w:t>.</w:t>
      </w:r>
    </w:p>
    <w:p w14:paraId="6402B4A4" w14:textId="481605C0"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Целью проводимых ОРМ является обеспечение возможности нормального расследования уголовного дела, обеспечение возможности исполнения требований о возмещении имущественного вреда, причиненного в результате террористической деятельности</w:t>
      </w:r>
      <w:r w:rsidRPr="001855D3">
        <w:rPr>
          <w:rFonts w:ascii="Times New Roman" w:hAnsi="Times New Roman" w:cs="Times New Roman"/>
          <w:sz w:val="28"/>
          <w:szCs w:val="28"/>
          <w:vertAlign w:val="superscript"/>
        </w:rPr>
        <w:footnoteReference w:id="40"/>
      </w:r>
      <w:r w:rsidRPr="001855D3">
        <w:rPr>
          <w:rFonts w:ascii="Times New Roman" w:hAnsi="Times New Roman" w:cs="Times New Roman"/>
          <w:sz w:val="28"/>
          <w:szCs w:val="28"/>
        </w:rPr>
        <w:t xml:space="preserve">. </w:t>
      </w:r>
    </w:p>
    <w:p w14:paraId="41B05CFF" w14:textId="7241305F" w:rsidR="001855D3" w:rsidRPr="001855D3" w:rsidRDefault="001855D3" w:rsidP="008021E7">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К рассматриваемой группе необходимо также отнести большое число оснований проведения ОРМ, связываемых с наличием специального административно-правового статуса лица</w:t>
      </w:r>
      <w:r w:rsidR="008021E7">
        <w:rPr>
          <w:rFonts w:ascii="Times New Roman" w:hAnsi="Times New Roman" w:cs="Times New Roman"/>
          <w:sz w:val="28"/>
          <w:szCs w:val="28"/>
        </w:rPr>
        <w:t xml:space="preserve"> (</w:t>
      </w:r>
      <w:r w:rsidRPr="001855D3">
        <w:rPr>
          <w:rFonts w:ascii="Times New Roman" w:hAnsi="Times New Roman" w:cs="Times New Roman"/>
          <w:sz w:val="28"/>
          <w:szCs w:val="28"/>
        </w:rPr>
        <w:t xml:space="preserve">принятие решения об оформлении </w:t>
      </w:r>
      <w:r w:rsidRPr="001855D3">
        <w:rPr>
          <w:rFonts w:ascii="Times New Roman" w:hAnsi="Times New Roman" w:cs="Times New Roman"/>
          <w:sz w:val="28"/>
          <w:szCs w:val="28"/>
        </w:rPr>
        <w:lastRenderedPageBreak/>
        <w:t>допуска: к сведениям, составляющим государственную тайну, к работам, связанным с эксплуатацией объектов, представляющих повышенную опасность для жизни и здоровья людей, а также для окружающей среды, участию в оперативно-розыскной деятельности или о доступе к материалам, полученным в результате ее осуществления</w:t>
      </w:r>
      <w:r w:rsidRPr="001855D3">
        <w:rPr>
          <w:rFonts w:ascii="Times New Roman" w:hAnsi="Times New Roman" w:cs="Times New Roman"/>
          <w:sz w:val="28"/>
          <w:szCs w:val="28"/>
          <w:vertAlign w:val="superscript"/>
        </w:rPr>
        <w:footnoteReference w:id="41"/>
      </w:r>
      <w:r w:rsidRPr="001855D3">
        <w:rPr>
          <w:rFonts w:ascii="Times New Roman" w:hAnsi="Times New Roman" w:cs="Times New Roman"/>
          <w:sz w:val="28"/>
          <w:szCs w:val="28"/>
        </w:rPr>
        <w:t>;</w:t>
      </w:r>
      <w:r w:rsidRPr="001855D3">
        <w:t xml:space="preserve"> </w:t>
      </w:r>
      <w:r w:rsidRPr="001855D3">
        <w:rPr>
          <w:rFonts w:ascii="Times New Roman" w:hAnsi="Times New Roman" w:cs="Times New Roman"/>
          <w:sz w:val="28"/>
          <w:szCs w:val="28"/>
        </w:rPr>
        <w:t>проверка достоверности и полноты сведений, представляемых в соответствии с федеральными конституционными законами и федеральными законами гражданами, претендующими на замещение и замещающими отдельные категории должностей</w:t>
      </w:r>
      <w:r w:rsidRPr="001855D3">
        <w:rPr>
          <w:rFonts w:ascii="Times New Roman" w:hAnsi="Times New Roman" w:cs="Times New Roman"/>
          <w:sz w:val="28"/>
          <w:szCs w:val="28"/>
          <w:vertAlign w:val="superscript"/>
        </w:rPr>
        <w:footnoteReference w:id="42"/>
      </w:r>
      <w:r w:rsidR="008021E7">
        <w:rPr>
          <w:rFonts w:ascii="Times New Roman" w:hAnsi="Times New Roman" w:cs="Times New Roman"/>
          <w:sz w:val="28"/>
          <w:szCs w:val="28"/>
        </w:rPr>
        <w:t xml:space="preserve"> и другие.</w:t>
      </w:r>
    </w:p>
    <w:p w14:paraId="7A39DF77" w14:textId="74D41D02"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Целью проводимых ОРМ является недопущение использования предоставленных прав и должностных полномочий в ущерб общественным отношениям, профилактика нарушений специальных правовых предписаний (нарушение режима секретности, совершения коррупционных правонарушений и др.). </w:t>
      </w:r>
    </w:p>
    <w:p w14:paraId="193EDE34" w14:textId="77777777" w:rsidR="001855D3" w:rsidRPr="001855D3"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Помимо оснований проведения, необходимо соблюдать и условия проведения ОРМ. Безусловно, условия также, как и основания предусмотрены действующим законодательством.</w:t>
      </w:r>
    </w:p>
    <w:p w14:paraId="1BDF420A" w14:textId="116C1951"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Условия проведения ОРМ являются одним из основных элементов механизма обеспечения прав личности в ОРД, поскольку определяют общие и специальные правила их осуществления в процессе решения задач борьбы с преступностью. </w:t>
      </w:r>
    </w:p>
    <w:p w14:paraId="5EF5489B" w14:textId="64C34668"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Е. С. Дубоносов определяет условия проведения ОРМ как </w:t>
      </w:r>
      <w:r w:rsidR="008021E7">
        <w:rPr>
          <w:rFonts w:ascii="Times New Roman" w:hAnsi="Times New Roman" w:cs="Times New Roman"/>
          <w:sz w:val="28"/>
          <w:szCs w:val="28"/>
        </w:rPr>
        <w:t>«</w:t>
      </w:r>
      <w:r w:rsidRPr="001855D3">
        <w:rPr>
          <w:rFonts w:ascii="Times New Roman" w:hAnsi="Times New Roman" w:cs="Times New Roman"/>
          <w:sz w:val="28"/>
          <w:szCs w:val="28"/>
        </w:rPr>
        <w:t>установленные оперативно-розыскным законодательством специальные правила, неукоснительное выполнение которых способствует эффективности осуществления конкретного ОРМ и гарантирует соблюдение принципов ОРД</w:t>
      </w:r>
      <w:r w:rsidR="008021E7">
        <w:rPr>
          <w:rFonts w:ascii="Times New Roman" w:hAnsi="Times New Roman" w:cs="Times New Roman"/>
          <w:sz w:val="28"/>
          <w:szCs w:val="28"/>
        </w:rPr>
        <w:t>»</w:t>
      </w:r>
      <w:r w:rsidRPr="001855D3">
        <w:rPr>
          <w:rFonts w:ascii="Times New Roman" w:hAnsi="Times New Roman" w:cs="Times New Roman"/>
          <w:sz w:val="28"/>
          <w:szCs w:val="28"/>
          <w:vertAlign w:val="superscript"/>
        </w:rPr>
        <w:footnoteReference w:id="43"/>
      </w:r>
      <w:r w:rsidRPr="001855D3">
        <w:rPr>
          <w:rFonts w:ascii="Times New Roman" w:hAnsi="Times New Roman" w:cs="Times New Roman"/>
          <w:sz w:val="28"/>
          <w:szCs w:val="28"/>
        </w:rPr>
        <w:t>.</w:t>
      </w:r>
    </w:p>
    <w:p w14:paraId="317871BC"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lastRenderedPageBreak/>
        <w:t xml:space="preserve">Условия проведения ОРМ многие ученые предложили разделить на две группы, а именно общие и частные. </w:t>
      </w:r>
    </w:p>
    <w:p w14:paraId="5AEDD5A1" w14:textId="77777777" w:rsidR="00E2301F" w:rsidRDefault="001855D3" w:rsidP="00E2301F">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В первую очередь, считаем необходимым рассмотреть общие условия проведения ОРМ. К ним относятся следующие условия:</w:t>
      </w:r>
    </w:p>
    <w:p w14:paraId="1DB93DFC" w14:textId="5583BEED" w:rsidR="001855D3" w:rsidRPr="00E2301F" w:rsidRDefault="00E2301F" w:rsidP="00E2301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1855D3" w:rsidRPr="00E2301F">
        <w:rPr>
          <w:rFonts w:ascii="Times New Roman" w:hAnsi="Times New Roman" w:cs="Times New Roman"/>
          <w:sz w:val="28"/>
          <w:szCs w:val="28"/>
        </w:rPr>
        <w:t>не допускается осуществление ОРД (в том числе ОРМ) для достижения целей и решения задач, не предусмотренных</w:t>
      </w:r>
      <w:r w:rsidR="001855D3" w:rsidRPr="001855D3">
        <w:rPr>
          <w:vertAlign w:val="superscript"/>
        </w:rPr>
        <w:footnoteReference w:id="44"/>
      </w:r>
      <w:r w:rsidR="001855D3" w:rsidRPr="00E2301F">
        <w:rPr>
          <w:rFonts w:ascii="Times New Roman" w:hAnsi="Times New Roman" w:cs="Times New Roman"/>
          <w:sz w:val="28"/>
          <w:szCs w:val="28"/>
        </w:rPr>
        <w:t>;</w:t>
      </w:r>
    </w:p>
    <w:p w14:paraId="668BAAF6" w14:textId="0016A7B4"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2. ОРМ могут проводиться только теми субъектами, которые обладают правоспособностью в ОРД</w:t>
      </w:r>
      <w:r w:rsidRPr="001855D3">
        <w:rPr>
          <w:rFonts w:ascii="Times New Roman" w:hAnsi="Times New Roman" w:cs="Times New Roman"/>
          <w:sz w:val="28"/>
          <w:szCs w:val="28"/>
          <w:vertAlign w:val="superscript"/>
        </w:rPr>
        <w:footnoteReference w:id="45"/>
      </w:r>
      <w:r w:rsidRPr="001855D3">
        <w:rPr>
          <w:rFonts w:ascii="Times New Roman" w:hAnsi="Times New Roman" w:cs="Times New Roman"/>
          <w:sz w:val="28"/>
          <w:szCs w:val="28"/>
        </w:rPr>
        <w:t xml:space="preserve">; </w:t>
      </w:r>
    </w:p>
    <w:p w14:paraId="172A84F9"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3. органы, осуществляющие ОРД (их оперативные подразделения), могут проводить ОРМ в пределах тех полномочий, которыми они наделены. Эти полномочия определяются соответствующими нормативными правовыми актами, закрепляющими функции каждого органа;</w:t>
      </w:r>
    </w:p>
    <w:p w14:paraId="553C039F"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4. проведение ОРМ субъектами ОРД допускается на территории РФ, если иное не предусмотрено федеральным законом</w:t>
      </w:r>
      <w:r w:rsidRPr="001855D3">
        <w:rPr>
          <w:rFonts w:ascii="Times New Roman" w:hAnsi="Times New Roman" w:cs="Times New Roman"/>
          <w:sz w:val="28"/>
          <w:szCs w:val="28"/>
          <w:vertAlign w:val="superscript"/>
        </w:rPr>
        <w:footnoteReference w:id="46"/>
      </w:r>
      <w:r w:rsidRPr="001855D3">
        <w:rPr>
          <w:rFonts w:ascii="Times New Roman" w:hAnsi="Times New Roman" w:cs="Times New Roman"/>
          <w:sz w:val="28"/>
          <w:szCs w:val="28"/>
        </w:rPr>
        <w:t>;</w:t>
      </w:r>
    </w:p>
    <w:p w14:paraId="7A63C951"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5. гражданство, пол, национальность, место жительства, имущественное, должностное и социальное положение, принадлежность к общественным объединениям, отношение к религии и политические убеждения отдельных лиц не являются препятствием для проведения в отношении них ОРМ на территории РФ, если иное не предусмотрено федеральным законом</w:t>
      </w:r>
      <w:r w:rsidRPr="001855D3">
        <w:rPr>
          <w:rFonts w:ascii="Times New Roman" w:hAnsi="Times New Roman" w:cs="Times New Roman"/>
          <w:sz w:val="28"/>
          <w:szCs w:val="28"/>
          <w:vertAlign w:val="superscript"/>
        </w:rPr>
        <w:footnoteReference w:id="47"/>
      </w:r>
      <w:r w:rsidRPr="001855D3">
        <w:rPr>
          <w:rFonts w:ascii="Times New Roman" w:hAnsi="Times New Roman" w:cs="Times New Roman"/>
          <w:sz w:val="28"/>
          <w:szCs w:val="28"/>
        </w:rPr>
        <w:t>;</w:t>
      </w:r>
    </w:p>
    <w:p w14:paraId="612F3178"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6. органы (должные лица), осуществляющие ОРД, при проведении ОРМ должны обеспечивать соблюдение прав человека и гражданина на неприкосновенность частной жизни, личную и семейную тайну, неприкосновенность жилища и тайну корреспонденции</w:t>
      </w:r>
      <w:r w:rsidRPr="001855D3">
        <w:rPr>
          <w:rFonts w:ascii="Times New Roman" w:hAnsi="Times New Roman" w:cs="Times New Roman"/>
          <w:sz w:val="28"/>
          <w:szCs w:val="28"/>
          <w:vertAlign w:val="superscript"/>
        </w:rPr>
        <w:footnoteReference w:id="48"/>
      </w:r>
      <w:r w:rsidRPr="001855D3">
        <w:rPr>
          <w:rFonts w:ascii="Times New Roman" w:hAnsi="Times New Roman" w:cs="Times New Roman"/>
          <w:sz w:val="28"/>
          <w:szCs w:val="28"/>
        </w:rPr>
        <w:t>;</w:t>
      </w:r>
    </w:p>
    <w:p w14:paraId="6A89AAF9"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7. при проведении ОРМ оперативно-розыскные органы имеют право:</w:t>
      </w:r>
    </w:p>
    <w:p w14:paraId="3E70FF41"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lastRenderedPageBreak/>
        <w:t>- использовать информационные системы, применять видео- и аудиозапись, кино- и фотосъемку, а также другие технические и иные средства, не наносящие ущерба жизни и здоровью людей и не причиняющие вред окружающей среде</w:t>
      </w:r>
      <w:r w:rsidRPr="001855D3">
        <w:rPr>
          <w:rFonts w:ascii="Times New Roman" w:hAnsi="Times New Roman" w:cs="Times New Roman"/>
          <w:sz w:val="28"/>
          <w:szCs w:val="28"/>
          <w:vertAlign w:val="superscript"/>
        </w:rPr>
        <w:footnoteReference w:id="49"/>
      </w:r>
      <w:r w:rsidRPr="001855D3">
        <w:rPr>
          <w:rFonts w:ascii="Times New Roman" w:hAnsi="Times New Roman" w:cs="Times New Roman"/>
          <w:sz w:val="28"/>
          <w:szCs w:val="28"/>
        </w:rPr>
        <w:t>;</w:t>
      </w:r>
    </w:p>
    <w:p w14:paraId="0FFD3091"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производить изъятие документов,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РФ</w:t>
      </w:r>
      <w:r w:rsidRPr="001855D3">
        <w:rPr>
          <w:rFonts w:ascii="Times New Roman" w:hAnsi="Times New Roman" w:cs="Times New Roman"/>
          <w:sz w:val="28"/>
          <w:szCs w:val="28"/>
          <w:vertAlign w:val="superscript"/>
        </w:rPr>
        <w:footnoteReference w:id="50"/>
      </w:r>
      <w:r w:rsidRPr="001855D3">
        <w:rPr>
          <w:rFonts w:ascii="Times New Roman" w:hAnsi="Times New Roman" w:cs="Times New Roman"/>
          <w:sz w:val="28"/>
          <w:szCs w:val="28"/>
        </w:rPr>
        <w:t>;</w:t>
      </w:r>
    </w:p>
    <w:p w14:paraId="55E93963" w14:textId="561CCBC5" w:rsidR="001855D3" w:rsidRPr="001855D3" w:rsidRDefault="001855D3" w:rsidP="007E3E6E">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8.  органам (должностным лицам), осуществляющим ОРД, запрещается</w:t>
      </w:r>
      <w:r w:rsidR="007E3E6E" w:rsidRPr="001855D3">
        <w:rPr>
          <w:rFonts w:ascii="Times New Roman" w:hAnsi="Times New Roman" w:cs="Times New Roman"/>
          <w:sz w:val="28"/>
          <w:szCs w:val="28"/>
          <w:vertAlign w:val="superscript"/>
        </w:rPr>
        <w:footnoteReference w:id="51"/>
      </w:r>
      <w:r w:rsidRPr="001855D3">
        <w:rPr>
          <w:rFonts w:ascii="Times New Roman" w:hAnsi="Times New Roman" w:cs="Times New Roman"/>
          <w:sz w:val="28"/>
          <w:szCs w:val="28"/>
        </w:rPr>
        <w:t>:</w:t>
      </w:r>
      <w:r w:rsidR="00A64C4F">
        <w:rPr>
          <w:rFonts w:ascii="Times New Roman" w:hAnsi="Times New Roman" w:cs="Times New Roman"/>
          <w:sz w:val="28"/>
          <w:szCs w:val="28"/>
        </w:rPr>
        <w:t xml:space="preserve"> </w:t>
      </w:r>
      <w:r w:rsidRPr="001855D3">
        <w:rPr>
          <w:rFonts w:ascii="Times New Roman" w:hAnsi="Times New Roman" w:cs="Times New Roman"/>
          <w:sz w:val="28"/>
          <w:szCs w:val="28"/>
        </w:rPr>
        <w:t>проводить ОРМ в интересах какой-либо политической партии, общественного и религиозного объединения;</w:t>
      </w:r>
      <w:r w:rsidR="00A64C4F">
        <w:rPr>
          <w:rFonts w:ascii="Times New Roman" w:hAnsi="Times New Roman" w:cs="Times New Roman"/>
          <w:sz w:val="28"/>
          <w:szCs w:val="28"/>
        </w:rPr>
        <w:t xml:space="preserve"> </w:t>
      </w:r>
      <w:r w:rsidRPr="001855D3">
        <w:rPr>
          <w:rFonts w:ascii="Times New Roman" w:hAnsi="Times New Roman" w:cs="Times New Roman"/>
          <w:sz w:val="28"/>
          <w:szCs w:val="28"/>
        </w:rPr>
        <w:t>подстрекать, склонять, побуждать в прямой или косвенной форме к совершению противоправных действий (провокация)</w:t>
      </w:r>
      <w:r w:rsidR="008021E7">
        <w:rPr>
          <w:rFonts w:ascii="Times New Roman" w:hAnsi="Times New Roman" w:cs="Times New Roman"/>
          <w:sz w:val="28"/>
          <w:szCs w:val="28"/>
        </w:rPr>
        <w:t xml:space="preserve"> и другие</w:t>
      </w:r>
      <w:r w:rsidRPr="001855D3">
        <w:rPr>
          <w:rFonts w:ascii="Times New Roman" w:hAnsi="Times New Roman" w:cs="Times New Roman"/>
          <w:sz w:val="28"/>
          <w:szCs w:val="28"/>
        </w:rPr>
        <w:t>.</w:t>
      </w:r>
    </w:p>
    <w:p w14:paraId="60B2B0B9" w14:textId="663FB18C" w:rsidR="001855D3" w:rsidRPr="000F55E1" w:rsidRDefault="001855D3" w:rsidP="000F55E1">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Частные условия проведения ОРМ могут быть сведены в следующие группы</w:t>
      </w:r>
      <w:r w:rsidRPr="001855D3">
        <w:rPr>
          <w:rFonts w:ascii="Times New Roman" w:hAnsi="Times New Roman" w:cs="Times New Roman"/>
          <w:sz w:val="28"/>
          <w:szCs w:val="28"/>
          <w:vertAlign w:val="superscript"/>
        </w:rPr>
        <w:footnoteReference w:id="52"/>
      </w:r>
      <w:r w:rsidRPr="001855D3">
        <w:rPr>
          <w:rFonts w:ascii="Times New Roman" w:hAnsi="Times New Roman" w:cs="Times New Roman"/>
          <w:sz w:val="28"/>
          <w:szCs w:val="28"/>
        </w:rPr>
        <w:t>:</w:t>
      </w:r>
      <w:r w:rsidR="000F55E1">
        <w:rPr>
          <w:rFonts w:ascii="Times New Roman" w:hAnsi="Times New Roman" w:cs="Times New Roman"/>
          <w:sz w:val="28"/>
          <w:szCs w:val="28"/>
        </w:rPr>
        <w:t xml:space="preserve"> </w:t>
      </w:r>
      <w:r w:rsidRPr="001855D3">
        <w:rPr>
          <w:rFonts w:ascii="Times New Roman" w:hAnsi="Times New Roman" w:cs="Times New Roman"/>
          <w:sz w:val="28"/>
          <w:szCs w:val="28"/>
        </w:rPr>
        <w:t xml:space="preserve">условия проведения </w:t>
      </w:r>
      <w:r w:rsidR="008021E7">
        <w:rPr>
          <w:rFonts w:ascii="Times New Roman" w:hAnsi="Times New Roman" w:cs="Times New Roman"/>
          <w:sz w:val="28"/>
          <w:szCs w:val="28"/>
        </w:rPr>
        <w:t>ОРМ</w:t>
      </w:r>
      <w:r w:rsidRPr="001855D3">
        <w:rPr>
          <w:rFonts w:ascii="Times New Roman" w:hAnsi="Times New Roman" w:cs="Times New Roman"/>
          <w:sz w:val="28"/>
          <w:szCs w:val="28"/>
        </w:rPr>
        <w:t xml:space="preserve"> в отношении отдельных должностных лиц;</w:t>
      </w:r>
      <w:r w:rsidR="000F55E1">
        <w:rPr>
          <w:rFonts w:ascii="Times New Roman" w:hAnsi="Times New Roman" w:cs="Times New Roman"/>
          <w:sz w:val="28"/>
          <w:szCs w:val="28"/>
        </w:rPr>
        <w:t xml:space="preserve"> </w:t>
      </w:r>
      <w:r w:rsidRPr="001855D3">
        <w:rPr>
          <w:rFonts w:ascii="Times New Roman" w:hAnsi="Times New Roman" w:cs="Times New Roman"/>
          <w:color w:val="000000"/>
          <w:spacing w:val="-1"/>
          <w:sz w:val="28"/>
          <w:szCs w:val="28"/>
          <w:shd w:val="clear" w:color="auto" w:fill="FFFFFF"/>
        </w:rPr>
        <w:t>условия проведения ОРМ в отношении отдельных лиц в целях сбора данных, необходимых для принятия решений о допуске таких лиц к сведениям, составляющим государственную тайну, отдельным видам деятельности и др.</w:t>
      </w:r>
      <w:r w:rsidRPr="001855D3">
        <w:rPr>
          <w:rFonts w:ascii="Times New Roman" w:hAnsi="Times New Roman" w:cs="Times New Roman"/>
          <w:color w:val="000000"/>
          <w:spacing w:val="-1"/>
          <w:sz w:val="28"/>
          <w:szCs w:val="28"/>
          <w:shd w:val="clear" w:color="auto" w:fill="FFFFFF"/>
          <w:vertAlign w:val="superscript"/>
        </w:rPr>
        <w:footnoteReference w:id="53"/>
      </w:r>
      <w:r w:rsidRPr="001855D3">
        <w:rPr>
          <w:rFonts w:ascii="Times New Roman" w:hAnsi="Times New Roman" w:cs="Times New Roman"/>
          <w:color w:val="000000"/>
          <w:spacing w:val="-1"/>
          <w:sz w:val="28"/>
          <w:szCs w:val="28"/>
          <w:shd w:val="clear" w:color="auto" w:fill="FFFFFF"/>
        </w:rPr>
        <w:t>;</w:t>
      </w:r>
      <w:r w:rsidR="000F55E1">
        <w:rPr>
          <w:rFonts w:ascii="Times New Roman" w:hAnsi="Times New Roman" w:cs="Times New Roman"/>
          <w:sz w:val="28"/>
          <w:szCs w:val="28"/>
        </w:rPr>
        <w:t xml:space="preserve"> </w:t>
      </w:r>
      <w:r w:rsidRPr="001855D3">
        <w:rPr>
          <w:rFonts w:ascii="Times New Roman" w:hAnsi="Times New Roman" w:cs="Times New Roman"/>
          <w:color w:val="000000"/>
          <w:spacing w:val="-1"/>
          <w:sz w:val="28"/>
          <w:szCs w:val="28"/>
          <w:shd w:val="clear" w:color="auto" w:fill="FFFFFF"/>
        </w:rPr>
        <w:t>условия проведения ОРМ (включая получение компьютерной информации), ограничивающих конституционные права человека и гражданина на тайну переписки, телефонных переговоров, почтовых, телеграфных и иных сообщений, передаваемых по сетям электрической и почтовой связи, а также право на неприкосновенность жилища;</w:t>
      </w:r>
      <w:r w:rsidR="000F55E1">
        <w:rPr>
          <w:rFonts w:ascii="Times New Roman" w:hAnsi="Times New Roman" w:cs="Times New Roman"/>
          <w:sz w:val="28"/>
          <w:szCs w:val="28"/>
        </w:rPr>
        <w:t xml:space="preserve"> </w:t>
      </w:r>
      <w:r w:rsidR="00762023">
        <w:rPr>
          <w:rFonts w:ascii="Times New Roman" w:hAnsi="Times New Roman" w:cs="Times New Roman"/>
          <w:sz w:val="28"/>
          <w:szCs w:val="28"/>
        </w:rPr>
        <w:t>у</w:t>
      </w:r>
      <w:r w:rsidRPr="001855D3">
        <w:rPr>
          <w:rFonts w:ascii="Times New Roman" w:hAnsi="Times New Roman" w:cs="Times New Roman"/>
          <w:sz w:val="28"/>
          <w:szCs w:val="28"/>
        </w:rPr>
        <w:t>словия проведения ОРМ, связанных с имитацией преступной деятельности</w:t>
      </w:r>
      <w:r w:rsidR="000F55E1">
        <w:rPr>
          <w:rFonts w:ascii="Times New Roman" w:hAnsi="Times New Roman" w:cs="Times New Roman"/>
          <w:sz w:val="28"/>
          <w:szCs w:val="28"/>
        </w:rPr>
        <w:t xml:space="preserve"> и другие</w:t>
      </w:r>
      <w:r w:rsidR="00762023">
        <w:rPr>
          <w:rFonts w:ascii="Times New Roman" w:hAnsi="Times New Roman" w:cs="Times New Roman"/>
          <w:sz w:val="28"/>
          <w:szCs w:val="28"/>
        </w:rPr>
        <w:t>.</w:t>
      </w:r>
    </w:p>
    <w:p w14:paraId="42328E49" w14:textId="79035F4E"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lastRenderedPageBreak/>
        <w:t>Таким образом, при проведении ОРМ важно соблюдать все условия, кроме того, проведение мероприятий возможно только при наличии конкретного основания. Соответственно, проведение ОРМ – это необходимо и важно, но при этом они должны проводиться в соответствии с законом и учитывать права граждан. Только тогда они будут эффективны в борьбе с преступностью, а также будут пресечены возможные противоправные действия, оказаны влияния на охрану общественной безопасности.</w:t>
      </w:r>
    </w:p>
    <w:p w14:paraId="21D89CF1" w14:textId="77777777" w:rsidR="001855D3" w:rsidRPr="001855D3" w:rsidRDefault="001855D3" w:rsidP="001855D3"/>
    <w:p w14:paraId="0E09A019" w14:textId="77777777" w:rsidR="001855D3" w:rsidRDefault="001855D3" w:rsidP="001855D3"/>
    <w:p w14:paraId="267282C5" w14:textId="77777777" w:rsidR="007E3E6E" w:rsidRDefault="007E3E6E" w:rsidP="001855D3"/>
    <w:p w14:paraId="78C83B9E" w14:textId="77777777" w:rsidR="007E3E6E" w:rsidRDefault="007E3E6E" w:rsidP="001855D3"/>
    <w:p w14:paraId="1634F9C4" w14:textId="77777777" w:rsidR="007E3E6E" w:rsidRDefault="007E3E6E" w:rsidP="001855D3"/>
    <w:p w14:paraId="0EE05DD6" w14:textId="77777777" w:rsidR="007E3E6E" w:rsidRDefault="007E3E6E" w:rsidP="001855D3"/>
    <w:p w14:paraId="57CD1078" w14:textId="77777777" w:rsidR="007E3E6E" w:rsidRDefault="007E3E6E" w:rsidP="001855D3"/>
    <w:p w14:paraId="4E5E7DE2" w14:textId="77777777" w:rsidR="007E3E6E" w:rsidRDefault="007E3E6E" w:rsidP="001855D3"/>
    <w:p w14:paraId="784549CA" w14:textId="77777777" w:rsidR="007E3E6E" w:rsidRDefault="007E3E6E" w:rsidP="001855D3"/>
    <w:p w14:paraId="6F6250E5" w14:textId="77777777" w:rsidR="007E3E6E" w:rsidRDefault="007E3E6E" w:rsidP="001855D3"/>
    <w:p w14:paraId="3A56D43B" w14:textId="77777777" w:rsidR="007E3E6E" w:rsidRDefault="007E3E6E" w:rsidP="001855D3"/>
    <w:p w14:paraId="3CAD4A19" w14:textId="77777777" w:rsidR="007E3E6E" w:rsidRDefault="007E3E6E" w:rsidP="001855D3"/>
    <w:p w14:paraId="2E0E7D36" w14:textId="77777777" w:rsidR="007E3E6E" w:rsidRDefault="007E3E6E" w:rsidP="001855D3"/>
    <w:p w14:paraId="2CA4A69E" w14:textId="77777777" w:rsidR="007E3E6E" w:rsidRDefault="007E3E6E" w:rsidP="001855D3"/>
    <w:p w14:paraId="559BC079" w14:textId="77777777" w:rsidR="007E3E6E" w:rsidRDefault="007E3E6E" w:rsidP="001855D3"/>
    <w:p w14:paraId="060B2C81" w14:textId="77777777" w:rsidR="007E3E6E" w:rsidRDefault="007E3E6E" w:rsidP="001855D3"/>
    <w:p w14:paraId="22D1E89B" w14:textId="77777777" w:rsidR="00D82571" w:rsidRDefault="00D82571" w:rsidP="001855D3"/>
    <w:p w14:paraId="0A48029B" w14:textId="77777777" w:rsidR="007E3E6E" w:rsidRDefault="007E3E6E" w:rsidP="001855D3"/>
    <w:p w14:paraId="6426EF6D" w14:textId="77777777" w:rsidR="008021E7" w:rsidRDefault="008021E7" w:rsidP="001855D3"/>
    <w:p w14:paraId="224F8AB1" w14:textId="77777777" w:rsidR="001855D3" w:rsidRPr="001855D3" w:rsidRDefault="001855D3" w:rsidP="001855D3"/>
    <w:p w14:paraId="60887733" w14:textId="556E1B8E" w:rsidR="001855D3" w:rsidRPr="001855D3" w:rsidRDefault="00AD76DE" w:rsidP="00D82571">
      <w:pPr>
        <w:keepNext/>
        <w:keepLines/>
        <w:spacing w:after="0" w:line="360" w:lineRule="auto"/>
        <w:jc w:val="center"/>
        <w:outlineLvl w:val="0"/>
        <w:rPr>
          <w:rFonts w:ascii="Times New Roman" w:eastAsiaTheme="majorEastAsia" w:hAnsi="Times New Roman" w:cs="Times New Roman"/>
          <w:color w:val="2F5496" w:themeColor="accent1" w:themeShade="BF"/>
          <w:sz w:val="28"/>
          <w:szCs w:val="28"/>
        </w:rPr>
      </w:pPr>
      <w:bookmarkStart w:id="39" w:name="_Toc189595448"/>
      <w:r>
        <w:rPr>
          <w:rFonts w:ascii="Times New Roman" w:eastAsiaTheme="majorEastAsia" w:hAnsi="Times New Roman" w:cs="Times New Roman"/>
          <w:b/>
          <w:bCs/>
          <w:sz w:val="28"/>
          <w:szCs w:val="28"/>
        </w:rPr>
        <w:lastRenderedPageBreak/>
        <w:t xml:space="preserve">2 </w:t>
      </w:r>
      <w:r w:rsidRPr="001855D3">
        <w:rPr>
          <w:rFonts w:ascii="Times New Roman" w:eastAsiaTheme="majorEastAsia" w:hAnsi="Times New Roman" w:cs="Times New Roman"/>
          <w:b/>
          <w:bCs/>
          <w:sz w:val="28"/>
          <w:szCs w:val="28"/>
        </w:rPr>
        <w:t>Особенности и проблемы проведения оперативно-розыскных мероприятий</w:t>
      </w:r>
      <w:bookmarkEnd w:id="39"/>
      <w:r w:rsidR="001855D3" w:rsidRPr="001855D3">
        <w:rPr>
          <w:rFonts w:ascii="Times New Roman" w:eastAsiaTheme="majorEastAsia" w:hAnsi="Times New Roman" w:cs="Times New Roman"/>
          <w:color w:val="2F5496" w:themeColor="accent1" w:themeShade="BF"/>
          <w:sz w:val="28"/>
          <w:szCs w:val="28"/>
        </w:rPr>
        <w:br/>
      </w:r>
    </w:p>
    <w:p w14:paraId="6E51C3A1" w14:textId="77777777" w:rsidR="001855D3" w:rsidRPr="00A9401B" w:rsidRDefault="001855D3" w:rsidP="007E3E6E">
      <w:pPr>
        <w:keepNext/>
        <w:keepLines/>
        <w:spacing w:after="0" w:line="480" w:lineRule="auto"/>
        <w:jc w:val="center"/>
        <w:outlineLvl w:val="0"/>
        <w:rPr>
          <w:rFonts w:ascii="Times New Roman" w:eastAsiaTheme="majorEastAsia" w:hAnsi="Times New Roman" w:cs="Times New Roman"/>
          <w:sz w:val="28"/>
          <w:szCs w:val="28"/>
        </w:rPr>
      </w:pPr>
      <w:bookmarkStart w:id="40" w:name="_Toc189595449"/>
      <w:r w:rsidRPr="00A9401B">
        <w:rPr>
          <w:rFonts w:ascii="Times New Roman" w:eastAsiaTheme="majorEastAsia" w:hAnsi="Times New Roman" w:cs="Times New Roman"/>
          <w:sz w:val="28"/>
          <w:szCs w:val="28"/>
        </w:rPr>
        <w:t>2.</w:t>
      </w:r>
      <w:r w:rsidRPr="00E87E24">
        <w:rPr>
          <w:rFonts w:ascii="Times New Roman" w:eastAsiaTheme="majorEastAsia" w:hAnsi="Times New Roman" w:cs="Times New Roman"/>
          <w:b/>
          <w:bCs/>
          <w:sz w:val="28"/>
          <w:szCs w:val="28"/>
        </w:rPr>
        <w:t>1 Несанкционируемые оперативно-розыскные мероприятия</w:t>
      </w:r>
      <w:bookmarkEnd w:id="40"/>
    </w:p>
    <w:p w14:paraId="51CAEB1A" w14:textId="77777777" w:rsidR="001855D3" w:rsidRPr="001855D3" w:rsidRDefault="001855D3" w:rsidP="007E3E6E">
      <w:pPr>
        <w:spacing w:line="360" w:lineRule="auto"/>
      </w:pPr>
    </w:p>
    <w:p w14:paraId="70AA28C6" w14:textId="09F443A0" w:rsidR="001855D3" w:rsidRPr="001855D3" w:rsidRDefault="001855D3" w:rsidP="007E3E6E">
      <w:pPr>
        <w:spacing w:after="0" w:line="360" w:lineRule="auto"/>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ab/>
        <w:t>В последнее время в Российской Федерации видна тенденция к снижению уровня общеуголовной преступности, но отмечается рост ее организованных форм, вследствие чего увеличена степень тяжести причиненного вреда. С помощью ОРД может быть получена информация о любом готовящемся, совершаемом преступлении, и если не удастся предотвратить его, то, как минимум, открывается возможность сбора оперативно значимой информации, которая может позволить к началу официального расследования эффективно использовать данные ориентирующего характера о возможных источниках доказательства, а также надлежащим образом зафиксированные сведения, которые впоследствии могут быть введены в уголовный процесс в качестве доказательств</w:t>
      </w:r>
      <w:r w:rsidRPr="001855D3">
        <w:rPr>
          <w:rFonts w:ascii="Times New Roman" w:eastAsia="Times New Roman" w:hAnsi="Times New Roman" w:cs="Times New Roman"/>
          <w:kern w:val="0"/>
          <w:sz w:val="28"/>
          <w:szCs w:val="28"/>
          <w:vertAlign w:val="superscript"/>
          <w:lang w:eastAsia="ru-RU"/>
          <w14:ligatures w14:val="none"/>
        </w:rPr>
        <w:footnoteReference w:id="54"/>
      </w:r>
      <w:r w:rsidRPr="001855D3">
        <w:rPr>
          <w:rFonts w:ascii="Times New Roman" w:eastAsia="Times New Roman" w:hAnsi="Times New Roman" w:cs="Times New Roman"/>
          <w:kern w:val="0"/>
          <w:sz w:val="28"/>
          <w:szCs w:val="28"/>
          <w:lang w:eastAsia="ru-RU"/>
          <w14:ligatures w14:val="none"/>
        </w:rPr>
        <w:t xml:space="preserve">. </w:t>
      </w:r>
    </w:p>
    <w:p w14:paraId="4AEB1616" w14:textId="798CA2B5" w:rsidR="001855D3" w:rsidRPr="001855D3" w:rsidRDefault="001855D3" w:rsidP="001855D3">
      <w:pPr>
        <w:spacing w:after="0" w:line="360" w:lineRule="auto"/>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ab/>
        <w:t xml:space="preserve">Многие ученные-юристы выделяют различную классификацию  несанкционируемых </w:t>
      </w:r>
      <w:r w:rsidR="007E3E6E">
        <w:rPr>
          <w:rFonts w:ascii="Times New Roman" w:eastAsia="Times New Roman" w:hAnsi="Times New Roman" w:cs="Times New Roman"/>
          <w:kern w:val="0"/>
          <w:sz w:val="28"/>
          <w:szCs w:val="28"/>
          <w:lang w:eastAsia="ru-RU"/>
          <w14:ligatures w14:val="none"/>
        </w:rPr>
        <w:t>ОРМ</w:t>
      </w:r>
      <w:r w:rsidRPr="001855D3">
        <w:rPr>
          <w:rFonts w:ascii="Times New Roman" w:eastAsia="Times New Roman" w:hAnsi="Times New Roman" w:cs="Times New Roman"/>
          <w:kern w:val="0"/>
          <w:sz w:val="28"/>
          <w:szCs w:val="28"/>
          <w:lang w:eastAsia="ru-RU"/>
          <w14:ligatures w14:val="none"/>
        </w:rPr>
        <w:t xml:space="preserve">, но мы считаем необходимым остановиться на той, которая приведена в первой главе, а именно: опрос, наведение справок, сбор образцов для сравнительного исследования, исследование предметов и документов, наблюдение, отождествление личности; </w:t>
      </w:r>
      <w:bookmarkStart w:id="41" w:name="_Hlk184934263"/>
      <w:r w:rsidRPr="001855D3">
        <w:rPr>
          <w:rFonts w:ascii="Times New Roman" w:eastAsia="Times New Roman" w:hAnsi="Times New Roman" w:cs="Times New Roman"/>
          <w:kern w:val="0"/>
          <w:sz w:val="28"/>
          <w:szCs w:val="28"/>
          <w:lang w:eastAsia="ru-RU"/>
          <w14:ligatures w14:val="none"/>
        </w:rPr>
        <w:t>обследование помещений, зданий, сооружений, участков местности и транспортных средств (кроме обследования жилища против воли проживающих там лиц)</w:t>
      </w:r>
      <w:bookmarkEnd w:id="41"/>
      <w:r w:rsidRPr="001855D3">
        <w:rPr>
          <w:rFonts w:ascii="Times New Roman" w:eastAsia="Times New Roman" w:hAnsi="Times New Roman" w:cs="Times New Roman"/>
          <w:kern w:val="0"/>
          <w:sz w:val="28"/>
          <w:szCs w:val="28"/>
          <w:lang w:eastAsia="ru-RU"/>
          <w14:ligatures w14:val="none"/>
        </w:rPr>
        <w:t>.</w:t>
      </w:r>
    </w:p>
    <w:p w14:paraId="37BB2209" w14:textId="77777777" w:rsidR="001855D3" w:rsidRPr="001855D3" w:rsidRDefault="001855D3" w:rsidP="001855D3">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855D3">
        <w:rPr>
          <w:rFonts w:ascii="Times New Roman" w:eastAsia="Times New Roman" w:hAnsi="Times New Roman" w:cs="Times New Roman"/>
          <w:kern w:val="0"/>
          <w:sz w:val="28"/>
          <w:szCs w:val="28"/>
          <w:lang w:eastAsia="ru-RU"/>
          <w14:ligatures w14:val="none"/>
        </w:rPr>
        <w:t xml:space="preserve">Считаем необходимым рассмотреть некоторые виды приведенных нами несанкционируемых мероприятий, их особенности и проблемы проведения. </w:t>
      </w:r>
    </w:p>
    <w:p w14:paraId="21157728" w14:textId="77777777" w:rsidR="001855D3" w:rsidRPr="001855D3" w:rsidRDefault="001855D3" w:rsidP="001855D3">
      <w:pPr>
        <w:shd w:val="clear" w:color="auto" w:fill="FFFFFF"/>
        <w:spacing w:after="0" w:line="360" w:lineRule="auto"/>
        <w:ind w:firstLine="708"/>
        <w:jc w:val="both"/>
        <w:rPr>
          <w:rFonts w:ascii="Times New Roman" w:eastAsia="Times New Roman" w:hAnsi="Times New Roman" w:cs="Times New Roman"/>
          <w:color w:val="1A1A1A"/>
          <w:kern w:val="0"/>
          <w:sz w:val="28"/>
          <w:szCs w:val="28"/>
          <w:lang w:eastAsia="ru-RU"/>
          <w14:ligatures w14:val="none"/>
        </w:rPr>
      </w:pPr>
      <w:r w:rsidRPr="001855D3">
        <w:rPr>
          <w:rFonts w:ascii="Times New Roman" w:eastAsia="Times New Roman" w:hAnsi="Times New Roman" w:cs="Times New Roman"/>
          <w:color w:val="1A1A1A"/>
          <w:kern w:val="0"/>
          <w:sz w:val="28"/>
          <w:szCs w:val="28"/>
          <w:lang w:eastAsia="ru-RU"/>
          <w14:ligatures w14:val="none"/>
        </w:rPr>
        <w:t>Первое оперативное мероприятие, не требующее какого-либо санкционирования, которое мы рассмотрим будет опрос.</w:t>
      </w:r>
    </w:p>
    <w:p w14:paraId="6659841F" w14:textId="06DC0A2B" w:rsidR="001674C5" w:rsidRPr="001674C5" w:rsidRDefault="001674C5" w:rsidP="001674C5">
      <w:pPr>
        <w:shd w:val="clear" w:color="auto" w:fill="FFFFFF"/>
        <w:spacing w:after="0" w:line="360" w:lineRule="auto"/>
        <w:ind w:firstLine="708"/>
        <w:jc w:val="both"/>
        <w:rPr>
          <w:rFonts w:ascii="Times New Roman" w:hAnsi="Times New Roman" w:cs="Times New Roman"/>
          <w:sz w:val="28"/>
          <w:szCs w:val="28"/>
        </w:rPr>
      </w:pPr>
      <w:r w:rsidRPr="001674C5">
        <w:rPr>
          <w:rFonts w:ascii="Times New Roman" w:hAnsi="Times New Roman" w:cs="Times New Roman"/>
          <w:sz w:val="28"/>
          <w:szCs w:val="28"/>
        </w:rPr>
        <w:lastRenderedPageBreak/>
        <w:t xml:space="preserve">В </w:t>
      </w:r>
      <w:r>
        <w:rPr>
          <w:rFonts w:ascii="Times New Roman" w:hAnsi="Times New Roman" w:cs="Times New Roman"/>
          <w:sz w:val="28"/>
          <w:szCs w:val="28"/>
        </w:rPr>
        <w:t>законе</w:t>
      </w:r>
      <w:r w:rsidRPr="001674C5">
        <w:rPr>
          <w:rFonts w:ascii="Times New Roman" w:hAnsi="Times New Roman" w:cs="Times New Roman"/>
          <w:sz w:val="28"/>
          <w:szCs w:val="28"/>
        </w:rPr>
        <w:t xml:space="preserve"> № 144-ФЗ нет четкого определения термина «опрос», что приводит к разнообразию трактовок этого понятия. Тем не менее, опираясь на теоретические исследования и практический опыт, можно сформулировать, что опрос является процессом сбора информации, которая находится у опрашиваемого и имеет значение для достижения целей </w:t>
      </w:r>
      <w:r>
        <w:rPr>
          <w:rFonts w:ascii="Times New Roman" w:hAnsi="Times New Roman" w:cs="Times New Roman"/>
          <w:sz w:val="28"/>
          <w:szCs w:val="28"/>
        </w:rPr>
        <w:t>ОРД</w:t>
      </w:r>
      <w:r w:rsidRPr="001674C5">
        <w:rPr>
          <w:rFonts w:ascii="Times New Roman" w:hAnsi="Times New Roman" w:cs="Times New Roman"/>
          <w:sz w:val="28"/>
          <w:szCs w:val="28"/>
        </w:rPr>
        <w:t>.</w:t>
      </w:r>
    </w:p>
    <w:p w14:paraId="22898245" w14:textId="6B35CF52" w:rsidR="001674C5" w:rsidRPr="001674C5" w:rsidRDefault="001674C5" w:rsidP="001674C5">
      <w:pPr>
        <w:shd w:val="clear" w:color="auto" w:fill="FFFFFF"/>
        <w:spacing w:after="0" w:line="360" w:lineRule="auto"/>
        <w:ind w:firstLine="708"/>
        <w:jc w:val="both"/>
        <w:rPr>
          <w:rFonts w:ascii="Times New Roman" w:hAnsi="Times New Roman" w:cs="Times New Roman"/>
          <w:sz w:val="28"/>
          <w:szCs w:val="28"/>
        </w:rPr>
      </w:pPr>
      <w:r w:rsidRPr="001674C5">
        <w:rPr>
          <w:rFonts w:ascii="Times New Roman" w:hAnsi="Times New Roman" w:cs="Times New Roman"/>
          <w:sz w:val="28"/>
          <w:szCs w:val="28"/>
        </w:rPr>
        <w:t>Большое количество исследователей считают добровольное согласие участника ключевым критерием для начала опроса. Однако этот момент вызывает дискуссии и нуждается в глубоком анализе его обоснованности и необходимости при реализации</w:t>
      </w:r>
      <w:r>
        <w:rPr>
          <w:rFonts w:ascii="Times New Roman" w:hAnsi="Times New Roman" w:cs="Times New Roman"/>
          <w:sz w:val="28"/>
          <w:szCs w:val="28"/>
        </w:rPr>
        <w:t xml:space="preserve"> рассматриваемого мероприятия</w:t>
      </w:r>
      <w:r w:rsidRPr="001674C5">
        <w:rPr>
          <w:rFonts w:ascii="Times New Roman" w:hAnsi="Times New Roman" w:cs="Times New Roman"/>
          <w:sz w:val="28"/>
          <w:szCs w:val="28"/>
        </w:rPr>
        <w:t>.</w:t>
      </w:r>
    </w:p>
    <w:p w14:paraId="0A1C4772" w14:textId="39106C37" w:rsidR="001855D3" w:rsidRDefault="001674C5" w:rsidP="001674C5">
      <w:pPr>
        <w:shd w:val="clear" w:color="auto" w:fill="FFFFFF"/>
        <w:spacing w:after="0" w:line="360" w:lineRule="auto"/>
        <w:ind w:firstLine="708"/>
        <w:jc w:val="both"/>
        <w:rPr>
          <w:rFonts w:ascii="Times New Roman" w:hAnsi="Times New Roman" w:cs="Times New Roman"/>
          <w:sz w:val="28"/>
          <w:szCs w:val="28"/>
        </w:rPr>
      </w:pPr>
      <w:r w:rsidRPr="001674C5">
        <w:rPr>
          <w:rFonts w:ascii="Times New Roman" w:hAnsi="Times New Roman" w:cs="Times New Roman"/>
          <w:sz w:val="28"/>
          <w:szCs w:val="28"/>
        </w:rPr>
        <w:t xml:space="preserve">Ранее было отмечено, что законодательство устанавливает конкретный перечень необходимых условий для законного осуществления </w:t>
      </w:r>
      <w:r>
        <w:rPr>
          <w:rFonts w:ascii="Times New Roman" w:hAnsi="Times New Roman" w:cs="Times New Roman"/>
          <w:sz w:val="28"/>
          <w:szCs w:val="28"/>
        </w:rPr>
        <w:t>опроса</w:t>
      </w:r>
      <w:r w:rsidRPr="001674C5">
        <w:rPr>
          <w:rFonts w:ascii="Times New Roman" w:hAnsi="Times New Roman" w:cs="Times New Roman"/>
          <w:sz w:val="28"/>
          <w:szCs w:val="28"/>
        </w:rPr>
        <w:t xml:space="preserve">. Тем не менее, в упомянутом законе отсутствует указание на необходимость получения согласия </w:t>
      </w:r>
      <w:r w:rsidR="00BE0C43">
        <w:rPr>
          <w:rFonts w:ascii="Times New Roman" w:hAnsi="Times New Roman" w:cs="Times New Roman"/>
          <w:sz w:val="28"/>
          <w:szCs w:val="28"/>
        </w:rPr>
        <w:t>лица</w:t>
      </w:r>
      <w:r w:rsidRPr="001674C5">
        <w:rPr>
          <w:rFonts w:ascii="Times New Roman" w:hAnsi="Times New Roman" w:cs="Times New Roman"/>
          <w:sz w:val="28"/>
          <w:szCs w:val="28"/>
        </w:rPr>
        <w:t xml:space="preserve"> на участие в опросе. Из этого следует, что добровольное </w:t>
      </w:r>
      <w:r>
        <w:rPr>
          <w:rFonts w:ascii="Times New Roman" w:hAnsi="Times New Roman" w:cs="Times New Roman"/>
          <w:sz w:val="28"/>
          <w:szCs w:val="28"/>
        </w:rPr>
        <w:t>дача показаний</w:t>
      </w:r>
      <w:r w:rsidRPr="001674C5">
        <w:rPr>
          <w:rFonts w:ascii="Times New Roman" w:hAnsi="Times New Roman" w:cs="Times New Roman"/>
          <w:sz w:val="28"/>
          <w:szCs w:val="28"/>
        </w:rPr>
        <w:t xml:space="preserve"> является основой законности проведения опроса, а также гарантией защиты прав и интересов участника</w:t>
      </w:r>
      <w:r w:rsidR="001855D3" w:rsidRPr="001855D3">
        <w:rPr>
          <w:rFonts w:ascii="Times New Roman" w:hAnsi="Times New Roman" w:cs="Times New Roman"/>
          <w:sz w:val="28"/>
          <w:szCs w:val="28"/>
          <w:vertAlign w:val="superscript"/>
        </w:rPr>
        <w:footnoteReference w:id="55"/>
      </w:r>
      <w:r w:rsidR="001855D3" w:rsidRPr="001855D3">
        <w:rPr>
          <w:rFonts w:ascii="Times New Roman" w:hAnsi="Times New Roman" w:cs="Times New Roman"/>
          <w:sz w:val="28"/>
          <w:szCs w:val="28"/>
        </w:rPr>
        <w:t xml:space="preserve">. </w:t>
      </w:r>
    </w:p>
    <w:p w14:paraId="76D44E9D" w14:textId="72AE81D0" w:rsidR="001674C5" w:rsidRPr="001855D3" w:rsidRDefault="001674C5" w:rsidP="00C32674">
      <w:pPr>
        <w:shd w:val="clear" w:color="auto" w:fill="FFFFFF"/>
        <w:spacing w:after="0" w:line="360" w:lineRule="auto"/>
        <w:ind w:firstLine="708"/>
        <w:jc w:val="both"/>
        <w:rPr>
          <w:rFonts w:ascii="Times New Roman" w:hAnsi="Times New Roman" w:cs="Times New Roman"/>
          <w:sz w:val="28"/>
          <w:szCs w:val="28"/>
        </w:rPr>
      </w:pPr>
      <w:r w:rsidRPr="001674C5">
        <w:rPr>
          <w:rFonts w:ascii="Times New Roman" w:hAnsi="Times New Roman" w:cs="Times New Roman"/>
          <w:sz w:val="28"/>
          <w:szCs w:val="28"/>
        </w:rPr>
        <w:t>Кроме того, стоит подчеркнуть, что опрос, мо</w:t>
      </w:r>
      <w:r>
        <w:rPr>
          <w:rFonts w:ascii="Times New Roman" w:hAnsi="Times New Roman" w:cs="Times New Roman"/>
          <w:sz w:val="28"/>
          <w:szCs w:val="28"/>
        </w:rPr>
        <w:t>жет</w:t>
      </w:r>
      <w:r w:rsidRPr="001674C5">
        <w:rPr>
          <w:rFonts w:ascii="Times New Roman" w:hAnsi="Times New Roman" w:cs="Times New Roman"/>
          <w:sz w:val="28"/>
          <w:szCs w:val="28"/>
        </w:rPr>
        <w:t xml:space="preserve"> осуществляться как </w:t>
      </w:r>
      <w:r>
        <w:rPr>
          <w:rFonts w:ascii="Times New Roman" w:hAnsi="Times New Roman" w:cs="Times New Roman"/>
          <w:sz w:val="28"/>
          <w:szCs w:val="28"/>
        </w:rPr>
        <w:t>гласно</w:t>
      </w:r>
      <w:r w:rsidRPr="001674C5">
        <w:rPr>
          <w:rFonts w:ascii="Times New Roman" w:hAnsi="Times New Roman" w:cs="Times New Roman"/>
          <w:sz w:val="28"/>
          <w:szCs w:val="28"/>
        </w:rPr>
        <w:t xml:space="preserve">, так и </w:t>
      </w:r>
      <w:r>
        <w:rPr>
          <w:rFonts w:ascii="Times New Roman" w:hAnsi="Times New Roman" w:cs="Times New Roman"/>
          <w:sz w:val="28"/>
          <w:szCs w:val="28"/>
        </w:rPr>
        <w:t>негласно</w:t>
      </w:r>
      <w:r w:rsidRPr="001674C5">
        <w:rPr>
          <w:rFonts w:ascii="Times New Roman" w:hAnsi="Times New Roman" w:cs="Times New Roman"/>
          <w:sz w:val="28"/>
          <w:szCs w:val="28"/>
        </w:rPr>
        <w:t xml:space="preserve">. </w:t>
      </w:r>
      <w:r>
        <w:rPr>
          <w:rFonts w:ascii="Times New Roman" w:hAnsi="Times New Roman" w:cs="Times New Roman"/>
          <w:sz w:val="28"/>
          <w:szCs w:val="28"/>
        </w:rPr>
        <w:t xml:space="preserve">Негласное </w:t>
      </w:r>
      <w:r w:rsidRPr="001674C5">
        <w:rPr>
          <w:rFonts w:ascii="Times New Roman" w:hAnsi="Times New Roman" w:cs="Times New Roman"/>
          <w:sz w:val="28"/>
          <w:szCs w:val="28"/>
        </w:rPr>
        <w:t xml:space="preserve">проведение опроса подразумевает строгую конфиденциальность </w:t>
      </w:r>
      <w:r>
        <w:rPr>
          <w:rFonts w:ascii="Times New Roman" w:hAnsi="Times New Roman" w:cs="Times New Roman"/>
          <w:sz w:val="28"/>
          <w:szCs w:val="28"/>
        </w:rPr>
        <w:t>его проведения</w:t>
      </w:r>
      <w:r w:rsidRPr="001674C5">
        <w:rPr>
          <w:rFonts w:ascii="Times New Roman" w:hAnsi="Times New Roman" w:cs="Times New Roman"/>
          <w:sz w:val="28"/>
          <w:szCs w:val="28"/>
        </w:rPr>
        <w:t xml:space="preserve"> и сокрытие любых данных о его осуществлении. Тем не менее, для того чтобы получить согласие на проведение опроса, лицу, которое его проводит, необходимо раскрыть информацию о том, что он является сотрудником органов внутренних дел. Это создает противоречие с требованиями строгой конспирации</w:t>
      </w:r>
      <w:r w:rsidR="002D6999">
        <w:rPr>
          <w:rFonts w:ascii="Times New Roman" w:hAnsi="Times New Roman" w:cs="Times New Roman"/>
          <w:sz w:val="28"/>
          <w:szCs w:val="28"/>
        </w:rPr>
        <w:t xml:space="preserve"> ОРД. С</w:t>
      </w:r>
      <w:r w:rsidRPr="001674C5">
        <w:rPr>
          <w:rFonts w:ascii="Times New Roman" w:hAnsi="Times New Roman" w:cs="Times New Roman"/>
          <w:sz w:val="28"/>
          <w:szCs w:val="28"/>
        </w:rPr>
        <w:t xml:space="preserve">ледовательно, получение добровольного согласия на проведение опроса </w:t>
      </w:r>
      <w:r>
        <w:rPr>
          <w:rFonts w:ascii="Times New Roman" w:hAnsi="Times New Roman" w:cs="Times New Roman"/>
          <w:sz w:val="28"/>
          <w:szCs w:val="28"/>
        </w:rPr>
        <w:t>негласн</w:t>
      </w:r>
      <w:r w:rsidR="002D6999">
        <w:rPr>
          <w:rFonts w:ascii="Times New Roman" w:hAnsi="Times New Roman" w:cs="Times New Roman"/>
          <w:sz w:val="28"/>
          <w:szCs w:val="28"/>
        </w:rPr>
        <w:t>ым путем</w:t>
      </w:r>
      <w:r w:rsidRPr="001674C5">
        <w:rPr>
          <w:rFonts w:ascii="Times New Roman" w:hAnsi="Times New Roman" w:cs="Times New Roman"/>
          <w:sz w:val="28"/>
          <w:szCs w:val="28"/>
        </w:rPr>
        <w:t xml:space="preserve"> представляется нереализуемым.</w:t>
      </w:r>
    </w:p>
    <w:p w14:paraId="79ED9456" w14:textId="137964FC"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Обращаясь к судебной практике, можно привести наглядный пример негласного получения информации без согласия лица и увидеть последствия.</w:t>
      </w:r>
    </w:p>
    <w:p w14:paraId="2A60A2BA" w14:textId="5F171FCF" w:rsidR="001855D3" w:rsidRPr="001855D3" w:rsidRDefault="001855D3" w:rsidP="001855D3">
      <w:pPr>
        <w:spacing w:after="0" w:line="360" w:lineRule="auto"/>
        <w:jc w:val="both"/>
        <w:rPr>
          <w:rFonts w:ascii="Times New Roman" w:hAnsi="Times New Roman" w:cs="Times New Roman"/>
          <w:sz w:val="28"/>
          <w:szCs w:val="28"/>
        </w:rPr>
      </w:pPr>
      <w:r w:rsidRPr="001855D3">
        <w:tab/>
      </w:r>
      <w:r w:rsidRPr="001855D3">
        <w:rPr>
          <w:rFonts w:ascii="Times New Roman" w:hAnsi="Times New Roman" w:cs="Times New Roman"/>
          <w:sz w:val="28"/>
          <w:szCs w:val="28"/>
        </w:rPr>
        <w:t xml:space="preserve">Суд признал недопустимым доказательством результаты ОРМ «опрос», проведенного в отношении гражданки К. с применением негласных аудио и </w:t>
      </w:r>
      <w:r w:rsidRPr="001855D3">
        <w:rPr>
          <w:rFonts w:ascii="Times New Roman" w:hAnsi="Times New Roman" w:cs="Times New Roman"/>
          <w:sz w:val="28"/>
          <w:szCs w:val="28"/>
        </w:rPr>
        <w:lastRenderedPageBreak/>
        <w:t>видеозаписи, зафиксированные на оптическом носителе информации – диске TDK, по следующим основаниям. Из осмотренных в ходе предварительного следствия, а также в судебном заседании результатов оперативно-розыскного мероприятия «опрос», проведенного в отношении гражданки К., зафиксированных на диске TDK, содержащем видео и аудиозапись проведения данного мероприятия, следует, что оперативным сотрудником осуществлялась деятельность, направленная на уличение гражданки К. в совершении преступления. Между тем, как достоверно следует из средства объективного контроля – сведений, полученных при просмотре и прослушивании представленной на диске TDK аудио и видеозаписи беседы оперативного сотрудника с гражданкой К., с момента начала проведения оперативно-розыскного мероприятия «опрос» (с начала фактической беседы между оперативным сотрудником и гражданкой К.) какие-либо права, в том числе право на пользование квалифицированной юридической помощью и право не свидетельствовать против самой себя, гражданке К. не разъяснялись, иные условия, позволяющие гражданке К.  получить должное представление о своих правах, эффективно их реализовать и защищаться, не обеспечивались</w:t>
      </w:r>
      <w:r w:rsidRPr="001855D3">
        <w:rPr>
          <w:rFonts w:ascii="Times New Roman" w:hAnsi="Times New Roman" w:cs="Times New Roman"/>
          <w:sz w:val="28"/>
          <w:szCs w:val="28"/>
          <w:vertAlign w:val="superscript"/>
        </w:rPr>
        <w:footnoteReference w:id="56"/>
      </w:r>
      <w:r w:rsidRPr="001855D3">
        <w:rPr>
          <w:rFonts w:ascii="Times New Roman" w:hAnsi="Times New Roman" w:cs="Times New Roman"/>
          <w:sz w:val="28"/>
          <w:szCs w:val="28"/>
        </w:rPr>
        <w:t>.</w:t>
      </w:r>
    </w:p>
    <w:p w14:paraId="55E17409" w14:textId="4DD669E2" w:rsidR="002D6999"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 xml:space="preserve">Исходя из приведенного примера судебной практики, необходимо отметить, что зачастую такие случаи достаточно распространены и на практике такие моменты требуют необходимого решения. </w:t>
      </w:r>
      <w:r w:rsidR="002D6999" w:rsidRPr="002D6999">
        <w:rPr>
          <w:rFonts w:ascii="Times New Roman" w:hAnsi="Times New Roman" w:cs="Times New Roman"/>
          <w:sz w:val="28"/>
          <w:szCs w:val="28"/>
        </w:rPr>
        <w:t xml:space="preserve">Общий консенсус заключается в том, что полностью исключить необходимость получения согласия на проведение опроса невозможно. В частности, это касается </w:t>
      </w:r>
      <w:r w:rsidR="002D6999">
        <w:rPr>
          <w:rFonts w:ascii="Times New Roman" w:hAnsi="Times New Roman" w:cs="Times New Roman"/>
          <w:sz w:val="28"/>
          <w:szCs w:val="28"/>
        </w:rPr>
        <w:t>проведение гласного</w:t>
      </w:r>
      <w:r w:rsidR="002D6999" w:rsidRPr="002D6999">
        <w:rPr>
          <w:rFonts w:ascii="Times New Roman" w:hAnsi="Times New Roman" w:cs="Times New Roman"/>
          <w:sz w:val="28"/>
          <w:szCs w:val="28"/>
        </w:rPr>
        <w:t xml:space="preserve"> опроса. Тем не менее, каждый участник имеет право сохранить в секрете информацию о том, что он был опрошен, и </w:t>
      </w:r>
      <w:r w:rsidR="002D6999">
        <w:rPr>
          <w:rFonts w:ascii="Times New Roman" w:hAnsi="Times New Roman" w:cs="Times New Roman"/>
          <w:sz w:val="28"/>
          <w:szCs w:val="28"/>
        </w:rPr>
        <w:t xml:space="preserve">заявить об этом уполномоченному лицу. </w:t>
      </w:r>
      <w:r w:rsidR="002D6999" w:rsidRPr="002D6999">
        <w:rPr>
          <w:rFonts w:ascii="Times New Roman" w:hAnsi="Times New Roman" w:cs="Times New Roman"/>
          <w:sz w:val="28"/>
          <w:szCs w:val="28"/>
        </w:rPr>
        <w:t xml:space="preserve">Такое требование не может быть отвергнуто. До начала опроса </w:t>
      </w:r>
      <w:r w:rsidR="002D6999">
        <w:rPr>
          <w:rFonts w:ascii="Times New Roman" w:hAnsi="Times New Roman" w:cs="Times New Roman"/>
          <w:sz w:val="28"/>
          <w:szCs w:val="28"/>
        </w:rPr>
        <w:t>сотрудник</w:t>
      </w:r>
      <w:r w:rsidR="002D6999" w:rsidRPr="002D6999">
        <w:rPr>
          <w:rFonts w:ascii="Times New Roman" w:hAnsi="Times New Roman" w:cs="Times New Roman"/>
          <w:sz w:val="28"/>
          <w:szCs w:val="28"/>
        </w:rPr>
        <w:t xml:space="preserve"> обязан </w:t>
      </w:r>
      <w:r w:rsidR="002D6999">
        <w:rPr>
          <w:rFonts w:ascii="Times New Roman" w:hAnsi="Times New Roman" w:cs="Times New Roman"/>
          <w:sz w:val="28"/>
          <w:szCs w:val="28"/>
        </w:rPr>
        <w:t>про</w:t>
      </w:r>
      <w:r w:rsidR="002D6999" w:rsidRPr="002D6999">
        <w:rPr>
          <w:rFonts w:ascii="Times New Roman" w:hAnsi="Times New Roman" w:cs="Times New Roman"/>
          <w:sz w:val="28"/>
          <w:szCs w:val="28"/>
        </w:rPr>
        <w:t>информировать опрашиваемого о наличии такого права.</w:t>
      </w:r>
    </w:p>
    <w:p w14:paraId="5E61CDE4" w14:textId="66461CD1" w:rsidR="002D6999" w:rsidRDefault="002D6999" w:rsidP="00E742ED">
      <w:pPr>
        <w:spacing w:after="0" w:line="360" w:lineRule="auto"/>
        <w:ind w:firstLine="708"/>
        <w:jc w:val="both"/>
        <w:rPr>
          <w:rFonts w:ascii="Times New Roman" w:hAnsi="Times New Roman" w:cs="Times New Roman"/>
          <w:sz w:val="28"/>
          <w:szCs w:val="28"/>
        </w:rPr>
      </w:pPr>
      <w:r w:rsidRPr="002D6999">
        <w:rPr>
          <w:rFonts w:ascii="Times New Roman" w:hAnsi="Times New Roman" w:cs="Times New Roman"/>
          <w:sz w:val="28"/>
          <w:szCs w:val="28"/>
        </w:rPr>
        <w:lastRenderedPageBreak/>
        <w:t xml:space="preserve">Следует подчеркнуть, что получение добровольного </w:t>
      </w:r>
      <w:r w:rsidR="00E742ED">
        <w:rPr>
          <w:rFonts w:ascii="Times New Roman" w:hAnsi="Times New Roman" w:cs="Times New Roman"/>
          <w:sz w:val="28"/>
          <w:szCs w:val="28"/>
        </w:rPr>
        <w:t>согласия у</w:t>
      </w:r>
      <w:r w:rsidRPr="002D6999">
        <w:rPr>
          <w:rFonts w:ascii="Times New Roman" w:hAnsi="Times New Roman" w:cs="Times New Roman"/>
          <w:sz w:val="28"/>
          <w:szCs w:val="28"/>
        </w:rPr>
        <w:t xml:space="preserve">частника на проведение опроса является обязательным лишь при </w:t>
      </w:r>
      <w:r w:rsidR="00E742ED">
        <w:rPr>
          <w:rFonts w:ascii="Times New Roman" w:hAnsi="Times New Roman" w:cs="Times New Roman"/>
          <w:sz w:val="28"/>
          <w:szCs w:val="28"/>
        </w:rPr>
        <w:t>гласной форме опроса</w:t>
      </w:r>
      <w:r w:rsidRPr="002D6999">
        <w:rPr>
          <w:rFonts w:ascii="Times New Roman" w:hAnsi="Times New Roman" w:cs="Times New Roman"/>
          <w:sz w:val="28"/>
          <w:szCs w:val="28"/>
        </w:rPr>
        <w:t xml:space="preserve">. В ином случае, </w:t>
      </w:r>
      <w:r w:rsidR="00E742ED">
        <w:rPr>
          <w:rFonts w:ascii="Times New Roman" w:hAnsi="Times New Roman" w:cs="Times New Roman"/>
          <w:sz w:val="28"/>
          <w:szCs w:val="28"/>
        </w:rPr>
        <w:t>форма</w:t>
      </w:r>
      <w:r w:rsidRPr="002D6999">
        <w:rPr>
          <w:rFonts w:ascii="Times New Roman" w:hAnsi="Times New Roman" w:cs="Times New Roman"/>
          <w:sz w:val="28"/>
          <w:szCs w:val="28"/>
        </w:rPr>
        <w:t xml:space="preserve"> опроса не соответствует требованиям № 144-ФЗ и основным принципам ОРД.</w:t>
      </w:r>
    </w:p>
    <w:p w14:paraId="380FD40E" w14:textId="37B64371" w:rsidR="001855D3" w:rsidRPr="001855D3"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Далее рассмотрим такое ОРМ как обследование помещений, зданий, сооружений, участков местности и транспортных средств (кроме обследования жилища против воли проживающих там лиц).</w:t>
      </w:r>
    </w:p>
    <w:p w14:paraId="43F79461" w14:textId="171F7325" w:rsidR="00E742ED" w:rsidRDefault="00E742ED" w:rsidP="00E742E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сегодняшний день одним</w:t>
      </w:r>
      <w:r w:rsidRPr="00E742ED">
        <w:rPr>
          <w:rFonts w:ascii="Times New Roman" w:hAnsi="Times New Roman" w:cs="Times New Roman"/>
          <w:sz w:val="28"/>
          <w:szCs w:val="28"/>
        </w:rPr>
        <w:t xml:space="preserve"> из наиболее часто </w:t>
      </w:r>
      <w:r>
        <w:rPr>
          <w:rFonts w:ascii="Times New Roman" w:hAnsi="Times New Roman" w:cs="Times New Roman"/>
          <w:sz w:val="28"/>
          <w:szCs w:val="28"/>
        </w:rPr>
        <w:t xml:space="preserve">осуществляемых ОРМ </w:t>
      </w:r>
      <w:r w:rsidRPr="00E742ED">
        <w:rPr>
          <w:rFonts w:ascii="Times New Roman" w:hAnsi="Times New Roman" w:cs="Times New Roman"/>
          <w:sz w:val="28"/>
          <w:szCs w:val="28"/>
        </w:rPr>
        <w:t>является</w:t>
      </w:r>
      <w:r w:rsidR="001855D3" w:rsidRPr="001855D3">
        <w:rPr>
          <w:rFonts w:ascii="Times New Roman" w:hAnsi="Times New Roman" w:cs="Times New Roman"/>
          <w:sz w:val="28"/>
          <w:szCs w:val="28"/>
        </w:rPr>
        <w:t xml:space="preserve"> обследование помещений, зданий, сооружений, участков местности и транспортных средств, проводимое в гласной форме (далее – гласное обследование). </w:t>
      </w:r>
    </w:p>
    <w:p w14:paraId="51B5228A" w14:textId="4CF73D4D"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Одним из  ведомственных нормативных актов осуществляющих регулирование гласного обследование, является приказ МВД России </w:t>
      </w:r>
      <w:bookmarkStart w:id="43" w:name="_Hlk184940243"/>
      <w:r w:rsidRPr="001855D3">
        <w:rPr>
          <w:rFonts w:ascii="Times New Roman" w:hAnsi="Times New Roman" w:cs="Times New Roman"/>
          <w:sz w:val="28"/>
          <w:szCs w:val="28"/>
        </w:rPr>
        <w:t>от 1 апреля 2014 г. № 199</w:t>
      </w:r>
      <w:bookmarkEnd w:id="43"/>
      <w:r w:rsidRPr="001855D3">
        <w:rPr>
          <w:rFonts w:ascii="Times New Roman" w:hAnsi="Times New Roman" w:cs="Times New Roman"/>
          <w:sz w:val="28"/>
          <w:szCs w:val="28"/>
        </w:rPr>
        <w:t xml:space="preserve">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w:t>
      </w:r>
      <w:r w:rsidRPr="001855D3">
        <w:rPr>
          <w:rFonts w:ascii="Times New Roman" w:hAnsi="Times New Roman" w:cs="Times New Roman"/>
          <w:sz w:val="28"/>
          <w:szCs w:val="28"/>
          <w:vertAlign w:val="superscript"/>
        </w:rPr>
        <w:footnoteReference w:id="57"/>
      </w:r>
      <w:r w:rsidRPr="001855D3">
        <w:rPr>
          <w:rFonts w:ascii="Times New Roman" w:hAnsi="Times New Roman" w:cs="Times New Roman"/>
          <w:sz w:val="28"/>
          <w:szCs w:val="28"/>
        </w:rPr>
        <w:t xml:space="preserve"> (далее – Инструкция МВД). </w:t>
      </w:r>
    </w:p>
    <w:p w14:paraId="2CFAD9CE" w14:textId="67E13463" w:rsidR="001855D3" w:rsidRPr="001855D3" w:rsidRDefault="00E742ED" w:rsidP="008F62D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Следует заметить, что понятие «гласно</w:t>
      </w:r>
      <w:r w:rsidR="008F62D0">
        <w:rPr>
          <w:rFonts w:ascii="Times New Roman" w:hAnsi="Times New Roman" w:cs="Times New Roman"/>
          <w:sz w:val="28"/>
          <w:szCs w:val="28"/>
        </w:rPr>
        <w:t>е</w:t>
      </w:r>
      <w:r>
        <w:rPr>
          <w:rFonts w:ascii="Times New Roman" w:hAnsi="Times New Roman" w:cs="Times New Roman"/>
          <w:sz w:val="28"/>
          <w:szCs w:val="28"/>
        </w:rPr>
        <w:t xml:space="preserve"> обследовани</w:t>
      </w:r>
      <w:r w:rsidR="008F62D0">
        <w:rPr>
          <w:rFonts w:ascii="Times New Roman" w:hAnsi="Times New Roman" w:cs="Times New Roman"/>
          <w:sz w:val="28"/>
          <w:szCs w:val="28"/>
        </w:rPr>
        <w:t>е</w:t>
      </w:r>
      <w:r>
        <w:rPr>
          <w:rFonts w:ascii="Times New Roman" w:hAnsi="Times New Roman" w:cs="Times New Roman"/>
          <w:sz w:val="28"/>
          <w:szCs w:val="28"/>
        </w:rPr>
        <w:t xml:space="preserve">» не имеет законодательного закрепления ни в одном нормативно-правом акте. Однако данный момент рассматривался многими учеными-юристами, которые </w:t>
      </w:r>
      <w:r w:rsidR="008F62D0">
        <w:rPr>
          <w:rFonts w:ascii="Times New Roman" w:hAnsi="Times New Roman" w:cs="Times New Roman"/>
          <w:sz w:val="28"/>
          <w:szCs w:val="28"/>
        </w:rPr>
        <w:lastRenderedPageBreak/>
        <w:t>занимаются</w:t>
      </w:r>
      <w:r>
        <w:rPr>
          <w:rFonts w:ascii="Times New Roman" w:hAnsi="Times New Roman" w:cs="Times New Roman"/>
          <w:sz w:val="28"/>
          <w:szCs w:val="28"/>
        </w:rPr>
        <w:t xml:space="preserve"> исследованием основных проблем в области </w:t>
      </w:r>
      <w:r w:rsidR="008F62D0">
        <w:rPr>
          <w:rFonts w:ascii="Times New Roman" w:hAnsi="Times New Roman" w:cs="Times New Roman"/>
          <w:sz w:val="28"/>
          <w:szCs w:val="28"/>
        </w:rPr>
        <w:t xml:space="preserve">проведения ОРМ. Они определяли </w:t>
      </w:r>
      <w:r w:rsidR="001855D3" w:rsidRPr="001855D3">
        <w:rPr>
          <w:rFonts w:ascii="Times New Roman" w:hAnsi="Times New Roman" w:cs="Times New Roman"/>
          <w:sz w:val="28"/>
          <w:szCs w:val="28"/>
        </w:rPr>
        <w:t>гласное обследование как непроцессуальный осмотр</w:t>
      </w:r>
      <w:r w:rsidR="001855D3" w:rsidRPr="001855D3">
        <w:rPr>
          <w:rFonts w:ascii="Times New Roman" w:hAnsi="Times New Roman" w:cs="Times New Roman"/>
          <w:sz w:val="28"/>
          <w:szCs w:val="28"/>
          <w:vertAlign w:val="superscript"/>
        </w:rPr>
        <w:footnoteReference w:id="58"/>
      </w:r>
      <w:r w:rsidR="001855D3" w:rsidRPr="001855D3">
        <w:rPr>
          <w:rFonts w:ascii="Times New Roman" w:hAnsi="Times New Roman" w:cs="Times New Roman"/>
          <w:sz w:val="28"/>
          <w:szCs w:val="28"/>
        </w:rPr>
        <w:t xml:space="preserve">. </w:t>
      </w:r>
    </w:p>
    <w:p w14:paraId="3C5B075D" w14:textId="5679C8D6" w:rsidR="001855D3" w:rsidRPr="001855D3" w:rsidRDefault="001855D3" w:rsidP="004C73A5">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Особенностью ведомственного нормативного акта МВД России является то, что действие настоящей Инструкции МВД не распространяется на обследование жилых помещений. </w:t>
      </w:r>
    </w:p>
    <w:p w14:paraId="0B3646C4"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Проанализировав содержание рассматриваемого ведомственного нормативного правового акта, можно обнаружить следующие пробелы в правовом регулировании гласного обследования. </w:t>
      </w:r>
    </w:p>
    <w:p w14:paraId="3B2E87C2" w14:textId="0EFC490C" w:rsidR="001855D3" w:rsidRPr="001855D3" w:rsidRDefault="001855D3" w:rsidP="00584D94">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В Инструкции МВД</w:t>
      </w:r>
      <w:r w:rsidR="00584D94">
        <w:rPr>
          <w:rFonts w:ascii="Times New Roman" w:hAnsi="Times New Roman" w:cs="Times New Roman"/>
          <w:sz w:val="28"/>
          <w:szCs w:val="28"/>
        </w:rPr>
        <w:t xml:space="preserve"> </w:t>
      </w:r>
      <w:r w:rsidRPr="001855D3">
        <w:rPr>
          <w:rFonts w:ascii="Times New Roman" w:hAnsi="Times New Roman" w:cs="Times New Roman"/>
          <w:sz w:val="28"/>
          <w:szCs w:val="28"/>
        </w:rPr>
        <w:t>не регламентируется порядок проведения гласного обследования жилых помещений; нет определения гласного обследования, его целей и задач; отсутствует правовая регламентация возможности и пределов осуществления принуждения в ходе гласного обследования; не закрепляется обязательность разъяснения владельцам обследуемых объектов их прав; отсутствует правовая регламентация возможности привлечения так называемых дееспособных граждан, не заинтересованных в результатах изъятия, на период проведения всего оперативно-розыскного мероприятия, а не только этапа изъятия предметов и документов; в связи с переходом подразделений специального назначения органов внутренних дел в состав войск национальной гвардии Российской Федерации, в настоящее время не регламентирован порядок привлечения к проведению рассматриваемого ОРМ силовых структур, обеспечивающих физическую защиту сотрудников, проводящих обследование.</w:t>
      </w:r>
    </w:p>
    <w:p w14:paraId="031AEC88"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Научный и практический интерес представляет приказ ФСБ России от 4 июля 2023 г. № 288 «Об утверждении Инструкции об организации проведения органами федеральной службы безопасности гласного оперативно-разыскного мероприятия «обследование помещений, зданий, сооружений, участков местности и транспортных средств» и Перечня категорий руководителей органов федеральной службы безопасности, уполномоченных выносить </w:t>
      </w:r>
      <w:r w:rsidRPr="001855D3">
        <w:rPr>
          <w:rFonts w:ascii="Times New Roman" w:hAnsi="Times New Roman" w:cs="Times New Roman"/>
          <w:sz w:val="28"/>
          <w:szCs w:val="28"/>
        </w:rPr>
        <w:lastRenderedPageBreak/>
        <w:t>постановления о возбуждении перед судом ходатайства о разрешении проведения гласного оперативно-разыскного мероприятия «обследование помещений, зданий, сооружений, участков местности и транспортных средств», ограничивающего конституционное право граждан на неприкосновенность жилища»</w:t>
      </w:r>
      <w:r w:rsidRPr="001855D3">
        <w:rPr>
          <w:rFonts w:ascii="Times New Roman" w:hAnsi="Times New Roman" w:cs="Times New Roman"/>
          <w:sz w:val="28"/>
          <w:szCs w:val="28"/>
          <w:vertAlign w:val="superscript"/>
        </w:rPr>
        <w:footnoteReference w:id="59"/>
      </w:r>
      <w:r w:rsidRPr="001855D3">
        <w:rPr>
          <w:rFonts w:ascii="Times New Roman" w:hAnsi="Times New Roman" w:cs="Times New Roman"/>
          <w:sz w:val="28"/>
          <w:szCs w:val="28"/>
        </w:rPr>
        <w:t xml:space="preserve"> (далее – Инструкция ФСБ). </w:t>
      </w:r>
    </w:p>
    <w:p w14:paraId="173ADEF1" w14:textId="1812C3C3" w:rsidR="008F62D0" w:rsidRDefault="008F62D0" w:rsidP="004D42E0">
      <w:pPr>
        <w:spacing w:after="0" w:line="360" w:lineRule="auto"/>
        <w:ind w:firstLine="708"/>
        <w:jc w:val="both"/>
        <w:rPr>
          <w:rFonts w:ascii="Times New Roman" w:hAnsi="Times New Roman" w:cs="Times New Roman"/>
          <w:sz w:val="28"/>
          <w:szCs w:val="28"/>
        </w:rPr>
      </w:pPr>
      <w:r w:rsidRPr="008F62D0">
        <w:rPr>
          <w:rFonts w:ascii="Times New Roman" w:hAnsi="Times New Roman" w:cs="Times New Roman"/>
          <w:sz w:val="28"/>
          <w:szCs w:val="28"/>
        </w:rPr>
        <w:t xml:space="preserve">Стоит подчеркнуть, что в ходе анализа норм Инструкции </w:t>
      </w:r>
      <w:r>
        <w:rPr>
          <w:rFonts w:ascii="Times New Roman" w:hAnsi="Times New Roman" w:cs="Times New Roman"/>
          <w:sz w:val="28"/>
          <w:szCs w:val="28"/>
        </w:rPr>
        <w:t>МВД</w:t>
      </w:r>
      <w:r w:rsidRPr="008F62D0">
        <w:rPr>
          <w:rFonts w:ascii="Times New Roman" w:hAnsi="Times New Roman" w:cs="Times New Roman"/>
          <w:sz w:val="28"/>
          <w:szCs w:val="28"/>
        </w:rPr>
        <w:t xml:space="preserve"> и </w:t>
      </w:r>
      <w:r>
        <w:rPr>
          <w:rFonts w:ascii="Times New Roman" w:hAnsi="Times New Roman" w:cs="Times New Roman"/>
          <w:sz w:val="28"/>
          <w:szCs w:val="28"/>
        </w:rPr>
        <w:t>Инструкции ФСБ</w:t>
      </w:r>
      <w:r w:rsidRPr="008F62D0">
        <w:rPr>
          <w:rFonts w:ascii="Times New Roman" w:hAnsi="Times New Roman" w:cs="Times New Roman"/>
          <w:sz w:val="28"/>
          <w:szCs w:val="28"/>
        </w:rPr>
        <w:t xml:space="preserve">, можно прийти к заключению, что Инструкция ФСБ лишена недочетов, характерных для Инструкции МВД, в аспекте правового урегулирования </w:t>
      </w:r>
      <w:r>
        <w:rPr>
          <w:rFonts w:ascii="Times New Roman" w:hAnsi="Times New Roman" w:cs="Times New Roman"/>
          <w:sz w:val="28"/>
          <w:szCs w:val="28"/>
        </w:rPr>
        <w:t>гласного обследования</w:t>
      </w:r>
      <w:r w:rsidRPr="008F62D0">
        <w:rPr>
          <w:rFonts w:ascii="Times New Roman" w:hAnsi="Times New Roman" w:cs="Times New Roman"/>
          <w:sz w:val="28"/>
          <w:szCs w:val="28"/>
        </w:rPr>
        <w:t xml:space="preserve">. Однозначное преимущество Инструкции ФСБ перед аналогичным документом МВД заключается в четком правовом упорядочивании </w:t>
      </w:r>
      <w:r>
        <w:rPr>
          <w:rFonts w:ascii="Times New Roman" w:hAnsi="Times New Roman" w:cs="Times New Roman"/>
          <w:sz w:val="28"/>
          <w:szCs w:val="28"/>
        </w:rPr>
        <w:t>гласного обследования</w:t>
      </w:r>
      <w:r w:rsidRPr="008F62D0">
        <w:rPr>
          <w:rFonts w:ascii="Times New Roman" w:hAnsi="Times New Roman" w:cs="Times New Roman"/>
          <w:sz w:val="28"/>
          <w:szCs w:val="28"/>
        </w:rPr>
        <w:t>. Именно поэтому можно сделать вывод, что</w:t>
      </w:r>
      <w:r>
        <w:rPr>
          <w:rFonts w:ascii="Times New Roman" w:hAnsi="Times New Roman" w:cs="Times New Roman"/>
          <w:sz w:val="28"/>
          <w:szCs w:val="28"/>
        </w:rPr>
        <w:t xml:space="preserve"> разработчики</w:t>
      </w:r>
      <w:r w:rsidRPr="008F62D0">
        <w:rPr>
          <w:rFonts w:ascii="Times New Roman" w:hAnsi="Times New Roman" w:cs="Times New Roman"/>
          <w:sz w:val="28"/>
          <w:szCs w:val="28"/>
        </w:rPr>
        <w:t xml:space="preserve"> Инструкции ФСБ предприняли значительный шаг в улучшении правового </w:t>
      </w:r>
      <w:r>
        <w:rPr>
          <w:rFonts w:ascii="Times New Roman" w:hAnsi="Times New Roman" w:cs="Times New Roman"/>
          <w:sz w:val="28"/>
          <w:szCs w:val="28"/>
        </w:rPr>
        <w:t xml:space="preserve">регулирования гласного </w:t>
      </w:r>
      <w:r w:rsidR="004D42E0">
        <w:rPr>
          <w:rFonts w:ascii="Times New Roman" w:hAnsi="Times New Roman" w:cs="Times New Roman"/>
          <w:sz w:val="28"/>
          <w:szCs w:val="28"/>
        </w:rPr>
        <w:t>обследования</w:t>
      </w:r>
      <w:r w:rsidRPr="008F62D0">
        <w:rPr>
          <w:rFonts w:ascii="Times New Roman" w:hAnsi="Times New Roman" w:cs="Times New Roman"/>
          <w:sz w:val="28"/>
          <w:szCs w:val="28"/>
        </w:rPr>
        <w:t>, закрепив в нормативном порядке право на проведение в жилых помещениях.</w:t>
      </w:r>
    </w:p>
    <w:p w14:paraId="6084DC81" w14:textId="11A39B00" w:rsidR="004D42E0" w:rsidRPr="004D42E0" w:rsidRDefault="004D42E0" w:rsidP="004D42E0">
      <w:pPr>
        <w:spacing w:after="0" w:line="360" w:lineRule="auto"/>
        <w:ind w:firstLine="708"/>
        <w:jc w:val="both"/>
        <w:rPr>
          <w:rFonts w:ascii="Times New Roman" w:hAnsi="Times New Roman" w:cs="Times New Roman"/>
          <w:sz w:val="28"/>
          <w:szCs w:val="28"/>
        </w:rPr>
      </w:pPr>
      <w:bookmarkStart w:id="46" w:name="_Hlk186819298"/>
      <w:r w:rsidRPr="004D42E0">
        <w:rPr>
          <w:rFonts w:ascii="Times New Roman" w:hAnsi="Times New Roman" w:cs="Times New Roman"/>
          <w:sz w:val="28"/>
          <w:szCs w:val="28"/>
        </w:rPr>
        <w:t xml:space="preserve">Стоит подчеркнуть, что хотя </w:t>
      </w:r>
      <w:r>
        <w:rPr>
          <w:rFonts w:ascii="Times New Roman" w:hAnsi="Times New Roman" w:cs="Times New Roman"/>
          <w:sz w:val="28"/>
          <w:szCs w:val="28"/>
        </w:rPr>
        <w:t xml:space="preserve">и </w:t>
      </w:r>
      <w:r w:rsidRPr="004D42E0">
        <w:rPr>
          <w:rFonts w:ascii="Times New Roman" w:hAnsi="Times New Roman" w:cs="Times New Roman"/>
          <w:sz w:val="28"/>
          <w:szCs w:val="28"/>
        </w:rPr>
        <w:t xml:space="preserve">процедура оформления изъятых в процессе </w:t>
      </w:r>
      <w:r>
        <w:rPr>
          <w:rFonts w:ascii="Times New Roman" w:hAnsi="Times New Roman" w:cs="Times New Roman"/>
          <w:sz w:val="28"/>
          <w:szCs w:val="28"/>
        </w:rPr>
        <w:t>гласного обследования</w:t>
      </w:r>
      <w:r w:rsidRPr="004D42E0">
        <w:rPr>
          <w:rFonts w:ascii="Times New Roman" w:hAnsi="Times New Roman" w:cs="Times New Roman"/>
          <w:sz w:val="28"/>
          <w:szCs w:val="28"/>
        </w:rPr>
        <w:t xml:space="preserve"> </w:t>
      </w:r>
      <w:r>
        <w:rPr>
          <w:rFonts w:ascii="Times New Roman" w:hAnsi="Times New Roman" w:cs="Times New Roman"/>
          <w:sz w:val="28"/>
          <w:szCs w:val="28"/>
        </w:rPr>
        <w:t xml:space="preserve">документов </w:t>
      </w:r>
      <w:r w:rsidRPr="004D42E0">
        <w:rPr>
          <w:rFonts w:ascii="Times New Roman" w:hAnsi="Times New Roman" w:cs="Times New Roman"/>
          <w:sz w:val="28"/>
          <w:szCs w:val="28"/>
        </w:rPr>
        <w:t>и предметов в соответствии с действующей Инструкцией МВД описана достаточно детально, нормы, регулирующие составление конечного документа по итогам проведения ОРМ, даже если в ходе неё ничего не было изъято, в данном ведомственном документе отсутствуют. Этот пробел в законодательной базе приводит к разнообразию подходов в правоприменении среди оперативных работников, осуществляющих гласное обследование, что, в свою очередь, негативно отражается на общей результативности проведения таких мероприятий.</w:t>
      </w:r>
    </w:p>
    <w:p w14:paraId="2B862CC0" w14:textId="77777777" w:rsidR="004D42E0" w:rsidRDefault="004D42E0" w:rsidP="001855D3">
      <w:pPr>
        <w:spacing w:after="0" w:line="360" w:lineRule="auto"/>
        <w:ind w:firstLine="708"/>
        <w:jc w:val="both"/>
        <w:rPr>
          <w:rFonts w:ascii="Times New Roman" w:hAnsi="Times New Roman" w:cs="Times New Roman"/>
          <w:sz w:val="28"/>
          <w:szCs w:val="28"/>
        </w:rPr>
      </w:pPr>
    </w:p>
    <w:bookmarkEnd w:id="46"/>
    <w:p w14:paraId="78B383CD" w14:textId="19EEE1C9" w:rsidR="004D42E0" w:rsidRPr="004D42E0" w:rsidRDefault="004D42E0" w:rsidP="004D42E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Таким образом,</w:t>
      </w:r>
      <w:r w:rsidRPr="004D42E0">
        <w:rPr>
          <w:rFonts w:ascii="Times New Roman" w:hAnsi="Times New Roman" w:cs="Times New Roman"/>
          <w:sz w:val="28"/>
          <w:szCs w:val="28"/>
        </w:rPr>
        <w:t xml:space="preserve"> </w:t>
      </w:r>
      <w:r>
        <w:rPr>
          <w:rFonts w:ascii="Times New Roman" w:hAnsi="Times New Roman" w:cs="Times New Roman"/>
          <w:sz w:val="28"/>
          <w:szCs w:val="28"/>
        </w:rPr>
        <w:t xml:space="preserve">проведения </w:t>
      </w:r>
      <w:r w:rsidRPr="004D42E0">
        <w:rPr>
          <w:rFonts w:ascii="Times New Roman" w:hAnsi="Times New Roman" w:cs="Times New Roman"/>
          <w:sz w:val="28"/>
          <w:szCs w:val="28"/>
        </w:rPr>
        <w:t xml:space="preserve">несанкционируемых </w:t>
      </w:r>
      <w:r>
        <w:rPr>
          <w:rFonts w:ascii="Times New Roman" w:hAnsi="Times New Roman" w:cs="Times New Roman"/>
          <w:sz w:val="28"/>
          <w:szCs w:val="28"/>
        </w:rPr>
        <w:t>ОРМ</w:t>
      </w:r>
      <w:r w:rsidRPr="004D42E0">
        <w:rPr>
          <w:rFonts w:ascii="Times New Roman" w:hAnsi="Times New Roman" w:cs="Times New Roman"/>
          <w:sz w:val="28"/>
          <w:szCs w:val="28"/>
        </w:rPr>
        <w:t xml:space="preserve"> занимает ключевую позицию в общей структуре </w:t>
      </w:r>
      <w:r>
        <w:rPr>
          <w:rFonts w:ascii="Times New Roman" w:hAnsi="Times New Roman" w:cs="Times New Roman"/>
          <w:sz w:val="28"/>
          <w:szCs w:val="28"/>
        </w:rPr>
        <w:t>ОРД</w:t>
      </w:r>
      <w:r w:rsidRPr="004D42E0">
        <w:rPr>
          <w:rFonts w:ascii="Times New Roman" w:hAnsi="Times New Roman" w:cs="Times New Roman"/>
          <w:sz w:val="28"/>
          <w:szCs w:val="28"/>
        </w:rPr>
        <w:t xml:space="preserve">. Эта особенность обусловлена их значимостью и влиянием на эффективность всей системы ОРД. В связи с этим, возникает неотложная необходимость в дальнейшем развитии и усовершенствовании нормативно-правовой базы, которая бы регулировала данные аспекты. Основная цель таких действий заключается в предотвращении возможных правовых коллизий и проблем, связанных с применением ОРМ. Это позволит укрепить законность и порядок в сфере </w:t>
      </w:r>
      <w:r w:rsidR="00002055">
        <w:rPr>
          <w:rFonts w:ascii="Times New Roman" w:hAnsi="Times New Roman" w:cs="Times New Roman"/>
          <w:sz w:val="28"/>
          <w:szCs w:val="28"/>
        </w:rPr>
        <w:t>ОРД</w:t>
      </w:r>
      <w:r w:rsidRPr="004D42E0">
        <w:rPr>
          <w:rFonts w:ascii="Times New Roman" w:hAnsi="Times New Roman" w:cs="Times New Roman"/>
          <w:sz w:val="28"/>
          <w:szCs w:val="28"/>
        </w:rPr>
        <w:t xml:space="preserve"> и повысить её эффективность.</w:t>
      </w:r>
    </w:p>
    <w:p w14:paraId="6C259BE7" w14:textId="77777777" w:rsidR="004C73A5" w:rsidRPr="001855D3" w:rsidRDefault="004C73A5" w:rsidP="00002055">
      <w:pPr>
        <w:spacing w:after="0" w:line="360" w:lineRule="auto"/>
        <w:jc w:val="both"/>
        <w:rPr>
          <w:rFonts w:ascii="Times New Roman" w:hAnsi="Times New Roman" w:cs="Times New Roman"/>
          <w:sz w:val="28"/>
          <w:szCs w:val="28"/>
        </w:rPr>
      </w:pPr>
    </w:p>
    <w:p w14:paraId="797D09A5" w14:textId="77777777" w:rsidR="001855D3" w:rsidRPr="00E87E24" w:rsidRDefault="001855D3" w:rsidP="004C73A5">
      <w:pPr>
        <w:keepNext/>
        <w:keepLines/>
        <w:spacing w:after="0" w:line="360" w:lineRule="auto"/>
        <w:jc w:val="center"/>
        <w:outlineLvl w:val="0"/>
        <w:rPr>
          <w:rFonts w:ascii="Times New Roman" w:eastAsiaTheme="majorEastAsia" w:hAnsi="Times New Roman" w:cs="Times New Roman"/>
          <w:b/>
          <w:bCs/>
          <w:color w:val="000000" w:themeColor="text1"/>
          <w:sz w:val="28"/>
          <w:szCs w:val="28"/>
        </w:rPr>
      </w:pPr>
      <w:bookmarkStart w:id="47" w:name="_Toc186891092"/>
      <w:bookmarkStart w:id="48" w:name="_Toc189595450"/>
      <w:r w:rsidRPr="00E87E24">
        <w:rPr>
          <w:rFonts w:ascii="Times New Roman" w:eastAsiaTheme="majorEastAsia" w:hAnsi="Times New Roman" w:cs="Times New Roman"/>
          <w:b/>
          <w:bCs/>
          <w:color w:val="000000" w:themeColor="text1"/>
          <w:sz w:val="28"/>
          <w:szCs w:val="28"/>
        </w:rPr>
        <w:t>2.2 Оперативно-розыскные мероприятия ведомственного санкционирования</w:t>
      </w:r>
      <w:bookmarkEnd w:id="47"/>
      <w:bookmarkEnd w:id="48"/>
    </w:p>
    <w:p w14:paraId="4CE7EA63" w14:textId="77777777" w:rsidR="001855D3" w:rsidRPr="001855D3" w:rsidRDefault="001855D3" w:rsidP="004C73A5">
      <w:pPr>
        <w:spacing w:after="0" w:line="360" w:lineRule="auto"/>
        <w:rPr>
          <w:rFonts w:ascii="Times New Roman" w:hAnsi="Times New Roman" w:cs="Times New Roman"/>
          <w:b/>
          <w:bCs/>
          <w:sz w:val="28"/>
          <w:szCs w:val="28"/>
        </w:rPr>
      </w:pPr>
      <w:r w:rsidRPr="001855D3">
        <w:rPr>
          <w:rFonts w:ascii="Times New Roman" w:hAnsi="Times New Roman" w:cs="Times New Roman"/>
          <w:b/>
          <w:bCs/>
          <w:sz w:val="28"/>
          <w:szCs w:val="28"/>
        </w:rPr>
        <w:tab/>
      </w:r>
    </w:p>
    <w:p w14:paraId="7817C415" w14:textId="429EFAD8" w:rsidR="001855D3" w:rsidRPr="001855D3" w:rsidRDefault="001855D3" w:rsidP="004C73A5">
      <w:pPr>
        <w:spacing w:after="0" w:line="360" w:lineRule="auto"/>
        <w:jc w:val="both"/>
        <w:rPr>
          <w:rFonts w:ascii="Times New Roman" w:hAnsi="Times New Roman" w:cs="Times New Roman"/>
          <w:sz w:val="28"/>
          <w:szCs w:val="28"/>
        </w:rPr>
      </w:pPr>
      <w:r w:rsidRPr="001855D3">
        <w:rPr>
          <w:rFonts w:ascii="Times New Roman" w:hAnsi="Times New Roman" w:cs="Times New Roman"/>
          <w:b/>
          <w:bCs/>
          <w:sz w:val="28"/>
          <w:szCs w:val="28"/>
        </w:rPr>
        <w:tab/>
      </w:r>
      <w:r w:rsidRPr="001855D3">
        <w:rPr>
          <w:rFonts w:ascii="Times New Roman" w:hAnsi="Times New Roman" w:cs="Times New Roman"/>
          <w:sz w:val="28"/>
          <w:szCs w:val="28"/>
        </w:rPr>
        <w:t>Отличительной особенностью ОРМ, требующих ведомственного санкционирования, является необходимость получения разрешения. При этом для таких ОРМ, как проверочная закупка, оперативное внедрение, контролируемая поставка, оперативный эксперимент, требуется ведомственное санкционирование, т.е. утверждение соответствующего документа, разрешающего их проведение, руководителем ОВД</w:t>
      </w:r>
      <w:r w:rsidR="004C73A5">
        <w:rPr>
          <w:rFonts w:ascii="Times New Roman" w:hAnsi="Times New Roman" w:cs="Times New Roman"/>
          <w:sz w:val="28"/>
          <w:szCs w:val="28"/>
        </w:rPr>
        <w:t>.</w:t>
      </w:r>
      <w:r w:rsidRPr="001855D3">
        <w:rPr>
          <w:rFonts w:ascii="Times New Roman" w:hAnsi="Times New Roman" w:cs="Times New Roman"/>
          <w:sz w:val="28"/>
          <w:szCs w:val="28"/>
        </w:rPr>
        <w:tab/>
      </w:r>
    </w:p>
    <w:p w14:paraId="42CA5DF4" w14:textId="77777777" w:rsidR="001855D3" w:rsidRPr="001855D3"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Рассмотрим более подробно особенности и возникающие проблемы при проведении ОРМ, требующие ведомственного санкционирования.</w:t>
      </w:r>
    </w:p>
    <w:p w14:paraId="0B18D5D8" w14:textId="3C2E0B00" w:rsidR="001855D3" w:rsidRPr="001855D3"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 xml:space="preserve">Проверочная закупка – это оперативно-розыскное мероприятие заключающееся в создании оперативным подразделением ситуации, в которой под его оперативным контролем возмездно приобретаются товары или предметы без цели потребления или сбыта, а также услуги у лица (лиц), обоснованно подозреваемого (подозреваемых) в совершении преступления, с целью получения информации о вероятной преступной деятельности, а также </w:t>
      </w:r>
      <w:r w:rsidRPr="001855D3">
        <w:rPr>
          <w:rFonts w:ascii="Times New Roman" w:hAnsi="Times New Roman" w:cs="Times New Roman"/>
          <w:sz w:val="28"/>
          <w:szCs w:val="28"/>
        </w:rPr>
        <w:lastRenderedPageBreak/>
        <w:t xml:space="preserve">решения иных задач </w:t>
      </w:r>
      <w:r w:rsidR="009B6B99">
        <w:rPr>
          <w:rFonts w:ascii="Times New Roman" w:hAnsi="Times New Roman" w:cs="Times New Roman"/>
          <w:sz w:val="28"/>
          <w:szCs w:val="28"/>
        </w:rPr>
        <w:t>ОРД</w:t>
      </w:r>
      <w:r w:rsidRPr="001855D3">
        <w:rPr>
          <w:rFonts w:ascii="Times New Roman" w:hAnsi="Times New Roman" w:cs="Times New Roman"/>
          <w:sz w:val="28"/>
          <w:szCs w:val="28"/>
        </w:rPr>
        <w:t>. Оно предусмотрено в № 144-ФЗ, однако сами правила проведения такого мероприятия не установлены законом</w:t>
      </w:r>
      <w:r w:rsidRPr="001855D3">
        <w:rPr>
          <w:rFonts w:ascii="Times New Roman" w:hAnsi="Times New Roman" w:cs="Times New Roman"/>
          <w:sz w:val="28"/>
          <w:szCs w:val="28"/>
          <w:vertAlign w:val="superscript"/>
        </w:rPr>
        <w:footnoteReference w:id="60"/>
      </w:r>
      <w:r w:rsidRPr="001855D3">
        <w:rPr>
          <w:rFonts w:ascii="Times New Roman" w:hAnsi="Times New Roman" w:cs="Times New Roman"/>
          <w:sz w:val="28"/>
          <w:szCs w:val="28"/>
        </w:rPr>
        <w:t>.</w:t>
      </w:r>
    </w:p>
    <w:p w14:paraId="71BBE05D" w14:textId="0AE7D88A" w:rsidR="00002055" w:rsidRDefault="007C617D" w:rsidP="001855D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практической деятельности ОВД</w:t>
      </w:r>
      <w:r w:rsidR="00002055">
        <w:rPr>
          <w:rFonts w:ascii="Times New Roman" w:hAnsi="Times New Roman" w:cs="Times New Roman"/>
          <w:sz w:val="28"/>
          <w:szCs w:val="28"/>
        </w:rPr>
        <w:t xml:space="preserve"> проверочная закупка происходит следующим образом. Как </w:t>
      </w:r>
      <w:r>
        <w:rPr>
          <w:rFonts w:ascii="Times New Roman" w:hAnsi="Times New Roman" w:cs="Times New Roman"/>
          <w:sz w:val="28"/>
          <w:szCs w:val="28"/>
        </w:rPr>
        <w:t>говорилось</w:t>
      </w:r>
      <w:r w:rsidR="00002055">
        <w:rPr>
          <w:rFonts w:ascii="Times New Roman" w:hAnsi="Times New Roman" w:cs="Times New Roman"/>
          <w:sz w:val="28"/>
          <w:szCs w:val="28"/>
        </w:rPr>
        <w:t xml:space="preserve"> в первой главе </w:t>
      </w:r>
      <w:r>
        <w:rPr>
          <w:rFonts w:ascii="Times New Roman" w:hAnsi="Times New Roman" w:cs="Times New Roman"/>
          <w:sz w:val="28"/>
          <w:szCs w:val="28"/>
        </w:rPr>
        <w:t xml:space="preserve">настоящей дипломной работы </w:t>
      </w:r>
      <w:r w:rsidR="00002055">
        <w:rPr>
          <w:rFonts w:ascii="Times New Roman" w:hAnsi="Times New Roman" w:cs="Times New Roman"/>
          <w:sz w:val="28"/>
          <w:szCs w:val="28"/>
        </w:rPr>
        <w:t xml:space="preserve">для проведения ОРМ необходимо </w:t>
      </w:r>
      <w:r>
        <w:rPr>
          <w:rFonts w:ascii="Times New Roman" w:hAnsi="Times New Roman" w:cs="Times New Roman"/>
          <w:sz w:val="28"/>
          <w:szCs w:val="28"/>
        </w:rPr>
        <w:t>наличие основания, исключением и не является проверочная закупка. Руководителем ОВД выносится постановление в соответствии с действующим законодательство о начале проведения рассматриваемого ОРМ.</w:t>
      </w:r>
    </w:p>
    <w:p w14:paraId="04DEB073" w14:textId="5320FC5E" w:rsidR="007C617D" w:rsidRDefault="007C617D" w:rsidP="0041141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Проверочная закупка </w:t>
      </w:r>
      <w:r w:rsidRPr="007C617D">
        <w:rPr>
          <w:rFonts w:ascii="Times New Roman" w:hAnsi="Times New Roman" w:cs="Times New Roman"/>
          <w:sz w:val="28"/>
          <w:szCs w:val="28"/>
        </w:rPr>
        <w:t xml:space="preserve">начинается </w:t>
      </w:r>
      <w:r>
        <w:rPr>
          <w:rFonts w:ascii="Times New Roman" w:hAnsi="Times New Roman" w:cs="Times New Roman"/>
          <w:sz w:val="28"/>
          <w:szCs w:val="28"/>
        </w:rPr>
        <w:t>скрытно – сотрудники оперативных подразделений</w:t>
      </w:r>
      <w:r w:rsidR="00411412">
        <w:rPr>
          <w:rFonts w:ascii="Times New Roman" w:hAnsi="Times New Roman" w:cs="Times New Roman"/>
          <w:sz w:val="28"/>
          <w:szCs w:val="28"/>
        </w:rPr>
        <w:t xml:space="preserve">, </w:t>
      </w:r>
      <w:r w:rsidRPr="007C617D">
        <w:rPr>
          <w:rFonts w:ascii="Times New Roman" w:hAnsi="Times New Roman" w:cs="Times New Roman"/>
          <w:sz w:val="28"/>
          <w:szCs w:val="28"/>
        </w:rPr>
        <w:t xml:space="preserve">выдавая себя за обычных покупателей, </w:t>
      </w:r>
      <w:r w:rsidR="00411412">
        <w:rPr>
          <w:rFonts w:ascii="Times New Roman" w:hAnsi="Times New Roman" w:cs="Times New Roman"/>
          <w:sz w:val="28"/>
          <w:szCs w:val="28"/>
        </w:rPr>
        <w:t xml:space="preserve">приобретают </w:t>
      </w:r>
      <w:r w:rsidRPr="007C617D">
        <w:rPr>
          <w:rFonts w:ascii="Times New Roman" w:hAnsi="Times New Roman" w:cs="Times New Roman"/>
          <w:sz w:val="28"/>
          <w:szCs w:val="28"/>
        </w:rPr>
        <w:t xml:space="preserve">определенный товар или услугу. Ключевым моментом является то, что товар или услуга должны находиться под ограничениями в торговле, иначе </w:t>
      </w:r>
      <w:r w:rsidR="00411412">
        <w:rPr>
          <w:rFonts w:ascii="Times New Roman" w:hAnsi="Times New Roman" w:cs="Times New Roman"/>
          <w:sz w:val="28"/>
          <w:szCs w:val="28"/>
        </w:rPr>
        <w:t xml:space="preserve">проверочная закупка </w:t>
      </w:r>
      <w:r w:rsidRPr="007C617D">
        <w:rPr>
          <w:rFonts w:ascii="Times New Roman" w:hAnsi="Times New Roman" w:cs="Times New Roman"/>
          <w:sz w:val="28"/>
          <w:szCs w:val="28"/>
        </w:rPr>
        <w:t xml:space="preserve">потеряет смысл. После того как сделка совершена и чек или другой документ о платеже получен, сотрудники оперативных служб раскрывают свою </w:t>
      </w:r>
      <w:r w:rsidR="00411412">
        <w:rPr>
          <w:rFonts w:ascii="Times New Roman" w:hAnsi="Times New Roman" w:cs="Times New Roman"/>
          <w:sz w:val="28"/>
          <w:szCs w:val="28"/>
        </w:rPr>
        <w:t>принадлежность</w:t>
      </w:r>
      <w:r w:rsidRPr="007C617D">
        <w:rPr>
          <w:rFonts w:ascii="Times New Roman" w:hAnsi="Times New Roman" w:cs="Times New Roman"/>
          <w:sz w:val="28"/>
          <w:szCs w:val="28"/>
        </w:rPr>
        <w:t xml:space="preserve">, предъявляя удостоверения и информируя о проведении </w:t>
      </w:r>
      <w:r w:rsidR="00411412">
        <w:rPr>
          <w:rFonts w:ascii="Times New Roman" w:hAnsi="Times New Roman" w:cs="Times New Roman"/>
          <w:sz w:val="28"/>
          <w:szCs w:val="28"/>
        </w:rPr>
        <w:t>проверочной</w:t>
      </w:r>
      <w:r w:rsidRPr="007C617D">
        <w:rPr>
          <w:rFonts w:ascii="Times New Roman" w:hAnsi="Times New Roman" w:cs="Times New Roman"/>
          <w:sz w:val="28"/>
          <w:szCs w:val="28"/>
        </w:rPr>
        <w:t xml:space="preserve"> закупки. Все детали и обстоятельства транзакции фиксируются в акте (или протоколе) о проведении ОРМ. Часто в ходе таких мероприятий участвуют и </w:t>
      </w:r>
      <w:r w:rsidR="00411412">
        <w:rPr>
          <w:rFonts w:ascii="Times New Roman" w:hAnsi="Times New Roman" w:cs="Times New Roman"/>
          <w:sz w:val="28"/>
          <w:szCs w:val="28"/>
        </w:rPr>
        <w:t>понятые</w:t>
      </w:r>
      <w:r w:rsidRPr="007C617D">
        <w:rPr>
          <w:rFonts w:ascii="Times New Roman" w:hAnsi="Times New Roman" w:cs="Times New Roman"/>
          <w:sz w:val="28"/>
          <w:szCs w:val="28"/>
        </w:rPr>
        <w:t>.</w:t>
      </w:r>
    </w:p>
    <w:p w14:paraId="047DAC5C" w14:textId="48354DEE"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Далее рассмотрим такое ОРМ, как оперативный эксперимент, который является одним из наиболее часто оспариваемых видов. Оперативный эксперимент оспаривается в Конституционном Суде, так как заявители считают данный вид ОРМ провокацией преступления, что позволяет сотрудникам злоупотреблять своими полномочиями и в дальнейшем использовать недопустимые доказательства.</w:t>
      </w:r>
    </w:p>
    <w:p w14:paraId="23A7067B" w14:textId="7BF0E819" w:rsidR="001855D3" w:rsidRPr="001855D3" w:rsidRDefault="001855D3" w:rsidP="00265218">
      <w:pPr>
        <w:spacing w:after="0" w:line="360" w:lineRule="auto"/>
        <w:jc w:val="both"/>
        <w:rPr>
          <w:rFonts w:ascii="Times New Roman" w:hAnsi="Times New Roman" w:cs="Times New Roman"/>
          <w:sz w:val="28"/>
          <w:szCs w:val="28"/>
        </w:rPr>
      </w:pPr>
      <w:r w:rsidRPr="001855D3">
        <w:rPr>
          <w:rFonts w:ascii="Times New Roman" w:hAnsi="Times New Roman" w:cs="Times New Roman"/>
          <w:b/>
          <w:bCs/>
          <w:sz w:val="28"/>
          <w:szCs w:val="28"/>
        </w:rPr>
        <w:tab/>
      </w:r>
      <w:r w:rsidRPr="001855D3">
        <w:rPr>
          <w:rFonts w:ascii="Times New Roman" w:hAnsi="Times New Roman" w:cs="Times New Roman"/>
          <w:sz w:val="28"/>
          <w:szCs w:val="28"/>
        </w:rPr>
        <w:t xml:space="preserve">Оперативный эксперимент представляет собой сложное по организации мероприятие и требует привлечения большого количества сил и средств. При подготовке и проведении данного вида ОРМ сотрудники, осуществляющие данное мероприятие, должны четко понимать сущность мероприятия, а также </w:t>
      </w:r>
      <w:r w:rsidRPr="001855D3">
        <w:rPr>
          <w:rFonts w:ascii="Times New Roman" w:hAnsi="Times New Roman" w:cs="Times New Roman"/>
          <w:sz w:val="28"/>
          <w:szCs w:val="28"/>
        </w:rPr>
        <w:lastRenderedPageBreak/>
        <w:t>осуществлять только те действия, которые закреплены на законодательном уровне.</w:t>
      </w:r>
    </w:p>
    <w:p w14:paraId="59B071F3"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Стоит отметить, что немало проблем возникает при проведении сотрудниками оперативных подразделений вышеуказанных мероприятий. </w:t>
      </w:r>
    </w:p>
    <w:p w14:paraId="6A0B9976" w14:textId="51308AFB" w:rsidR="00411412" w:rsidRPr="00411412" w:rsidRDefault="00411412" w:rsidP="00411412">
      <w:pPr>
        <w:spacing w:after="0" w:line="360" w:lineRule="auto"/>
        <w:ind w:firstLine="708"/>
        <w:jc w:val="both"/>
        <w:rPr>
          <w:rFonts w:ascii="Times New Roman" w:hAnsi="Times New Roman" w:cs="Times New Roman"/>
          <w:sz w:val="28"/>
          <w:szCs w:val="28"/>
        </w:rPr>
      </w:pPr>
      <w:r w:rsidRPr="00411412">
        <w:rPr>
          <w:rFonts w:ascii="Times New Roman" w:hAnsi="Times New Roman" w:cs="Times New Roman"/>
          <w:sz w:val="28"/>
          <w:szCs w:val="28"/>
        </w:rPr>
        <w:t xml:space="preserve">Одна из ключевых проблем заключается в необходимости присутствия представителя общественности во время проведения </w:t>
      </w:r>
      <w:r>
        <w:rPr>
          <w:rFonts w:ascii="Times New Roman" w:hAnsi="Times New Roman" w:cs="Times New Roman"/>
          <w:sz w:val="28"/>
          <w:szCs w:val="28"/>
        </w:rPr>
        <w:t xml:space="preserve">проверочной </w:t>
      </w:r>
      <w:r w:rsidR="00A6686E">
        <w:rPr>
          <w:rFonts w:ascii="Times New Roman" w:hAnsi="Times New Roman" w:cs="Times New Roman"/>
          <w:sz w:val="28"/>
          <w:szCs w:val="28"/>
        </w:rPr>
        <w:t xml:space="preserve">закупки </w:t>
      </w:r>
      <w:r w:rsidR="00A6686E" w:rsidRPr="00411412">
        <w:rPr>
          <w:rFonts w:ascii="Times New Roman" w:hAnsi="Times New Roman" w:cs="Times New Roman"/>
          <w:sz w:val="28"/>
          <w:szCs w:val="28"/>
        </w:rPr>
        <w:t>и</w:t>
      </w:r>
      <w:r w:rsidRPr="00411412">
        <w:rPr>
          <w:rFonts w:ascii="Times New Roman" w:hAnsi="Times New Roman" w:cs="Times New Roman"/>
          <w:sz w:val="28"/>
          <w:szCs w:val="28"/>
        </w:rPr>
        <w:t xml:space="preserve"> </w:t>
      </w:r>
      <w:r>
        <w:rPr>
          <w:rFonts w:ascii="Times New Roman" w:hAnsi="Times New Roman" w:cs="Times New Roman"/>
          <w:sz w:val="28"/>
          <w:szCs w:val="28"/>
        </w:rPr>
        <w:t>оперативного эксперимента</w:t>
      </w:r>
      <w:r w:rsidRPr="00411412">
        <w:rPr>
          <w:rFonts w:ascii="Times New Roman" w:hAnsi="Times New Roman" w:cs="Times New Roman"/>
          <w:sz w:val="28"/>
          <w:szCs w:val="28"/>
        </w:rPr>
        <w:t xml:space="preserve"> в отдельных регионах. Представитель общественности должен быть вовлечен в процесс не только на этапе непосредственного проведения, но и на стадии подготовки. Это, как утверждается, направлено на предотвращение коррупционных действий и обеспечение максимальной объективности. Тем не менее, многие ученые высказывают мнение о нарушении в таких случаях положений </w:t>
      </w:r>
      <w:r w:rsidR="00A6686E" w:rsidRPr="00A6686E">
        <w:rPr>
          <w:rFonts w:ascii="Times New Roman" w:hAnsi="Times New Roman" w:cs="Times New Roman"/>
          <w:sz w:val="28"/>
          <w:szCs w:val="28"/>
        </w:rPr>
        <w:t>закона РФ от 21 июля 1993 г. N 5485-I «О государственной тайне»</w:t>
      </w:r>
      <w:r w:rsidR="00A6686E" w:rsidRPr="00A6686E">
        <w:rPr>
          <w:rFonts w:ascii="Times New Roman" w:hAnsi="Times New Roman" w:cs="Times New Roman"/>
          <w:sz w:val="28"/>
          <w:szCs w:val="28"/>
          <w:vertAlign w:val="superscript"/>
        </w:rPr>
        <w:footnoteReference w:id="61"/>
      </w:r>
      <w:r w:rsidRPr="00411412">
        <w:rPr>
          <w:rFonts w:ascii="Times New Roman" w:hAnsi="Times New Roman" w:cs="Times New Roman"/>
          <w:sz w:val="28"/>
          <w:szCs w:val="28"/>
        </w:rPr>
        <w:t xml:space="preserve">. Не стоит отрицать это, но, с одной стороны, происходит разглашение информации о лицах, которым предстоит проведение </w:t>
      </w:r>
      <w:r w:rsidR="00A6686E">
        <w:rPr>
          <w:rFonts w:ascii="Times New Roman" w:hAnsi="Times New Roman" w:cs="Times New Roman"/>
          <w:sz w:val="28"/>
          <w:szCs w:val="28"/>
        </w:rPr>
        <w:t>ОРМ</w:t>
      </w:r>
      <w:r w:rsidRPr="00411412">
        <w:rPr>
          <w:rFonts w:ascii="Times New Roman" w:hAnsi="Times New Roman" w:cs="Times New Roman"/>
          <w:sz w:val="28"/>
          <w:szCs w:val="28"/>
        </w:rPr>
        <w:t xml:space="preserve">, а с другой стороны, методы и инструменты проведения </w:t>
      </w:r>
      <w:r w:rsidR="00A6686E">
        <w:rPr>
          <w:rFonts w:ascii="Times New Roman" w:hAnsi="Times New Roman" w:cs="Times New Roman"/>
          <w:sz w:val="28"/>
          <w:szCs w:val="28"/>
        </w:rPr>
        <w:t>ОРМ</w:t>
      </w:r>
      <w:r w:rsidRPr="00411412">
        <w:rPr>
          <w:rFonts w:ascii="Times New Roman" w:hAnsi="Times New Roman" w:cs="Times New Roman"/>
          <w:sz w:val="28"/>
          <w:szCs w:val="28"/>
        </w:rPr>
        <w:t xml:space="preserve"> остаются засекреченными. Безусловно, в таких обстоятельствах не исключено намеренное или случайное распространение информации, что может привести к временному или постоянному прекращению преступных действий, изменению методов их совершения и усилению конспирации со стороны участников.</w:t>
      </w:r>
    </w:p>
    <w:p w14:paraId="2B532901" w14:textId="506D290B" w:rsidR="00A6686E" w:rsidRPr="00A6686E" w:rsidRDefault="00A6686E" w:rsidP="00A668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Pr="00A6686E">
        <w:rPr>
          <w:rFonts w:ascii="Times New Roman" w:hAnsi="Times New Roman" w:cs="Times New Roman"/>
          <w:sz w:val="28"/>
          <w:szCs w:val="28"/>
        </w:rPr>
        <w:t xml:space="preserve">№144-ФЗ не предусмотрено исключения, касающихся возможности участия определенных лиц. Следовательно, проведение событий без присутствия независимых наблюдателей, включая «общественных </w:t>
      </w:r>
      <w:r>
        <w:rPr>
          <w:rFonts w:ascii="Times New Roman" w:hAnsi="Times New Roman" w:cs="Times New Roman"/>
          <w:sz w:val="28"/>
          <w:szCs w:val="28"/>
        </w:rPr>
        <w:t>представителей</w:t>
      </w:r>
      <w:r w:rsidRPr="00A6686E">
        <w:rPr>
          <w:rFonts w:ascii="Times New Roman" w:hAnsi="Times New Roman" w:cs="Times New Roman"/>
          <w:sz w:val="28"/>
          <w:szCs w:val="28"/>
        </w:rPr>
        <w:t>», не нарушает законодательные нормы и является законным в любых обстоятельствах.</w:t>
      </w:r>
    </w:p>
    <w:p w14:paraId="517A25C4" w14:textId="77777777" w:rsidR="001855D3" w:rsidRPr="001855D3"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 xml:space="preserve">При анализе уголовных дел, после рассекречивания оперативных материалов по проводимым ОРМ, некоторые исследователи отметили, что на общественных представителях базировалось подтверждение проведения </w:t>
      </w:r>
      <w:r w:rsidRPr="001855D3">
        <w:rPr>
          <w:rFonts w:ascii="Times New Roman" w:hAnsi="Times New Roman" w:cs="Times New Roman"/>
          <w:sz w:val="28"/>
          <w:szCs w:val="28"/>
        </w:rPr>
        <w:lastRenderedPageBreak/>
        <w:t xml:space="preserve">проверочных закупок на этапе подготовки, в форме фиксирования фактов использования фальшивых денежных билетов, досмотра закупщика и т. д. Деятельность оперативных сотрудников в процессе проведения проверочной закупки в условиях конспирации не позволяла общественным представителям непосредственно наблюдать за проведением самого ОРМ. Немало вопросов возникает в связи с действиями сотрудников оперативных подразделений ОВД при проведении вышеуказанных мероприятий. </w:t>
      </w:r>
    </w:p>
    <w:p w14:paraId="2F80F1D0" w14:textId="78430FFC" w:rsidR="006223A1" w:rsidRDefault="001855D3" w:rsidP="006223A1">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r>
      <w:r w:rsidR="00A6686E">
        <w:rPr>
          <w:rFonts w:ascii="Times New Roman" w:hAnsi="Times New Roman" w:cs="Times New Roman"/>
          <w:sz w:val="28"/>
          <w:szCs w:val="28"/>
        </w:rPr>
        <w:t xml:space="preserve">Следующая проблема заключается в том, </w:t>
      </w:r>
      <w:r w:rsidR="00A6686E" w:rsidRPr="00A6686E">
        <w:rPr>
          <w:rFonts w:ascii="Times New Roman" w:hAnsi="Times New Roman" w:cs="Times New Roman"/>
          <w:sz w:val="28"/>
          <w:szCs w:val="28"/>
        </w:rPr>
        <w:t xml:space="preserve">что иногда результаты, полученные </w:t>
      </w:r>
      <w:r w:rsidR="00A6686E">
        <w:rPr>
          <w:rFonts w:ascii="Times New Roman" w:hAnsi="Times New Roman" w:cs="Times New Roman"/>
          <w:sz w:val="28"/>
          <w:szCs w:val="28"/>
        </w:rPr>
        <w:t xml:space="preserve">при проведении проверочной закупки и оперативного эксперимента </w:t>
      </w:r>
      <w:r w:rsidR="00A6686E" w:rsidRPr="00A6686E">
        <w:rPr>
          <w:rFonts w:ascii="Times New Roman" w:hAnsi="Times New Roman" w:cs="Times New Roman"/>
          <w:sz w:val="28"/>
          <w:szCs w:val="28"/>
        </w:rPr>
        <w:t xml:space="preserve">неправомерно рассматриваются как провокация. В </w:t>
      </w:r>
      <w:r w:rsidR="006223A1">
        <w:rPr>
          <w:rFonts w:ascii="Times New Roman" w:hAnsi="Times New Roman" w:cs="Times New Roman"/>
          <w:sz w:val="28"/>
          <w:szCs w:val="28"/>
        </w:rPr>
        <w:t xml:space="preserve">научных </w:t>
      </w:r>
      <w:r w:rsidR="00A6686E" w:rsidRPr="00A6686E">
        <w:rPr>
          <w:rFonts w:ascii="Times New Roman" w:hAnsi="Times New Roman" w:cs="Times New Roman"/>
          <w:sz w:val="28"/>
          <w:szCs w:val="28"/>
        </w:rPr>
        <w:t>работах ученые стремятся четко разграничить понятия «проверочной закупки» и «оперативного эксперимента» от понятия «провокации». Согласно толкованию №144-ФЗ, под провокацией понимается</w:t>
      </w:r>
      <w:r w:rsidRPr="001855D3">
        <w:rPr>
          <w:rFonts w:ascii="Times New Roman" w:hAnsi="Times New Roman" w:cs="Times New Roman"/>
          <w:sz w:val="28"/>
          <w:szCs w:val="28"/>
        </w:rPr>
        <w:t xml:space="preserve"> подстрекательство, склонение, побуждение в прямой или косвенной форме к совершению противоправных действий</w:t>
      </w:r>
      <w:r w:rsidRPr="001855D3">
        <w:rPr>
          <w:rFonts w:ascii="Times New Roman" w:hAnsi="Times New Roman" w:cs="Times New Roman"/>
          <w:sz w:val="28"/>
          <w:szCs w:val="28"/>
          <w:vertAlign w:val="superscript"/>
        </w:rPr>
        <w:footnoteReference w:id="62"/>
      </w:r>
      <w:r w:rsidRPr="001855D3">
        <w:rPr>
          <w:rFonts w:ascii="Times New Roman" w:hAnsi="Times New Roman" w:cs="Times New Roman"/>
          <w:sz w:val="28"/>
          <w:szCs w:val="28"/>
        </w:rPr>
        <w:t xml:space="preserve">.  </w:t>
      </w:r>
    </w:p>
    <w:p w14:paraId="5A799D07" w14:textId="15A9D5EF"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Говоря об оперативном эксперименте, стоит отметить, что, к сожалению, у лица, осуществляющего предварительное расследование по уголовному делу не всегда имеется возможность получить сведения о проведенном мероприятии относительно его законности и достоверности. Предварительно сотрудники оперативных органов могут применить к подозреваемому лицу специальные методы воздействия, за счет которых подозреваемый дает полное согласие в инкриминируемых ему незаконных действиях. </w:t>
      </w:r>
    </w:p>
    <w:p w14:paraId="068A0B1C" w14:textId="07951090" w:rsidR="001855D3" w:rsidRPr="001855D3" w:rsidRDefault="00895C92" w:rsidP="00895C92">
      <w:pPr>
        <w:spacing w:after="0" w:line="360" w:lineRule="auto"/>
        <w:ind w:firstLine="708"/>
        <w:jc w:val="both"/>
        <w:rPr>
          <w:rFonts w:ascii="Times New Roman" w:hAnsi="Times New Roman" w:cs="Times New Roman"/>
          <w:sz w:val="28"/>
          <w:szCs w:val="28"/>
        </w:rPr>
      </w:pPr>
      <w:r w:rsidRPr="00895C92">
        <w:rPr>
          <w:rFonts w:ascii="Times New Roman" w:hAnsi="Times New Roman" w:cs="Times New Roman"/>
          <w:sz w:val="28"/>
          <w:szCs w:val="28"/>
        </w:rPr>
        <w:t xml:space="preserve">Следует </w:t>
      </w:r>
      <w:r>
        <w:rPr>
          <w:rFonts w:ascii="Times New Roman" w:hAnsi="Times New Roman" w:cs="Times New Roman"/>
          <w:sz w:val="28"/>
          <w:szCs w:val="28"/>
        </w:rPr>
        <w:t>привести случаи</w:t>
      </w:r>
      <w:r w:rsidRPr="00895C92">
        <w:rPr>
          <w:rFonts w:ascii="Times New Roman" w:hAnsi="Times New Roman" w:cs="Times New Roman"/>
          <w:sz w:val="28"/>
          <w:szCs w:val="28"/>
        </w:rPr>
        <w:t xml:space="preserve">, когда </w:t>
      </w:r>
      <w:r>
        <w:rPr>
          <w:rFonts w:ascii="Times New Roman" w:hAnsi="Times New Roman" w:cs="Times New Roman"/>
          <w:sz w:val="28"/>
          <w:szCs w:val="28"/>
        </w:rPr>
        <w:t>результаты</w:t>
      </w:r>
      <w:r w:rsidRPr="00895C92">
        <w:rPr>
          <w:rFonts w:ascii="Times New Roman" w:hAnsi="Times New Roman" w:cs="Times New Roman"/>
          <w:sz w:val="28"/>
          <w:szCs w:val="28"/>
        </w:rPr>
        <w:t xml:space="preserve"> </w:t>
      </w:r>
      <w:r>
        <w:rPr>
          <w:rFonts w:ascii="Times New Roman" w:hAnsi="Times New Roman" w:cs="Times New Roman"/>
          <w:sz w:val="28"/>
          <w:szCs w:val="28"/>
        </w:rPr>
        <w:t>ОРД</w:t>
      </w:r>
      <w:r w:rsidRPr="00895C92">
        <w:rPr>
          <w:rFonts w:ascii="Times New Roman" w:hAnsi="Times New Roman" w:cs="Times New Roman"/>
          <w:sz w:val="28"/>
          <w:szCs w:val="28"/>
        </w:rPr>
        <w:t xml:space="preserve"> могут стать основанием </w:t>
      </w:r>
      <w:r>
        <w:rPr>
          <w:rFonts w:ascii="Times New Roman" w:hAnsi="Times New Roman" w:cs="Times New Roman"/>
          <w:sz w:val="28"/>
          <w:szCs w:val="28"/>
        </w:rPr>
        <w:t>для возбуждения уголовного дела</w:t>
      </w:r>
      <w:r w:rsidRPr="00895C92">
        <w:rPr>
          <w:rFonts w:ascii="Times New Roman" w:hAnsi="Times New Roman" w:cs="Times New Roman"/>
          <w:sz w:val="28"/>
          <w:szCs w:val="28"/>
        </w:rPr>
        <w:t xml:space="preserve">. </w:t>
      </w:r>
      <w:r>
        <w:rPr>
          <w:rFonts w:ascii="Times New Roman" w:hAnsi="Times New Roman" w:cs="Times New Roman"/>
          <w:sz w:val="28"/>
          <w:szCs w:val="28"/>
        </w:rPr>
        <w:t>Зачастую</w:t>
      </w:r>
      <w:r w:rsidRPr="00895C92">
        <w:rPr>
          <w:rFonts w:ascii="Times New Roman" w:hAnsi="Times New Roman" w:cs="Times New Roman"/>
          <w:sz w:val="28"/>
          <w:szCs w:val="28"/>
        </w:rPr>
        <w:t xml:space="preserve"> сотрудники </w:t>
      </w:r>
      <w:r>
        <w:rPr>
          <w:rFonts w:ascii="Times New Roman" w:hAnsi="Times New Roman" w:cs="Times New Roman"/>
          <w:sz w:val="28"/>
          <w:szCs w:val="28"/>
        </w:rPr>
        <w:t>ОВД</w:t>
      </w:r>
      <w:r w:rsidRPr="00895C92">
        <w:rPr>
          <w:rFonts w:ascii="Times New Roman" w:hAnsi="Times New Roman" w:cs="Times New Roman"/>
          <w:sz w:val="28"/>
          <w:szCs w:val="28"/>
        </w:rPr>
        <w:t xml:space="preserve"> организуют провокационные действия</w:t>
      </w:r>
      <w:r>
        <w:rPr>
          <w:rFonts w:ascii="Times New Roman" w:hAnsi="Times New Roman" w:cs="Times New Roman"/>
          <w:sz w:val="28"/>
          <w:szCs w:val="28"/>
        </w:rPr>
        <w:t xml:space="preserve"> </w:t>
      </w:r>
      <w:r w:rsidRPr="00895C92">
        <w:rPr>
          <w:rFonts w:ascii="Times New Roman" w:hAnsi="Times New Roman" w:cs="Times New Roman"/>
          <w:sz w:val="28"/>
          <w:szCs w:val="28"/>
        </w:rPr>
        <w:t>для совершения лицами преступных действий в целях последующего возбуждения уголовного дела. В кассационном определении судебной коллегии по уголовным делам Верховного Суда Российской Федерации по делу № 72-О11-85</w:t>
      </w:r>
      <w:r>
        <w:rPr>
          <w:rFonts w:ascii="Times New Roman" w:hAnsi="Times New Roman" w:cs="Times New Roman"/>
          <w:sz w:val="28"/>
          <w:szCs w:val="28"/>
        </w:rPr>
        <w:t xml:space="preserve"> было установлено</w:t>
      </w:r>
      <w:r w:rsidRPr="00895C92">
        <w:rPr>
          <w:rFonts w:ascii="Times New Roman" w:hAnsi="Times New Roman" w:cs="Times New Roman"/>
          <w:sz w:val="28"/>
          <w:szCs w:val="28"/>
        </w:rPr>
        <w:t xml:space="preserve">, что защитник </w:t>
      </w:r>
      <w:r w:rsidRPr="00895C92">
        <w:rPr>
          <w:rFonts w:ascii="Times New Roman" w:hAnsi="Times New Roman" w:cs="Times New Roman"/>
          <w:sz w:val="28"/>
          <w:szCs w:val="28"/>
        </w:rPr>
        <w:lastRenderedPageBreak/>
        <w:t xml:space="preserve">осужденного не согласен с приговором и стремится к его отмене. Одним из аргументов для отмены приговора адвокат выдвигает неправомерность оснований для возбуждения дела и нарушения со стороны </w:t>
      </w:r>
      <w:r>
        <w:rPr>
          <w:rFonts w:ascii="Times New Roman" w:hAnsi="Times New Roman" w:cs="Times New Roman"/>
          <w:sz w:val="28"/>
          <w:szCs w:val="28"/>
        </w:rPr>
        <w:t>сотрудников</w:t>
      </w:r>
      <w:r w:rsidRPr="00895C92">
        <w:rPr>
          <w:rFonts w:ascii="Times New Roman" w:hAnsi="Times New Roman" w:cs="Times New Roman"/>
          <w:sz w:val="28"/>
          <w:szCs w:val="28"/>
        </w:rPr>
        <w:t xml:space="preserve"> ОВД, связанные с проведением оперативного эксперимента, не соответствующего положениям 144-ФЗ, которые привели к провокации осужденного к совершению незаконных действий, включая дачу взятки</w:t>
      </w:r>
      <w:r w:rsidR="001855D3" w:rsidRPr="001855D3">
        <w:rPr>
          <w:rFonts w:ascii="Times New Roman" w:hAnsi="Times New Roman" w:cs="Times New Roman"/>
          <w:sz w:val="28"/>
          <w:szCs w:val="28"/>
          <w:vertAlign w:val="superscript"/>
        </w:rPr>
        <w:footnoteReference w:id="63"/>
      </w:r>
      <w:r w:rsidR="001855D3" w:rsidRPr="001855D3">
        <w:rPr>
          <w:rFonts w:ascii="Times New Roman" w:hAnsi="Times New Roman" w:cs="Times New Roman"/>
          <w:sz w:val="28"/>
          <w:szCs w:val="28"/>
        </w:rPr>
        <w:t xml:space="preserve">. </w:t>
      </w:r>
    </w:p>
    <w:p w14:paraId="78D8F2CE" w14:textId="5CE118D9" w:rsidR="001855D3" w:rsidRPr="001855D3" w:rsidRDefault="00895C92" w:rsidP="00895C92">
      <w:pPr>
        <w:spacing w:after="0" w:line="360" w:lineRule="auto"/>
        <w:ind w:firstLine="708"/>
        <w:jc w:val="both"/>
        <w:rPr>
          <w:rFonts w:ascii="Times New Roman" w:hAnsi="Times New Roman" w:cs="Times New Roman"/>
          <w:sz w:val="28"/>
          <w:szCs w:val="28"/>
        </w:rPr>
      </w:pPr>
      <w:r w:rsidRPr="00895C92">
        <w:rPr>
          <w:rFonts w:ascii="Times New Roman" w:hAnsi="Times New Roman" w:cs="Times New Roman"/>
          <w:sz w:val="28"/>
          <w:szCs w:val="28"/>
        </w:rPr>
        <w:t>С</w:t>
      </w:r>
      <w:r>
        <w:rPr>
          <w:rFonts w:ascii="Times New Roman" w:hAnsi="Times New Roman" w:cs="Times New Roman"/>
          <w:sz w:val="28"/>
          <w:szCs w:val="28"/>
        </w:rPr>
        <w:t>.Д.</w:t>
      </w:r>
      <w:r w:rsidRPr="00895C92">
        <w:rPr>
          <w:rFonts w:ascii="Times New Roman" w:hAnsi="Times New Roman" w:cs="Times New Roman"/>
          <w:sz w:val="28"/>
          <w:szCs w:val="28"/>
        </w:rPr>
        <w:t xml:space="preserve"> Долгинов подчеркивает, что в ходе оперативно-розыскной работы сложились определенные критерии, которым должно соответствовать решение о проведении оперативного эксперимента. К ним относятся очевидные цели эксперимента, детали о предполагаемом преступнике, время и место предполагаемого преступления и прочие детали</w:t>
      </w:r>
      <w:r w:rsidRPr="001855D3">
        <w:rPr>
          <w:rFonts w:ascii="Times New Roman" w:hAnsi="Times New Roman" w:cs="Times New Roman"/>
          <w:sz w:val="28"/>
          <w:szCs w:val="28"/>
          <w:vertAlign w:val="superscript"/>
        </w:rPr>
        <w:footnoteReference w:id="64"/>
      </w:r>
      <w:r w:rsidRPr="00895C92">
        <w:rPr>
          <w:rFonts w:ascii="Times New Roman" w:hAnsi="Times New Roman" w:cs="Times New Roman"/>
          <w:sz w:val="28"/>
          <w:szCs w:val="28"/>
        </w:rPr>
        <w:t xml:space="preserve">. Автор указывает, что соблюдение этих критериев в ходе самого эксперимента помогает избежать незаконных действий со стороны </w:t>
      </w:r>
      <w:r>
        <w:rPr>
          <w:rFonts w:ascii="Times New Roman" w:hAnsi="Times New Roman" w:cs="Times New Roman"/>
          <w:sz w:val="28"/>
          <w:szCs w:val="28"/>
        </w:rPr>
        <w:t>оперативников</w:t>
      </w:r>
      <w:r w:rsidRPr="00895C92">
        <w:rPr>
          <w:rFonts w:ascii="Times New Roman" w:hAnsi="Times New Roman" w:cs="Times New Roman"/>
          <w:sz w:val="28"/>
          <w:szCs w:val="28"/>
        </w:rPr>
        <w:t>. Тем не менее, следует помнить, что накопленный практический опыт и выработанные на его основе рекомендации не обладают официальным нормативным статусом, что делает их исполнение в отдельных случаях не обязательным.</w:t>
      </w:r>
    </w:p>
    <w:p w14:paraId="34FF14B0" w14:textId="2BB70FE2" w:rsidR="0025555B" w:rsidRDefault="001855D3" w:rsidP="00C32674">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Разумеется, существуют отдельные разъяснения Пленума Верховного Суда относительно проведения дополнительных проверок сведений, полученных в результате проведения оперативного эксперимента, в частности в Постановлении Пленума Верховного Суда РФ от 09.07.2013 № 24 «О судебной практике по делам о взяточничестве и об иных коррупционных преступлениях» содержится положение, которое обязывает судей проверять законность всех оперативно-розыскных мероприятий</w:t>
      </w:r>
      <w:r w:rsidRPr="001855D3">
        <w:rPr>
          <w:rFonts w:ascii="Times New Roman" w:hAnsi="Times New Roman" w:cs="Times New Roman"/>
          <w:sz w:val="28"/>
          <w:szCs w:val="28"/>
          <w:vertAlign w:val="superscript"/>
        </w:rPr>
        <w:footnoteReference w:id="65"/>
      </w:r>
      <w:r w:rsidRPr="001855D3">
        <w:rPr>
          <w:rFonts w:ascii="Times New Roman" w:hAnsi="Times New Roman" w:cs="Times New Roman"/>
          <w:sz w:val="28"/>
          <w:szCs w:val="28"/>
        </w:rPr>
        <w:t xml:space="preserve">. Однако, представленные обстоятельства не снижают уровня осуществления провокаций во время проведения оперативного эксперимента и </w:t>
      </w:r>
      <w:r w:rsidRPr="001855D3">
        <w:rPr>
          <w:rFonts w:ascii="Times New Roman" w:hAnsi="Times New Roman" w:cs="Times New Roman"/>
          <w:sz w:val="28"/>
          <w:szCs w:val="28"/>
        </w:rPr>
        <w:lastRenderedPageBreak/>
        <w:t xml:space="preserve">предоставления незаконно полученных сведений лицу, осуществляющему предварительное расследование, в целях признания таких сведений доказательствами по уголовному делу. </w:t>
      </w:r>
    </w:p>
    <w:p w14:paraId="316B7ED8" w14:textId="17CFE498" w:rsidR="001855D3" w:rsidRPr="001855D3" w:rsidRDefault="0025555B" w:rsidP="0025555B">
      <w:pPr>
        <w:spacing w:after="0" w:line="360" w:lineRule="auto"/>
        <w:ind w:firstLine="708"/>
        <w:jc w:val="both"/>
        <w:rPr>
          <w:rFonts w:ascii="Times New Roman" w:hAnsi="Times New Roman" w:cs="Times New Roman"/>
          <w:sz w:val="28"/>
          <w:szCs w:val="28"/>
        </w:rPr>
      </w:pPr>
      <w:r w:rsidRPr="0025555B">
        <w:rPr>
          <w:rFonts w:ascii="Times New Roman" w:hAnsi="Times New Roman" w:cs="Times New Roman"/>
          <w:sz w:val="28"/>
          <w:szCs w:val="28"/>
        </w:rPr>
        <w:t>Из всего вышесказанного следует, что ключевая проблема признания доказательствами сведений, полученных в ходе оперативного эксперимента, заключается в недостаточном правовом регулировании этого мероприятия. Это может привести к провокациям со стороны правоохранителей из-за множества способов создания условий, воздействующих на добровольность выбора подозреваемого.</w:t>
      </w:r>
    </w:p>
    <w:p w14:paraId="03EDE570" w14:textId="0F8B20D1"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Также одной из проблем представляется нехватка опыта, а в некоторых случаях и практических знаний сотрудникам, осуществляющим </w:t>
      </w:r>
      <w:r w:rsidR="009B6B99">
        <w:rPr>
          <w:rFonts w:ascii="Times New Roman" w:hAnsi="Times New Roman" w:cs="Times New Roman"/>
          <w:sz w:val="28"/>
          <w:szCs w:val="28"/>
        </w:rPr>
        <w:t>данные ОРМ</w:t>
      </w:r>
      <w:r w:rsidRPr="001855D3">
        <w:rPr>
          <w:rFonts w:ascii="Times New Roman" w:hAnsi="Times New Roman" w:cs="Times New Roman"/>
          <w:sz w:val="28"/>
          <w:szCs w:val="28"/>
        </w:rPr>
        <w:t>.</w:t>
      </w:r>
    </w:p>
    <w:p w14:paraId="5887994E"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Подытоживая все вышесказанное, необходимо отметить, что ОРМ, требующие ведомственного санкционирования, имеют ряд особенностей, касаемые их проведения. Зачастую на практике возникает ряд проблем, что, несомненно, влияет на законность проведения и в дальнейшем на использование их результатов в качестве доказательств в уголовном процессе. Для избежания таких моментов, необходимо решать данные проблемы и предпринимать попытки их полного искоренения. </w:t>
      </w:r>
    </w:p>
    <w:p w14:paraId="65113833" w14:textId="77777777" w:rsidR="001855D3" w:rsidRPr="00A9401B" w:rsidRDefault="001855D3" w:rsidP="001855D3">
      <w:pPr>
        <w:spacing w:after="0" w:line="360" w:lineRule="auto"/>
        <w:ind w:firstLine="708"/>
        <w:jc w:val="center"/>
        <w:rPr>
          <w:rFonts w:ascii="Times New Roman" w:hAnsi="Times New Roman" w:cs="Times New Roman"/>
          <w:sz w:val="28"/>
          <w:szCs w:val="28"/>
        </w:rPr>
      </w:pPr>
    </w:p>
    <w:p w14:paraId="60A5E7D3" w14:textId="02A30D7E" w:rsidR="001855D3" w:rsidRPr="00E87E24" w:rsidRDefault="001855D3" w:rsidP="001855D3">
      <w:pPr>
        <w:keepNext/>
        <w:keepLines/>
        <w:spacing w:before="240" w:after="0"/>
        <w:jc w:val="center"/>
        <w:outlineLvl w:val="0"/>
        <w:rPr>
          <w:rFonts w:ascii="Times New Roman" w:eastAsiaTheme="majorEastAsia" w:hAnsi="Times New Roman" w:cs="Times New Roman"/>
          <w:b/>
          <w:bCs/>
          <w:color w:val="000000" w:themeColor="text1"/>
          <w:sz w:val="28"/>
          <w:szCs w:val="28"/>
        </w:rPr>
      </w:pPr>
      <w:bookmarkStart w:id="51" w:name="_Toc186891093"/>
      <w:bookmarkStart w:id="52" w:name="_Toc189595451"/>
      <w:r w:rsidRPr="00E87E24">
        <w:rPr>
          <w:rFonts w:ascii="Times New Roman" w:eastAsiaTheme="majorEastAsia" w:hAnsi="Times New Roman" w:cs="Times New Roman"/>
          <w:b/>
          <w:bCs/>
          <w:color w:val="000000" w:themeColor="text1"/>
          <w:sz w:val="28"/>
          <w:szCs w:val="28"/>
        </w:rPr>
        <w:t>2.3 Оперативно-розыскные мероприятия, требующие судебного решения</w:t>
      </w:r>
      <w:bookmarkEnd w:id="51"/>
      <w:bookmarkEnd w:id="52"/>
    </w:p>
    <w:p w14:paraId="57BB67B0" w14:textId="77777777" w:rsidR="001855D3" w:rsidRPr="001855D3" w:rsidRDefault="001855D3" w:rsidP="001855D3"/>
    <w:p w14:paraId="4B85A334" w14:textId="0EC01C2D" w:rsidR="001855D3" w:rsidRPr="0025555B" w:rsidRDefault="0025555B" w:rsidP="0025555B">
      <w:pPr>
        <w:shd w:val="clear" w:color="auto" w:fill="FFFFFF"/>
        <w:spacing w:after="0" w:line="360" w:lineRule="auto"/>
        <w:ind w:firstLine="708"/>
        <w:jc w:val="both"/>
        <w:rPr>
          <w:rFonts w:ascii="Times New Roman" w:eastAsia="Times New Roman" w:hAnsi="Times New Roman" w:cs="Times New Roman"/>
          <w:color w:val="1A1A1A"/>
          <w:kern w:val="0"/>
          <w:sz w:val="28"/>
          <w:szCs w:val="28"/>
          <w:lang w:eastAsia="ru-RU"/>
          <w14:ligatures w14:val="none"/>
        </w:rPr>
      </w:pPr>
      <w:r w:rsidRPr="0025555B">
        <w:rPr>
          <w:rFonts w:ascii="Times New Roman" w:eastAsia="Times New Roman" w:hAnsi="Times New Roman" w:cs="Times New Roman"/>
          <w:color w:val="1A1A1A"/>
          <w:kern w:val="0"/>
          <w:sz w:val="28"/>
          <w:szCs w:val="28"/>
          <w:lang w:eastAsia="ru-RU"/>
          <w14:ligatures w14:val="none"/>
        </w:rPr>
        <w:t>ОРМ, требующие судебного решения, имеют свои особенности и порядок проведения</w:t>
      </w:r>
      <w:r w:rsidR="001855D3" w:rsidRPr="001855D3">
        <w:rPr>
          <w:rFonts w:ascii="Times New Roman" w:eastAsia="Times New Roman" w:hAnsi="Times New Roman" w:cs="Times New Roman"/>
          <w:color w:val="1A1A1A"/>
          <w:kern w:val="0"/>
          <w:sz w:val="28"/>
          <w:szCs w:val="28"/>
          <w:lang w:eastAsia="ru-RU"/>
          <w14:ligatures w14:val="none"/>
        </w:rPr>
        <w:t xml:space="preserve">. К таким мероприятиям относятся: </w:t>
      </w:r>
      <w:r w:rsidR="001855D3" w:rsidRPr="001855D3">
        <w:rPr>
          <w:rFonts w:ascii="Times New Roman" w:hAnsi="Times New Roman" w:cs="Times New Roman"/>
          <w:sz w:val="28"/>
          <w:szCs w:val="28"/>
        </w:rPr>
        <w:t>контроль почтовых отправлений, телеграфных и иных сообщений; прослушивание телефонных переговоров; снятие информации с технических каналов связи; обследование жилища против воли проживающих там лиц; получение компьютерной информации.</w:t>
      </w:r>
    </w:p>
    <w:p w14:paraId="60D2DAAE" w14:textId="40515ACC" w:rsidR="001855D3" w:rsidRPr="001855D3" w:rsidRDefault="001855D3" w:rsidP="001855D3">
      <w:pPr>
        <w:shd w:val="clear" w:color="auto" w:fill="FFFFFF"/>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Рассмотреть каждое из названных мероприятий нам не предоставляется возможным, </w:t>
      </w:r>
      <w:r w:rsidR="00382EF5">
        <w:rPr>
          <w:rFonts w:ascii="Times New Roman" w:hAnsi="Times New Roman" w:cs="Times New Roman"/>
          <w:sz w:val="28"/>
          <w:szCs w:val="28"/>
        </w:rPr>
        <w:t>п</w:t>
      </w:r>
      <w:r w:rsidRPr="001855D3">
        <w:rPr>
          <w:rFonts w:ascii="Times New Roman" w:hAnsi="Times New Roman" w:cs="Times New Roman"/>
          <w:sz w:val="28"/>
          <w:szCs w:val="28"/>
        </w:rPr>
        <w:t>оэтому остановимся на таких как прослушивание телефонных переговоров</w:t>
      </w:r>
      <w:bookmarkStart w:id="53" w:name="_Hlk186143932"/>
      <w:r w:rsidRPr="001855D3">
        <w:rPr>
          <w:rFonts w:ascii="Times New Roman" w:hAnsi="Times New Roman" w:cs="Times New Roman"/>
          <w:sz w:val="28"/>
          <w:szCs w:val="28"/>
        </w:rPr>
        <w:t xml:space="preserve"> и снятие информации с технических каналов связи</w:t>
      </w:r>
      <w:bookmarkEnd w:id="53"/>
      <w:r w:rsidRPr="001855D3">
        <w:rPr>
          <w:rFonts w:ascii="Times New Roman" w:hAnsi="Times New Roman" w:cs="Times New Roman"/>
          <w:sz w:val="28"/>
          <w:szCs w:val="28"/>
        </w:rPr>
        <w:t>.</w:t>
      </w:r>
    </w:p>
    <w:p w14:paraId="5005C8FF" w14:textId="5BB0376A" w:rsidR="0025555B" w:rsidRPr="0025555B" w:rsidRDefault="0017055F" w:rsidP="0017055F">
      <w:pPr>
        <w:shd w:val="clear" w:color="auto" w:fill="FFFFFF"/>
        <w:spacing w:after="0" w:line="360" w:lineRule="auto"/>
        <w:ind w:firstLine="708"/>
        <w:jc w:val="both"/>
        <w:rPr>
          <w:rFonts w:ascii="Times New Roman" w:eastAsia="Times New Roman" w:hAnsi="Times New Roman" w:cs="Times New Roman"/>
          <w:color w:val="1A1A1A"/>
          <w:kern w:val="0"/>
          <w:sz w:val="28"/>
          <w:szCs w:val="28"/>
          <w:lang w:eastAsia="ru-RU"/>
          <w14:ligatures w14:val="none"/>
        </w:rPr>
      </w:pPr>
      <w:r w:rsidRPr="0017055F">
        <w:rPr>
          <w:rFonts w:ascii="Times New Roman" w:eastAsia="Times New Roman" w:hAnsi="Times New Roman" w:cs="Times New Roman"/>
          <w:color w:val="1A1A1A"/>
          <w:kern w:val="0"/>
          <w:sz w:val="28"/>
          <w:szCs w:val="28"/>
          <w:lang w:eastAsia="ru-RU"/>
          <w14:ligatures w14:val="none"/>
        </w:rPr>
        <w:lastRenderedPageBreak/>
        <w:t>Прослушивание телефонных переговоров (</w:t>
      </w:r>
      <w:r>
        <w:rPr>
          <w:rFonts w:ascii="Times New Roman" w:eastAsia="Times New Roman" w:hAnsi="Times New Roman" w:cs="Times New Roman"/>
          <w:color w:val="1A1A1A"/>
          <w:kern w:val="0"/>
          <w:sz w:val="28"/>
          <w:szCs w:val="28"/>
          <w:lang w:eastAsia="ru-RU"/>
          <w14:ligatures w14:val="none"/>
        </w:rPr>
        <w:t xml:space="preserve">далее – </w:t>
      </w:r>
      <w:r w:rsidRPr="0017055F">
        <w:rPr>
          <w:rFonts w:ascii="Times New Roman" w:eastAsia="Times New Roman" w:hAnsi="Times New Roman" w:cs="Times New Roman"/>
          <w:color w:val="1A1A1A"/>
          <w:kern w:val="0"/>
          <w:sz w:val="28"/>
          <w:szCs w:val="28"/>
          <w:lang w:eastAsia="ru-RU"/>
          <w14:ligatures w14:val="none"/>
        </w:rPr>
        <w:t>ПТП) – это конфиденциальное прослушивание и запись телефонных разговоров лиц, представляющих интерес для правоохранительных органов</w:t>
      </w:r>
      <w:r w:rsidRPr="001855D3">
        <w:rPr>
          <w:rFonts w:ascii="Times New Roman" w:eastAsia="Times New Roman" w:hAnsi="Times New Roman" w:cs="Times New Roman"/>
          <w:color w:val="1A1A1A"/>
          <w:kern w:val="0"/>
          <w:sz w:val="28"/>
          <w:szCs w:val="28"/>
          <w:vertAlign w:val="superscript"/>
          <w:lang w:eastAsia="ru-RU"/>
          <w14:ligatures w14:val="none"/>
        </w:rPr>
        <w:footnoteReference w:id="66"/>
      </w:r>
      <w:r w:rsidR="0025555B" w:rsidRPr="0025555B">
        <w:rPr>
          <w:rFonts w:ascii="Times New Roman" w:eastAsia="Times New Roman" w:hAnsi="Times New Roman" w:cs="Times New Roman"/>
          <w:color w:val="1A1A1A"/>
          <w:kern w:val="0"/>
          <w:sz w:val="28"/>
          <w:szCs w:val="28"/>
          <w:lang w:eastAsia="ru-RU"/>
          <w14:ligatures w14:val="none"/>
        </w:rPr>
        <w:t>.</w:t>
      </w:r>
      <w:r>
        <w:rPr>
          <w:rFonts w:ascii="Times New Roman" w:eastAsia="Times New Roman" w:hAnsi="Times New Roman" w:cs="Times New Roman"/>
          <w:color w:val="1A1A1A"/>
          <w:kern w:val="0"/>
          <w:sz w:val="28"/>
          <w:szCs w:val="28"/>
          <w:lang w:eastAsia="ru-RU"/>
          <w14:ligatures w14:val="none"/>
        </w:rPr>
        <w:t xml:space="preserve"> </w:t>
      </w:r>
      <w:r w:rsidR="0025555B" w:rsidRPr="0025555B">
        <w:rPr>
          <w:rFonts w:ascii="Times New Roman" w:eastAsia="Times New Roman" w:hAnsi="Times New Roman" w:cs="Times New Roman"/>
          <w:color w:val="1A1A1A"/>
          <w:kern w:val="0"/>
          <w:sz w:val="28"/>
          <w:szCs w:val="28"/>
          <w:lang w:eastAsia="ru-RU"/>
          <w14:ligatures w14:val="none"/>
        </w:rPr>
        <w:t>Для реализации этой операции используются специализированные технические устройства. Важно подчеркнуть, что методы прослушивания не ограничены традиционными телефонными сетями, ведь аналогичные действия могут быть направлены и через радиотелефонные каналы, включая сотовую и спутниковую связь</w:t>
      </w:r>
      <w:r w:rsidRPr="001855D3">
        <w:rPr>
          <w:rFonts w:ascii="Times New Roman" w:eastAsia="Times New Roman" w:hAnsi="Times New Roman" w:cs="Times New Roman"/>
          <w:color w:val="1A1A1A"/>
          <w:kern w:val="0"/>
          <w:sz w:val="28"/>
          <w:szCs w:val="28"/>
          <w:vertAlign w:val="superscript"/>
          <w:lang w:eastAsia="ru-RU"/>
          <w14:ligatures w14:val="none"/>
        </w:rPr>
        <w:footnoteReference w:id="67"/>
      </w:r>
      <w:r w:rsidR="0025555B" w:rsidRPr="0025555B">
        <w:rPr>
          <w:rFonts w:ascii="Times New Roman" w:eastAsia="Times New Roman" w:hAnsi="Times New Roman" w:cs="Times New Roman"/>
          <w:color w:val="1A1A1A"/>
          <w:kern w:val="0"/>
          <w:sz w:val="28"/>
          <w:szCs w:val="28"/>
          <w:lang w:eastAsia="ru-RU"/>
          <w14:ligatures w14:val="none"/>
        </w:rPr>
        <w:t>.</w:t>
      </w:r>
    </w:p>
    <w:p w14:paraId="26EA3B6A" w14:textId="60317C79" w:rsidR="001855D3" w:rsidRPr="001855D3" w:rsidRDefault="0017055F" w:rsidP="0017055F">
      <w:pPr>
        <w:shd w:val="clear" w:color="auto" w:fill="FFFFFF"/>
        <w:spacing w:after="0" w:line="360" w:lineRule="auto"/>
        <w:ind w:firstLine="708"/>
        <w:jc w:val="both"/>
        <w:rPr>
          <w:rFonts w:ascii="Times New Roman" w:eastAsia="Times New Roman" w:hAnsi="Times New Roman" w:cs="Times New Roman"/>
          <w:color w:val="1A1A1A"/>
          <w:kern w:val="0"/>
          <w:sz w:val="28"/>
          <w:szCs w:val="28"/>
          <w:lang w:eastAsia="ru-RU"/>
          <w14:ligatures w14:val="none"/>
        </w:rPr>
      </w:pPr>
      <w:r w:rsidRPr="0017055F">
        <w:rPr>
          <w:rFonts w:ascii="Times New Roman" w:eastAsia="Times New Roman" w:hAnsi="Times New Roman" w:cs="Times New Roman"/>
          <w:color w:val="1A1A1A"/>
          <w:kern w:val="0"/>
          <w:sz w:val="28"/>
          <w:szCs w:val="28"/>
          <w:lang w:eastAsia="ru-RU"/>
          <w14:ligatures w14:val="none"/>
        </w:rPr>
        <w:t>Прослушивание телефонных и других переговоров разрешается только в отношении подозреваемых или обвиняемых в преступлениях средней тяжести, тяжких или особо тяжких, а также лиц, обладающих сведениями о таких преступлениях</w:t>
      </w:r>
      <w:r w:rsidR="001855D3" w:rsidRPr="001855D3">
        <w:rPr>
          <w:rFonts w:ascii="Times New Roman" w:eastAsia="Times New Roman" w:hAnsi="Times New Roman" w:cs="Times New Roman"/>
          <w:color w:val="1A1A1A"/>
          <w:kern w:val="0"/>
          <w:sz w:val="28"/>
          <w:szCs w:val="28"/>
          <w:vertAlign w:val="superscript"/>
          <w:lang w:eastAsia="ru-RU"/>
          <w14:ligatures w14:val="none"/>
        </w:rPr>
        <w:footnoteReference w:id="68"/>
      </w:r>
      <w:r w:rsidR="001855D3" w:rsidRPr="001855D3">
        <w:rPr>
          <w:rFonts w:ascii="Times New Roman" w:eastAsia="Times New Roman" w:hAnsi="Times New Roman" w:cs="Times New Roman"/>
          <w:color w:val="1A1A1A"/>
          <w:kern w:val="0"/>
          <w:sz w:val="28"/>
          <w:szCs w:val="28"/>
          <w:lang w:eastAsia="ru-RU"/>
          <w14:ligatures w14:val="none"/>
        </w:rPr>
        <w:t>.</w:t>
      </w:r>
    </w:p>
    <w:p w14:paraId="15CED1D5" w14:textId="43D5EA05" w:rsidR="0017055F" w:rsidRPr="0017055F" w:rsidRDefault="001855D3" w:rsidP="0017055F">
      <w:pPr>
        <w:spacing w:after="0" w:line="360" w:lineRule="auto"/>
        <w:jc w:val="both"/>
        <w:rPr>
          <w:rFonts w:ascii="Times New Roman" w:hAnsi="Times New Roman" w:cs="Times New Roman"/>
          <w:sz w:val="28"/>
          <w:szCs w:val="28"/>
        </w:rPr>
      </w:pPr>
      <w:r w:rsidRPr="001855D3">
        <w:tab/>
      </w:r>
      <w:r w:rsidR="0017055F" w:rsidRPr="0017055F">
        <w:rPr>
          <w:rFonts w:ascii="Times New Roman" w:hAnsi="Times New Roman" w:cs="Times New Roman"/>
          <w:sz w:val="28"/>
          <w:szCs w:val="28"/>
        </w:rPr>
        <w:t>Сотрудники ОВД могут прослушивать телефонные переговоры самостоятельно или с помощью</w:t>
      </w:r>
      <w:r w:rsidR="00FF49B7">
        <w:rPr>
          <w:rFonts w:ascii="Times New Roman" w:hAnsi="Times New Roman" w:cs="Times New Roman"/>
          <w:sz w:val="28"/>
          <w:szCs w:val="28"/>
        </w:rPr>
        <w:t xml:space="preserve"> услуг</w:t>
      </w:r>
      <w:r w:rsidR="0017055F" w:rsidRPr="0017055F">
        <w:rPr>
          <w:rFonts w:ascii="Times New Roman" w:hAnsi="Times New Roman" w:cs="Times New Roman"/>
          <w:sz w:val="28"/>
          <w:szCs w:val="28"/>
        </w:rPr>
        <w:t xml:space="preserve"> телефонных компаний. В соответствии с Федеральным законом </w:t>
      </w:r>
      <w:r w:rsidR="00FF49B7" w:rsidRPr="00FF49B7">
        <w:rPr>
          <w:rFonts w:ascii="Times New Roman" w:hAnsi="Times New Roman" w:cs="Times New Roman"/>
          <w:sz w:val="28"/>
          <w:szCs w:val="28"/>
        </w:rPr>
        <w:t>от 7 июля 2003 г. № 126-ФЗ «О связи»</w:t>
      </w:r>
      <w:r w:rsidR="00FF49B7" w:rsidRPr="00FF49B7">
        <w:rPr>
          <w:rFonts w:ascii="Times New Roman" w:hAnsi="Times New Roman" w:cs="Times New Roman"/>
          <w:sz w:val="28"/>
          <w:szCs w:val="28"/>
          <w:vertAlign w:val="superscript"/>
        </w:rPr>
        <w:footnoteReference w:id="69"/>
      </w:r>
      <w:r w:rsidR="0017055F" w:rsidRPr="0017055F">
        <w:rPr>
          <w:rFonts w:ascii="Times New Roman" w:hAnsi="Times New Roman" w:cs="Times New Roman"/>
          <w:sz w:val="28"/>
          <w:szCs w:val="28"/>
        </w:rPr>
        <w:t xml:space="preserve">, эти компании обязаны содействовать </w:t>
      </w:r>
      <w:r w:rsidR="00FF49B7">
        <w:rPr>
          <w:rFonts w:ascii="Times New Roman" w:hAnsi="Times New Roman" w:cs="Times New Roman"/>
          <w:sz w:val="28"/>
          <w:szCs w:val="28"/>
        </w:rPr>
        <w:t>оперативным сотрудникам</w:t>
      </w:r>
      <w:r w:rsidR="0017055F" w:rsidRPr="0017055F">
        <w:rPr>
          <w:rFonts w:ascii="Times New Roman" w:hAnsi="Times New Roman" w:cs="Times New Roman"/>
          <w:sz w:val="28"/>
          <w:szCs w:val="28"/>
        </w:rPr>
        <w:t xml:space="preserve"> и обеспечивать конфиденциальность данных, полученных при прослушивании, а также предоставлять информацию о методах прослушивания.</w:t>
      </w:r>
    </w:p>
    <w:p w14:paraId="2DAF42CB" w14:textId="4AEAA9DE" w:rsidR="0017055F" w:rsidRPr="00FF49B7" w:rsidRDefault="00FF49B7" w:rsidP="00FF49B7">
      <w:pPr>
        <w:spacing w:after="0" w:line="360" w:lineRule="auto"/>
        <w:ind w:firstLine="708"/>
        <w:jc w:val="both"/>
        <w:rPr>
          <w:rFonts w:ascii="Times New Roman" w:hAnsi="Times New Roman" w:cs="Times New Roman"/>
          <w:sz w:val="28"/>
          <w:szCs w:val="28"/>
        </w:rPr>
      </w:pPr>
      <w:r w:rsidRPr="00FF49B7">
        <w:rPr>
          <w:rFonts w:ascii="Times New Roman" w:hAnsi="Times New Roman" w:cs="Times New Roman"/>
          <w:sz w:val="28"/>
          <w:szCs w:val="28"/>
        </w:rPr>
        <w:t xml:space="preserve">Только разговоры, которые ведутся с </w:t>
      </w:r>
      <w:r>
        <w:rPr>
          <w:rFonts w:ascii="Times New Roman" w:hAnsi="Times New Roman" w:cs="Times New Roman"/>
          <w:sz w:val="28"/>
          <w:szCs w:val="28"/>
        </w:rPr>
        <w:t xml:space="preserve">зарегистрированных на </w:t>
      </w:r>
      <w:r w:rsidRPr="00FF49B7">
        <w:rPr>
          <w:rFonts w:ascii="Times New Roman" w:hAnsi="Times New Roman" w:cs="Times New Roman"/>
          <w:sz w:val="28"/>
          <w:szCs w:val="28"/>
        </w:rPr>
        <w:t xml:space="preserve">определенных </w:t>
      </w:r>
      <w:r>
        <w:rPr>
          <w:rFonts w:ascii="Times New Roman" w:hAnsi="Times New Roman" w:cs="Times New Roman"/>
          <w:sz w:val="28"/>
          <w:szCs w:val="28"/>
        </w:rPr>
        <w:t xml:space="preserve">лиц устройств </w:t>
      </w:r>
      <w:r w:rsidRPr="00FF49B7">
        <w:rPr>
          <w:rFonts w:ascii="Times New Roman" w:hAnsi="Times New Roman" w:cs="Times New Roman"/>
          <w:sz w:val="28"/>
          <w:szCs w:val="28"/>
        </w:rPr>
        <w:t xml:space="preserve">или с мест проживания, где могут находиться или скрываться лица, вызывающие оперативный интерес, могут стать объектом прослушивания. В качестве </w:t>
      </w:r>
      <w:r>
        <w:rPr>
          <w:rFonts w:ascii="Times New Roman" w:hAnsi="Times New Roman" w:cs="Times New Roman"/>
          <w:sz w:val="28"/>
          <w:szCs w:val="28"/>
        </w:rPr>
        <w:t>цели</w:t>
      </w:r>
      <w:r w:rsidRPr="00FF49B7">
        <w:rPr>
          <w:rFonts w:ascii="Times New Roman" w:hAnsi="Times New Roman" w:cs="Times New Roman"/>
          <w:sz w:val="28"/>
          <w:szCs w:val="28"/>
        </w:rPr>
        <w:t xml:space="preserve"> выбираются именно те телефонные устройства, </w:t>
      </w:r>
      <w:r>
        <w:rPr>
          <w:rFonts w:ascii="Times New Roman" w:hAnsi="Times New Roman" w:cs="Times New Roman"/>
          <w:sz w:val="28"/>
          <w:szCs w:val="28"/>
        </w:rPr>
        <w:t xml:space="preserve">с </w:t>
      </w:r>
      <w:r w:rsidRPr="00FF49B7">
        <w:rPr>
          <w:rFonts w:ascii="Times New Roman" w:hAnsi="Times New Roman" w:cs="Times New Roman"/>
          <w:sz w:val="28"/>
          <w:szCs w:val="28"/>
        </w:rPr>
        <w:t>которы</w:t>
      </w:r>
      <w:r>
        <w:rPr>
          <w:rFonts w:ascii="Times New Roman" w:hAnsi="Times New Roman" w:cs="Times New Roman"/>
          <w:sz w:val="28"/>
          <w:szCs w:val="28"/>
        </w:rPr>
        <w:t>х</w:t>
      </w:r>
      <w:r w:rsidRPr="00FF49B7">
        <w:rPr>
          <w:rFonts w:ascii="Times New Roman" w:hAnsi="Times New Roman" w:cs="Times New Roman"/>
          <w:sz w:val="28"/>
          <w:szCs w:val="28"/>
        </w:rPr>
        <w:t xml:space="preserve"> </w:t>
      </w:r>
      <w:r>
        <w:rPr>
          <w:rFonts w:ascii="Times New Roman" w:hAnsi="Times New Roman" w:cs="Times New Roman"/>
          <w:sz w:val="28"/>
          <w:szCs w:val="28"/>
        </w:rPr>
        <w:t xml:space="preserve">лица активно </w:t>
      </w:r>
      <w:r w:rsidRPr="00FF49B7">
        <w:rPr>
          <w:rFonts w:ascii="Times New Roman" w:hAnsi="Times New Roman" w:cs="Times New Roman"/>
          <w:sz w:val="28"/>
          <w:szCs w:val="28"/>
        </w:rPr>
        <w:t>осуществляют обмен информацией с окружающими.</w:t>
      </w:r>
    </w:p>
    <w:p w14:paraId="736DA428" w14:textId="77777777" w:rsidR="001855D3" w:rsidRPr="001855D3" w:rsidRDefault="001855D3" w:rsidP="001855D3">
      <w:pPr>
        <w:spacing w:after="0" w:line="360" w:lineRule="auto"/>
        <w:jc w:val="both"/>
        <w:rPr>
          <w:rFonts w:ascii="Times New Roman" w:hAnsi="Times New Roman" w:cs="Times New Roman"/>
          <w:sz w:val="28"/>
          <w:szCs w:val="28"/>
        </w:rPr>
      </w:pPr>
      <w:r w:rsidRPr="001855D3">
        <w:tab/>
      </w:r>
      <w:r w:rsidRPr="001855D3">
        <w:rPr>
          <w:rFonts w:ascii="Times New Roman" w:hAnsi="Times New Roman" w:cs="Times New Roman"/>
          <w:sz w:val="28"/>
          <w:szCs w:val="28"/>
        </w:rPr>
        <w:t>В № 144-ФЗ говориться, о том что</w:t>
      </w:r>
      <w:r w:rsidRPr="001855D3">
        <w:t xml:space="preserve"> </w:t>
      </w:r>
      <w:r w:rsidRPr="001855D3">
        <w:rPr>
          <w:rFonts w:ascii="Times New Roman" w:hAnsi="Times New Roman" w:cs="Times New Roman"/>
          <w:sz w:val="28"/>
          <w:szCs w:val="28"/>
        </w:rPr>
        <w:t xml:space="preserve">в случае возникновения угрозы жизни, здоровью, собственности отдельных лиц, по их заявлению или с их согласия в </w:t>
      </w:r>
      <w:r w:rsidRPr="001855D3">
        <w:rPr>
          <w:rFonts w:ascii="Times New Roman" w:hAnsi="Times New Roman" w:cs="Times New Roman"/>
          <w:sz w:val="28"/>
          <w:szCs w:val="28"/>
        </w:rPr>
        <w:lastRenderedPageBreak/>
        <w:t>письменной форме разрешается прослушивание переговоров, ведущихся с их телефонов, на основании постановления, утвержденного руководителем органа, осуществляющего ОРД, с обязательным уведомлением соответствующего суда (судьи) в течение 48 часов</w:t>
      </w:r>
      <w:r w:rsidRPr="001855D3">
        <w:rPr>
          <w:rFonts w:ascii="Times New Roman" w:hAnsi="Times New Roman" w:cs="Times New Roman"/>
          <w:sz w:val="28"/>
          <w:szCs w:val="28"/>
          <w:vertAlign w:val="superscript"/>
        </w:rPr>
        <w:footnoteReference w:id="70"/>
      </w:r>
      <w:r w:rsidRPr="001855D3">
        <w:rPr>
          <w:rFonts w:ascii="Times New Roman" w:hAnsi="Times New Roman" w:cs="Times New Roman"/>
          <w:sz w:val="28"/>
          <w:szCs w:val="28"/>
        </w:rPr>
        <w:t>.</w:t>
      </w:r>
    </w:p>
    <w:p w14:paraId="67C46AFA" w14:textId="6920F9EC" w:rsidR="00FF49B7" w:rsidRPr="00FF49B7" w:rsidRDefault="00FF49B7" w:rsidP="00FF49B7">
      <w:pPr>
        <w:spacing w:after="0" w:line="360" w:lineRule="auto"/>
        <w:ind w:firstLine="708"/>
        <w:jc w:val="both"/>
        <w:rPr>
          <w:rFonts w:ascii="Times New Roman" w:hAnsi="Times New Roman" w:cs="Times New Roman"/>
          <w:sz w:val="28"/>
          <w:szCs w:val="28"/>
        </w:rPr>
      </w:pPr>
      <w:r w:rsidRPr="00FF49B7">
        <w:rPr>
          <w:rFonts w:ascii="Times New Roman" w:hAnsi="Times New Roman" w:cs="Times New Roman"/>
          <w:sz w:val="28"/>
          <w:szCs w:val="28"/>
        </w:rPr>
        <w:t>В наши дни всё больше</w:t>
      </w:r>
      <w:r>
        <w:rPr>
          <w:rFonts w:ascii="Times New Roman" w:hAnsi="Times New Roman" w:cs="Times New Roman"/>
          <w:sz w:val="28"/>
          <w:szCs w:val="28"/>
        </w:rPr>
        <w:t xml:space="preserve"> </w:t>
      </w:r>
      <w:r w:rsidR="009B759C">
        <w:rPr>
          <w:rFonts w:ascii="Times New Roman" w:hAnsi="Times New Roman" w:cs="Times New Roman"/>
          <w:sz w:val="28"/>
          <w:szCs w:val="28"/>
        </w:rPr>
        <w:t xml:space="preserve">возникает </w:t>
      </w:r>
      <w:r w:rsidRPr="00FF49B7">
        <w:rPr>
          <w:rFonts w:ascii="Times New Roman" w:hAnsi="Times New Roman" w:cs="Times New Roman"/>
          <w:sz w:val="28"/>
          <w:szCs w:val="28"/>
        </w:rPr>
        <w:t xml:space="preserve">случаев, когда отдельные граждане, сотрудничая с правоохранительными структурами для раскрытия преступлений, выражают готовность или дают разрешение на прослушивание своих телефонных </w:t>
      </w:r>
      <w:r w:rsidR="009B759C">
        <w:rPr>
          <w:rFonts w:ascii="Times New Roman" w:hAnsi="Times New Roman" w:cs="Times New Roman"/>
          <w:sz w:val="28"/>
          <w:szCs w:val="28"/>
        </w:rPr>
        <w:t>переговоров</w:t>
      </w:r>
      <w:r w:rsidRPr="00FF49B7">
        <w:rPr>
          <w:rFonts w:ascii="Times New Roman" w:hAnsi="Times New Roman" w:cs="Times New Roman"/>
          <w:sz w:val="28"/>
          <w:szCs w:val="28"/>
        </w:rPr>
        <w:t xml:space="preserve">. Тем не менее, </w:t>
      </w:r>
      <w:r w:rsidR="009B759C" w:rsidRPr="009B759C">
        <w:rPr>
          <w:rFonts w:ascii="Times New Roman" w:hAnsi="Times New Roman" w:cs="Times New Roman"/>
          <w:sz w:val="28"/>
          <w:szCs w:val="28"/>
        </w:rPr>
        <w:t xml:space="preserve">указанную часть № 144-ФЗ </w:t>
      </w:r>
      <w:r w:rsidR="009B759C">
        <w:rPr>
          <w:rFonts w:ascii="Times New Roman" w:hAnsi="Times New Roman" w:cs="Times New Roman"/>
          <w:sz w:val="28"/>
          <w:szCs w:val="28"/>
        </w:rPr>
        <w:t xml:space="preserve">применить </w:t>
      </w:r>
      <w:r w:rsidRPr="00FF49B7">
        <w:rPr>
          <w:rFonts w:ascii="Times New Roman" w:hAnsi="Times New Roman" w:cs="Times New Roman"/>
          <w:sz w:val="28"/>
          <w:szCs w:val="28"/>
        </w:rPr>
        <w:t xml:space="preserve">нельзя, так как не существует прямой угрозы для жизни, здоровья или имущества </w:t>
      </w:r>
      <w:r w:rsidR="009B759C">
        <w:rPr>
          <w:rFonts w:ascii="Times New Roman" w:hAnsi="Times New Roman" w:cs="Times New Roman"/>
          <w:sz w:val="28"/>
          <w:szCs w:val="28"/>
        </w:rPr>
        <w:t xml:space="preserve">таких </w:t>
      </w:r>
      <w:r w:rsidRPr="00FF49B7">
        <w:rPr>
          <w:rFonts w:ascii="Times New Roman" w:hAnsi="Times New Roman" w:cs="Times New Roman"/>
          <w:sz w:val="28"/>
          <w:szCs w:val="28"/>
        </w:rPr>
        <w:t xml:space="preserve">лиц, а также часто не находится достаточного времени для оформления всех необходимых документов и проведения процедуры ПТП с привлечением оперативно-технических ресурсов. Такие обстоятельства особенно заметны при реализации </w:t>
      </w:r>
      <w:r w:rsidR="009B759C">
        <w:rPr>
          <w:rFonts w:ascii="Times New Roman" w:hAnsi="Times New Roman" w:cs="Times New Roman"/>
          <w:sz w:val="28"/>
          <w:szCs w:val="28"/>
        </w:rPr>
        <w:t>ОРД</w:t>
      </w:r>
      <w:r w:rsidRPr="00FF49B7">
        <w:rPr>
          <w:rFonts w:ascii="Times New Roman" w:hAnsi="Times New Roman" w:cs="Times New Roman"/>
          <w:sz w:val="28"/>
          <w:szCs w:val="28"/>
        </w:rPr>
        <w:t xml:space="preserve"> по делам о вымогательстве взяток или нелегальном обороте наркотических средств.</w:t>
      </w:r>
    </w:p>
    <w:p w14:paraId="7CC46E34" w14:textId="01FCB94B" w:rsidR="009B759C" w:rsidRPr="009B759C" w:rsidRDefault="009B759C" w:rsidP="009B759C">
      <w:pPr>
        <w:spacing w:after="0" w:line="360" w:lineRule="auto"/>
        <w:ind w:firstLine="708"/>
        <w:jc w:val="both"/>
        <w:rPr>
          <w:rFonts w:ascii="Times New Roman" w:hAnsi="Times New Roman" w:cs="Times New Roman"/>
          <w:sz w:val="28"/>
          <w:szCs w:val="28"/>
        </w:rPr>
      </w:pPr>
      <w:r w:rsidRPr="009B759C">
        <w:rPr>
          <w:rFonts w:ascii="Times New Roman" w:hAnsi="Times New Roman" w:cs="Times New Roman"/>
          <w:sz w:val="28"/>
          <w:szCs w:val="28"/>
        </w:rPr>
        <w:t>В некоторых случаях ПТП при согласии одной из сторон оформляется как негласное наблюдение с аудиозаписью. Это часто приводит к путанице понятий, вызывая вопросы о законности и жалобы на нарушение тайны телефонных переговоров</w:t>
      </w:r>
      <w:r w:rsidRPr="001855D3">
        <w:rPr>
          <w:rFonts w:ascii="Times New Roman" w:hAnsi="Times New Roman" w:cs="Times New Roman"/>
          <w:sz w:val="28"/>
          <w:szCs w:val="28"/>
          <w:vertAlign w:val="superscript"/>
        </w:rPr>
        <w:footnoteReference w:id="71"/>
      </w:r>
      <w:r w:rsidRPr="009B759C">
        <w:rPr>
          <w:rFonts w:ascii="Times New Roman" w:hAnsi="Times New Roman" w:cs="Times New Roman"/>
          <w:sz w:val="28"/>
          <w:szCs w:val="28"/>
        </w:rPr>
        <w:t>. При рассмотрении таких жалоб судам общей юрисдикции необходимо оценить правильность применения норм № 144-ФЗ, учитывая обстоятельства дела и позицию Конституционного Суда РФ, который указывает, что ОРМ «наблюдение» не включает одновременное ПТП, так как ПТП является отдельным ОРМ</w:t>
      </w:r>
      <w:r w:rsidRPr="001855D3">
        <w:rPr>
          <w:rFonts w:ascii="Times New Roman" w:hAnsi="Times New Roman" w:cs="Times New Roman"/>
          <w:sz w:val="28"/>
          <w:szCs w:val="28"/>
          <w:vertAlign w:val="superscript"/>
        </w:rPr>
        <w:footnoteReference w:id="72"/>
      </w:r>
      <w:r w:rsidRPr="001855D3">
        <w:rPr>
          <w:rFonts w:ascii="Times New Roman" w:hAnsi="Times New Roman" w:cs="Times New Roman"/>
          <w:sz w:val="28"/>
          <w:szCs w:val="28"/>
        </w:rPr>
        <w:t>.</w:t>
      </w:r>
    </w:p>
    <w:p w14:paraId="41DD8A5A" w14:textId="4E692EE6" w:rsidR="009B759C" w:rsidRPr="009B759C" w:rsidRDefault="009B759C" w:rsidP="009B759C">
      <w:pPr>
        <w:spacing w:after="0" w:line="360" w:lineRule="auto"/>
        <w:ind w:firstLine="708"/>
        <w:jc w:val="both"/>
        <w:rPr>
          <w:rFonts w:ascii="Times New Roman" w:hAnsi="Times New Roman" w:cs="Times New Roman"/>
          <w:sz w:val="28"/>
          <w:szCs w:val="28"/>
        </w:rPr>
      </w:pPr>
      <w:r w:rsidRPr="009B759C">
        <w:rPr>
          <w:rFonts w:ascii="Times New Roman" w:hAnsi="Times New Roman" w:cs="Times New Roman"/>
          <w:sz w:val="28"/>
          <w:szCs w:val="28"/>
        </w:rPr>
        <w:t xml:space="preserve">Анализ </w:t>
      </w:r>
      <w:r>
        <w:rPr>
          <w:rFonts w:ascii="Times New Roman" w:hAnsi="Times New Roman" w:cs="Times New Roman"/>
          <w:sz w:val="28"/>
          <w:szCs w:val="28"/>
        </w:rPr>
        <w:t xml:space="preserve">представленных </w:t>
      </w:r>
      <w:r w:rsidRPr="009B759C">
        <w:rPr>
          <w:rFonts w:ascii="Times New Roman" w:hAnsi="Times New Roman" w:cs="Times New Roman"/>
          <w:sz w:val="28"/>
          <w:szCs w:val="28"/>
        </w:rPr>
        <w:t xml:space="preserve">материалов показывает, что на практике часто требуется проводить </w:t>
      </w:r>
      <w:r>
        <w:rPr>
          <w:rFonts w:ascii="Times New Roman" w:hAnsi="Times New Roman" w:cs="Times New Roman"/>
          <w:sz w:val="28"/>
          <w:szCs w:val="28"/>
        </w:rPr>
        <w:t>оперативно-розыскное мероприятие</w:t>
      </w:r>
      <w:r w:rsidRPr="009B759C">
        <w:rPr>
          <w:rFonts w:ascii="Times New Roman" w:hAnsi="Times New Roman" w:cs="Times New Roman"/>
          <w:sz w:val="28"/>
          <w:szCs w:val="28"/>
        </w:rPr>
        <w:t xml:space="preserve"> ПТП с согласия одной из сторон и корректно оформлять результаты записей телефонных </w:t>
      </w:r>
      <w:r w:rsidRPr="009B759C">
        <w:rPr>
          <w:rFonts w:ascii="Times New Roman" w:hAnsi="Times New Roman" w:cs="Times New Roman"/>
          <w:sz w:val="28"/>
          <w:szCs w:val="28"/>
        </w:rPr>
        <w:lastRenderedPageBreak/>
        <w:t>переговоров, содержащих важную информацию для ОРД, включая данные, представленные фигурантом. Однако закон № 144-ФЗ не регулирует эти ситуации, что приводит к разным судебным решениям по уголовным делам с такими материалами.</w:t>
      </w:r>
    </w:p>
    <w:p w14:paraId="1A0B120F"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Далее рассмотрим такое ОРМ, как снятие информации с технических каналов связи.</w:t>
      </w:r>
    </w:p>
    <w:p w14:paraId="59FC5FF0" w14:textId="04DA9E9A" w:rsidR="00407A4A" w:rsidRDefault="00407A4A" w:rsidP="00407A4A">
      <w:pPr>
        <w:spacing w:after="0" w:line="360" w:lineRule="auto"/>
        <w:ind w:firstLine="708"/>
        <w:jc w:val="both"/>
        <w:rPr>
          <w:rFonts w:ascii="Times New Roman" w:hAnsi="Times New Roman" w:cs="Times New Roman"/>
          <w:sz w:val="28"/>
          <w:szCs w:val="28"/>
        </w:rPr>
      </w:pPr>
      <w:r w:rsidRPr="00407A4A">
        <w:rPr>
          <w:rFonts w:ascii="Times New Roman" w:hAnsi="Times New Roman" w:cs="Times New Roman"/>
          <w:sz w:val="28"/>
          <w:szCs w:val="28"/>
        </w:rPr>
        <w:t>Снятие информации с технических каналов связи</w:t>
      </w:r>
      <w:r>
        <w:rPr>
          <w:rFonts w:ascii="Times New Roman" w:hAnsi="Times New Roman" w:cs="Times New Roman"/>
          <w:sz w:val="28"/>
          <w:szCs w:val="28"/>
        </w:rPr>
        <w:t xml:space="preserve"> (далее –</w:t>
      </w:r>
      <w:r w:rsidRPr="00407A4A">
        <w:rPr>
          <w:rFonts w:ascii="Times New Roman" w:hAnsi="Times New Roman" w:cs="Times New Roman"/>
          <w:sz w:val="28"/>
          <w:szCs w:val="28"/>
        </w:rPr>
        <w:t xml:space="preserve"> СИТК</w:t>
      </w:r>
      <w:r>
        <w:rPr>
          <w:rFonts w:ascii="Times New Roman" w:hAnsi="Times New Roman" w:cs="Times New Roman"/>
          <w:sz w:val="28"/>
          <w:szCs w:val="28"/>
        </w:rPr>
        <w:t xml:space="preserve">С) </w:t>
      </w:r>
      <w:r w:rsidRPr="00407A4A">
        <w:rPr>
          <w:rFonts w:ascii="Times New Roman" w:hAnsi="Times New Roman" w:cs="Times New Roman"/>
          <w:sz w:val="28"/>
          <w:szCs w:val="28"/>
        </w:rPr>
        <w:t xml:space="preserve">представляет собой одно из ключевых </w:t>
      </w:r>
      <w:r>
        <w:rPr>
          <w:rFonts w:ascii="Times New Roman" w:hAnsi="Times New Roman" w:cs="Times New Roman"/>
          <w:sz w:val="28"/>
          <w:szCs w:val="28"/>
        </w:rPr>
        <w:t>ОРМ</w:t>
      </w:r>
      <w:r w:rsidRPr="00407A4A">
        <w:rPr>
          <w:rFonts w:ascii="Times New Roman" w:hAnsi="Times New Roman" w:cs="Times New Roman"/>
          <w:sz w:val="28"/>
          <w:szCs w:val="28"/>
        </w:rPr>
        <w:t>, которое применяется для осуществления негласного контроля и фиксации информации. Это мероприятие предполагает использование высокотехнологичных специальных средств, предназначенных для мониторинга и записи данных, которые передаются через разнообразные сети электросвязи. К таким сетям относятся не только традиционные каналы связи, такие как телекс и факс, но и более современные средства коммуникации, включая селекторные и радиорелейные каналы, системы пейджинга, а также абонентское телеграфирование. Кроме того, в сферу действия СИТКС входят и современные технологии, такие как IP-телефония, электронная почта и множество других каналов связи, которые активно используются в современном мире для обмена информацией. Важно отметить, что основная цель данного оперативно-розыскного мероприятия – это получение информации в интересах обеспечения безопасности и правопорядка, при этом процесс должен осуществляться в строгом соответствии с законодательством и при соблюдении всех необходимых процедур.</w:t>
      </w:r>
    </w:p>
    <w:p w14:paraId="0B194A74"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Согласно ч. 4 ст. 6 № 144-ФЗ рассматриваемое мероприятие проводится специальными техническими подразделениями служб ФСБ и ОВД. Другие службы проводят указанное мероприятие на основании межведомственных соглашений</w:t>
      </w:r>
      <w:r w:rsidRPr="001855D3">
        <w:rPr>
          <w:rFonts w:ascii="Times New Roman" w:hAnsi="Times New Roman" w:cs="Times New Roman"/>
          <w:sz w:val="28"/>
          <w:szCs w:val="28"/>
          <w:vertAlign w:val="superscript"/>
        </w:rPr>
        <w:footnoteReference w:id="73"/>
      </w:r>
      <w:r w:rsidRPr="001855D3">
        <w:rPr>
          <w:rFonts w:ascii="Times New Roman" w:hAnsi="Times New Roman" w:cs="Times New Roman"/>
          <w:sz w:val="28"/>
          <w:szCs w:val="28"/>
        </w:rPr>
        <w:t>.</w:t>
      </w:r>
    </w:p>
    <w:p w14:paraId="57312CD4" w14:textId="1ABA7A93" w:rsidR="00407A4A" w:rsidRDefault="00407A4A" w:rsidP="001855D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СИТКС проводится как гласно, так и негласно.</w:t>
      </w:r>
      <w:r w:rsidRPr="00407A4A">
        <w:rPr>
          <w:rFonts w:ascii="Roboto" w:hAnsi="Roboto"/>
          <w:color w:val="000000"/>
          <w:shd w:val="clear" w:color="auto" w:fill="FFFFFF"/>
        </w:rPr>
        <w:t xml:space="preserve"> </w:t>
      </w:r>
      <w:r>
        <w:rPr>
          <w:rFonts w:ascii="Roboto" w:hAnsi="Roboto"/>
          <w:color w:val="000000"/>
          <w:shd w:val="clear" w:color="auto" w:fill="FFFFFF"/>
        </w:rPr>
        <w:t xml:space="preserve"> </w:t>
      </w:r>
      <w:r w:rsidRPr="00407A4A">
        <w:rPr>
          <w:rFonts w:ascii="Times New Roman" w:hAnsi="Times New Roman" w:cs="Times New Roman"/>
          <w:sz w:val="28"/>
          <w:szCs w:val="28"/>
        </w:rPr>
        <w:t>Когда речь идет о гласных методах, то они предполагают, что все действия по снятию информации проводятся на законных основаниях и в рамках установленных процедур. В таких случаях операции выполняются непосредственно сотрудниками оперативных подразделений, которые действуют в строгом соответствии с законом и при этом могут привлекать к сотрудничеству других лиц, включая специалистов из различных областей. Эти лица предоставляют свою помощь и поддержку в процессе сбора данных, и их участие является полностью добровольным. Это может быть необходимо для обеспечения полноты и точности собранной информации, а также для повышения эффективности самого процесса сбора данных.</w:t>
      </w:r>
    </w:p>
    <w:p w14:paraId="531B869F"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В качестве примера рассмотрим проведение указанного мероприятия в отношении лиц, пропавших без вести.</w:t>
      </w:r>
    </w:p>
    <w:p w14:paraId="5A837FE9" w14:textId="57A7566F" w:rsidR="00407A4A" w:rsidRDefault="00407A4A" w:rsidP="00407A4A">
      <w:pPr>
        <w:spacing w:after="0" w:line="360" w:lineRule="auto"/>
        <w:ind w:firstLine="708"/>
        <w:jc w:val="both"/>
        <w:rPr>
          <w:rFonts w:ascii="Times New Roman" w:hAnsi="Times New Roman" w:cs="Times New Roman"/>
          <w:sz w:val="28"/>
          <w:szCs w:val="28"/>
        </w:rPr>
      </w:pPr>
      <w:r w:rsidRPr="00407A4A">
        <w:rPr>
          <w:rFonts w:ascii="Times New Roman" w:hAnsi="Times New Roman" w:cs="Times New Roman"/>
          <w:sz w:val="28"/>
          <w:szCs w:val="28"/>
        </w:rPr>
        <w:t>Несмотря на появление сотовой связи, долгое время № 144-ФЗ не предусматривал правовой основы для проведения указанного ОРМ в отношении</w:t>
      </w:r>
      <w:r>
        <w:rPr>
          <w:rFonts w:ascii="Times New Roman" w:hAnsi="Times New Roman" w:cs="Times New Roman"/>
          <w:sz w:val="28"/>
          <w:szCs w:val="28"/>
        </w:rPr>
        <w:t xml:space="preserve"> лиц,</w:t>
      </w:r>
      <w:r w:rsidRPr="00407A4A">
        <w:rPr>
          <w:rFonts w:ascii="Times New Roman" w:hAnsi="Times New Roman" w:cs="Times New Roman"/>
          <w:sz w:val="28"/>
          <w:szCs w:val="28"/>
        </w:rPr>
        <w:t xml:space="preserve"> пропавших без вести.</w:t>
      </w:r>
    </w:p>
    <w:p w14:paraId="760DD059"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Только в конце 2020 г. статья 8 № 144-ФЗ была дополнена частью 7</w:t>
      </w:r>
      <w:r w:rsidRPr="001855D3">
        <w:rPr>
          <w:rFonts w:ascii="Times New Roman" w:hAnsi="Times New Roman" w:cs="Times New Roman"/>
          <w:sz w:val="28"/>
          <w:szCs w:val="28"/>
          <w:vertAlign w:val="superscript"/>
        </w:rPr>
        <w:footnoteReference w:id="74"/>
      </w:r>
      <w:r w:rsidRPr="001855D3">
        <w:rPr>
          <w:rFonts w:ascii="Times New Roman" w:hAnsi="Times New Roman" w:cs="Times New Roman"/>
          <w:sz w:val="28"/>
          <w:szCs w:val="28"/>
        </w:rPr>
        <w:t>, позволившей проводить рассматриваемое ОРМ по сообщениям о безвестном исчезновении несовершеннолетних при наличии письменного согласия одного из родителей несовершеннолетнего или лиц, их заменяющих, на основании мотивированного постановления руководителя органа, осуществляющего оперативно-розыскную деятельность, вынесенного в течение 24 часов с момента поступления сообщения о без вести пропавшем несовершеннолетнем, с обязательным уведомлением суда в течение 24 часов. В течение 48 часов с момента начала проведения оперативно-розыскного мероприятия орган, его осуществляющий, обязан получить судебное решение о его проведении либо прекратить его проведение.</w:t>
      </w:r>
      <w:r w:rsidRPr="001855D3">
        <w:rPr>
          <w:rFonts w:ascii="Times New Roman" w:hAnsi="Times New Roman" w:cs="Times New Roman"/>
          <w:sz w:val="28"/>
          <w:szCs w:val="28"/>
        </w:rPr>
        <w:tab/>
      </w:r>
    </w:p>
    <w:p w14:paraId="2FFEDD95" w14:textId="56E5E44A" w:rsidR="003F10EF" w:rsidRDefault="003F10EF" w:rsidP="003F10EF">
      <w:pPr>
        <w:spacing w:after="0" w:line="360" w:lineRule="auto"/>
        <w:ind w:firstLine="708"/>
        <w:jc w:val="both"/>
        <w:rPr>
          <w:rFonts w:ascii="Times New Roman" w:hAnsi="Times New Roman" w:cs="Times New Roman"/>
          <w:sz w:val="28"/>
          <w:szCs w:val="28"/>
        </w:rPr>
      </w:pPr>
      <w:r w:rsidRPr="003F10EF">
        <w:rPr>
          <w:rFonts w:ascii="Times New Roman" w:hAnsi="Times New Roman" w:cs="Times New Roman"/>
          <w:sz w:val="28"/>
          <w:szCs w:val="28"/>
        </w:rPr>
        <w:lastRenderedPageBreak/>
        <w:t>Новая правовая норма частично решила проблему проведения</w:t>
      </w:r>
      <w:r>
        <w:rPr>
          <w:rFonts w:ascii="Times New Roman" w:hAnsi="Times New Roman" w:cs="Times New Roman"/>
          <w:sz w:val="28"/>
          <w:szCs w:val="28"/>
        </w:rPr>
        <w:t xml:space="preserve"> рассматриваемого</w:t>
      </w:r>
      <w:r w:rsidRPr="003F10EF">
        <w:rPr>
          <w:rFonts w:ascii="Times New Roman" w:hAnsi="Times New Roman" w:cs="Times New Roman"/>
          <w:sz w:val="28"/>
          <w:szCs w:val="28"/>
        </w:rPr>
        <w:t xml:space="preserve"> ОРМ, </w:t>
      </w:r>
      <w:r>
        <w:rPr>
          <w:rFonts w:ascii="Times New Roman" w:hAnsi="Times New Roman" w:cs="Times New Roman"/>
          <w:sz w:val="28"/>
          <w:szCs w:val="28"/>
        </w:rPr>
        <w:t xml:space="preserve">поскольку не допускала проведение в отношении </w:t>
      </w:r>
      <w:r w:rsidRPr="003F10EF">
        <w:rPr>
          <w:rFonts w:ascii="Times New Roman" w:hAnsi="Times New Roman" w:cs="Times New Roman"/>
          <w:sz w:val="28"/>
          <w:szCs w:val="28"/>
        </w:rPr>
        <w:t>пропавших</w:t>
      </w:r>
      <w:r>
        <w:rPr>
          <w:rFonts w:ascii="Times New Roman" w:hAnsi="Times New Roman" w:cs="Times New Roman"/>
          <w:sz w:val="28"/>
          <w:szCs w:val="28"/>
        </w:rPr>
        <w:t xml:space="preserve"> без вести</w:t>
      </w:r>
      <w:r w:rsidRPr="003F10EF">
        <w:rPr>
          <w:rFonts w:ascii="Times New Roman" w:hAnsi="Times New Roman" w:cs="Times New Roman"/>
          <w:sz w:val="28"/>
          <w:szCs w:val="28"/>
        </w:rPr>
        <w:t xml:space="preserve"> несовершеннолетних. Однако на практике часто встречались случаи</w:t>
      </w:r>
      <w:r>
        <w:rPr>
          <w:rFonts w:ascii="Times New Roman" w:hAnsi="Times New Roman" w:cs="Times New Roman"/>
          <w:sz w:val="28"/>
          <w:szCs w:val="28"/>
        </w:rPr>
        <w:t xml:space="preserve">, </w:t>
      </w:r>
      <w:r w:rsidRPr="003F10EF">
        <w:rPr>
          <w:rFonts w:ascii="Times New Roman" w:hAnsi="Times New Roman" w:cs="Times New Roman"/>
          <w:sz w:val="28"/>
          <w:szCs w:val="28"/>
        </w:rPr>
        <w:t xml:space="preserve">когда взрослые люди, исчезающие без вести, при этом имея с собой </w:t>
      </w:r>
      <w:r>
        <w:rPr>
          <w:rFonts w:ascii="Times New Roman" w:hAnsi="Times New Roman" w:cs="Times New Roman"/>
          <w:sz w:val="28"/>
          <w:szCs w:val="28"/>
        </w:rPr>
        <w:t>мобильные устройства</w:t>
      </w:r>
      <w:r w:rsidRPr="003F10EF">
        <w:rPr>
          <w:rFonts w:ascii="Times New Roman" w:hAnsi="Times New Roman" w:cs="Times New Roman"/>
          <w:sz w:val="28"/>
          <w:szCs w:val="28"/>
        </w:rPr>
        <w:t xml:space="preserve">, находятся в состоянии беспомощности, например, из-за психических заболеваний.  Эти взрослые, как и дети, могли иметь ограниченные возможности для выхода из сложной ситуации и нуждались в срочной помощи. Тем не менее, проведение </w:t>
      </w:r>
      <w:r>
        <w:rPr>
          <w:rFonts w:ascii="Times New Roman" w:hAnsi="Times New Roman" w:cs="Times New Roman"/>
          <w:sz w:val="28"/>
          <w:szCs w:val="28"/>
        </w:rPr>
        <w:t>СИТКС</w:t>
      </w:r>
      <w:r w:rsidRPr="003F10EF">
        <w:rPr>
          <w:rFonts w:ascii="Times New Roman" w:hAnsi="Times New Roman" w:cs="Times New Roman"/>
          <w:sz w:val="28"/>
          <w:szCs w:val="28"/>
        </w:rPr>
        <w:t xml:space="preserve"> для их поиска в соответствии с ч. 7 ст. 8 № 144-ФЗ было невозможно.</w:t>
      </w:r>
    </w:p>
    <w:p w14:paraId="6CABAC72"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Поэтому в июле 2021 г. ч. 7 ст. 8 № 144-ФЗ была изложена в новой редакции</w:t>
      </w:r>
      <w:r w:rsidRPr="001855D3">
        <w:rPr>
          <w:rFonts w:ascii="Times New Roman" w:hAnsi="Times New Roman" w:cs="Times New Roman"/>
          <w:sz w:val="28"/>
          <w:szCs w:val="28"/>
          <w:vertAlign w:val="superscript"/>
        </w:rPr>
        <w:footnoteReference w:id="75"/>
      </w:r>
      <w:r w:rsidRPr="001855D3">
        <w:rPr>
          <w:rFonts w:ascii="Times New Roman" w:hAnsi="Times New Roman" w:cs="Times New Roman"/>
          <w:sz w:val="28"/>
          <w:szCs w:val="28"/>
        </w:rPr>
        <w:t xml:space="preserve">: «В случае получения сообщения о без вести пропавшем лице на основании мотивированного постановления одного из руководителей органа, осуществляющего оперативно-розыскную деятельность, вынесенного в течение 24 часов с момента поступления сообщения о без вести пропавшем лице, допускается получение информации о соединениях абонентского устройства, находящегося у без вести пропавшего лица,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с обязательным уведомлением суда (судьи) в течение 24 часов. При получении сообщения о без вести пропавшем несовершеннолетнем либо лице, признанном в установленном законом порядке недееспособным или ограниченно дееспособным, получение соответствующей информации осуществляется при наличии письменного согласия законного представителя такого без вести пропавшего лица.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 </w:t>
      </w:r>
    </w:p>
    <w:p w14:paraId="05A36B38" w14:textId="53F08DDC" w:rsidR="009434B1" w:rsidRDefault="009434B1" w:rsidP="009434B1">
      <w:pPr>
        <w:spacing w:after="0" w:line="360" w:lineRule="auto"/>
        <w:ind w:firstLine="708"/>
        <w:jc w:val="both"/>
        <w:rPr>
          <w:rFonts w:ascii="Times New Roman" w:hAnsi="Times New Roman" w:cs="Times New Roman"/>
          <w:sz w:val="28"/>
          <w:szCs w:val="28"/>
        </w:rPr>
      </w:pPr>
      <w:r w:rsidRPr="009434B1">
        <w:rPr>
          <w:rFonts w:ascii="Times New Roman" w:hAnsi="Times New Roman" w:cs="Times New Roman"/>
          <w:sz w:val="28"/>
          <w:szCs w:val="28"/>
        </w:rPr>
        <w:lastRenderedPageBreak/>
        <w:t xml:space="preserve">Мы считаем, что установленная норма нуждается в доработке, поскольку требование письменного одобрения от законного представителя в случае исчезновения несовершеннолетнего, недееспособного или ограниченно дееспособного человека кажется нам необоснованным. Такое условие не добавляет дополнительных мер защиты прав этих категорий людей, которые не могут сами о себе заботиться. В рамках работы по поиску пропавших без вести лиц, это требование может сыграть роль препятствия для оперативного реагирования, если законные представители откажут в предоставлении согласия или их местонахождение будет неизвестно в момент получения информации о </w:t>
      </w:r>
      <w:r>
        <w:rPr>
          <w:rFonts w:ascii="Times New Roman" w:hAnsi="Times New Roman" w:cs="Times New Roman"/>
          <w:sz w:val="28"/>
          <w:szCs w:val="28"/>
        </w:rPr>
        <w:t>пропавшем без вести несовершеннолетнем</w:t>
      </w:r>
      <w:r w:rsidRPr="009434B1">
        <w:rPr>
          <w:rFonts w:ascii="Times New Roman" w:hAnsi="Times New Roman" w:cs="Times New Roman"/>
          <w:sz w:val="28"/>
          <w:szCs w:val="28"/>
        </w:rPr>
        <w:t>.</w:t>
      </w:r>
    </w:p>
    <w:p w14:paraId="50C54E6B" w14:textId="77CCB644" w:rsidR="001855D3" w:rsidRPr="001855D3" w:rsidRDefault="007F1BC5" w:rsidP="007F1BC5">
      <w:pPr>
        <w:spacing w:after="0" w:line="360" w:lineRule="auto"/>
        <w:ind w:firstLine="708"/>
        <w:jc w:val="both"/>
        <w:rPr>
          <w:rFonts w:ascii="Times New Roman" w:hAnsi="Times New Roman" w:cs="Times New Roman"/>
          <w:sz w:val="28"/>
          <w:szCs w:val="28"/>
        </w:rPr>
      </w:pPr>
      <w:r w:rsidRPr="007F1BC5">
        <w:rPr>
          <w:rFonts w:ascii="Times New Roman" w:hAnsi="Times New Roman" w:cs="Times New Roman"/>
          <w:sz w:val="28"/>
          <w:szCs w:val="28"/>
        </w:rPr>
        <w:t xml:space="preserve">№ 144-ФЗ не определил </w:t>
      </w:r>
      <w:r>
        <w:rPr>
          <w:rFonts w:ascii="Times New Roman" w:hAnsi="Times New Roman" w:cs="Times New Roman"/>
          <w:sz w:val="28"/>
          <w:szCs w:val="28"/>
        </w:rPr>
        <w:t xml:space="preserve">порядок </w:t>
      </w:r>
      <w:r w:rsidRPr="007F1BC5">
        <w:rPr>
          <w:rFonts w:ascii="Times New Roman" w:hAnsi="Times New Roman" w:cs="Times New Roman"/>
          <w:sz w:val="28"/>
          <w:szCs w:val="28"/>
        </w:rPr>
        <w:t xml:space="preserve">дальнейшего осуществления </w:t>
      </w:r>
      <w:r>
        <w:rPr>
          <w:rFonts w:ascii="Times New Roman" w:hAnsi="Times New Roman" w:cs="Times New Roman"/>
          <w:sz w:val="28"/>
          <w:szCs w:val="28"/>
        </w:rPr>
        <w:t>СИТКС</w:t>
      </w:r>
      <w:r w:rsidRPr="007F1BC5">
        <w:rPr>
          <w:rFonts w:ascii="Times New Roman" w:hAnsi="Times New Roman" w:cs="Times New Roman"/>
          <w:sz w:val="28"/>
          <w:szCs w:val="28"/>
        </w:rPr>
        <w:t xml:space="preserve"> в случаях, когда первоначальный срок, установленный данным законом, истек, и при этом нет доказательств криминального характера исчезновения лица. Согласно </w:t>
      </w:r>
      <w:r>
        <w:rPr>
          <w:rFonts w:ascii="Times New Roman" w:hAnsi="Times New Roman" w:cs="Times New Roman"/>
          <w:sz w:val="28"/>
          <w:szCs w:val="28"/>
        </w:rPr>
        <w:t>ч.2 ст. 8</w:t>
      </w:r>
      <w:r w:rsidRPr="007F1BC5">
        <w:rPr>
          <w:rFonts w:ascii="Times New Roman" w:hAnsi="Times New Roman" w:cs="Times New Roman"/>
          <w:sz w:val="28"/>
          <w:szCs w:val="28"/>
        </w:rPr>
        <w:t xml:space="preserve"> упомянутого закона, такие мероприятия допускаются только в случаях, когда имеются данные о наличии признаков преступления, требующего обязательного проведения предварительного следствия. Тем не менее, положения данного федерального закона не предусматривают возможность проведения </w:t>
      </w:r>
      <w:r>
        <w:rPr>
          <w:rFonts w:ascii="Times New Roman" w:hAnsi="Times New Roman" w:cs="Times New Roman"/>
          <w:sz w:val="28"/>
          <w:szCs w:val="28"/>
        </w:rPr>
        <w:t>такого мероприятия</w:t>
      </w:r>
      <w:r w:rsidRPr="007F1BC5">
        <w:rPr>
          <w:rFonts w:ascii="Times New Roman" w:hAnsi="Times New Roman" w:cs="Times New Roman"/>
          <w:sz w:val="28"/>
          <w:szCs w:val="28"/>
        </w:rPr>
        <w:t xml:space="preserve"> по случаям безвестного исчезновения людей, если нет улик преступления, что, по всей видимости, связано с тем, что законодатель считает ограничение конституционного права на конфиденциальность телефонных </w:t>
      </w:r>
      <w:r>
        <w:rPr>
          <w:rFonts w:ascii="Times New Roman" w:hAnsi="Times New Roman" w:cs="Times New Roman"/>
          <w:sz w:val="28"/>
          <w:szCs w:val="28"/>
        </w:rPr>
        <w:t>переговоров</w:t>
      </w:r>
      <w:r w:rsidRPr="007F1BC5">
        <w:rPr>
          <w:rFonts w:ascii="Times New Roman" w:hAnsi="Times New Roman" w:cs="Times New Roman"/>
          <w:sz w:val="28"/>
          <w:szCs w:val="28"/>
        </w:rPr>
        <w:t xml:space="preserve"> и передачу информации через средства связи в этих обстоятельствах недостаточно обоснованным.</w:t>
      </w:r>
    </w:p>
    <w:p w14:paraId="19381514" w14:textId="28E92CBE" w:rsidR="009434B1" w:rsidRPr="007F1BC5" w:rsidRDefault="007F1BC5" w:rsidP="007F1BC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присутствует необходимость </w:t>
      </w:r>
      <w:r w:rsidRPr="007F1BC5">
        <w:rPr>
          <w:rFonts w:ascii="Times New Roman" w:hAnsi="Times New Roman" w:cs="Times New Roman"/>
          <w:sz w:val="28"/>
          <w:szCs w:val="28"/>
        </w:rPr>
        <w:t xml:space="preserve">принятия определенных мер, направленных на устранение существующих проблем в сфере правоприменения. В этой связи, крайне важно инициировать процесс внесения соответствующих корректировок в уже существующие нормативно-правовые акты. Целью таких изменений является создание условий, при которых сотрудники </w:t>
      </w:r>
      <w:r>
        <w:rPr>
          <w:rFonts w:ascii="Times New Roman" w:hAnsi="Times New Roman" w:cs="Times New Roman"/>
          <w:sz w:val="28"/>
          <w:szCs w:val="28"/>
        </w:rPr>
        <w:t>ОВД</w:t>
      </w:r>
      <w:r w:rsidRPr="007F1BC5">
        <w:rPr>
          <w:rFonts w:ascii="Times New Roman" w:hAnsi="Times New Roman" w:cs="Times New Roman"/>
          <w:sz w:val="28"/>
          <w:szCs w:val="28"/>
        </w:rPr>
        <w:t xml:space="preserve"> будут обладать четкими и понятными инструментами для проведения </w:t>
      </w:r>
      <w:r>
        <w:rPr>
          <w:rFonts w:ascii="Times New Roman" w:hAnsi="Times New Roman" w:cs="Times New Roman"/>
          <w:sz w:val="28"/>
          <w:szCs w:val="28"/>
        </w:rPr>
        <w:t>указанных ОРМ</w:t>
      </w:r>
      <w:r w:rsidRPr="007F1BC5">
        <w:rPr>
          <w:rFonts w:ascii="Times New Roman" w:hAnsi="Times New Roman" w:cs="Times New Roman"/>
          <w:sz w:val="28"/>
          <w:szCs w:val="28"/>
        </w:rPr>
        <w:t xml:space="preserve">. Это, в свою очередь, позволит им действовать в строгом соответствии с законодательными требованиями и нормами. </w:t>
      </w:r>
    </w:p>
    <w:p w14:paraId="2EFE63DD" w14:textId="406600BD" w:rsidR="001855D3" w:rsidRPr="001855D3" w:rsidRDefault="00AD76DE" w:rsidP="00C32674">
      <w:pPr>
        <w:keepNext/>
        <w:keepLines/>
        <w:spacing w:before="240" w:after="0" w:line="360" w:lineRule="auto"/>
        <w:jc w:val="center"/>
        <w:outlineLvl w:val="0"/>
        <w:rPr>
          <w:rFonts w:ascii="Times New Roman" w:eastAsiaTheme="majorEastAsia" w:hAnsi="Times New Roman" w:cs="Times New Roman"/>
          <w:b/>
          <w:bCs/>
          <w:sz w:val="28"/>
          <w:szCs w:val="28"/>
        </w:rPr>
      </w:pPr>
      <w:bookmarkStart w:id="58" w:name="_Toc189595452"/>
      <w:r>
        <w:rPr>
          <w:rFonts w:ascii="Times New Roman" w:eastAsiaTheme="majorEastAsia" w:hAnsi="Times New Roman" w:cs="Times New Roman"/>
          <w:b/>
          <w:bCs/>
          <w:sz w:val="28"/>
          <w:szCs w:val="28"/>
        </w:rPr>
        <w:lastRenderedPageBreak/>
        <w:t xml:space="preserve">3 </w:t>
      </w:r>
      <w:r w:rsidRPr="001855D3">
        <w:rPr>
          <w:rFonts w:ascii="Times New Roman" w:eastAsiaTheme="majorEastAsia" w:hAnsi="Times New Roman" w:cs="Times New Roman"/>
          <w:b/>
          <w:bCs/>
          <w:sz w:val="28"/>
          <w:szCs w:val="28"/>
        </w:rPr>
        <w:t>Совершенствование проведения оперативно-розыскных мероприятий как средства оперативно-розыскной деятельности ОВД в борьбе с преступностью</w:t>
      </w:r>
      <w:bookmarkEnd w:id="58"/>
    </w:p>
    <w:p w14:paraId="7049E5FB" w14:textId="77777777" w:rsidR="001855D3" w:rsidRPr="001855D3" w:rsidRDefault="001855D3" w:rsidP="001855D3"/>
    <w:p w14:paraId="5E08C013"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Приведенная нами классификация ОРМ, как указывалось выше имеет ряд особенностей, которые раскрывают каждое из них. Но стоит отметить, что на практике при проведении ОРМ сотрудниками ОВД возникает ряд проблем, которые требуют урегулирования. </w:t>
      </w:r>
    </w:p>
    <w:p w14:paraId="6CF15BCB" w14:textId="62127974" w:rsidR="003E7C29" w:rsidRPr="003E7C29" w:rsidRDefault="003E7C29" w:rsidP="003E7C29">
      <w:pPr>
        <w:spacing w:after="0" w:line="360" w:lineRule="auto"/>
        <w:ind w:firstLine="708"/>
        <w:jc w:val="both"/>
        <w:rPr>
          <w:rFonts w:ascii="Times New Roman" w:hAnsi="Times New Roman" w:cs="Times New Roman"/>
          <w:sz w:val="28"/>
          <w:szCs w:val="28"/>
        </w:rPr>
      </w:pPr>
      <w:r w:rsidRPr="003E7C29">
        <w:rPr>
          <w:rFonts w:ascii="Times New Roman" w:hAnsi="Times New Roman" w:cs="Times New Roman"/>
          <w:sz w:val="28"/>
          <w:szCs w:val="28"/>
        </w:rPr>
        <w:t xml:space="preserve">В настоящее время существует определенная сложность, связанная с тем, что в действующей Инструкции </w:t>
      </w:r>
      <w:r>
        <w:rPr>
          <w:rFonts w:ascii="Times New Roman" w:hAnsi="Times New Roman" w:cs="Times New Roman"/>
          <w:sz w:val="28"/>
          <w:szCs w:val="28"/>
        </w:rPr>
        <w:t>МВД</w:t>
      </w:r>
      <w:r w:rsidRPr="003E7C29">
        <w:rPr>
          <w:rFonts w:ascii="Times New Roman" w:hAnsi="Times New Roman" w:cs="Times New Roman"/>
          <w:sz w:val="28"/>
          <w:szCs w:val="28"/>
        </w:rPr>
        <w:t xml:space="preserve"> не предусмотрены четкие указания и правила для оформления итоговых документов, </w:t>
      </w:r>
      <w:r>
        <w:rPr>
          <w:rFonts w:ascii="Times New Roman" w:hAnsi="Times New Roman" w:cs="Times New Roman"/>
          <w:sz w:val="28"/>
          <w:szCs w:val="28"/>
        </w:rPr>
        <w:t>даже если в ходе проведения гласного обследования ничего не изъято</w:t>
      </w:r>
      <w:r w:rsidRPr="003E7C29">
        <w:rPr>
          <w:rFonts w:ascii="Times New Roman" w:hAnsi="Times New Roman" w:cs="Times New Roman"/>
          <w:sz w:val="28"/>
          <w:szCs w:val="28"/>
        </w:rPr>
        <w:t xml:space="preserve">. Это создает определенные трудности в практической деятельности сотрудников правоохранительных органов. </w:t>
      </w:r>
      <w:r>
        <w:rPr>
          <w:rFonts w:ascii="Times New Roman" w:hAnsi="Times New Roman" w:cs="Times New Roman"/>
          <w:sz w:val="28"/>
          <w:szCs w:val="28"/>
        </w:rPr>
        <w:t>Именно поэтому с</w:t>
      </w:r>
      <w:r w:rsidRPr="003E7C29">
        <w:rPr>
          <w:rFonts w:ascii="Times New Roman" w:hAnsi="Times New Roman" w:cs="Times New Roman"/>
          <w:sz w:val="28"/>
          <w:szCs w:val="28"/>
        </w:rPr>
        <w:t>читается необходимым закрепить составление итогового документа по результатам проведения гласного обследования вне зависимости от факта изъятия предметов и документов, представляющих оперативный интерес</w:t>
      </w:r>
      <w:r>
        <w:rPr>
          <w:rFonts w:ascii="Times New Roman" w:hAnsi="Times New Roman" w:cs="Times New Roman"/>
          <w:sz w:val="28"/>
          <w:szCs w:val="28"/>
        </w:rPr>
        <w:t xml:space="preserve">. </w:t>
      </w:r>
      <w:r w:rsidRPr="003E7C29">
        <w:rPr>
          <w:rFonts w:ascii="Times New Roman" w:hAnsi="Times New Roman" w:cs="Times New Roman"/>
          <w:sz w:val="28"/>
          <w:szCs w:val="28"/>
        </w:rPr>
        <w:t xml:space="preserve">Для того чтобы процесс документирования результатов ОРМ стал более структурированным и соответствовал установленным нормам, предлагается </w:t>
      </w:r>
      <w:r w:rsidR="00BE0C43">
        <w:rPr>
          <w:rFonts w:ascii="Times New Roman" w:hAnsi="Times New Roman" w:cs="Times New Roman"/>
          <w:sz w:val="28"/>
          <w:szCs w:val="28"/>
        </w:rPr>
        <w:t>составлять</w:t>
      </w:r>
      <w:r w:rsidRPr="003E7C29">
        <w:rPr>
          <w:rFonts w:ascii="Times New Roman" w:hAnsi="Times New Roman" w:cs="Times New Roman"/>
          <w:sz w:val="28"/>
          <w:szCs w:val="28"/>
        </w:rPr>
        <w:t xml:space="preserve"> протокол, который будет полностью соответствовать требованиям уголовно-процессуального законодательства. Такой подход позволит значительно упростить предоставления результатов гласного обследования в органы, занимающиеся предварительным расследованием. </w:t>
      </w:r>
      <w:r>
        <w:rPr>
          <w:rFonts w:ascii="Times New Roman" w:hAnsi="Times New Roman" w:cs="Times New Roman"/>
          <w:sz w:val="28"/>
          <w:szCs w:val="28"/>
        </w:rPr>
        <w:t xml:space="preserve">Закрепление на законодательном уровне вышеуказанного положения </w:t>
      </w:r>
      <w:r w:rsidRPr="003E7C29">
        <w:rPr>
          <w:rFonts w:ascii="Times New Roman" w:hAnsi="Times New Roman" w:cs="Times New Roman"/>
          <w:sz w:val="28"/>
          <w:szCs w:val="28"/>
        </w:rPr>
        <w:t xml:space="preserve">поможет </w:t>
      </w:r>
      <w:r>
        <w:rPr>
          <w:rFonts w:ascii="Times New Roman" w:hAnsi="Times New Roman" w:cs="Times New Roman"/>
          <w:sz w:val="28"/>
          <w:szCs w:val="28"/>
        </w:rPr>
        <w:t>ОВД</w:t>
      </w:r>
      <w:r w:rsidRPr="003E7C29">
        <w:rPr>
          <w:rFonts w:ascii="Times New Roman" w:hAnsi="Times New Roman" w:cs="Times New Roman"/>
          <w:sz w:val="28"/>
          <w:szCs w:val="28"/>
        </w:rPr>
        <w:t xml:space="preserve"> обеспечить более высокий уровень организации и координации действий правоохранительных органов, а также повысит эффективность взаимодействия между различными звеньями системы уголовного судопроизводства.</w:t>
      </w:r>
    </w:p>
    <w:p w14:paraId="4F71AE7D"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 xml:space="preserve">Также считаем важным Инструкцию МВД дополнить положениями, регламентирующими: </w:t>
      </w:r>
    </w:p>
    <w:p w14:paraId="573FC4CE" w14:textId="77777777" w:rsidR="001855D3" w:rsidRPr="001855D3" w:rsidRDefault="001855D3" w:rsidP="001855D3">
      <w:pPr>
        <w:numPr>
          <w:ilvl w:val="0"/>
          <w:numId w:val="7"/>
        </w:numPr>
        <w:spacing w:after="0" w:line="360" w:lineRule="auto"/>
        <w:contextualSpacing/>
        <w:jc w:val="both"/>
        <w:rPr>
          <w:rFonts w:ascii="Times New Roman" w:hAnsi="Times New Roman" w:cs="Times New Roman"/>
          <w:sz w:val="28"/>
          <w:szCs w:val="28"/>
        </w:rPr>
      </w:pPr>
      <w:r w:rsidRPr="001855D3">
        <w:rPr>
          <w:rFonts w:ascii="Times New Roman" w:hAnsi="Times New Roman" w:cs="Times New Roman"/>
          <w:sz w:val="28"/>
          <w:szCs w:val="28"/>
        </w:rPr>
        <w:t xml:space="preserve">порядок проведения гласного обследования жилых помещений; </w:t>
      </w:r>
    </w:p>
    <w:p w14:paraId="446DF30B" w14:textId="77777777" w:rsidR="001855D3" w:rsidRPr="001855D3" w:rsidRDefault="001855D3" w:rsidP="001855D3">
      <w:pPr>
        <w:numPr>
          <w:ilvl w:val="0"/>
          <w:numId w:val="7"/>
        </w:numPr>
        <w:spacing w:after="0" w:line="360" w:lineRule="auto"/>
        <w:contextualSpacing/>
        <w:jc w:val="both"/>
        <w:rPr>
          <w:rFonts w:ascii="Times New Roman" w:hAnsi="Times New Roman" w:cs="Times New Roman"/>
          <w:sz w:val="28"/>
          <w:szCs w:val="28"/>
        </w:rPr>
      </w:pPr>
      <w:r w:rsidRPr="001855D3">
        <w:rPr>
          <w:rFonts w:ascii="Times New Roman" w:hAnsi="Times New Roman" w:cs="Times New Roman"/>
          <w:sz w:val="28"/>
          <w:szCs w:val="28"/>
        </w:rPr>
        <w:lastRenderedPageBreak/>
        <w:t xml:space="preserve">возможность и пределы применения принуждения в ходе гласного обследования; </w:t>
      </w:r>
    </w:p>
    <w:p w14:paraId="4911CF87" w14:textId="77777777" w:rsidR="001855D3" w:rsidRPr="001855D3" w:rsidRDefault="001855D3" w:rsidP="001855D3">
      <w:pPr>
        <w:numPr>
          <w:ilvl w:val="0"/>
          <w:numId w:val="7"/>
        </w:numPr>
        <w:spacing w:after="0" w:line="360" w:lineRule="auto"/>
        <w:contextualSpacing/>
        <w:jc w:val="both"/>
        <w:rPr>
          <w:rFonts w:ascii="Times New Roman" w:hAnsi="Times New Roman" w:cs="Times New Roman"/>
          <w:sz w:val="28"/>
          <w:szCs w:val="28"/>
        </w:rPr>
      </w:pPr>
      <w:r w:rsidRPr="001855D3">
        <w:rPr>
          <w:rFonts w:ascii="Times New Roman" w:hAnsi="Times New Roman" w:cs="Times New Roman"/>
          <w:sz w:val="28"/>
          <w:szCs w:val="28"/>
        </w:rPr>
        <w:t xml:space="preserve">обязательность разъяснения владельцам обследуемых объектов их прав; </w:t>
      </w:r>
    </w:p>
    <w:p w14:paraId="4B534269" w14:textId="77777777" w:rsidR="001855D3" w:rsidRPr="001855D3" w:rsidRDefault="001855D3" w:rsidP="001855D3">
      <w:pPr>
        <w:numPr>
          <w:ilvl w:val="0"/>
          <w:numId w:val="7"/>
        </w:numPr>
        <w:spacing w:after="0" w:line="360" w:lineRule="auto"/>
        <w:contextualSpacing/>
        <w:jc w:val="both"/>
        <w:rPr>
          <w:rFonts w:ascii="Times New Roman" w:hAnsi="Times New Roman" w:cs="Times New Roman"/>
          <w:sz w:val="28"/>
          <w:szCs w:val="28"/>
        </w:rPr>
      </w:pPr>
      <w:r w:rsidRPr="001855D3">
        <w:rPr>
          <w:rFonts w:ascii="Times New Roman" w:hAnsi="Times New Roman" w:cs="Times New Roman"/>
          <w:sz w:val="28"/>
          <w:szCs w:val="28"/>
        </w:rPr>
        <w:t xml:space="preserve">необходимость привлечения на период всего ОРМ так называемых дееспособных граждан, не заинтересованных в результатах изъятия; </w:t>
      </w:r>
    </w:p>
    <w:p w14:paraId="5427A437" w14:textId="77777777" w:rsidR="001855D3" w:rsidRPr="001855D3" w:rsidRDefault="001855D3" w:rsidP="001855D3">
      <w:pPr>
        <w:numPr>
          <w:ilvl w:val="0"/>
          <w:numId w:val="7"/>
        </w:numPr>
        <w:spacing w:after="0" w:line="360" w:lineRule="auto"/>
        <w:contextualSpacing/>
        <w:jc w:val="both"/>
        <w:rPr>
          <w:rFonts w:ascii="Times New Roman" w:hAnsi="Times New Roman" w:cs="Times New Roman"/>
          <w:sz w:val="28"/>
          <w:szCs w:val="28"/>
        </w:rPr>
      </w:pPr>
      <w:r w:rsidRPr="001855D3">
        <w:rPr>
          <w:rFonts w:ascii="Times New Roman" w:hAnsi="Times New Roman" w:cs="Times New Roman"/>
          <w:sz w:val="28"/>
          <w:szCs w:val="28"/>
        </w:rPr>
        <w:t>порядок привлечения к проведению рассматриваемого ОРМ подразделений специального назначения войск национальной гвардии Российской Федерации в целях обеспечения физической защиты сотрудников, проводящих обследование.</w:t>
      </w:r>
    </w:p>
    <w:p w14:paraId="6A2E39B2" w14:textId="2BDF418D" w:rsidR="00692CAE" w:rsidRPr="00692CAE" w:rsidRDefault="00692CAE" w:rsidP="00692CA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Следующая проблема, требующая решения, связана с привлечением общественных представителей. </w:t>
      </w:r>
      <w:r w:rsidRPr="00692CAE">
        <w:rPr>
          <w:rFonts w:ascii="Times New Roman" w:hAnsi="Times New Roman" w:cs="Times New Roman"/>
          <w:sz w:val="28"/>
          <w:szCs w:val="28"/>
        </w:rPr>
        <w:t xml:space="preserve">При реализации определенных видов </w:t>
      </w:r>
      <w:r>
        <w:rPr>
          <w:rFonts w:ascii="Times New Roman" w:hAnsi="Times New Roman" w:cs="Times New Roman"/>
          <w:sz w:val="28"/>
          <w:szCs w:val="28"/>
        </w:rPr>
        <w:t>ОРМ</w:t>
      </w:r>
      <w:r w:rsidRPr="00692CAE">
        <w:rPr>
          <w:rFonts w:ascii="Times New Roman" w:hAnsi="Times New Roman" w:cs="Times New Roman"/>
          <w:sz w:val="28"/>
          <w:szCs w:val="28"/>
        </w:rPr>
        <w:t xml:space="preserve"> целесообразно привлекать общественных представителей на подготовительных этапах и при составлении протокола по их завершении, а также во время досмотровых действий. Однако на основной стадии ОРМ следует использовать аудио- и видеозапись для фиксации действий, исключая присутствие посторонних лиц.</w:t>
      </w:r>
    </w:p>
    <w:p w14:paraId="4A94A58E" w14:textId="432A2A13" w:rsidR="001B4208" w:rsidRPr="001B4208" w:rsidRDefault="00692CAE" w:rsidP="001B4208">
      <w:pPr>
        <w:spacing w:after="0" w:line="360" w:lineRule="auto"/>
        <w:ind w:firstLine="708"/>
        <w:jc w:val="both"/>
        <w:rPr>
          <w:rFonts w:ascii="Times New Roman" w:hAnsi="Times New Roman" w:cs="Times New Roman"/>
          <w:sz w:val="28"/>
          <w:szCs w:val="28"/>
        </w:rPr>
      </w:pPr>
      <w:r w:rsidRPr="00692CAE">
        <w:rPr>
          <w:rFonts w:ascii="Times New Roman" w:hAnsi="Times New Roman" w:cs="Times New Roman"/>
          <w:sz w:val="28"/>
          <w:szCs w:val="28"/>
        </w:rPr>
        <w:t xml:space="preserve">Необходимо разработать комплекс мер для предотвращения провокаций сотрудниками </w:t>
      </w:r>
      <w:r>
        <w:rPr>
          <w:rFonts w:ascii="Times New Roman" w:hAnsi="Times New Roman" w:cs="Times New Roman"/>
          <w:sz w:val="28"/>
          <w:szCs w:val="28"/>
        </w:rPr>
        <w:t>ОВД</w:t>
      </w:r>
      <w:r w:rsidRPr="00692CAE">
        <w:rPr>
          <w:rFonts w:ascii="Times New Roman" w:hAnsi="Times New Roman" w:cs="Times New Roman"/>
          <w:sz w:val="28"/>
          <w:szCs w:val="28"/>
        </w:rPr>
        <w:t xml:space="preserve"> и установить законодательные границы, отличающие провокации от законных действий. </w:t>
      </w:r>
      <w:r w:rsidR="001B4208">
        <w:rPr>
          <w:rFonts w:ascii="Times New Roman" w:hAnsi="Times New Roman" w:cs="Times New Roman"/>
          <w:sz w:val="28"/>
          <w:szCs w:val="28"/>
        </w:rPr>
        <w:t>ОРД</w:t>
      </w:r>
      <w:r w:rsidRPr="00692CAE">
        <w:rPr>
          <w:rFonts w:ascii="Times New Roman" w:hAnsi="Times New Roman" w:cs="Times New Roman"/>
          <w:sz w:val="28"/>
          <w:szCs w:val="28"/>
        </w:rPr>
        <w:t xml:space="preserve"> требует широкого правового подхода и участия экспертов из разных юридических областей.</w:t>
      </w:r>
      <w:r w:rsidR="001B4208">
        <w:rPr>
          <w:rFonts w:ascii="Times New Roman" w:hAnsi="Times New Roman" w:cs="Times New Roman"/>
          <w:sz w:val="28"/>
          <w:szCs w:val="28"/>
        </w:rPr>
        <w:t xml:space="preserve"> </w:t>
      </w:r>
      <w:r w:rsidR="001B4208" w:rsidRPr="001B4208">
        <w:rPr>
          <w:rFonts w:ascii="Times New Roman" w:hAnsi="Times New Roman" w:cs="Times New Roman"/>
          <w:sz w:val="28"/>
          <w:szCs w:val="28"/>
        </w:rPr>
        <w:t xml:space="preserve">В современной практике особое внимание уделяется многоаспектности и высокой степени детализации, которые характерны для ОРД. Этот процесс не может быть адекватно оценен и реализован в рамках узкого правового контекста. Напротив, он требует комплексного подхода, который предполагает взаимодействие и сотрудничество экспертов из различных сфер права. Только при условии привлечения специалистов с разными профильными знаниями и опытом можно достичь полного понимания и эффективного применения всех тонкостей и нюансов, присущих ОРД. Это подчеркивает важность </w:t>
      </w:r>
      <w:r w:rsidR="001B4208" w:rsidRPr="001B4208">
        <w:rPr>
          <w:rFonts w:ascii="Times New Roman" w:hAnsi="Times New Roman" w:cs="Times New Roman"/>
          <w:sz w:val="28"/>
          <w:szCs w:val="28"/>
        </w:rPr>
        <w:lastRenderedPageBreak/>
        <w:t>междисциплинарного подхода в правовой сфере, где каждый специалист вносит свой неповторимый вклад в общую картину правоприменения.</w:t>
      </w:r>
    </w:p>
    <w:p w14:paraId="5AA08245" w14:textId="5DB22795" w:rsidR="001855D3" w:rsidRPr="001855D3" w:rsidRDefault="001B4208" w:rsidP="001B4208">
      <w:pPr>
        <w:spacing w:after="0" w:line="360" w:lineRule="auto"/>
        <w:ind w:firstLine="708"/>
        <w:jc w:val="both"/>
        <w:rPr>
          <w:rFonts w:ascii="Times New Roman" w:hAnsi="Times New Roman" w:cs="Times New Roman"/>
          <w:sz w:val="28"/>
          <w:szCs w:val="28"/>
        </w:rPr>
      </w:pPr>
      <w:r w:rsidRPr="001B4208">
        <w:rPr>
          <w:rFonts w:ascii="Times New Roman" w:hAnsi="Times New Roman" w:cs="Times New Roman"/>
          <w:sz w:val="28"/>
          <w:szCs w:val="28"/>
        </w:rPr>
        <w:t xml:space="preserve">Говоря о проблеме признания доказательствами сведений, полученных в ходе оперативного эксперимента из-за недостаточного правового регулирования, необходимо разработать дополнительные нормы. Эти нормы должны регламентировать порядок проведения оперативного эксперимента и обеспечивать дополнительную защиту лиц, участвующих в этом мероприятии. Это позволит законно использовать полученные сведения в суде для установления </w:t>
      </w:r>
      <w:r>
        <w:rPr>
          <w:rFonts w:ascii="Times New Roman" w:hAnsi="Times New Roman" w:cs="Times New Roman"/>
          <w:sz w:val="28"/>
          <w:szCs w:val="28"/>
        </w:rPr>
        <w:t>обстоятельств</w:t>
      </w:r>
      <w:r w:rsidRPr="001B4208">
        <w:rPr>
          <w:rFonts w:ascii="Times New Roman" w:hAnsi="Times New Roman" w:cs="Times New Roman"/>
          <w:sz w:val="28"/>
          <w:szCs w:val="28"/>
        </w:rPr>
        <w:t xml:space="preserve"> уголовного дела.</w:t>
      </w:r>
    </w:p>
    <w:p w14:paraId="24BEA591" w14:textId="426D71AE" w:rsidR="001B4208" w:rsidRPr="001B4208" w:rsidRDefault="001B4208" w:rsidP="001B4208">
      <w:pPr>
        <w:spacing w:after="0" w:line="360" w:lineRule="auto"/>
        <w:ind w:firstLine="708"/>
        <w:jc w:val="both"/>
        <w:rPr>
          <w:rFonts w:ascii="Times New Roman" w:hAnsi="Times New Roman" w:cs="Times New Roman"/>
          <w:sz w:val="28"/>
          <w:szCs w:val="28"/>
        </w:rPr>
      </w:pPr>
      <w:r w:rsidRPr="001B4208">
        <w:rPr>
          <w:rFonts w:ascii="Times New Roman" w:hAnsi="Times New Roman" w:cs="Times New Roman"/>
          <w:sz w:val="28"/>
          <w:szCs w:val="28"/>
        </w:rPr>
        <w:t xml:space="preserve">Вопрос недостатка опыта и практических знаний у </w:t>
      </w:r>
      <w:r>
        <w:rPr>
          <w:rFonts w:ascii="Times New Roman" w:hAnsi="Times New Roman" w:cs="Times New Roman"/>
          <w:sz w:val="28"/>
          <w:szCs w:val="28"/>
        </w:rPr>
        <w:t>сотрудников</w:t>
      </w:r>
      <w:r w:rsidRPr="001B4208">
        <w:rPr>
          <w:rFonts w:ascii="Times New Roman" w:hAnsi="Times New Roman" w:cs="Times New Roman"/>
          <w:sz w:val="28"/>
          <w:szCs w:val="28"/>
        </w:rPr>
        <w:t xml:space="preserve">, </w:t>
      </w:r>
      <w:r>
        <w:rPr>
          <w:rFonts w:ascii="Times New Roman" w:hAnsi="Times New Roman" w:cs="Times New Roman"/>
          <w:sz w:val="28"/>
          <w:szCs w:val="28"/>
        </w:rPr>
        <w:t>осуществляющих</w:t>
      </w:r>
      <w:r w:rsidRPr="001B4208">
        <w:rPr>
          <w:rFonts w:ascii="Times New Roman" w:hAnsi="Times New Roman" w:cs="Times New Roman"/>
          <w:sz w:val="28"/>
          <w:szCs w:val="28"/>
        </w:rPr>
        <w:t xml:space="preserve"> </w:t>
      </w:r>
      <w:r>
        <w:rPr>
          <w:rFonts w:ascii="Times New Roman" w:hAnsi="Times New Roman" w:cs="Times New Roman"/>
          <w:sz w:val="28"/>
          <w:szCs w:val="28"/>
        </w:rPr>
        <w:t>оперативный эксперимент</w:t>
      </w:r>
      <w:r w:rsidRPr="001B4208">
        <w:rPr>
          <w:rFonts w:ascii="Times New Roman" w:hAnsi="Times New Roman" w:cs="Times New Roman"/>
          <w:sz w:val="28"/>
          <w:szCs w:val="28"/>
        </w:rPr>
        <w:t xml:space="preserve"> и </w:t>
      </w:r>
      <w:r>
        <w:rPr>
          <w:rFonts w:ascii="Times New Roman" w:hAnsi="Times New Roman" w:cs="Times New Roman"/>
          <w:sz w:val="28"/>
          <w:szCs w:val="28"/>
        </w:rPr>
        <w:t>проверочную закупку</w:t>
      </w:r>
      <w:r w:rsidRPr="001B4208">
        <w:rPr>
          <w:rFonts w:ascii="Times New Roman" w:hAnsi="Times New Roman" w:cs="Times New Roman"/>
          <w:sz w:val="28"/>
          <w:szCs w:val="28"/>
        </w:rPr>
        <w:t xml:space="preserve">, также требует своего решения. Чтобы заполнить этот пробел, важно улучшить профессиональные навыки сотрудников </w:t>
      </w:r>
      <w:r>
        <w:rPr>
          <w:rFonts w:ascii="Times New Roman" w:hAnsi="Times New Roman" w:cs="Times New Roman"/>
          <w:sz w:val="28"/>
          <w:szCs w:val="28"/>
        </w:rPr>
        <w:t>ОВД</w:t>
      </w:r>
      <w:r w:rsidRPr="001B4208">
        <w:rPr>
          <w:rFonts w:ascii="Times New Roman" w:hAnsi="Times New Roman" w:cs="Times New Roman"/>
          <w:sz w:val="28"/>
          <w:szCs w:val="28"/>
        </w:rPr>
        <w:t xml:space="preserve">, например, через прохождение специализированных курсов или </w:t>
      </w:r>
      <w:r>
        <w:rPr>
          <w:rFonts w:ascii="Times New Roman" w:hAnsi="Times New Roman" w:cs="Times New Roman"/>
          <w:sz w:val="28"/>
          <w:szCs w:val="28"/>
        </w:rPr>
        <w:t>направление</w:t>
      </w:r>
      <w:r w:rsidRPr="001B4208">
        <w:rPr>
          <w:rFonts w:ascii="Times New Roman" w:hAnsi="Times New Roman" w:cs="Times New Roman"/>
          <w:sz w:val="28"/>
          <w:szCs w:val="28"/>
        </w:rPr>
        <w:t xml:space="preserve"> сотрудников из мелких городов </w:t>
      </w:r>
      <w:r>
        <w:rPr>
          <w:rFonts w:ascii="Times New Roman" w:hAnsi="Times New Roman" w:cs="Times New Roman"/>
          <w:sz w:val="28"/>
          <w:szCs w:val="28"/>
        </w:rPr>
        <w:t>в</w:t>
      </w:r>
      <w:r w:rsidRPr="001B4208">
        <w:rPr>
          <w:rFonts w:ascii="Times New Roman" w:hAnsi="Times New Roman" w:cs="Times New Roman"/>
          <w:sz w:val="28"/>
          <w:szCs w:val="28"/>
        </w:rPr>
        <w:t xml:space="preserve"> командировку в крупные таможенные структуры для усвоения новых навыков. Это ускорит адаптацию к правовым нормам и позволит эффективн</w:t>
      </w:r>
      <w:r>
        <w:rPr>
          <w:rFonts w:ascii="Times New Roman" w:hAnsi="Times New Roman" w:cs="Times New Roman"/>
          <w:sz w:val="28"/>
          <w:szCs w:val="28"/>
        </w:rPr>
        <w:t>о проводить указанные ОРМ</w:t>
      </w:r>
      <w:r w:rsidRPr="001B4208">
        <w:rPr>
          <w:rFonts w:ascii="Times New Roman" w:hAnsi="Times New Roman" w:cs="Times New Roman"/>
          <w:sz w:val="28"/>
          <w:szCs w:val="28"/>
        </w:rPr>
        <w:t xml:space="preserve"> в зависимости от ситуации. Помимо этого, необходимо обеспечить эффективную интеграцию действий между работниками различных ведомств, что будет осуществлено с помощью основной и резервной системы связи.</w:t>
      </w:r>
    </w:p>
    <w:p w14:paraId="08DBE20B" w14:textId="77777777" w:rsidR="001855D3" w:rsidRPr="001855D3"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Одной из названных проблем решение, которой необходимо, является ПТП по заявлению одной из сторон. Поскольку для проведения данного ОРМ сотрудникам ОВД необходимо судебное решение, то для устранения недостатков считаем необходимым внести изменения в ч. 6 ст. 8 № 144-ФЗ, исключив из нее фразу о «возникновения угрозы жизни, здоровью, собственности», что позволит устранить многие проблемные вопросы при признании доказательствами записей телефонных переговоров, сделанных по заявлению одной из сторон.</w:t>
      </w:r>
    </w:p>
    <w:p w14:paraId="767B818E" w14:textId="77777777" w:rsidR="001855D3" w:rsidRPr="001855D3" w:rsidRDefault="001855D3" w:rsidP="001855D3">
      <w:pPr>
        <w:spacing w:after="0" w:line="360" w:lineRule="auto"/>
        <w:jc w:val="both"/>
        <w:rPr>
          <w:rFonts w:ascii="Times New Roman" w:hAnsi="Times New Roman" w:cs="Times New Roman"/>
          <w:sz w:val="28"/>
          <w:szCs w:val="28"/>
        </w:rPr>
      </w:pPr>
      <w:r w:rsidRPr="001855D3">
        <w:rPr>
          <w:rFonts w:ascii="Times New Roman" w:hAnsi="Times New Roman" w:cs="Times New Roman"/>
          <w:sz w:val="28"/>
          <w:szCs w:val="28"/>
        </w:rPr>
        <w:tab/>
        <w:t xml:space="preserve">Для решения проблемы, связанной с проведением такого ОРМ как СИТКС, считаем необходимым дополнить ч. 2 ст. 8  № 144-ФЗ текстом </w:t>
      </w:r>
      <w:r w:rsidRPr="001855D3">
        <w:rPr>
          <w:rFonts w:ascii="Times New Roman" w:hAnsi="Times New Roman" w:cs="Times New Roman"/>
          <w:sz w:val="28"/>
          <w:szCs w:val="28"/>
        </w:rPr>
        <w:lastRenderedPageBreak/>
        <w:t xml:space="preserve">следующего содержания: «Допускается на основании судебного решения получение информации о соединениях абонентского устройства, находящегося у без вести пропавшего,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w:t>
      </w:r>
    </w:p>
    <w:p w14:paraId="7B262250" w14:textId="77777777" w:rsidR="001855D3" w:rsidRPr="001855D3" w:rsidRDefault="001855D3" w:rsidP="001855D3">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А также изложить ч. 7 ст. 8 № 144-ФЗ в следующей редакции: «В случае получения сообщения о без вести пропавшем лице на основании мотивированного постановления одного из руководителей органа, осуществляющего оперативно-розыскную деятельность, вынесенного в течение 24 часов с момента поступления сообщения о без вести пропавшем лице, допускается получение информации о соединениях абонентского устройства, находящегося у без вести пропавшего лица,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с обязательным уведомлением суда (судьи) в течение 24 часов.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w:t>
      </w:r>
    </w:p>
    <w:p w14:paraId="32B9F097" w14:textId="1CDCF193" w:rsidR="001855D3" w:rsidRPr="007A16C9" w:rsidRDefault="001B4208" w:rsidP="007A16C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1B4208">
        <w:rPr>
          <w:rFonts w:ascii="Times New Roman" w:hAnsi="Times New Roman" w:cs="Times New Roman"/>
          <w:sz w:val="28"/>
          <w:szCs w:val="28"/>
        </w:rPr>
        <w:t xml:space="preserve">несение предложенных нами изменений является крайне важным шагом на пути </w:t>
      </w:r>
      <w:r>
        <w:rPr>
          <w:rFonts w:ascii="Times New Roman" w:hAnsi="Times New Roman" w:cs="Times New Roman"/>
          <w:sz w:val="28"/>
          <w:szCs w:val="28"/>
        </w:rPr>
        <w:t>к совершенствованию проведения ОРМ</w:t>
      </w:r>
      <w:r w:rsidRPr="001B4208">
        <w:rPr>
          <w:rFonts w:ascii="Times New Roman" w:hAnsi="Times New Roman" w:cs="Times New Roman"/>
          <w:sz w:val="28"/>
          <w:szCs w:val="28"/>
        </w:rPr>
        <w:t xml:space="preserve">. Эта задача заключается в строгой реализации положений статьи 2 Конституции </w:t>
      </w:r>
      <w:r>
        <w:rPr>
          <w:rFonts w:ascii="Times New Roman" w:hAnsi="Times New Roman" w:cs="Times New Roman"/>
          <w:sz w:val="28"/>
          <w:szCs w:val="28"/>
        </w:rPr>
        <w:t>РФ</w:t>
      </w:r>
      <w:r w:rsidRPr="001B4208">
        <w:rPr>
          <w:rFonts w:ascii="Times New Roman" w:hAnsi="Times New Roman" w:cs="Times New Roman"/>
          <w:sz w:val="28"/>
          <w:szCs w:val="28"/>
        </w:rPr>
        <w:t xml:space="preserve">, которая прямо указывает на необходимость защиты прав и свобод </w:t>
      </w:r>
      <w:r w:rsidR="007A16C9">
        <w:rPr>
          <w:rFonts w:ascii="Times New Roman" w:hAnsi="Times New Roman" w:cs="Times New Roman"/>
          <w:sz w:val="28"/>
          <w:szCs w:val="28"/>
        </w:rPr>
        <w:t>человека и гражданина</w:t>
      </w:r>
      <w:r w:rsidRPr="001B4208">
        <w:rPr>
          <w:rFonts w:ascii="Times New Roman" w:hAnsi="Times New Roman" w:cs="Times New Roman"/>
          <w:sz w:val="28"/>
          <w:szCs w:val="28"/>
        </w:rPr>
        <w:t>. Мы твердо уверены, что предложенные нами изменения станут надежным инструментом в руках государства, направленным на обеспечение и поддержку правового порядка и стабильности в обществе, что, в свою очередь, будет способствовать укреплению доверия граждан к институтам власти и повышению общего уровня правовой защищенности населения.</w:t>
      </w:r>
    </w:p>
    <w:p w14:paraId="224FA288" w14:textId="77777777" w:rsidR="001855D3" w:rsidRDefault="001855D3" w:rsidP="00382EF5">
      <w:pPr>
        <w:keepNext/>
        <w:keepLines/>
        <w:spacing w:after="0" w:line="360" w:lineRule="auto"/>
        <w:jc w:val="center"/>
        <w:outlineLvl w:val="0"/>
        <w:rPr>
          <w:rFonts w:ascii="Times New Roman" w:eastAsiaTheme="majorEastAsia" w:hAnsi="Times New Roman" w:cs="Times New Roman"/>
          <w:b/>
          <w:bCs/>
          <w:sz w:val="28"/>
          <w:szCs w:val="28"/>
        </w:rPr>
      </w:pPr>
      <w:bookmarkStart w:id="59" w:name="_Toc189595453"/>
      <w:r w:rsidRPr="001855D3">
        <w:rPr>
          <w:rFonts w:ascii="Times New Roman" w:eastAsiaTheme="majorEastAsia" w:hAnsi="Times New Roman" w:cs="Times New Roman"/>
          <w:b/>
          <w:bCs/>
          <w:sz w:val="28"/>
          <w:szCs w:val="28"/>
        </w:rPr>
        <w:lastRenderedPageBreak/>
        <w:t>ЗАКЛЮЧЕНИЕ</w:t>
      </w:r>
      <w:bookmarkEnd w:id="59"/>
    </w:p>
    <w:p w14:paraId="3C36EBBB" w14:textId="77777777" w:rsidR="00382EF5" w:rsidRPr="001855D3" w:rsidRDefault="00382EF5" w:rsidP="00382EF5">
      <w:pPr>
        <w:keepNext/>
        <w:keepLines/>
        <w:spacing w:after="0" w:line="360" w:lineRule="auto"/>
        <w:jc w:val="center"/>
        <w:outlineLvl w:val="0"/>
        <w:rPr>
          <w:rFonts w:ascii="Times New Roman" w:eastAsiaTheme="majorEastAsia" w:hAnsi="Times New Roman" w:cs="Times New Roman"/>
          <w:b/>
          <w:bCs/>
          <w:sz w:val="28"/>
          <w:szCs w:val="28"/>
        </w:rPr>
      </w:pPr>
    </w:p>
    <w:p w14:paraId="2AF10E2F" w14:textId="7EC40FAC" w:rsidR="00337A21" w:rsidRDefault="001855D3" w:rsidP="00337A21">
      <w:pPr>
        <w:spacing w:after="0" w:line="360" w:lineRule="auto"/>
        <w:ind w:firstLine="708"/>
        <w:jc w:val="both"/>
        <w:rPr>
          <w:rFonts w:ascii="Times New Roman" w:hAnsi="Times New Roman" w:cs="Times New Roman"/>
          <w:sz w:val="28"/>
          <w:szCs w:val="28"/>
        </w:rPr>
      </w:pPr>
      <w:r w:rsidRPr="001855D3">
        <w:rPr>
          <w:rFonts w:ascii="Times New Roman" w:hAnsi="Times New Roman" w:cs="Times New Roman"/>
          <w:sz w:val="28"/>
          <w:szCs w:val="28"/>
        </w:rPr>
        <w:t>Подводя итог, можно сделать вывод, что ОРМ</w:t>
      </w:r>
      <w:r w:rsidR="00337A21" w:rsidRPr="00337A21">
        <w:rPr>
          <w:rFonts w:ascii="Times New Roman" w:hAnsi="Times New Roman" w:cs="Times New Roman"/>
          <w:sz w:val="28"/>
          <w:szCs w:val="28"/>
        </w:rPr>
        <w:t xml:space="preserve"> представляют собой уникальную и весьма специфическую форму </w:t>
      </w:r>
      <w:r w:rsidR="00337A21">
        <w:rPr>
          <w:rFonts w:ascii="Times New Roman" w:hAnsi="Times New Roman" w:cs="Times New Roman"/>
          <w:sz w:val="28"/>
          <w:szCs w:val="28"/>
        </w:rPr>
        <w:t>ОРД</w:t>
      </w:r>
      <w:r w:rsidR="00337A21" w:rsidRPr="00337A21">
        <w:rPr>
          <w:rFonts w:ascii="Times New Roman" w:hAnsi="Times New Roman" w:cs="Times New Roman"/>
          <w:sz w:val="28"/>
          <w:szCs w:val="28"/>
        </w:rPr>
        <w:t xml:space="preserve">, которая осуществляется исключительно уполномоченными на то сотрудниками </w:t>
      </w:r>
      <w:r w:rsidR="00337A21">
        <w:rPr>
          <w:rFonts w:ascii="Times New Roman" w:hAnsi="Times New Roman" w:cs="Times New Roman"/>
          <w:sz w:val="28"/>
          <w:szCs w:val="28"/>
        </w:rPr>
        <w:t>ОВД</w:t>
      </w:r>
      <w:r w:rsidR="00337A21" w:rsidRPr="00337A21">
        <w:rPr>
          <w:rFonts w:ascii="Times New Roman" w:hAnsi="Times New Roman" w:cs="Times New Roman"/>
          <w:sz w:val="28"/>
          <w:szCs w:val="28"/>
        </w:rPr>
        <w:t xml:space="preserve">. Эти мероприятия проводятся строго в рамках действующего законодательства, что подчеркивает их легитимность и важность в системе правоохранительных органов. </w:t>
      </w:r>
    </w:p>
    <w:p w14:paraId="43A23F97" w14:textId="79CA3EC3" w:rsidR="007A16C9" w:rsidRDefault="007A16C9" w:rsidP="007A16C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ОРМ</w:t>
      </w:r>
      <w:r w:rsidRPr="007A16C9">
        <w:rPr>
          <w:rFonts w:ascii="Times New Roman" w:hAnsi="Times New Roman" w:cs="Times New Roman"/>
          <w:sz w:val="28"/>
          <w:szCs w:val="28"/>
        </w:rPr>
        <w:t xml:space="preserve"> осуществляются с целью тщательного установления и фиксации информации, которая является ключевой для предмета исследования по конкретному делу оперативного учета или первичным материалам. Основная задача мероприятий заключается в том, чтобы обеспечить максимально эффективную борьбу с преступными проявлениями, что, в свою очередь, способствует надежной защите законных прав и свобод граждан, а также охраняет интересы общества в целом. Кроме того, стоит подчеркнуть, что одним из важнейших аспектов ОРМ является их целенаправленность и структурированность. Эти характеристики являются фундаментальными для обеспечения высокой результативности и точности данных мероприятий. Именно благодаря четко выстроенной системе действий и строгому следованию установленным процедурам, </w:t>
      </w:r>
      <w:r>
        <w:rPr>
          <w:rFonts w:ascii="Times New Roman" w:hAnsi="Times New Roman" w:cs="Times New Roman"/>
          <w:sz w:val="28"/>
          <w:szCs w:val="28"/>
        </w:rPr>
        <w:t>ОРМ</w:t>
      </w:r>
      <w:r w:rsidRPr="007A16C9">
        <w:rPr>
          <w:rFonts w:ascii="Times New Roman" w:hAnsi="Times New Roman" w:cs="Times New Roman"/>
          <w:sz w:val="28"/>
          <w:szCs w:val="28"/>
        </w:rPr>
        <w:t xml:space="preserve"> достигают своих целей, что позволяет эффективно решать поставленные задачи и вносить значительный вклад в укрепление правопорядка и законности.</w:t>
      </w:r>
    </w:p>
    <w:p w14:paraId="526B8552" w14:textId="77777777" w:rsidR="007A16C9" w:rsidRPr="007A16C9" w:rsidRDefault="007A16C9" w:rsidP="007A16C9">
      <w:pPr>
        <w:spacing w:after="0" w:line="360" w:lineRule="auto"/>
        <w:ind w:firstLine="708"/>
        <w:jc w:val="both"/>
        <w:rPr>
          <w:rFonts w:ascii="Times New Roman" w:hAnsi="Times New Roman" w:cs="Times New Roman"/>
          <w:sz w:val="28"/>
          <w:szCs w:val="28"/>
        </w:rPr>
      </w:pPr>
      <w:r w:rsidRPr="007A16C9">
        <w:rPr>
          <w:rFonts w:ascii="Times New Roman" w:hAnsi="Times New Roman" w:cs="Times New Roman"/>
          <w:sz w:val="28"/>
          <w:szCs w:val="28"/>
        </w:rPr>
        <w:t>Анализ статьи 6 № 144-ФЗ показывает, что в ней представлен лишь список ОРМ без объяснения их содержания. Возможно, это связано с опасением, что знание гражданами деталей ОРМ снизит их эффективность. Тем не менее, такой подход законодателя к определению видов ОРМ кажется нам не оправданным.</w:t>
      </w:r>
    </w:p>
    <w:p w14:paraId="256E22D2" w14:textId="77777777" w:rsidR="007A16C9" w:rsidRPr="007A16C9" w:rsidRDefault="007A16C9" w:rsidP="007A16C9">
      <w:pPr>
        <w:spacing w:after="0" w:line="360" w:lineRule="auto"/>
        <w:ind w:firstLine="708"/>
        <w:jc w:val="both"/>
        <w:rPr>
          <w:rFonts w:ascii="Times New Roman" w:hAnsi="Times New Roman" w:cs="Times New Roman"/>
          <w:sz w:val="28"/>
          <w:szCs w:val="28"/>
        </w:rPr>
      </w:pPr>
      <w:r w:rsidRPr="007A16C9">
        <w:rPr>
          <w:rFonts w:ascii="Times New Roman" w:hAnsi="Times New Roman" w:cs="Times New Roman"/>
          <w:sz w:val="28"/>
          <w:szCs w:val="28"/>
        </w:rPr>
        <w:t xml:space="preserve">Оперативно-розыскная деятельность требует от сотрудников ОВД особого мастерства, высоких морально-волевых качеств, гибкости, а иногда и творческого подхода, инициативы и настойчивости для достижения результатов. Современное законодательство в этой области не полностью </w:t>
      </w:r>
      <w:r w:rsidRPr="007A16C9">
        <w:rPr>
          <w:rFonts w:ascii="Times New Roman" w:hAnsi="Times New Roman" w:cs="Times New Roman"/>
          <w:sz w:val="28"/>
          <w:szCs w:val="28"/>
        </w:rPr>
        <w:lastRenderedPageBreak/>
        <w:t>соответствует актуальным требованиям, что подчеркивает необходимость пересмотра определений категорий оперативно-розыскных действий и критериев их классификации.</w:t>
      </w:r>
    </w:p>
    <w:p w14:paraId="05EC16DE" w14:textId="2D22E872" w:rsidR="001855D3" w:rsidRPr="001855D3" w:rsidRDefault="007A16C9" w:rsidP="007A16C9">
      <w:pPr>
        <w:spacing w:after="0" w:line="360" w:lineRule="auto"/>
        <w:ind w:firstLine="708"/>
        <w:jc w:val="both"/>
        <w:rPr>
          <w:rFonts w:ascii="Times New Roman" w:hAnsi="Times New Roman" w:cs="Times New Roman"/>
          <w:sz w:val="28"/>
          <w:szCs w:val="28"/>
        </w:rPr>
      </w:pPr>
      <w:r w:rsidRPr="007A16C9">
        <w:rPr>
          <w:rFonts w:ascii="Times New Roman" w:hAnsi="Times New Roman" w:cs="Times New Roman"/>
          <w:sz w:val="28"/>
          <w:szCs w:val="28"/>
        </w:rPr>
        <w:t xml:space="preserve">В современном контексте российской правовой науки наблюдается явная потребность в дальнейшем развитии и уточнении понятийного аппарата, который охватывает категории и критерии, используемые в </w:t>
      </w:r>
      <w:r w:rsidR="00BE0C43">
        <w:rPr>
          <w:rFonts w:ascii="Times New Roman" w:hAnsi="Times New Roman" w:cs="Times New Roman"/>
          <w:sz w:val="28"/>
          <w:szCs w:val="28"/>
        </w:rPr>
        <w:t>ОРД</w:t>
      </w:r>
      <w:r w:rsidRPr="007A16C9">
        <w:rPr>
          <w:rFonts w:ascii="Times New Roman" w:hAnsi="Times New Roman" w:cs="Times New Roman"/>
          <w:sz w:val="28"/>
          <w:szCs w:val="28"/>
        </w:rPr>
        <w:t>. Этот процесс предполагает не только обновление существующих теоретических основ, но и разработку новых, инновационных подходов, которые должны быть тесно связаны с реальным эмпирическим опытом, накопленным в ходе работы правоохранительных структур. Подобное углубление теоретической базы окажет существенное влияние на повышение качества и эффективности как практической, так и законотворческой деятельности. В результате, это будет способствовать более точному и оперативному выявлению преступных деяний на различных этапах их совершения, что, безусловно, является ключевой задачей для обеспечения правопорядка и безопасности общества.</w:t>
      </w:r>
    </w:p>
    <w:p w14:paraId="57532BAB" w14:textId="148E70EC" w:rsidR="00382EF5" w:rsidRDefault="001855D3" w:rsidP="007A16C9">
      <w:pPr>
        <w:spacing w:after="0" w:line="360" w:lineRule="auto"/>
        <w:ind w:firstLine="708"/>
        <w:jc w:val="both"/>
      </w:pPr>
      <w:r w:rsidRPr="001855D3">
        <w:rPr>
          <w:rFonts w:ascii="Times New Roman" w:hAnsi="Times New Roman" w:cs="Times New Roman"/>
          <w:sz w:val="28"/>
          <w:szCs w:val="28"/>
        </w:rPr>
        <w:t>Таким образом, развитие теорий ОРМ является актуальным направлением в науке ОРД. Специалисты должны не только быть готовыми к развитию этих мероприятий, но и активно способствовать углублению знаний в данной области. Совершенствование проведения ОРМ является важным направлением в ОРД органов внутренних дел. В данном ключе, на наш взгляд, важно дополнить законодательство предложенными нами положениями и урегулировать, возникающие на практике спорные моменты, что несомненно будет способствовать улучшению проведения ОРМ в интересах борьбы с преступностью.</w:t>
      </w:r>
    </w:p>
    <w:p w14:paraId="3E15BA09" w14:textId="77777777" w:rsidR="00382EF5" w:rsidRDefault="00382EF5" w:rsidP="001855D3"/>
    <w:p w14:paraId="17E7EEF8" w14:textId="77777777" w:rsidR="00382EF5" w:rsidRDefault="00382EF5" w:rsidP="001855D3"/>
    <w:p w14:paraId="2F7D5FB3" w14:textId="77777777" w:rsidR="00BE0C43" w:rsidRDefault="00BE0C43" w:rsidP="001855D3"/>
    <w:p w14:paraId="11FAB421" w14:textId="77777777" w:rsidR="00BE0C43" w:rsidRDefault="00BE0C43" w:rsidP="001855D3"/>
    <w:p w14:paraId="59593908" w14:textId="77777777" w:rsidR="000F55E1" w:rsidRPr="001855D3" w:rsidRDefault="000F55E1" w:rsidP="001855D3"/>
    <w:p w14:paraId="20F8BCCD" w14:textId="77777777" w:rsidR="001855D3" w:rsidRPr="001855D3" w:rsidRDefault="001855D3" w:rsidP="001855D3"/>
    <w:p w14:paraId="016FB8DA" w14:textId="201236CE" w:rsidR="001855D3" w:rsidRPr="001855D3" w:rsidRDefault="001855D3" w:rsidP="001855D3">
      <w:pPr>
        <w:keepNext/>
        <w:keepLines/>
        <w:spacing w:before="240" w:after="0"/>
        <w:jc w:val="center"/>
        <w:outlineLvl w:val="0"/>
        <w:rPr>
          <w:rFonts w:ascii="Times New Roman" w:eastAsia="Batang" w:hAnsi="Times New Roman" w:cs="Times New Roman"/>
          <w:b/>
          <w:bCs/>
          <w:color w:val="2F5496" w:themeColor="accent1" w:themeShade="BF"/>
          <w:sz w:val="28"/>
          <w:szCs w:val="28"/>
        </w:rPr>
      </w:pPr>
      <w:bookmarkStart w:id="60" w:name="_Toc189595454"/>
      <w:r w:rsidRPr="001855D3">
        <w:rPr>
          <w:rFonts w:ascii="Times New Roman" w:eastAsia="Batang" w:hAnsi="Times New Roman" w:cs="Times New Roman"/>
          <w:b/>
          <w:bCs/>
          <w:sz w:val="28"/>
          <w:szCs w:val="28"/>
        </w:rPr>
        <w:lastRenderedPageBreak/>
        <w:t>СПИСОК ИСПОЛЬЗОВАННЫХ ИСТОЧНИКОВ</w:t>
      </w:r>
      <w:bookmarkEnd w:id="60"/>
      <w:r w:rsidRPr="001855D3">
        <w:rPr>
          <w:rFonts w:ascii="Times New Roman" w:eastAsia="Batang" w:hAnsi="Times New Roman" w:cs="Times New Roman"/>
          <w:b/>
          <w:bCs/>
          <w:sz w:val="28"/>
          <w:szCs w:val="28"/>
        </w:rPr>
        <w:t xml:space="preserve"> </w:t>
      </w:r>
    </w:p>
    <w:p w14:paraId="36133566" w14:textId="77777777" w:rsidR="001855D3" w:rsidRPr="001855D3" w:rsidRDefault="001855D3" w:rsidP="001855D3">
      <w:pPr>
        <w:spacing w:line="276" w:lineRule="auto"/>
        <w:jc w:val="center"/>
        <w:rPr>
          <w:rFonts w:ascii="Times New Roman" w:eastAsia="Batang" w:hAnsi="Times New Roman" w:cs="Times New Roman"/>
          <w:b/>
          <w:bCs/>
          <w:sz w:val="28"/>
          <w:szCs w:val="28"/>
        </w:rPr>
      </w:pPr>
      <w:r w:rsidRPr="001855D3">
        <w:rPr>
          <w:rFonts w:ascii="Times New Roman" w:eastAsia="Batang" w:hAnsi="Times New Roman" w:cs="Times New Roman"/>
          <w:b/>
          <w:bCs/>
          <w:sz w:val="28"/>
          <w:szCs w:val="28"/>
        </w:rPr>
        <w:t>Нормативно-правовые акты</w:t>
      </w:r>
    </w:p>
    <w:p w14:paraId="19F4585C"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bookmarkStart w:id="61" w:name="_Hlk185278861"/>
      <w:r w:rsidRPr="001855D3">
        <w:rPr>
          <w:rFonts w:ascii="Times New Roman" w:hAnsi="Times New Roman" w:cs="Times New Roman"/>
          <w:bCs/>
          <w:sz w:val="28"/>
          <w:szCs w:val="28"/>
          <w14:ligatures w14:val="none"/>
        </w:rPr>
        <w:t>1. 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2009. - № 4. – Ст. 445.</w:t>
      </w:r>
    </w:p>
    <w:p w14:paraId="4DEE793E"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2. Международный пакт о гражданских и политических правах (Принят 16.12.1966 Резолюцией 2200 (XXI) на 1496-ом пленарном заседании Генеральной Ассамблеи ООН) // Действующее международное право. –  Т. 2.</w:t>
      </w:r>
    </w:p>
    <w:p w14:paraId="50AE25BA"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3. Всеобщая декларация прав человека (принята Генеральной Ассамблеей ООН 10.12.1948) // Ведомости Съезда НД РСФСР и ВС РСФСР. – 1991. – № 52. – Ст. 1865.</w:t>
      </w:r>
    </w:p>
    <w:p w14:paraId="43EA211E"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 xml:space="preserve">4. Конвенция о правовой помощи и правовых отношениях по гражданским, семейным и уголовным делам (Заключена в г. Кишиневе 07.10.2002). – </w:t>
      </w:r>
      <w:r w:rsidRPr="001855D3">
        <w:rPr>
          <w:rFonts w:ascii="Times New Roman" w:hAnsi="Times New Roman" w:cs="Times New Roman"/>
          <w:bCs/>
          <w:sz w:val="28"/>
          <w:szCs w:val="28"/>
          <w:lang w:val="en-US"/>
          <w14:ligatures w14:val="none"/>
        </w:rPr>
        <w:t>URL</w:t>
      </w:r>
      <w:r w:rsidRPr="001855D3">
        <w:rPr>
          <w:rFonts w:ascii="Times New Roman" w:hAnsi="Times New Roman" w:cs="Times New Roman"/>
          <w:bCs/>
          <w:sz w:val="28"/>
          <w:szCs w:val="28"/>
          <w14:ligatures w14:val="none"/>
        </w:rPr>
        <w:t xml:space="preserve">: </w:t>
      </w:r>
      <w:hyperlink r:id="rId8" w:history="1">
        <w:r w:rsidRPr="001855D3">
          <w:rPr>
            <w:rFonts w:ascii="Times New Roman" w:hAnsi="Times New Roman" w:cs="Times New Roman"/>
            <w:bCs/>
            <w:color w:val="0563C1"/>
            <w:sz w:val="28"/>
            <w:szCs w:val="28"/>
            <w:u w:val="single"/>
            <w14:ligatures w14:val="none"/>
          </w:rPr>
          <w:t>www.pravo.gov.ru</w:t>
        </w:r>
      </w:hyperlink>
      <w:r w:rsidRPr="001855D3">
        <w:rPr>
          <w:rFonts w:ascii="Times New Roman" w:hAnsi="Times New Roman" w:cs="Times New Roman"/>
          <w:bCs/>
          <w:sz w:val="28"/>
          <w:szCs w:val="28"/>
          <w14:ligatures w14:val="none"/>
        </w:rPr>
        <w:t xml:space="preserve"> (дата обращения: 10.12.2024).</w:t>
      </w:r>
    </w:p>
    <w:p w14:paraId="08055FDB"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5. Конвенция о правовой помощи и правовых отношениях по гражданским, семейным и уголовным делам (Заключена в г. Минске 22.01.1993) (ред. от 28.03.1997) (вступила в силу 19.05.1994, для Российской Федерации 10.12.1994) // Собрание законодательства РФ. – 1995. – № 17.</w:t>
      </w:r>
    </w:p>
    <w:p w14:paraId="513B13DF"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6. Европейская конвенция о взаимной правовой помощи по уголовным делам (Заключена в г. Страсбурге 20.04.1959) (с изм. от 08.11.2001) // Собрание законодательства Российской Федерации. – 2000. – № 23. – Ст. 2349.</w:t>
      </w:r>
    </w:p>
    <w:p w14:paraId="62763E82" w14:textId="5D34786D"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7. Уголовно–процессуальный кодекс Российской Федерации от 18.12.2001 № 174–ФЗ (ред. от 2</w:t>
      </w:r>
      <w:r w:rsidR="007A78CD">
        <w:rPr>
          <w:rFonts w:ascii="Times New Roman" w:hAnsi="Times New Roman" w:cs="Times New Roman"/>
          <w:bCs/>
          <w:sz w:val="28"/>
          <w:szCs w:val="28"/>
          <w14:ligatures w14:val="none"/>
        </w:rPr>
        <w:t>8</w:t>
      </w:r>
      <w:r w:rsidRPr="001855D3">
        <w:rPr>
          <w:rFonts w:ascii="Times New Roman" w:hAnsi="Times New Roman" w:cs="Times New Roman"/>
          <w:bCs/>
          <w:sz w:val="28"/>
          <w:szCs w:val="28"/>
          <w14:ligatures w14:val="none"/>
        </w:rPr>
        <w:t>.</w:t>
      </w:r>
      <w:r w:rsidR="007A78CD">
        <w:rPr>
          <w:rFonts w:ascii="Times New Roman" w:hAnsi="Times New Roman" w:cs="Times New Roman"/>
          <w:bCs/>
          <w:sz w:val="28"/>
          <w:szCs w:val="28"/>
          <w14:ligatures w14:val="none"/>
        </w:rPr>
        <w:t>12</w:t>
      </w:r>
      <w:r w:rsidRPr="001855D3">
        <w:rPr>
          <w:rFonts w:ascii="Times New Roman" w:hAnsi="Times New Roman" w:cs="Times New Roman"/>
          <w:bCs/>
          <w:sz w:val="28"/>
          <w:szCs w:val="28"/>
          <w14:ligatures w14:val="none"/>
        </w:rPr>
        <w:t>.2024) // Собрание законодательства РФ. – 2001. – № 52 (ч. I). – Ст. 4921.</w:t>
      </w:r>
    </w:p>
    <w:p w14:paraId="6D48DBAA"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8. Уголовно – исполнительный кодекс Российской Федерации от 08.01.1997 № 1-ФЗ (ред. от 25.10.2024) (с изм. и доп., вступ. в силу с 20.12.2024) // Собрание законодательства РФ. – № 2. – 13.01.1997. – ст.198.</w:t>
      </w:r>
    </w:p>
    <w:p w14:paraId="1F1FEBD1" w14:textId="01BFE956"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lastRenderedPageBreak/>
        <w:t>9. Уголовный кодекс Российской Федерации от 13 июня 1996 №63-ФЗ (ред. от 2</w:t>
      </w:r>
      <w:r w:rsidR="007A78CD">
        <w:rPr>
          <w:rFonts w:ascii="Times New Roman" w:hAnsi="Times New Roman" w:cs="Times New Roman"/>
          <w:bCs/>
          <w:sz w:val="28"/>
          <w:szCs w:val="28"/>
          <w14:ligatures w14:val="none"/>
        </w:rPr>
        <w:t>8</w:t>
      </w:r>
      <w:r w:rsidRPr="001855D3">
        <w:rPr>
          <w:rFonts w:ascii="Times New Roman" w:hAnsi="Times New Roman" w:cs="Times New Roman"/>
          <w:bCs/>
          <w:sz w:val="28"/>
          <w:szCs w:val="28"/>
          <w14:ligatures w14:val="none"/>
        </w:rPr>
        <w:t>.</w:t>
      </w:r>
      <w:r w:rsidR="007A78CD">
        <w:rPr>
          <w:rFonts w:ascii="Times New Roman" w:hAnsi="Times New Roman" w:cs="Times New Roman"/>
          <w:bCs/>
          <w:sz w:val="28"/>
          <w:szCs w:val="28"/>
          <w14:ligatures w14:val="none"/>
        </w:rPr>
        <w:t>12</w:t>
      </w:r>
      <w:r w:rsidRPr="001855D3">
        <w:rPr>
          <w:rFonts w:ascii="Times New Roman" w:hAnsi="Times New Roman" w:cs="Times New Roman"/>
          <w:bCs/>
          <w:sz w:val="28"/>
          <w:szCs w:val="28"/>
          <w14:ligatures w14:val="none"/>
        </w:rPr>
        <w:t xml:space="preserve">.2024) (с изм. и доп., вступ. в силу с </w:t>
      </w:r>
      <w:r w:rsidR="007A78CD">
        <w:rPr>
          <w:rFonts w:ascii="Times New Roman" w:hAnsi="Times New Roman" w:cs="Times New Roman"/>
          <w:bCs/>
          <w:sz w:val="28"/>
          <w:szCs w:val="28"/>
          <w14:ligatures w14:val="none"/>
        </w:rPr>
        <w:t>08</w:t>
      </w:r>
      <w:r w:rsidRPr="001855D3">
        <w:rPr>
          <w:rFonts w:ascii="Times New Roman" w:hAnsi="Times New Roman" w:cs="Times New Roman"/>
          <w:bCs/>
          <w:sz w:val="28"/>
          <w:szCs w:val="28"/>
          <w14:ligatures w14:val="none"/>
        </w:rPr>
        <w:t>.0</w:t>
      </w:r>
      <w:r w:rsidR="007A78CD">
        <w:rPr>
          <w:rFonts w:ascii="Times New Roman" w:hAnsi="Times New Roman" w:cs="Times New Roman"/>
          <w:bCs/>
          <w:sz w:val="28"/>
          <w:szCs w:val="28"/>
          <w14:ligatures w14:val="none"/>
        </w:rPr>
        <w:t>1</w:t>
      </w:r>
      <w:r w:rsidRPr="001855D3">
        <w:rPr>
          <w:rFonts w:ascii="Times New Roman" w:hAnsi="Times New Roman" w:cs="Times New Roman"/>
          <w:bCs/>
          <w:sz w:val="28"/>
          <w:szCs w:val="28"/>
          <w14:ligatures w14:val="none"/>
        </w:rPr>
        <w:t>.202</w:t>
      </w:r>
      <w:r w:rsidR="007A78CD">
        <w:rPr>
          <w:rFonts w:ascii="Times New Roman" w:hAnsi="Times New Roman" w:cs="Times New Roman"/>
          <w:bCs/>
          <w:sz w:val="28"/>
          <w:szCs w:val="28"/>
          <w14:ligatures w14:val="none"/>
        </w:rPr>
        <w:t>5</w:t>
      </w:r>
      <w:r w:rsidRPr="001855D3">
        <w:rPr>
          <w:rFonts w:ascii="Times New Roman" w:hAnsi="Times New Roman" w:cs="Times New Roman"/>
          <w:bCs/>
          <w:sz w:val="28"/>
          <w:szCs w:val="28"/>
          <w14:ligatures w14:val="none"/>
        </w:rPr>
        <w:t>) // Собрание законодательства РФ. – 1996. – №25. – Ст. 2954.</w:t>
      </w:r>
    </w:p>
    <w:p w14:paraId="26A66980"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10. О государственной тайне: Закон РФ от 21.07.1993 г. № 5485-1 (ред. от 08.08.2024) // Российская газета. - № 182. – 21.09.1993.</w:t>
      </w:r>
    </w:p>
    <w:p w14:paraId="592A0C4B" w14:textId="05EF6860"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 xml:space="preserve">11. О таможенном регулировании в Российской Федерации и о внесении изменений в отдельные законодательные акты Российской Федерации: Федеральный закон РФ от 03.08.2018 № 289-ФЗ (ред. от </w:t>
      </w:r>
      <w:r w:rsidR="007A78CD">
        <w:rPr>
          <w:rFonts w:ascii="Times New Roman" w:hAnsi="Times New Roman" w:cs="Times New Roman"/>
          <w:bCs/>
          <w:sz w:val="28"/>
          <w:szCs w:val="28"/>
          <w14:ligatures w14:val="none"/>
        </w:rPr>
        <w:t>28</w:t>
      </w:r>
      <w:r w:rsidRPr="001855D3">
        <w:rPr>
          <w:rFonts w:ascii="Times New Roman" w:hAnsi="Times New Roman" w:cs="Times New Roman"/>
          <w:bCs/>
          <w:sz w:val="28"/>
          <w:szCs w:val="28"/>
          <w14:ligatures w14:val="none"/>
        </w:rPr>
        <w:t>.1</w:t>
      </w:r>
      <w:r w:rsidR="007A78CD">
        <w:rPr>
          <w:rFonts w:ascii="Times New Roman" w:hAnsi="Times New Roman" w:cs="Times New Roman"/>
          <w:bCs/>
          <w:sz w:val="28"/>
          <w:szCs w:val="28"/>
          <w14:ligatures w14:val="none"/>
        </w:rPr>
        <w:t>2</w:t>
      </w:r>
      <w:r w:rsidRPr="001855D3">
        <w:rPr>
          <w:rFonts w:ascii="Times New Roman" w:hAnsi="Times New Roman" w:cs="Times New Roman"/>
          <w:bCs/>
          <w:sz w:val="28"/>
          <w:szCs w:val="28"/>
          <w14:ligatures w14:val="none"/>
        </w:rPr>
        <w:t xml:space="preserve">.2024) // Официальный интернет-портал правовой информации.  – URL: </w:t>
      </w:r>
      <w:hyperlink r:id="rId9" w:history="1">
        <w:r w:rsidRPr="001855D3">
          <w:rPr>
            <w:rFonts w:ascii="Times New Roman" w:hAnsi="Times New Roman" w:cs="Times New Roman"/>
            <w:bCs/>
            <w:color w:val="0563C1"/>
            <w:sz w:val="28"/>
            <w:szCs w:val="28"/>
            <w:u w:val="single"/>
            <w14:ligatures w14:val="none"/>
          </w:rPr>
          <w:t>www.pravo.gov.ru</w:t>
        </w:r>
      </w:hyperlink>
      <w:r w:rsidRPr="001855D3">
        <w:rPr>
          <w:rFonts w:ascii="Times New Roman" w:hAnsi="Times New Roman" w:cs="Times New Roman"/>
          <w:bCs/>
          <w:sz w:val="28"/>
          <w:szCs w:val="28"/>
          <w14:ligatures w14:val="none"/>
        </w:rPr>
        <w:t>.  (дата обращения: 22.12.2024).</w:t>
      </w:r>
    </w:p>
    <w:p w14:paraId="3D268D4F"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 xml:space="preserve">12. О полиции: Федеральный закон от 07.02.2011 № 3-ФЗ (ред. от 28.12.2024) // Российская газета. – № 25 – 08.02.2011. </w:t>
      </w:r>
    </w:p>
    <w:p w14:paraId="0B07F767"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13. Об информации, информационных технологиях и о защите информации: Федеральный закон от 27.07.2006 № 146-ФЗ (ред. от 23.11.2024) (с изм. и доп., вступ. в силу 01.01.2025) //Российская газета. – № 125. – 27.07.2006.</w:t>
      </w:r>
    </w:p>
    <w:p w14:paraId="4BAAECE1"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14. О связи: Федеральный закон от 07.07.2003 № 126-ФЗ (ред. от 26.12.2024) // Российская газета – № 135. – 07.07.2003.</w:t>
      </w:r>
    </w:p>
    <w:p w14:paraId="774E51FF"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15. О наркотических средствах и психотропных веществах: Федеральный закон от 08.01.1998 № 3-ФЗ (ред. от 25.12.2023) // Российская газета.  – № 7. – 15.01.1998.</w:t>
      </w:r>
    </w:p>
    <w:p w14:paraId="12AC90CF"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16. О внешней разведке: Федеральный закон от 10.01.1996 № 5-ФЗ (ред. от 04.08.2023) // Собрание законодательства РФ. – 1996. – № 3. – Ст.143.</w:t>
      </w:r>
    </w:p>
    <w:p w14:paraId="013C21B5"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17. Об оперативно–розыскной деятельности: Федеральный закон от 12.08.1995 г. № 144–ФЗ (ред. от 29.12.2022) // Российская газета. – № 160. – 18.08.1995.</w:t>
      </w:r>
    </w:p>
    <w:bookmarkEnd w:id="61"/>
    <w:p w14:paraId="7AE5BB52"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 xml:space="preserve">18. О содержании под стражей подозреваемых и обвиняемых в совершении преступлений: Федеральный закон от 15.07.1995 № 103-ФЗ (ред. от 23.03.2024, с изм. от 09.07.2024) // Российская газета. – № 139. – 20.07.1995. </w:t>
      </w:r>
    </w:p>
    <w:p w14:paraId="5A503D30"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lastRenderedPageBreak/>
        <w:t>19. О федеральной службе безопасности: Федеральный закон от 03.04.1995 № 40-ФЗ (ред. от 08.08.2024) // Российская газета.  – № 72. – 12.04.1995.</w:t>
      </w:r>
    </w:p>
    <w:p w14:paraId="53483E51" w14:textId="77777777" w:rsidR="001855D3" w:rsidRPr="001855D3" w:rsidRDefault="001855D3" w:rsidP="001855D3">
      <w:pPr>
        <w:spacing w:after="0" w:line="360" w:lineRule="auto"/>
        <w:ind w:firstLine="708"/>
        <w:jc w:val="both"/>
        <w:rPr>
          <w:rFonts w:ascii="Times New Roman" w:hAnsi="Times New Roman" w:cs="Times New Roman"/>
          <w:bCs/>
          <w:sz w:val="28"/>
          <w:szCs w:val="28"/>
          <w14:ligatures w14:val="none"/>
        </w:rPr>
      </w:pPr>
      <w:r w:rsidRPr="001855D3">
        <w:rPr>
          <w:rFonts w:ascii="Times New Roman" w:hAnsi="Times New Roman" w:cs="Times New Roman"/>
          <w:bCs/>
          <w:sz w:val="28"/>
          <w:szCs w:val="28"/>
          <w14:ligatures w14:val="none"/>
        </w:rPr>
        <w:t>20. Об учреждениях и органах уголовно-исполнительной системы Российской Федерации: Закон РФ от 21.07.1993 № 5473-1 (ред. от 29.05.2024) // Ведомости Съезда народных депутатов и Верховного Совета Российской Федерации. – 1993. – № 33. – Ст. 1316.</w:t>
      </w:r>
    </w:p>
    <w:p w14:paraId="24F270F9"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22. Об упорядочении организации и проведения оперативно-розыскных мероприятий с использованием технических средств: Указ Президента РФ от 01.09.1995 № 891 // Собрание законодательства РФ. – 1999. – № 24. – Ст. 2954.</w:t>
      </w:r>
    </w:p>
    <w:p w14:paraId="03E4B429"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23. Об утверждении Правил отнесения сведений, составляющих государственную тайну, к различным степеням секретности: Постановление Правительства РФ от 04.09.1995 № 870 (ред. от 30.10.2021) // Собрание законодательства РФ. – 1995. – № 37. – Ст. 3619.</w:t>
      </w:r>
    </w:p>
    <w:p w14:paraId="77E0491B"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 xml:space="preserve">24. Об утверждении Инструкции об организации проведения органами федеральной службы безопасности гласного оперативно-разыскного мероприятия "обследование помещений, зданий, сооружений, участков местности и транспортных средств" и Перечня категорий руководителей органов федеральной службы безопасности, уполномоченных выносить постановления о возбуждении перед судом ходатайства о разрешении проведения гласного оперативно-разыскного мероприятия "обследование помещений, зданий, сооружений, участков местности и транспортных средств", ограничивающего конституционное право граждан на неприкосновенность жилища: Приказ ФСБ России от 04.07.2023 г. № 288. – </w:t>
      </w:r>
      <w:r w:rsidRPr="001855D3">
        <w:rPr>
          <w:rFonts w:ascii="Times New Roman" w:eastAsia="Batang" w:hAnsi="Times New Roman" w:cs="Times New Roman"/>
          <w:sz w:val="28"/>
          <w:szCs w:val="28"/>
          <w:lang w:val="en-US"/>
        </w:rPr>
        <w:t>URL</w:t>
      </w:r>
      <w:r w:rsidRPr="001855D3">
        <w:rPr>
          <w:rFonts w:ascii="Times New Roman" w:eastAsia="Batang" w:hAnsi="Times New Roman" w:cs="Times New Roman"/>
          <w:sz w:val="28"/>
          <w:szCs w:val="28"/>
        </w:rPr>
        <w:t xml:space="preserve">: </w:t>
      </w:r>
      <w:hyperlink r:id="rId10" w:history="1">
        <w:r w:rsidRPr="001855D3">
          <w:rPr>
            <w:rFonts w:ascii="Times New Roman" w:eastAsia="Batang" w:hAnsi="Times New Roman" w:cs="Times New Roman"/>
            <w:color w:val="0563C1"/>
            <w:sz w:val="28"/>
            <w:szCs w:val="28"/>
            <w:u w:val="single"/>
          </w:rPr>
          <w:t>www.pravo.gov.ru</w:t>
        </w:r>
      </w:hyperlink>
      <w:r w:rsidRPr="001855D3">
        <w:rPr>
          <w:rFonts w:ascii="Times New Roman" w:eastAsia="Batang" w:hAnsi="Times New Roman" w:cs="Times New Roman"/>
          <w:sz w:val="28"/>
          <w:szCs w:val="28"/>
        </w:rPr>
        <w:t xml:space="preserve"> (дата обращения: 12.12.2024).</w:t>
      </w:r>
    </w:p>
    <w:p w14:paraId="72618432"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 xml:space="preserve">25. Об утверждении Перечня оперативных подразделений органов внутренних дел Российской Федерации, правомочных осуществлять оперативно-розыскную деятельность: Приказ МВД России от 31.03.2023 г. № 199. –  </w:t>
      </w:r>
      <w:r w:rsidRPr="001855D3">
        <w:rPr>
          <w:rFonts w:ascii="Times New Roman" w:eastAsia="Batang" w:hAnsi="Times New Roman" w:cs="Times New Roman"/>
          <w:sz w:val="28"/>
          <w:szCs w:val="28"/>
          <w:lang w:val="en-US"/>
        </w:rPr>
        <w:t>URL</w:t>
      </w:r>
      <w:r w:rsidRPr="001855D3">
        <w:rPr>
          <w:rFonts w:ascii="Times New Roman" w:eastAsia="Batang" w:hAnsi="Times New Roman" w:cs="Times New Roman"/>
          <w:sz w:val="28"/>
          <w:szCs w:val="28"/>
        </w:rPr>
        <w:t xml:space="preserve">: </w:t>
      </w:r>
      <w:hyperlink r:id="rId11" w:history="1">
        <w:r w:rsidRPr="001855D3">
          <w:rPr>
            <w:rFonts w:ascii="Times New Roman" w:eastAsia="Batang" w:hAnsi="Times New Roman" w:cs="Times New Roman"/>
            <w:color w:val="0563C1"/>
            <w:sz w:val="28"/>
            <w:szCs w:val="28"/>
            <w:u w:val="single"/>
          </w:rPr>
          <w:t>www.pravo.gov.ru</w:t>
        </w:r>
      </w:hyperlink>
      <w:r w:rsidRPr="001855D3">
        <w:rPr>
          <w:rFonts w:ascii="Times New Roman" w:eastAsia="Batang" w:hAnsi="Times New Roman" w:cs="Times New Roman"/>
          <w:sz w:val="28"/>
          <w:szCs w:val="28"/>
        </w:rPr>
        <w:t xml:space="preserve"> (дата обращения: 10.12.2024).</w:t>
      </w:r>
    </w:p>
    <w:p w14:paraId="221967E1"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lastRenderedPageBreak/>
        <w:t>26.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w:t>
      </w:r>
      <w:r w:rsidRPr="001855D3">
        <w:rPr>
          <w:rFonts w:ascii="Times New Roman" w:hAnsi="Times New Roman" w:cs="Times New Roman"/>
        </w:rPr>
        <w:t xml:space="preserve"> </w:t>
      </w:r>
      <w:r w:rsidRPr="001855D3">
        <w:rPr>
          <w:rFonts w:ascii="Times New Roman" w:eastAsia="Batang" w:hAnsi="Times New Roman" w:cs="Times New Roman"/>
          <w:sz w:val="28"/>
          <w:szCs w:val="28"/>
        </w:rPr>
        <w:t>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 Приказ МВД России от 01.04.2014 г. № 199 (ред. 13.10.2023) // Российская газета.  – № 118. – 28.05.2014.</w:t>
      </w:r>
    </w:p>
    <w:p w14:paraId="43B2E400"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27. Об утверждении Инструкции о порядке представления результатов оперативно-розыскной деятельности органу дознания, следователю или в суд» Приказ МВД России № 776, Минобороны России № 703, ФСБ России № 509, ФСО России № 507, ФТС России № 1820, СВР России № 42, ФСИН России № 535, ФСКН России № 398, СК России № 68 от 27.09.2013 // Российская газета.  – № 282. – 13.12.2013.</w:t>
      </w:r>
    </w:p>
    <w:p w14:paraId="40E1B5DB"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 xml:space="preserve">28. Кассационное определение судебной коллегии по уголовным делам Верховного Суда Российской Федерации по делу № 72-О11-85 от 08.11.2022 // Сайт Верховного Суда РФ. – URL: </w:t>
      </w:r>
      <w:hyperlink r:id="rId12" w:history="1">
        <w:r w:rsidRPr="001855D3">
          <w:rPr>
            <w:rFonts w:ascii="Times New Roman" w:eastAsia="Batang" w:hAnsi="Times New Roman" w:cs="Times New Roman"/>
            <w:color w:val="0563C1"/>
            <w:sz w:val="28"/>
            <w:szCs w:val="28"/>
            <w:u w:val="single"/>
          </w:rPr>
          <w:t>https://www.vsrf.ru/stor_pdf.php?id=484486</w:t>
        </w:r>
      </w:hyperlink>
      <w:r w:rsidRPr="001855D3">
        <w:rPr>
          <w:rFonts w:ascii="Times New Roman" w:eastAsia="Batang" w:hAnsi="Times New Roman" w:cs="Times New Roman"/>
          <w:sz w:val="28"/>
          <w:szCs w:val="28"/>
        </w:rPr>
        <w:t xml:space="preserve"> (дата обращения 22.12.2024).</w:t>
      </w:r>
    </w:p>
    <w:p w14:paraId="2E0A74F1"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 xml:space="preserve">29. Постановление Пленума Верховного Суда РФ от 09.07.2013 № 24 «О судебной практике по делам о взяточничестве и об иных коррупционных преступлениях» // СПС «КонсультантПлюс». – URL: </w:t>
      </w:r>
      <w:hyperlink r:id="rId13" w:history="1">
        <w:r w:rsidRPr="001855D3">
          <w:rPr>
            <w:rFonts w:ascii="Times New Roman" w:eastAsia="Batang" w:hAnsi="Times New Roman" w:cs="Times New Roman"/>
            <w:color w:val="0563C1"/>
            <w:sz w:val="28"/>
            <w:szCs w:val="28"/>
            <w:u w:val="single"/>
          </w:rPr>
          <w:t>https://www.consultant.ru/document/cons_doc_LAW_149092/</w:t>
        </w:r>
      </w:hyperlink>
      <w:r w:rsidRPr="001855D3">
        <w:rPr>
          <w:rFonts w:ascii="Times New Roman" w:eastAsia="Batang" w:hAnsi="Times New Roman" w:cs="Times New Roman"/>
          <w:sz w:val="28"/>
          <w:szCs w:val="28"/>
        </w:rPr>
        <w:t xml:space="preserve">  (дата обращения 22.12.2024).</w:t>
      </w:r>
    </w:p>
    <w:p w14:paraId="623507FB"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 xml:space="preserve">30. Об отказе в принятии к рассмотрению жалобы гражданина Камалиева Марата Дамировича на нарушение его конституционных прав статьей 6 Федерального закона «Об оперативно-розыскной деятельности»: Определение Конституционного Суда Российской Федерации от 21.10.2008 г. № 862-О-О. // «КонсультантПлюс».  –  </w:t>
      </w:r>
      <w:r w:rsidRPr="001855D3">
        <w:rPr>
          <w:rFonts w:ascii="Times New Roman" w:eastAsia="Batang" w:hAnsi="Times New Roman" w:cs="Times New Roman"/>
          <w:sz w:val="28"/>
          <w:szCs w:val="28"/>
          <w:lang w:val="en-US"/>
        </w:rPr>
        <w:t>URL</w:t>
      </w:r>
      <w:r w:rsidRPr="001855D3">
        <w:rPr>
          <w:rFonts w:ascii="Times New Roman" w:eastAsia="Batang" w:hAnsi="Times New Roman" w:cs="Times New Roman"/>
          <w:sz w:val="28"/>
          <w:szCs w:val="28"/>
        </w:rPr>
        <w:t xml:space="preserve">:  </w:t>
      </w:r>
      <w:hyperlink r:id="rId14" w:history="1">
        <w:r w:rsidRPr="001855D3">
          <w:rPr>
            <w:rFonts w:ascii="Times New Roman" w:eastAsia="Batang" w:hAnsi="Times New Roman" w:cs="Times New Roman"/>
            <w:color w:val="0563C1"/>
            <w:sz w:val="28"/>
            <w:szCs w:val="28"/>
            <w:u w:val="single"/>
          </w:rPr>
          <w:t>https://www.consultant.ru/document</w:t>
        </w:r>
      </w:hyperlink>
      <w:r w:rsidRPr="001855D3">
        <w:rPr>
          <w:rFonts w:ascii="Times New Roman" w:eastAsia="Batang" w:hAnsi="Times New Roman" w:cs="Times New Roman"/>
          <w:sz w:val="28"/>
          <w:szCs w:val="28"/>
        </w:rPr>
        <w:t xml:space="preserve"> (дата обращения: 26.12.2024).</w:t>
      </w:r>
    </w:p>
    <w:p w14:paraId="27801E7F" w14:textId="77777777"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lastRenderedPageBreak/>
        <w:t xml:space="preserve">31. Приговор Кировского районного суда г. Ярославля от 28 мая 2020 г. по делу № 1-16/2020 // Судебные и нормативные акты РФ. </w:t>
      </w:r>
      <w:bookmarkStart w:id="62" w:name="_Hlk186975131"/>
      <w:r w:rsidRPr="001855D3">
        <w:rPr>
          <w:rFonts w:ascii="Times New Roman" w:eastAsia="Batang" w:hAnsi="Times New Roman" w:cs="Times New Roman"/>
          <w:sz w:val="28"/>
          <w:szCs w:val="28"/>
        </w:rPr>
        <w:t xml:space="preserve">– </w:t>
      </w:r>
      <w:r w:rsidRPr="001855D3">
        <w:rPr>
          <w:rFonts w:ascii="Times New Roman" w:eastAsia="Batang" w:hAnsi="Times New Roman" w:cs="Times New Roman"/>
          <w:sz w:val="28"/>
          <w:szCs w:val="28"/>
          <w:lang w:val="en-US"/>
        </w:rPr>
        <w:t>URL</w:t>
      </w:r>
      <w:r w:rsidRPr="001855D3">
        <w:rPr>
          <w:rFonts w:ascii="Times New Roman" w:eastAsia="Batang" w:hAnsi="Times New Roman" w:cs="Times New Roman"/>
          <w:sz w:val="28"/>
          <w:szCs w:val="28"/>
        </w:rPr>
        <w:t xml:space="preserve">: </w:t>
      </w:r>
      <w:bookmarkEnd w:id="62"/>
      <w:r w:rsidRPr="001855D3">
        <w:rPr>
          <w:rFonts w:ascii="Times New Roman" w:eastAsia="Batang" w:hAnsi="Times New Roman" w:cs="Times New Roman"/>
          <w:sz w:val="28"/>
          <w:szCs w:val="28"/>
        </w:rPr>
        <w:fldChar w:fldCharType="begin"/>
      </w:r>
      <w:r w:rsidRPr="001855D3">
        <w:rPr>
          <w:rFonts w:ascii="Times New Roman" w:eastAsia="Batang" w:hAnsi="Times New Roman" w:cs="Times New Roman"/>
          <w:sz w:val="28"/>
          <w:szCs w:val="28"/>
        </w:rPr>
        <w:instrText>HYPERLINK "https://sudact.ru/regular/doc/jFBnHetitVYX/"</w:instrText>
      </w:r>
      <w:r w:rsidRPr="001855D3">
        <w:rPr>
          <w:rFonts w:ascii="Times New Roman" w:eastAsia="Batang" w:hAnsi="Times New Roman" w:cs="Times New Roman"/>
          <w:sz w:val="28"/>
          <w:szCs w:val="28"/>
        </w:rPr>
      </w:r>
      <w:r w:rsidRPr="001855D3">
        <w:rPr>
          <w:rFonts w:ascii="Times New Roman" w:eastAsia="Batang" w:hAnsi="Times New Roman" w:cs="Times New Roman"/>
          <w:sz w:val="28"/>
          <w:szCs w:val="28"/>
        </w:rPr>
        <w:fldChar w:fldCharType="separate"/>
      </w:r>
      <w:r w:rsidRPr="001855D3">
        <w:rPr>
          <w:rFonts w:ascii="Times New Roman" w:eastAsia="Batang" w:hAnsi="Times New Roman" w:cs="Times New Roman"/>
          <w:color w:val="0563C1"/>
          <w:sz w:val="28"/>
          <w:szCs w:val="28"/>
          <w:u w:val="single"/>
        </w:rPr>
        <w:t>https://sudact.ru/regular/doc/jFBnHetitVYX/</w:t>
      </w:r>
      <w:r w:rsidRPr="001855D3">
        <w:rPr>
          <w:rFonts w:ascii="Times New Roman" w:eastAsia="Batang" w:hAnsi="Times New Roman" w:cs="Times New Roman"/>
          <w:sz w:val="28"/>
          <w:szCs w:val="28"/>
        </w:rPr>
        <w:fldChar w:fldCharType="end"/>
      </w:r>
      <w:r w:rsidRPr="001855D3">
        <w:rPr>
          <w:rFonts w:ascii="Times New Roman" w:eastAsia="Batang" w:hAnsi="Times New Roman" w:cs="Times New Roman"/>
          <w:sz w:val="28"/>
          <w:szCs w:val="28"/>
        </w:rPr>
        <w:t xml:space="preserve"> (дата обращения: 12.12.2024).</w:t>
      </w:r>
    </w:p>
    <w:p w14:paraId="757B02D7" w14:textId="77777777" w:rsidR="001855D3" w:rsidRPr="001855D3" w:rsidRDefault="001855D3" w:rsidP="00753AB2">
      <w:pPr>
        <w:spacing w:after="0" w:line="276" w:lineRule="auto"/>
        <w:ind w:firstLine="708"/>
        <w:jc w:val="both"/>
        <w:rPr>
          <w:rFonts w:ascii="Times New Roman" w:eastAsia="Batang" w:hAnsi="Times New Roman" w:cs="Times New Roman"/>
          <w:b/>
          <w:bCs/>
          <w:sz w:val="28"/>
          <w:szCs w:val="28"/>
        </w:rPr>
      </w:pPr>
      <w:r w:rsidRPr="001855D3">
        <w:rPr>
          <w:rFonts w:ascii="Times New Roman" w:eastAsia="Batang" w:hAnsi="Times New Roman" w:cs="Times New Roman"/>
          <w:b/>
          <w:bCs/>
          <w:sz w:val="28"/>
          <w:szCs w:val="28"/>
        </w:rPr>
        <w:t>Учебная и научная литература</w:t>
      </w:r>
    </w:p>
    <w:p w14:paraId="0B28EFB0" w14:textId="494CF6E4"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3</w:t>
      </w:r>
      <w:r w:rsidR="00C32674">
        <w:rPr>
          <w:rFonts w:ascii="Times New Roman" w:eastAsia="Batang" w:hAnsi="Times New Roman" w:cs="Times New Roman"/>
          <w:sz w:val="28"/>
          <w:szCs w:val="28"/>
        </w:rPr>
        <w:t>2</w:t>
      </w:r>
      <w:r w:rsidRPr="001855D3">
        <w:rPr>
          <w:rFonts w:ascii="Times New Roman" w:eastAsia="Batang" w:hAnsi="Times New Roman" w:cs="Times New Roman"/>
          <w:sz w:val="28"/>
          <w:szCs w:val="28"/>
        </w:rPr>
        <w:t xml:space="preserve">. Галахов С. С. Актуальные проблемы оперативно-розыскной деятельности в XXI веке в Российской Федерации: сборник научных трудов / С. С. Галахов. – Москва: Норма, 2024. – 304 с. </w:t>
      </w:r>
    </w:p>
    <w:p w14:paraId="3C7FF6E6" w14:textId="5E45B2A5"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3</w:t>
      </w:r>
      <w:r w:rsidR="00C32674">
        <w:rPr>
          <w:rFonts w:ascii="Times New Roman" w:eastAsia="Batang" w:hAnsi="Times New Roman" w:cs="Times New Roman"/>
          <w:sz w:val="28"/>
          <w:szCs w:val="28"/>
        </w:rPr>
        <w:t>3</w:t>
      </w:r>
      <w:r w:rsidRPr="001855D3">
        <w:rPr>
          <w:rFonts w:ascii="Times New Roman" w:eastAsia="Batang" w:hAnsi="Times New Roman" w:cs="Times New Roman"/>
          <w:sz w:val="28"/>
          <w:szCs w:val="28"/>
        </w:rPr>
        <w:t>. Кузьмина Н. А. Оперативно – розыскная деятельность: учебник для студентов вузов, обучающихся по направлению подготовки «Юриспруденция» / под ред. Н. А. Кузьмина, Л. Л. Тузова, И. А. Климова. – 8 – е изд., перераб</w:t>
      </w:r>
      <w:proofErr w:type="gramStart"/>
      <w:r w:rsidRPr="001855D3">
        <w:rPr>
          <w:rFonts w:ascii="Times New Roman" w:eastAsia="Batang" w:hAnsi="Times New Roman" w:cs="Times New Roman"/>
          <w:sz w:val="28"/>
          <w:szCs w:val="28"/>
        </w:rPr>
        <w:t>.</w:t>
      </w:r>
      <w:proofErr w:type="gramEnd"/>
      <w:r w:rsidRPr="001855D3">
        <w:rPr>
          <w:rFonts w:ascii="Times New Roman" w:eastAsia="Batang" w:hAnsi="Times New Roman" w:cs="Times New Roman"/>
          <w:sz w:val="28"/>
          <w:szCs w:val="28"/>
        </w:rPr>
        <w:t xml:space="preserve"> и доп. – Москва: ЮНИТИ – ДАНА, 2023. – 447 с. </w:t>
      </w:r>
    </w:p>
    <w:p w14:paraId="75E042DF" w14:textId="56B12631" w:rsidR="001855D3" w:rsidRPr="001855D3" w:rsidRDefault="001855D3" w:rsidP="00C32674">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3</w:t>
      </w:r>
      <w:r w:rsidR="00C32674">
        <w:rPr>
          <w:rFonts w:ascii="Times New Roman" w:eastAsia="Batang" w:hAnsi="Times New Roman" w:cs="Times New Roman"/>
          <w:sz w:val="28"/>
          <w:szCs w:val="28"/>
        </w:rPr>
        <w:t>4</w:t>
      </w:r>
      <w:r w:rsidRPr="001855D3">
        <w:rPr>
          <w:rFonts w:ascii="Times New Roman" w:eastAsia="Batang" w:hAnsi="Times New Roman" w:cs="Times New Roman"/>
          <w:sz w:val="28"/>
          <w:szCs w:val="28"/>
        </w:rPr>
        <w:t>. Фирсов О.В. Правовые основы оперативно-розыскных мероприятий: учебное пособие / О.В. Фирсов. – 5-е изд., испр</w:t>
      </w:r>
      <w:proofErr w:type="gramStart"/>
      <w:r w:rsidRPr="001855D3">
        <w:rPr>
          <w:rFonts w:ascii="Times New Roman" w:eastAsia="Batang" w:hAnsi="Times New Roman" w:cs="Times New Roman"/>
          <w:sz w:val="28"/>
          <w:szCs w:val="28"/>
        </w:rPr>
        <w:t>.</w:t>
      </w:r>
      <w:proofErr w:type="gramEnd"/>
      <w:r w:rsidRPr="001855D3">
        <w:rPr>
          <w:rFonts w:ascii="Times New Roman" w:eastAsia="Batang" w:hAnsi="Times New Roman" w:cs="Times New Roman"/>
          <w:sz w:val="28"/>
          <w:szCs w:val="28"/>
        </w:rPr>
        <w:t xml:space="preserve"> и доп. – Москва: Норма: ИНФРА-М, 2024. – 208 с. </w:t>
      </w:r>
    </w:p>
    <w:p w14:paraId="3772619E" w14:textId="77777777" w:rsidR="001855D3" w:rsidRPr="001855D3" w:rsidRDefault="001855D3" w:rsidP="00753AB2">
      <w:pPr>
        <w:spacing w:after="0" w:line="360" w:lineRule="auto"/>
        <w:ind w:firstLine="708"/>
        <w:jc w:val="both"/>
        <w:rPr>
          <w:rFonts w:ascii="Times New Roman" w:eastAsia="Batang" w:hAnsi="Times New Roman" w:cs="Times New Roman"/>
          <w:b/>
          <w:bCs/>
          <w:sz w:val="28"/>
          <w:szCs w:val="28"/>
        </w:rPr>
      </w:pPr>
      <w:r w:rsidRPr="001855D3">
        <w:rPr>
          <w:rFonts w:ascii="Times New Roman" w:eastAsia="Batang" w:hAnsi="Times New Roman" w:cs="Times New Roman"/>
          <w:b/>
          <w:bCs/>
          <w:sz w:val="28"/>
          <w:szCs w:val="28"/>
        </w:rPr>
        <w:t>Публикации в научных журналах, сборниках и СМИ</w:t>
      </w:r>
    </w:p>
    <w:p w14:paraId="3A17C6F0" w14:textId="27C30746" w:rsidR="001855D3" w:rsidRPr="001855D3" w:rsidRDefault="0059228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3</w:t>
      </w:r>
      <w:r w:rsidR="00C32674">
        <w:rPr>
          <w:rFonts w:ascii="Times New Roman" w:eastAsia="Batang" w:hAnsi="Times New Roman" w:cs="Times New Roman"/>
          <w:sz w:val="28"/>
          <w:szCs w:val="28"/>
        </w:rPr>
        <w:t>5</w:t>
      </w:r>
      <w:r w:rsidR="001855D3" w:rsidRPr="001855D3">
        <w:rPr>
          <w:rFonts w:ascii="Times New Roman" w:eastAsia="Batang" w:hAnsi="Times New Roman" w:cs="Times New Roman"/>
          <w:sz w:val="28"/>
          <w:szCs w:val="28"/>
        </w:rPr>
        <w:t>. Андросова М. В. Проблема признания доказательств, полученных в ходе оперативного эксперимента / М. В. Андросова // Лучшая студенческая статья 2024. – 2024. – С. 140-143.</w:t>
      </w:r>
    </w:p>
    <w:p w14:paraId="3D37A52D" w14:textId="54743D82" w:rsidR="001855D3" w:rsidRPr="001855D3" w:rsidRDefault="0059228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3</w:t>
      </w:r>
      <w:r w:rsidR="00C32674">
        <w:rPr>
          <w:rFonts w:ascii="Times New Roman" w:eastAsia="Batang" w:hAnsi="Times New Roman" w:cs="Times New Roman"/>
          <w:sz w:val="28"/>
          <w:szCs w:val="28"/>
        </w:rPr>
        <w:t>6</w:t>
      </w:r>
      <w:r w:rsidR="001855D3" w:rsidRPr="001855D3">
        <w:rPr>
          <w:rFonts w:ascii="Times New Roman" w:eastAsia="Batang" w:hAnsi="Times New Roman" w:cs="Times New Roman"/>
          <w:sz w:val="28"/>
          <w:szCs w:val="28"/>
        </w:rPr>
        <w:t>. Булгаков Д. Ю. Актуальные проблемы контролируемой поставки / Д. Ю. Булгаков // Перспективные научные исследования: актуальные вопросы, достижения и инновации. – 2024. – № 1. – С. 78-79.</w:t>
      </w:r>
    </w:p>
    <w:p w14:paraId="1AC88DD6" w14:textId="670694D8" w:rsidR="001855D3" w:rsidRPr="001855D3" w:rsidRDefault="0059228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3</w:t>
      </w:r>
      <w:r w:rsidR="00C32674">
        <w:rPr>
          <w:rFonts w:ascii="Times New Roman" w:eastAsia="Batang" w:hAnsi="Times New Roman" w:cs="Times New Roman"/>
          <w:sz w:val="28"/>
          <w:szCs w:val="28"/>
        </w:rPr>
        <w:t>7</w:t>
      </w:r>
      <w:r w:rsidR="001855D3" w:rsidRPr="001855D3">
        <w:rPr>
          <w:rFonts w:ascii="Times New Roman" w:eastAsia="Batang" w:hAnsi="Times New Roman" w:cs="Times New Roman"/>
          <w:sz w:val="28"/>
          <w:szCs w:val="28"/>
        </w:rPr>
        <w:t>. Гимальтдинова А. Р. Проверочная закупка как одно из оперативно-розыскных мероприятий / А. Р. Гимальтдинова // Моя профессиональная карьера. – 2024. – Т. 1. – № 57. – С. 189-193.</w:t>
      </w:r>
    </w:p>
    <w:p w14:paraId="1AF60018" w14:textId="5F4C5174" w:rsidR="001855D3" w:rsidRPr="001855D3" w:rsidRDefault="0059228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3</w:t>
      </w:r>
      <w:r w:rsidR="00C32674">
        <w:rPr>
          <w:rFonts w:ascii="Times New Roman" w:eastAsia="Batang" w:hAnsi="Times New Roman" w:cs="Times New Roman"/>
          <w:sz w:val="28"/>
          <w:szCs w:val="28"/>
        </w:rPr>
        <w:t>8</w:t>
      </w:r>
      <w:r w:rsidR="001855D3" w:rsidRPr="001855D3">
        <w:rPr>
          <w:rFonts w:ascii="Times New Roman" w:eastAsia="Batang" w:hAnsi="Times New Roman" w:cs="Times New Roman"/>
          <w:sz w:val="28"/>
          <w:szCs w:val="28"/>
        </w:rPr>
        <w:t>. Гриценко Е. М. Особенности контролируемой поставки / Е. М. Гриценко // Моя профессиональная карьера. – 2024. – Т. 1. – № 58. – С. 278-282.</w:t>
      </w:r>
    </w:p>
    <w:p w14:paraId="6A6E58C8" w14:textId="76751B50" w:rsidR="001855D3" w:rsidRPr="001855D3" w:rsidRDefault="00C3267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39</w:t>
      </w:r>
      <w:r w:rsidR="001855D3" w:rsidRPr="001855D3">
        <w:rPr>
          <w:rFonts w:ascii="Times New Roman" w:eastAsia="Batang" w:hAnsi="Times New Roman" w:cs="Times New Roman"/>
          <w:sz w:val="28"/>
          <w:szCs w:val="28"/>
        </w:rPr>
        <w:t>. Гунченко Д. О. О некоторых вопросах проведения оперативно-розыскного мероприятия «прослушивание телефонных переговоров» / Д. О. Гунченко // Научные исследования молодых ученых. – 2021. – С. 142-144.</w:t>
      </w:r>
    </w:p>
    <w:p w14:paraId="2650D61C" w14:textId="40F3E88E"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lastRenderedPageBreak/>
        <w:t>4</w:t>
      </w:r>
      <w:r w:rsidR="00C32674">
        <w:rPr>
          <w:rFonts w:ascii="Times New Roman" w:eastAsia="Batang" w:hAnsi="Times New Roman" w:cs="Times New Roman"/>
          <w:sz w:val="28"/>
          <w:szCs w:val="28"/>
        </w:rPr>
        <w:t>0</w:t>
      </w:r>
      <w:r w:rsidRPr="001855D3">
        <w:rPr>
          <w:rFonts w:ascii="Times New Roman" w:eastAsia="Batang" w:hAnsi="Times New Roman" w:cs="Times New Roman"/>
          <w:sz w:val="28"/>
          <w:szCs w:val="28"/>
        </w:rPr>
        <w:t xml:space="preserve">. Дытченко Г. В. Проблемы обеспечения законности при реализации оперативно-розыскного мероприятия «проверочная закупка» / Г. В. Дытченко // Оперативно-розыскное противодействие наркопреступности. – 2024.  – № 1. – С. 35-39. </w:t>
      </w:r>
    </w:p>
    <w:p w14:paraId="0632C7C4" w14:textId="32B65AD0"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4</w:t>
      </w:r>
      <w:r w:rsidR="00C32674">
        <w:rPr>
          <w:rFonts w:ascii="Times New Roman" w:eastAsia="Batang" w:hAnsi="Times New Roman" w:cs="Times New Roman"/>
          <w:sz w:val="28"/>
          <w:szCs w:val="28"/>
        </w:rPr>
        <w:t>1</w:t>
      </w:r>
      <w:r w:rsidRPr="001855D3">
        <w:rPr>
          <w:rFonts w:ascii="Times New Roman" w:eastAsia="Batang" w:hAnsi="Times New Roman" w:cs="Times New Roman"/>
          <w:sz w:val="28"/>
          <w:szCs w:val="28"/>
        </w:rPr>
        <w:t>. Езерская А. И. Понятие, сущность оперативно-розыскной деятельности и оперативно-розыскных мероприятий, правовая природа их результатов / А. И. Езерская // Вестник Таганрогского института управления и экономики. – 2023. – № 2. – С. 53-55.</w:t>
      </w:r>
    </w:p>
    <w:p w14:paraId="65266AA4" w14:textId="1782BE1B" w:rsidR="001855D3" w:rsidRPr="001855D3" w:rsidRDefault="001855D3" w:rsidP="001855D3">
      <w:pPr>
        <w:spacing w:after="0" w:line="360" w:lineRule="auto"/>
        <w:ind w:firstLine="708"/>
        <w:jc w:val="both"/>
        <w:rPr>
          <w:rFonts w:ascii="Times New Roman" w:eastAsia="Batang" w:hAnsi="Times New Roman" w:cs="Times New Roman"/>
          <w:sz w:val="28"/>
          <w:szCs w:val="28"/>
        </w:rPr>
      </w:pPr>
      <w:r w:rsidRPr="001855D3">
        <w:rPr>
          <w:rFonts w:ascii="Times New Roman" w:eastAsia="Batang" w:hAnsi="Times New Roman" w:cs="Times New Roman"/>
          <w:sz w:val="28"/>
          <w:szCs w:val="28"/>
        </w:rPr>
        <w:t>4</w:t>
      </w:r>
      <w:r w:rsidR="00C32674">
        <w:rPr>
          <w:rFonts w:ascii="Times New Roman" w:eastAsia="Batang" w:hAnsi="Times New Roman" w:cs="Times New Roman"/>
          <w:sz w:val="28"/>
          <w:szCs w:val="28"/>
        </w:rPr>
        <w:t>2</w:t>
      </w:r>
      <w:r w:rsidRPr="001855D3">
        <w:rPr>
          <w:rFonts w:ascii="Times New Roman" w:eastAsia="Batang" w:hAnsi="Times New Roman" w:cs="Times New Roman"/>
          <w:sz w:val="28"/>
          <w:szCs w:val="28"/>
        </w:rPr>
        <w:t>. Железняк Н. С. О проблемах ведомственного нормативного регулирования отдельных оперативно-розыскных мероприятий / Н. С. Железняк // Вестник Кузбасского института. – 2022. – № 3 (52). – С. 143-149.</w:t>
      </w:r>
    </w:p>
    <w:p w14:paraId="62193313" w14:textId="2BD5E349" w:rsidR="001855D3" w:rsidRPr="001855D3" w:rsidRDefault="0059228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4</w:t>
      </w:r>
      <w:r w:rsidR="00C32674">
        <w:rPr>
          <w:rFonts w:ascii="Times New Roman" w:eastAsia="Batang" w:hAnsi="Times New Roman" w:cs="Times New Roman"/>
          <w:sz w:val="28"/>
          <w:szCs w:val="28"/>
        </w:rPr>
        <w:t>3</w:t>
      </w:r>
      <w:r w:rsidR="001855D3" w:rsidRPr="001855D3">
        <w:rPr>
          <w:rFonts w:ascii="Times New Roman" w:eastAsia="Batang" w:hAnsi="Times New Roman" w:cs="Times New Roman"/>
          <w:sz w:val="28"/>
          <w:szCs w:val="28"/>
        </w:rPr>
        <w:t>. Кохан Р. Ю. О классификации оснований проведения оперативно-розыскных мероприятий / Р. Ю. Кохан // Вестник Сибирского юридического института МВД России. – 2024. – № 1 (54). – С. 38-44.</w:t>
      </w:r>
    </w:p>
    <w:p w14:paraId="760BADE7" w14:textId="4A3B5B14" w:rsidR="001855D3" w:rsidRPr="001855D3" w:rsidRDefault="0059228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4</w:t>
      </w:r>
      <w:r w:rsidR="00C32674">
        <w:rPr>
          <w:rFonts w:ascii="Times New Roman" w:eastAsia="Batang" w:hAnsi="Times New Roman" w:cs="Times New Roman"/>
          <w:sz w:val="28"/>
          <w:szCs w:val="28"/>
        </w:rPr>
        <w:t>4</w:t>
      </w:r>
      <w:r w:rsidR="001855D3" w:rsidRPr="001855D3">
        <w:rPr>
          <w:rFonts w:ascii="Times New Roman" w:eastAsia="Batang" w:hAnsi="Times New Roman" w:cs="Times New Roman"/>
          <w:sz w:val="28"/>
          <w:szCs w:val="28"/>
        </w:rPr>
        <w:t xml:space="preserve">. Куприянов М.А. Проблемы, связанные с опросом при проведении оперативно-розыскной деятельности / М.А. Куприянов // Инновационные научные исследование. – 2023. – № 2-2 (26). – С. 155-163. </w:t>
      </w:r>
    </w:p>
    <w:p w14:paraId="391B6909" w14:textId="4AEBD8CE" w:rsidR="001855D3" w:rsidRPr="001855D3" w:rsidRDefault="00592284" w:rsidP="001855D3">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4</w:t>
      </w:r>
      <w:r w:rsidR="00C32674">
        <w:rPr>
          <w:rFonts w:ascii="Times New Roman" w:eastAsia="Batang" w:hAnsi="Times New Roman" w:cs="Times New Roman"/>
          <w:sz w:val="28"/>
          <w:szCs w:val="28"/>
        </w:rPr>
        <w:t>5</w:t>
      </w:r>
      <w:r w:rsidR="001855D3" w:rsidRPr="001855D3">
        <w:rPr>
          <w:rFonts w:ascii="Times New Roman" w:eastAsia="Batang" w:hAnsi="Times New Roman" w:cs="Times New Roman"/>
          <w:sz w:val="28"/>
          <w:szCs w:val="28"/>
        </w:rPr>
        <w:t>. Пичугина Е. Ю. Прослушивание телефонных разговоров как часть оперативно-розыскной деятельности / Е. Ю. Пичугина // Моя профессиональная карьера. – 2024. – Т. 1. – № 57. – С. 184-188.</w:t>
      </w:r>
    </w:p>
    <w:p w14:paraId="6429A883" w14:textId="13A39000" w:rsidR="001855D3" w:rsidRDefault="00592284" w:rsidP="00592284">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4</w:t>
      </w:r>
      <w:r w:rsidR="00C32674">
        <w:rPr>
          <w:rFonts w:ascii="Times New Roman" w:eastAsia="Batang" w:hAnsi="Times New Roman" w:cs="Times New Roman"/>
          <w:sz w:val="28"/>
          <w:szCs w:val="28"/>
        </w:rPr>
        <w:t>6</w:t>
      </w:r>
      <w:r w:rsidR="001855D3" w:rsidRPr="001855D3">
        <w:rPr>
          <w:rFonts w:ascii="Times New Roman" w:eastAsia="Batang" w:hAnsi="Times New Roman" w:cs="Times New Roman"/>
          <w:sz w:val="28"/>
          <w:szCs w:val="28"/>
        </w:rPr>
        <w:t>. Фролкин Н. П., Яковец Е. Н. Характерные особенности оперативно-розыскных мероприятий «снятие информации с технических каналов связи» и «получение компьютерной информации» /Н. П. Фролкин, Е. Н. Яковец // Эпомен. – 2022. – № 68. – С. 325-355.</w:t>
      </w:r>
    </w:p>
    <w:p w14:paraId="754A84F0" w14:textId="77777777" w:rsidR="00C32674" w:rsidRPr="00C32674" w:rsidRDefault="00C32674" w:rsidP="00C32674">
      <w:pPr>
        <w:spacing w:after="0" w:line="360" w:lineRule="auto"/>
        <w:ind w:firstLine="708"/>
        <w:jc w:val="both"/>
        <w:rPr>
          <w:rFonts w:ascii="Times New Roman" w:eastAsia="Batang" w:hAnsi="Times New Roman" w:cs="Times New Roman"/>
          <w:b/>
          <w:bCs/>
          <w:sz w:val="28"/>
          <w:szCs w:val="28"/>
        </w:rPr>
      </w:pPr>
      <w:r w:rsidRPr="00C32674">
        <w:rPr>
          <w:rFonts w:ascii="Times New Roman" w:eastAsia="Batang" w:hAnsi="Times New Roman" w:cs="Times New Roman"/>
          <w:b/>
          <w:bCs/>
          <w:sz w:val="28"/>
          <w:szCs w:val="28"/>
        </w:rPr>
        <w:t>Источники на электронных носителях</w:t>
      </w:r>
    </w:p>
    <w:p w14:paraId="260CDBF2" w14:textId="79D8BF28" w:rsidR="00C32674" w:rsidRPr="00C32674" w:rsidRDefault="00C32674" w:rsidP="00C32674">
      <w:pPr>
        <w:spacing w:after="0" w:line="360" w:lineRule="auto"/>
        <w:ind w:firstLine="708"/>
        <w:jc w:val="both"/>
        <w:rPr>
          <w:rFonts w:ascii="Times New Roman" w:eastAsia="Batang" w:hAnsi="Times New Roman" w:cs="Times New Roman"/>
          <w:sz w:val="28"/>
          <w:szCs w:val="28"/>
        </w:rPr>
      </w:pPr>
      <w:r>
        <w:rPr>
          <w:rFonts w:ascii="Times New Roman" w:eastAsia="Batang" w:hAnsi="Times New Roman" w:cs="Times New Roman"/>
          <w:sz w:val="28"/>
          <w:szCs w:val="28"/>
        </w:rPr>
        <w:t>47</w:t>
      </w:r>
      <w:r w:rsidRPr="00C32674">
        <w:rPr>
          <w:rFonts w:ascii="Times New Roman" w:eastAsia="Batang" w:hAnsi="Times New Roman" w:cs="Times New Roman"/>
          <w:sz w:val="28"/>
          <w:szCs w:val="28"/>
        </w:rPr>
        <w:t xml:space="preserve">. </w:t>
      </w:r>
      <w:r w:rsidRPr="00C32674">
        <w:rPr>
          <w:rFonts w:ascii="Times New Roman" w:eastAsia="Batang" w:hAnsi="Times New Roman" w:cs="Times New Roman"/>
          <w:bCs/>
          <w:sz w:val="28"/>
          <w:szCs w:val="28"/>
        </w:rPr>
        <w:t xml:space="preserve">Статистические данные за январь-сентябрь 2024 года: отчет Министерства внутренних дел // Министерство внутренних дел России [официальный сайт].  –  </w:t>
      </w:r>
      <w:r w:rsidRPr="00C32674">
        <w:rPr>
          <w:rFonts w:ascii="Times New Roman" w:eastAsia="Batang" w:hAnsi="Times New Roman" w:cs="Times New Roman"/>
          <w:bCs/>
          <w:sz w:val="28"/>
          <w:szCs w:val="28"/>
          <w:lang w:val="en-US"/>
        </w:rPr>
        <w:t>URL</w:t>
      </w:r>
      <w:r w:rsidRPr="00C32674">
        <w:rPr>
          <w:rFonts w:ascii="Times New Roman" w:eastAsia="Batang" w:hAnsi="Times New Roman" w:cs="Times New Roman"/>
          <w:bCs/>
          <w:sz w:val="28"/>
          <w:szCs w:val="28"/>
        </w:rPr>
        <w:t xml:space="preserve">: </w:t>
      </w:r>
      <w:hyperlink r:id="rId15" w:history="1">
        <w:r w:rsidRPr="00C32674">
          <w:rPr>
            <w:rStyle w:val="a4"/>
            <w:rFonts w:ascii="Times New Roman" w:eastAsia="Batang" w:hAnsi="Times New Roman" w:cs="Times New Roman"/>
            <w:bCs/>
            <w:sz w:val="28"/>
            <w:szCs w:val="28"/>
          </w:rPr>
          <w:t>https://мвд.рф/reports/item/56672721/</w:t>
        </w:r>
      </w:hyperlink>
      <w:r w:rsidRPr="00C32674">
        <w:rPr>
          <w:rFonts w:ascii="Times New Roman" w:eastAsia="Batang" w:hAnsi="Times New Roman" w:cs="Times New Roman"/>
          <w:bCs/>
          <w:sz w:val="28"/>
          <w:szCs w:val="28"/>
        </w:rPr>
        <w:t xml:space="preserve"> (дата обращения: 02.12.2024 г.).</w:t>
      </w:r>
    </w:p>
    <w:p w14:paraId="46B0DAAA" w14:textId="77777777" w:rsidR="00C32674" w:rsidRPr="00275507" w:rsidRDefault="00C32674" w:rsidP="00592284">
      <w:pPr>
        <w:spacing w:after="0" w:line="360" w:lineRule="auto"/>
        <w:ind w:firstLine="708"/>
        <w:jc w:val="both"/>
        <w:rPr>
          <w:rFonts w:ascii="Times New Roman" w:eastAsia="Batang" w:hAnsi="Times New Roman" w:cs="Times New Roman"/>
          <w:sz w:val="28"/>
          <w:szCs w:val="28"/>
        </w:rPr>
      </w:pPr>
    </w:p>
    <w:sectPr w:rsidR="00C32674" w:rsidRPr="00275507" w:rsidSect="00786C95">
      <w:footerReference w:type="default" r:id="rId16"/>
      <w:footnotePr>
        <w:numRestart w:val="eachPage"/>
      </w:foot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71BCC" w14:textId="77777777" w:rsidR="00651757" w:rsidRDefault="00651757" w:rsidP="00786C95">
      <w:pPr>
        <w:spacing w:after="0" w:line="240" w:lineRule="auto"/>
      </w:pPr>
      <w:r>
        <w:separator/>
      </w:r>
    </w:p>
  </w:endnote>
  <w:endnote w:type="continuationSeparator" w:id="0">
    <w:p w14:paraId="219E0FB5" w14:textId="77777777" w:rsidR="00651757" w:rsidRDefault="00651757" w:rsidP="00786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362339"/>
      <w:docPartObj>
        <w:docPartGallery w:val="Page Numbers (Bottom of Page)"/>
        <w:docPartUnique/>
      </w:docPartObj>
    </w:sdtPr>
    <w:sdtContent>
      <w:p w14:paraId="533E8707" w14:textId="77777777" w:rsidR="003B77EE" w:rsidRDefault="003B77EE">
        <w:pPr>
          <w:pStyle w:val="a8"/>
          <w:jc w:val="center"/>
        </w:pPr>
        <w:r>
          <w:fldChar w:fldCharType="begin"/>
        </w:r>
        <w:r>
          <w:instrText>PAGE   \* MERGEFORMAT</w:instrText>
        </w:r>
        <w:r>
          <w:fldChar w:fldCharType="separate"/>
        </w:r>
        <w:r>
          <w:rPr>
            <w:noProof/>
          </w:rPr>
          <w:t>7</w:t>
        </w:r>
        <w:r>
          <w:fldChar w:fldCharType="end"/>
        </w:r>
      </w:p>
    </w:sdtContent>
  </w:sdt>
  <w:p w14:paraId="20CF0AA3" w14:textId="77777777" w:rsidR="003B77EE" w:rsidRDefault="003B77E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2ACBC" w14:textId="77777777" w:rsidR="00651757" w:rsidRDefault="00651757" w:rsidP="00786C95">
      <w:pPr>
        <w:spacing w:after="0" w:line="240" w:lineRule="auto"/>
      </w:pPr>
      <w:r>
        <w:separator/>
      </w:r>
    </w:p>
  </w:footnote>
  <w:footnote w:type="continuationSeparator" w:id="0">
    <w:p w14:paraId="44968A97" w14:textId="77777777" w:rsidR="00651757" w:rsidRDefault="00651757" w:rsidP="00786C95">
      <w:pPr>
        <w:spacing w:after="0" w:line="240" w:lineRule="auto"/>
      </w:pPr>
      <w:r>
        <w:continuationSeparator/>
      </w:r>
    </w:p>
  </w:footnote>
  <w:footnote w:id="1">
    <w:p w14:paraId="2EC31929" w14:textId="59590CB2" w:rsidR="001855D3" w:rsidRDefault="001855D3" w:rsidP="001855D3">
      <w:pPr>
        <w:pStyle w:val="aa"/>
        <w:jc w:val="both"/>
      </w:pPr>
      <w:r>
        <w:rPr>
          <w:rStyle w:val="ac"/>
          <w:rFonts w:eastAsiaTheme="majorEastAsia"/>
        </w:rPr>
        <w:footnoteRef/>
      </w:r>
      <w:r>
        <w:t xml:space="preserve"> </w:t>
      </w:r>
      <w:bookmarkStart w:id="18" w:name="_Hlk184067465"/>
      <w:bookmarkStart w:id="19" w:name="_Hlk184067640"/>
      <w:r w:rsidRPr="00F0540F">
        <w:rPr>
          <w:bCs/>
          <w:color w:val="000000"/>
        </w:rPr>
        <w:t xml:space="preserve">Статистические данные за </w:t>
      </w:r>
      <w:r>
        <w:rPr>
          <w:bCs/>
          <w:color w:val="000000"/>
        </w:rPr>
        <w:t>январь-сентябрь 2024</w:t>
      </w:r>
      <w:r w:rsidRPr="00F0540F">
        <w:rPr>
          <w:bCs/>
          <w:color w:val="000000"/>
        </w:rPr>
        <w:t xml:space="preserve"> год</w:t>
      </w:r>
      <w:r>
        <w:rPr>
          <w:bCs/>
          <w:color w:val="000000"/>
        </w:rPr>
        <w:t>а</w:t>
      </w:r>
      <w:r w:rsidRPr="00F0540F">
        <w:rPr>
          <w:bCs/>
          <w:color w:val="000000"/>
        </w:rPr>
        <w:t xml:space="preserve">: отчет Министерства внутренних дел // Министерство внутренних дел России [официальный сайт]. </w:t>
      </w:r>
      <w:r>
        <w:rPr>
          <w:bCs/>
          <w:color w:val="000000"/>
        </w:rPr>
        <w:t xml:space="preserve"> –  </w:t>
      </w:r>
      <w:r w:rsidRPr="00F0540F">
        <w:rPr>
          <w:bCs/>
          <w:color w:val="000000"/>
          <w:lang w:val="en-US"/>
        </w:rPr>
        <w:t>URL</w:t>
      </w:r>
      <w:r w:rsidRPr="00F0540F">
        <w:rPr>
          <w:bCs/>
          <w:color w:val="000000"/>
        </w:rPr>
        <w:t>:</w:t>
      </w:r>
      <w:bookmarkEnd w:id="18"/>
      <w:r>
        <w:rPr>
          <w:bCs/>
          <w:color w:val="000000"/>
        </w:rPr>
        <w:t xml:space="preserve"> </w:t>
      </w:r>
      <w:hyperlink r:id="rId1" w:history="1">
        <w:r w:rsidRPr="00F712BC">
          <w:rPr>
            <w:rStyle w:val="a4"/>
            <w:bCs/>
          </w:rPr>
          <w:t>https://мвд.рф/reports/item/56672721/</w:t>
        </w:r>
      </w:hyperlink>
      <w:r>
        <w:rPr>
          <w:bCs/>
          <w:color w:val="000000"/>
        </w:rPr>
        <w:t xml:space="preserve"> (дата обращения: 02.12.2024)</w:t>
      </w:r>
      <w:bookmarkEnd w:id="19"/>
      <w:r w:rsidR="00A243D8">
        <w:rPr>
          <w:bCs/>
          <w:color w:val="000000"/>
        </w:rPr>
        <w:t>.</w:t>
      </w:r>
    </w:p>
  </w:footnote>
  <w:footnote w:id="2">
    <w:p w14:paraId="294771E7" w14:textId="77777777" w:rsidR="001855D3" w:rsidRDefault="001855D3" w:rsidP="00A243D8">
      <w:pPr>
        <w:pStyle w:val="aa"/>
        <w:jc w:val="both"/>
      </w:pPr>
      <w:r>
        <w:rPr>
          <w:rStyle w:val="ac"/>
          <w:rFonts w:eastAsiaTheme="majorEastAsia"/>
        </w:rPr>
        <w:footnoteRef/>
      </w:r>
      <w:r>
        <w:t xml:space="preserve"> </w:t>
      </w:r>
      <w:r w:rsidRPr="00EE2B8B">
        <w:t xml:space="preserve">Об оперативно-розыскной деятельности: федер. закон от 12.08.1995 № 144 – ФЗ (ред. от 29.12.2022) // СЗ РФ. </w:t>
      </w:r>
      <w:r>
        <w:t xml:space="preserve">– </w:t>
      </w:r>
      <w:r w:rsidRPr="00EE2B8B">
        <w:t xml:space="preserve">№ 33. </w:t>
      </w:r>
      <w:r>
        <w:t xml:space="preserve">– </w:t>
      </w:r>
      <w:r w:rsidRPr="00EE2B8B">
        <w:t>14.08.1995.</w:t>
      </w:r>
      <w:r>
        <w:t xml:space="preserve"> – </w:t>
      </w:r>
      <w:r w:rsidRPr="00EE2B8B">
        <w:t xml:space="preserve"> ст.3349.</w:t>
      </w:r>
    </w:p>
  </w:footnote>
  <w:footnote w:id="3">
    <w:p w14:paraId="34E97A6B" w14:textId="77777777" w:rsidR="001855D3" w:rsidRDefault="001855D3" w:rsidP="00A243D8">
      <w:pPr>
        <w:pStyle w:val="aa"/>
        <w:jc w:val="both"/>
      </w:pPr>
      <w:r>
        <w:rPr>
          <w:rStyle w:val="ac"/>
          <w:rFonts w:eastAsiaTheme="majorEastAsia"/>
        </w:rPr>
        <w:footnoteRef/>
      </w:r>
      <w:r>
        <w:t xml:space="preserve"> </w:t>
      </w:r>
      <w:r w:rsidRPr="00964427">
        <w:t xml:space="preserve">Вагин О.А. Теория оперативно – розыскной деятельности: Учебник / Вагин О.А., Горяинов К.К., Овчинский В.С. М.: ИНФРА – М. </w:t>
      </w:r>
      <w:r>
        <w:t>– 2019</w:t>
      </w:r>
      <w:r w:rsidRPr="00964427">
        <w:t>.</w:t>
      </w:r>
      <w:r>
        <w:t xml:space="preserve"> – </w:t>
      </w:r>
      <w:r w:rsidRPr="00964427">
        <w:t xml:space="preserve"> С. 15.</w:t>
      </w:r>
    </w:p>
  </w:footnote>
  <w:footnote w:id="4">
    <w:p w14:paraId="7C0A29FE" w14:textId="77777777" w:rsidR="001855D3" w:rsidRDefault="001855D3" w:rsidP="00A243D8">
      <w:pPr>
        <w:pStyle w:val="aa"/>
        <w:jc w:val="both"/>
      </w:pPr>
      <w:r>
        <w:rPr>
          <w:rStyle w:val="ac"/>
          <w:rFonts w:eastAsiaTheme="majorEastAsia"/>
        </w:rPr>
        <w:footnoteRef/>
      </w:r>
      <w:r>
        <w:t xml:space="preserve"> </w:t>
      </w:r>
      <w:r w:rsidRPr="006A152E">
        <w:t>Гадельшин Р. И. Оперативно-розыскное право: курс лекций / Гадельшин Р. И.</w:t>
      </w:r>
      <w:r>
        <w:t xml:space="preserve"> – </w:t>
      </w:r>
      <w:r w:rsidRPr="006A152E">
        <w:t>2015.</w:t>
      </w:r>
      <w:r>
        <w:t xml:space="preserve"> – </w:t>
      </w:r>
      <w:r w:rsidRPr="006A152E">
        <w:t xml:space="preserve"> С. 75.</w:t>
      </w:r>
    </w:p>
  </w:footnote>
  <w:footnote w:id="5">
    <w:p w14:paraId="2CF9EE49" w14:textId="77777777" w:rsidR="001855D3" w:rsidRDefault="001855D3" w:rsidP="001855D3">
      <w:pPr>
        <w:pStyle w:val="aa"/>
        <w:jc w:val="both"/>
      </w:pPr>
      <w:r>
        <w:rPr>
          <w:rStyle w:val="ac"/>
          <w:rFonts w:eastAsiaTheme="majorEastAsia"/>
        </w:rPr>
        <w:footnoteRef/>
      </w:r>
      <w:r>
        <w:t xml:space="preserve"> </w:t>
      </w:r>
      <w:r w:rsidRPr="002F50D8">
        <w:t>Халиков А.Н. Оперативно – розыскная деятельность: Учебник / Халиков А.Н.</w:t>
      </w:r>
      <w:r>
        <w:t xml:space="preserve"> –</w:t>
      </w:r>
      <w:r w:rsidRPr="002F50D8">
        <w:t xml:space="preserve"> 2019. </w:t>
      </w:r>
      <w:r>
        <w:t xml:space="preserve">– </w:t>
      </w:r>
      <w:r w:rsidRPr="002F50D8">
        <w:t>С. 175.</w:t>
      </w:r>
    </w:p>
  </w:footnote>
  <w:footnote w:id="6">
    <w:p w14:paraId="4D655A14" w14:textId="77777777" w:rsidR="001855D3" w:rsidRDefault="001855D3" w:rsidP="001855D3">
      <w:pPr>
        <w:pStyle w:val="aa"/>
        <w:jc w:val="both"/>
      </w:pPr>
      <w:r>
        <w:rPr>
          <w:rStyle w:val="ac"/>
          <w:rFonts w:eastAsiaTheme="majorEastAsia"/>
        </w:rPr>
        <w:footnoteRef/>
      </w:r>
      <w:r>
        <w:t xml:space="preserve"> </w:t>
      </w:r>
      <w:r w:rsidRPr="00EE2B8B">
        <w:t>Об оперативно-розыскной деятельности: федер. закон от 12.08.1995 № 144 – ФЗ (ред. от 29.12.2022) // СЗ РФ.</w:t>
      </w:r>
      <w:r>
        <w:t xml:space="preserve"> –</w:t>
      </w:r>
      <w:r w:rsidRPr="00EE2B8B">
        <w:t xml:space="preserve"> № 33. </w:t>
      </w:r>
      <w:r>
        <w:t xml:space="preserve">– </w:t>
      </w:r>
      <w:r w:rsidRPr="00EE2B8B">
        <w:t>1995.</w:t>
      </w:r>
      <w:r>
        <w:t xml:space="preserve"> –</w:t>
      </w:r>
      <w:r w:rsidRPr="00EE2B8B">
        <w:t xml:space="preserve"> ст.</w:t>
      </w:r>
      <w:bookmarkStart w:id="21" w:name="_Hlk186886255"/>
      <w:r w:rsidRPr="00EE2B8B">
        <w:t>3349.</w:t>
      </w:r>
      <w:bookmarkEnd w:id="21"/>
    </w:p>
  </w:footnote>
  <w:footnote w:id="7">
    <w:p w14:paraId="08AF553E" w14:textId="77777777" w:rsidR="001855D3" w:rsidRDefault="001855D3" w:rsidP="001855D3">
      <w:pPr>
        <w:pStyle w:val="aa"/>
        <w:jc w:val="both"/>
      </w:pPr>
      <w:r>
        <w:rPr>
          <w:rStyle w:val="ac"/>
          <w:rFonts w:eastAsiaTheme="majorEastAsia"/>
        </w:rPr>
        <w:footnoteRef/>
      </w:r>
      <w:r>
        <w:t xml:space="preserve"> Горяинов К.К., Кваша Ю.Ф., Сурков К.В. Указ. соч. – С. 445.</w:t>
      </w:r>
    </w:p>
  </w:footnote>
  <w:footnote w:id="8">
    <w:p w14:paraId="6400967B" w14:textId="489269F9" w:rsidR="001855D3" w:rsidRDefault="001855D3" w:rsidP="001855D3">
      <w:pPr>
        <w:pStyle w:val="aa"/>
        <w:jc w:val="both"/>
      </w:pPr>
      <w:r>
        <w:rPr>
          <w:rStyle w:val="ac"/>
          <w:rFonts w:eastAsiaTheme="majorEastAsia"/>
        </w:rPr>
        <w:footnoteRef/>
      </w:r>
      <w:r w:rsidR="002319B9">
        <w:t xml:space="preserve"> </w:t>
      </w:r>
      <w:bookmarkStart w:id="22" w:name="_Hlk187958414"/>
      <w:r>
        <w:t>Бобров В. Г. Понятие оперативно-розыскного мероприятия. Основания и условия проведения оперативно-розыскных мероприятий. – С. 23, 24.</w:t>
      </w:r>
      <w:bookmarkEnd w:id="22"/>
    </w:p>
  </w:footnote>
  <w:footnote w:id="9">
    <w:p w14:paraId="0599D969" w14:textId="77777777" w:rsidR="001855D3" w:rsidRDefault="001855D3" w:rsidP="001855D3">
      <w:pPr>
        <w:pStyle w:val="aa"/>
        <w:jc w:val="both"/>
      </w:pPr>
      <w:r>
        <w:rPr>
          <w:rStyle w:val="ac"/>
          <w:rFonts w:eastAsiaTheme="majorEastAsia"/>
        </w:rPr>
        <w:footnoteRef/>
      </w:r>
      <w:r>
        <w:t xml:space="preserve"> </w:t>
      </w:r>
      <w:r w:rsidRPr="0020648B">
        <w:t xml:space="preserve">Об оперативно-розыскной деятельности: федер. закон от 12.08.1995 № 144 – ФЗ (ред. от 29.12.2022) // СЗ РФ. </w:t>
      </w:r>
      <w:r>
        <w:t xml:space="preserve">– </w:t>
      </w:r>
      <w:r w:rsidRPr="0020648B">
        <w:t xml:space="preserve">№ 33. </w:t>
      </w:r>
      <w:r>
        <w:t xml:space="preserve">– </w:t>
      </w:r>
      <w:r w:rsidRPr="0020648B">
        <w:t xml:space="preserve">1995. </w:t>
      </w:r>
      <w:r>
        <w:t xml:space="preserve">– </w:t>
      </w:r>
      <w:r w:rsidRPr="0020648B">
        <w:t>ст.3349.</w:t>
      </w:r>
    </w:p>
  </w:footnote>
  <w:footnote w:id="10">
    <w:p w14:paraId="5F60B611" w14:textId="59D3270C" w:rsidR="002319B9" w:rsidRDefault="002319B9">
      <w:pPr>
        <w:pStyle w:val="aa"/>
      </w:pPr>
      <w:r>
        <w:rPr>
          <w:rStyle w:val="ac"/>
        </w:rPr>
        <w:footnoteRef/>
      </w:r>
      <w:r>
        <w:t xml:space="preserve"> </w:t>
      </w:r>
      <w:r w:rsidRPr="002319B9">
        <w:t>Бобров В. Г. Понятие оперативно-розыскного мероприятия. Основания и условия проведения оперативно-розыскных мероприятий. – С. 23, 24.</w:t>
      </w:r>
    </w:p>
  </w:footnote>
  <w:footnote w:id="11">
    <w:p w14:paraId="6DC5DC00" w14:textId="77777777" w:rsidR="009E52A2" w:rsidRDefault="009E52A2" w:rsidP="009E52A2">
      <w:pPr>
        <w:pStyle w:val="aa"/>
        <w:jc w:val="both"/>
      </w:pPr>
      <w:r>
        <w:rPr>
          <w:rStyle w:val="ac"/>
          <w:rFonts w:eastAsiaTheme="majorEastAsia"/>
        </w:rPr>
        <w:footnoteRef/>
      </w:r>
      <w:r>
        <w:t xml:space="preserve"> </w:t>
      </w:r>
      <w:bookmarkStart w:id="28" w:name="_Hlk184732184"/>
      <w:r w:rsidRPr="000A00C7">
        <w:t xml:space="preserve">Об оперативно-розыскной деятельности: </w:t>
      </w:r>
      <w:proofErr w:type="spellStart"/>
      <w:r w:rsidRPr="000A00C7">
        <w:t>федер</w:t>
      </w:r>
      <w:proofErr w:type="spellEnd"/>
      <w:r>
        <w:t>.</w:t>
      </w:r>
      <w:r w:rsidRPr="000A00C7">
        <w:t xml:space="preserve"> закон от 12.08.1995 № 144 – ФЗ (ред. от 29.12.2022) // СЗ РФ. </w:t>
      </w:r>
      <w:r>
        <w:t xml:space="preserve">– </w:t>
      </w:r>
      <w:r w:rsidRPr="000A00C7">
        <w:t xml:space="preserve">№ 33. </w:t>
      </w:r>
      <w:r>
        <w:t xml:space="preserve">– </w:t>
      </w:r>
      <w:r w:rsidRPr="000A00C7">
        <w:t xml:space="preserve">1995. </w:t>
      </w:r>
      <w:r>
        <w:t xml:space="preserve">– </w:t>
      </w:r>
      <w:r w:rsidRPr="000A00C7">
        <w:t>ст.3349.</w:t>
      </w:r>
      <w:bookmarkEnd w:id="28"/>
    </w:p>
  </w:footnote>
  <w:footnote w:id="12">
    <w:p w14:paraId="0C6C9689" w14:textId="77777777" w:rsidR="001855D3" w:rsidRDefault="001855D3" w:rsidP="001855D3">
      <w:pPr>
        <w:pStyle w:val="aa"/>
        <w:jc w:val="both"/>
      </w:pPr>
      <w:r>
        <w:rPr>
          <w:rStyle w:val="ac"/>
          <w:rFonts w:eastAsiaTheme="majorEastAsia"/>
        </w:rPr>
        <w:footnoteRef/>
      </w:r>
      <w:r>
        <w:t xml:space="preserve"> </w:t>
      </w:r>
      <w:r w:rsidRPr="000A00C7">
        <w:t>О полиции: федер</w:t>
      </w:r>
      <w:r>
        <w:t>.</w:t>
      </w:r>
      <w:r w:rsidRPr="000A00C7">
        <w:t xml:space="preserve"> закон от 07.02.2011 № 3-ФЗ (ред. от </w:t>
      </w:r>
      <w:r>
        <w:t>28.12.2024)</w:t>
      </w:r>
      <w:r w:rsidRPr="000A00C7">
        <w:t xml:space="preserve"> // РГ. </w:t>
      </w:r>
      <w:r>
        <w:t xml:space="preserve">– </w:t>
      </w:r>
      <w:r w:rsidRPr="000A00C7">
        <w:t xml:space="preserve">№ 25. </w:t>
      </w:r>
      <w:r>
        <w:t xml:space="preserve">– </w:t>
      </w:r>
      <w:r w:rsidRPr="000A00C7">
        <w:t>2011.</w:t>
      </w:r>
    </w:p>
  </w:footnote>
  <w:footnote w:id="13">
    <w:p w14:paraId="3CD7BF64" w14:textId="77777777" w:rsidR="001855D3" w:rsidRDefault="001855D3" w:rsidP="001855D3">
      <w:pPr>
        <w:pStyle w:val="aa"/>
        <w:jc w:val="both"/>
      </w:pPr>
      <w:r>
        <w:rPr>
          <w:rStyle w:val="ac"/>
          <w:rFonts w:eastAsiaTheme="majorEastAsia"/>
        </w:rPr>
        <w:footnoteRef/>
      </w:r>
      <w:r>
        <w:t xml:space="preserve"> </w:t>
      </w:r>
      <w:r w:rsidRPr="000A00C7">
        <w:t xml:space="preserve">Об учреждениях и органах уголовно-исполнительной системы Российской Федерации: Закон РФ от 21.07.1993 № 5473-1 (ред. от </w:t>
      </w:r>
      <w:r>
        <w:t>29.05.2024</w:t>
      </w:r>
      <w:r w:rsidRPr="000A00C7">
        <w:t>) // Ведомости Съезда народных депутатов и Верховного Совета Российской Федерации</w:t>
      </w:r>
      <w:r>
        <w:t xml:space="preserve">. – </w:t>
      </w:r>
      <w:r w:rsidRPr="000A00C7">
        <w:t xml:space="preserve">№ 33. </w:t>
      </w:r>
      <w:r>
        <w:t xml:space="preserve">– </w:t>
      </w:r>
      <w:r w:rsidRPr="000A00C7">
        <w:t>1993</w:t>
      </w:r>
      <w:r>
        <w:t xml:space="preserve">. – </w:t>
      </w:r>
      <w:r w:rsidRPr="000A00C7">
        <w:t>ст. 1316.</w:t>
      </w:r>
    </w:p>
  </w:footnote>
  <w:footnote w:id="14">
    <w:p w14:paraId="3BD62CF4" w14:textId="77777777" w:rsidR="001855D3" w:rsidRDefault="001855D3" w:rsidP="001855D3">
      <w:pPr>
        <w:pStyle w:val="aa"/>
        <w:jc w:val="both"/>
      </w:pPr>
      <w:r>
        <w:rPr>
          <w:rStyle w:val="ac"/>
          <w:rFonts w:eastAsiaTheme="majorEastAsia"/>
        </w:rPr>
        <w:footnoteRef/>
      </w:r>
      <w:r>
        <w:t xml:space="preserve"> </w:t>
      </w:r>
      <w:r w:rsidRPr="000A00C7">
        <w:t>О содержании под стражей подозреваемых и обвиняемых в совершении преступлений: федер. закон от 15.07.1995 № 103-ФЗ (ред. от 2</w:t>
      </w:r>
      <w:r>
        <w:t>3.03.2024, с изм. от 09.07.2024</w:t>
      </w:r>
      <w:r w:rsidRPr="000A00C7">
        <w:t xml:space="preserve">) // РГ. </w:t>
      </w:r>
      <w:r>
        <w:t xml:space="preserve">– </w:t>
      </w:r>
      <w:r w:rsidRPr="000A00C7">
        <w:t xml:space="preserve">№ 139. </w:t>
      </w:r>
      <w:r>
        <w:t xml:space="preserve">– 1995. </w:t>
      </w:r>
    </w:p>
  </w:footnote>
  <w:footnote w:id="15">
    <w:p w14:paraId="22876D60" w14:textId="77777777" w:rsidR="001855D3" w:rsidRDefault="001855D3" w:rsidP="001855D3">
      <w:pPr>
        <w:pStyle w:val="aa"/>
        <w:jc w:val="both"/>
      </w:pPr>
      <w:r>
        <w:rPr>
          <w:rStyle w:val="ac"/>
          <w:rFonts w:eastAsiaTheme="majorEastAsia"/>
        </w:rPr>
        <w:footnoteRef/>
      </w:r>
      <w:r>
        <w:t xml:space="preserve"> О федеральной службе безопасности: федер. закон от 03.04.1995 № 40-ФЗ (ред. от 08.08.2024) // РГ.  – № 72. – 1995.</w:t>
      </w:r>
    </w:p>
  </w:footnote>
  <w:footnote w:id="16">
    <w:p w14:paraId="407BC275" w14:textId="77777777" w:rsidR="001855D3" w:rsidRDefault="001855D3" w:rsidP="001855D3">
      <w:pPr>
        <w:pStyle w:val="aa"/>
        <w:jc w:val="both"/>
      </w:pPr>
      <w:r>
        <w:rPr>
          <w:rStyle w:val="ac"/>
          <w:rFonts w:eastAsiaTheme="majorEastAsia"/>
        </w:rPr>
        <w:footnoteRef/>
      </w:r>
      <w:r>
        <w:t xml:space="preserve"> О внешней разведке: федер закон от 10.01.1996 № 5-ФЗ (ред. от 04.08.2023) // СЗ РФ. – № 3. – 1996. – ст.143.</w:t>
      </w:r>
    </w:p>
  </w:footnote>
  <w:footnote w:id="17">
    <w:p w14:paraId="66DFE063" w14:textId="77777777" w:rsidR="001855D3" w:rsidRDefault="001855D3" w:rsidP="001855D3">
      <w:pPr>
        <w:pStyle w:val="aa"/>
        <w:jc w:val="both"/>
      </w:pPr>
      <w:r>
        <w:rPr>
          <w:rStyle w:val="ac"/>
          <w:rFonts w:eastAsiaTheme="majorEastAsia"/>
        </w:rPr>
        <w:footnoteRef/>
      </w:r>
      <w:r>
        <w:t xml:space="preserve"> </w:t>
      </w:r>
      <w:r w:rsidRPr="000A00C7">
        <w:t>О наркотических средствах и психотропных веществах: федер. закон от 08.01.1998 № 3-ФЗ (ред. от 2</w:t>
      </w:r>
      <w:r>
        <w:t>5.12</w:t>
      </w:r>
      <w:r w:rsidRPr="000A00C7">
        <w:t xml:space="preserve">.2023) // РГ. </w:t>
      </w:r>
      <w:r>
        <w:t xml:space="preserve"> – </w:t>
      </w:r>
      <w:r w:rsidRPr="000A00C7">
        <w:t xml:space="preserve">№ 7. </w:t>
      </w:r>
      <w:r>
        <w:t>– 1998</w:t>
      </w:r>
      <w:r w:rsidRPr="000A00C7">
        <w:t>.</w:t>
      </w:r>
    </w:p>
  </w:footnote>
  <w:footnote w:id="18">
    <w:p w14:paraId="35B026A8" w14:textId="77777777" w:rsidR="001855D3" w:rsidRDefault="001855D3" w:rsidP="001855D3">
      <w:pPr>
        <w:pStyle w:val="aa"/>
        <w:jc w:val="both"/>
      </w:pPr>
      <w:r>
        <w:rPr>
          <w:rStyle w:val="ac"/>
          <w:rFonts w:eastAsiaTheme="majorEastAsia"/>
        </w:rPr>
        <w:footnoteRef/>
      </w:r>
      <w:r>
        <w:t xml:space="preserve"> </w:t>
      </w:r>
      <w:r w:rsidRPr="00DF49D1">
        <w:t>Об упорядочении организации и проведения оперативно-розыскных мероприятий с использованием технических средств: Указ Президента РФ от 01.09.1995 № 891 // СЗ РФ</w:t>
      </w:r>
      <w:r>
        <w:t xml:space="preserve">. – № 24. – </w:t>
      </w:r>
      <w:r w:rsidRPr="00DF49D1">
        <w:t>1999</w:t>
      </w:r>
      <w:r>
        <w:t xml:space="preserve">. – </w:t>
      </w:r>
      <w:r w:rsidRPr="00DF49D1">
        <w:t>ст. 2954.</w:t>
      </w:r>
    </w:p>
  </w:footnote>
  <w:footnote w:id="19">
    <w:p w14:paraId="41C7DC10" w14:textId="77777777" w:rsidR="001855D3" w:rsidRDefault="001855D3" w:rsidP="001855D3">
      <w:pPr>
        <w:pStyle w:val="aa"/>
        <w:jc w:val="both"/>
      </w:pPr>
      <w:r>
        <w:rPr>
          <w:rStyle w:val="ac"/>
          <w:rFonts w:eastAsiaTheme="majorEastAsia"/>
        </w:rPr>
        <w:footnoteRef/>
      </w:r>
      <w:r>
        <w:t xml:space="preserve"> </w:t>
      </w:r>
      <w:r w:rsidRPr="00DF49D1">
        <w:t>Об утверждении Правил отнесения сведений, составляющих государственную тайну, к различным степеням секретности: Постановление Правительства РФ от 04.09.1995 № 870 (ред. от 30.10.2021) // СЗ РФ.</w:t>
      </w:r>
      <w:r>
        <w:t xml:space="preserve"> –</w:t>
      </w:r>
      <w:r w:rsidRPr="00DF49D1">
        <w:t xml:space="preserve"> № 37.</w:t>
      </w:r>
      <w:r>
        <w:t xml:space="preserve"> – 1995. –</w:t>
      </w:r>
      <w:r w:rsidRPr="00DF49D1">
        <w:t xml:space="preserve"> ст.3619.</w:t>
      </w:r>
    </w:p>
  </w:footnote>
  <w:footnote w:id="20">
    <w:p w14:paraId="2B523445" w14:textId="77777777" w:rsidR="001855D3" w:rsidRDefault="001855D3" w:rsidP="001855D3">
      <w:pPr>
        <w:pStyle w:val="aa"/>
        <w:jc w:val="both"/>
      </w:pPr>
      <w:r>
        <w:rPr>
          <w:rStyle w:val="ac"/>
          <w:rFonts w:eastAsiaTheme="majorEastAsia"/>
        </w:rPr>
        <w:footnoteRef/>
      </w:r>
      <w:r>
        <w:t xml:space="preserve"> </w:t>
      </w:r>
      <w:r w:rsidRPr="00DF49D1">
        <w:t>Всеобщая декларация прав человека (принята Генеральной Ассамблеей ООН 10.12.1948) // Ведомости Съезда НД РСФСР и ВС РСФСР</w:t>
      </w:r>
      <w:r>
        <w:t>. – № 52. – 1991.</w:t>
      </w:r>
      <w:r w:rsidRPr="00DF49D1">
        <w:t xml:space="preserve"> </w:t>
      </w:r>
      <w:r>
        <w:t xml:space="preserve">– </w:t>
      </w:r>
      <w:r w:rsidRPr="00DF49D1">
        <w:t>ст. 1865.</w:t>
      </w:r>
    </w:p>
  </w:footnote>
  <w:footnote w:id="21">
    <w:p w14:paraId="0BAC0879" w14:textId="77777777" w:rsidR="001855D3" w:rsidRDefault="001855D3" w:rsidP="001855D3">
      <w:pPr>
        <w:pStyle w:val="aa"/>
        <w:jc w:val="both"/>
      </w:pPr>
      <w:r>
        <w:rPr>
          <w:rStyle w:val="ac"/>
          <w:rFonts w:eastAsiaTheme="majorEastAsia"/>
        </w:rPr>
        <w:footnoteRef/>
      </w:r>
      <w:r>
        <w:t xml:space="preserve"> </w:t>
      </w:r>
      <w:r w:rsidRPr="00DF49D1">
        <w:t>Международный пакт о гражданских и политических правах (Принят 16.12.1966 Резолюцией 2200 (XXI) на 1496-ом пленарном заседании Генеральной Ассамблеи ООН) // Действующее международное право</w:t>
      </w:r>
      <w:r>
        <w:t xml:space="preserve">. – </w:t>
      </w:r>
      <w:r w:rsidRPr="00DF49D1">
        <w:t xml:space="preserve"> </w:t>
      </w:r>
      <w:r>
        <w:t>Т</w:t>
      </w:r>
      <w:r w:rsidRPr="00DF49D1">
        <w:t>.2.</w:t>
      </w:r>
    </w:p>
  </w:footnote>
  <w:footnote w:id="22">
    <w:p w14:paraId="61CDAF6B" w14:textId="77777777" w:rsidR="001855D3" w:rsidRDefault="001855D3" w:rsidP="001855D3">
      <w:pPr>
        <w:pStyle w:val="aa"/>
      </w:pPr>
      <w:r>
        <w:rPr>
          <w:rStyle w:val="ac"/>
          <w:rFonts w:eastAsiaTheme="majorEastAsia"/>
        </w:rPr>
        <w:footnoteRef/>
      </w:r>
      <w:r>
        <w:t xml:space="preserve"> </w:t>
      </w:r>
      <w:r w:rsidRPr="00DF49D1">
        <w:t xml:space="preserve">Европейская конвенция о взаимной правовой помощи по уголовным делам (Заключена в г. Страсбурге 20.04.1959) (с изм. от 08.11.2001) // Собрание законодательства Российской Федерации. </w:t>
      </w:r>
      <w:r>
        <w:t xml:space="preserve">– </w:t>
      </w:r>
      <w:r w:rsidRPr="00DF49D1">
        <w:t xml:space="preserve">№ 23. </w:t>
      </w:r>
      <w:r>
        <w:t xml:space="preserve">– </w:t>
      </w:r>
      <w:r w:rsidRPr="00DF49D1">
        <w:t xml:space="preserve">2000. </w:t>
      </w:r>
      <w:r>
        <w:t xml:space="preserve">– </w:t>
      </w:r>
      <w:r w:rsidRPr="00DF49D1">
        <w:t>ст. 2349.</w:t>
      </w:r>
    </w:p>
  </w:footnote>
  <w:footnote w:id="23">
    <w:p w14:paraId="2ACF952E" w14:textId="77777777" w:rsidR="001855D3" w:rsidRDefault="001855D3" w:rsidP="001855D3">
      <w:pPr>
        <w:pStyle w:val="aa"/>
        <w:jc w:val="both"/>
      </w:pPr>
      <w:r>
        <w:rPr>
          <w:rStyle w:val="ac"/>
          <w:rFonts w:eastAsiaTheme="majorEastAsia"/>
        </w:rPr>
        <w:footnoteRef/>
      </w:r>
      <w:r>
        <w:t xml:space="preserve"> Конвенция о правовой помощи и правовых отношениях по гражданским, семейным и уголовным делам (Заключена в г. Минске 22.01.1993) (ред. от 28.03.1997) (вступила в силу 19.05.1994, для Российской Федерации 10.12.1994) // СЗ РФ. – № 17. – 1995.</w:t>
      </w:r>
    </w:p>
  </w:footnote>
  <w:footnote w:id="24">
    <w:p w14:paraId="789AE278" w14:textId="77777777" w:rsidR="001855D3" w:rsidRDefault="001855D3" w:rsidP="001855D3">
      <w:pPr>
        <w:pStyle w:val="aa"/>
        <w:jc w:val="both"/>
      </w:pPr>
      <w:r>
        <w:rPr>
          <w:rStyle w:val="ac"/>
          <w:rFonts w:eastAsiaTheme="majorEastAsia"/>
        </w:rPr>
        <w:footnoteRef/>
      </w:r>
      <w:r>
        <w:t xml:space="preserve"> Конвенция о правовой помощи и правовых отношениях по гражданским, семейным и уголовным делам (Заключена в г. Кишиневе 07.10.2002) // Официальный интернет-портал правовой информации. – № 000120230627000. – </w:t>
      </w:r>
      <w:bookmarkStart w:id="29" w:name="_Hlk184736349"/>
      <w:r>
        <w:rPr>
          <w:lang w:val="en-US"/>
        </w:rPr>
        <w:t>URL</w:t>
      </w:r>
      <w:r>
        <w:t>:</w:t>
      </w:r>
      <w:bookmarkEnd w:id="29"/>
      <w:r w:rsidRPr="008340FE">
        <w:t xml:space="preserve"> </w:t>
      </w:r>
      <w:hyperlink r:id="rId2" w:history="1">
        <w:r w:rsidRPr="00F712BC">
          <w:rPr>
            <w:rStyle w:val="a4"/>
          </w:rPr>
          <w:t>www.pravo.gov.ru</w:t>
        </w:r>
      </w:hyperlink>
      <w:r>
        <w:t xml:space="preserve"> (дата обращения: 10.12.2024).</w:t>
      </w:r>
    </w:p>
  </w:footnote>
  <w:footnote w:id="25">
    <w:p w14:paraId="68EF10D9" w14:textId="77777777" w:rsidR="001855D3" w:rsidRDefault="001855D3" w:rsidP="001855D3">
      <w:pPr>
        <w:pStyle w:val="aa"/>
        <w:jc w:val="both"/>
      </w:pPr>
      <w:r>
        <w:rPr>
          <w:rStyle w:val="ac"/>
          <w:rFonts w:eastAsiaTheme="majorEastAsia"/>
        </w:rPr>
        <w:footnoteRef/>
      </w:r>
      <w:r>
        <w:t xml:space="preserve"> Об утверждении Перечня оперативных подразделений органов внутренних дел Российской Федерации, правомочных осуществлять оперативно-розыскную деятельность: Приказ МВД России от 31.03.2023 г. № 199 // Официальный интернет-портал правовой информации. – № 0001202308180005. –  </w:t>
      </w:r>
      <w:r w:rsidRPr="008340FE">
        <w:rPr>
          <w:lang w:val="en-US"/>
        </w:rPr>
        <w:t>URL</w:t>
      </w:r>
      <w:r w:rsidRPr="008340FE">
        <w:t>:</w:t>
      </w:r>
      <w:r>
        <w:t xml:space="preserve"> </w:t>
      </w:r>
      <w:hyperlink r:id="rId3" w:history="1">
        <w:r w:rsidRPr="00F712BC">
          <w:rPr>
            <w:rStyle w:val="a4"/>
          </w:rPr>
          <w:t>www.pravo.gov.ru</w:t>
        </w:r>
      </w:hyperlink>
      <w:r>
        <w:t xml:space="preserve"> (дата обращения: 10.12.2024).</w:t>
      </w:r>
    </w:p>
  </w:footnote>
  <w:footnote w:id="26">
    <w:p w14:paraId="36664D64" w14:textId="77777777" w:rsidR="001855D3" w:rsidRDefault="001855D3" w:rsidP="001855D3">
      <w:pPr>
        <w:pStyle w:val="aa"/>
        <w:jc w:val="both"/>
      </w:pPr>
      <w:r>
        <w:rPr>
          <w:rStyle w:val="ac"/>
          <w:rFonts w:eastAsiaTheme="majorEastAsia"/>
        </w:rPr>
        <w:footnoteRef/>
      </w:r>
      <w:r>
        <w:t xml:space="preserve"> </w:t>
      </w:r>
      <w:r w:rsidRPr="00490132">
        <w:t xml:space="preserve">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 Приказ МВД России от 01.04. 2014 г. № 199 (ред. 13.10.2023) // РГ. </w:t>
      </w:r>
      <w:r>
        <w:t xml:space="preserve"> – </w:t>
      </w:r>
      <w:r w:rsidRPr="00490132">
        <w:t xml:space="preserve">№ 118. </w:t>
      </w:r>
      <w:r>
        <w:t xml:space="preserve">– </w:t>
      </w:r>
      <w:r w:rsidRPr="00490132">
        <w:t>2014.</w:t>
      </w:r>
    </w:p>
  </w:footnote>
  <w:footnote w:id="27">
    <w:p w14:paraId="0DB3D923" w14:textId="77777777" w:rsidR="001855D3" w:rsidRDefault="001855D3" w:rsidP="001855D3">
      <w:pPr>
        <w:pStyle w:val="aa"/>
        <w:jc w:val="both"/>
      </w:pPr>
      <w:r>
        <w:rPr>
          <w:rStyle w:val="ac"/>
          <w:rFonts w:eastAsiaTheme="majorEastAsia"/>
        </w:rPr>
        <w:footnoteRef/>
      </w:r>
      <w:r>
        <w:t xml:space="preserve"> </w:t>
      </w:r>
      <w:r w:rsidRPr="00490132">
        <w:t xml:space="preserve">Об утверждении Инструкции о порядке представления результатов оперативно-розыскной деятельности органу дознания, следователю или в суд» Приказ МВД России № 776, Минобороны России № 703, ФСБ России № 509, ФСО России № 507, ФТС России № 1820, СВР России № 42, ФСИН России № 535, ФСКН России № 398, СК России № 68 от 27.09.2013 // РГ. </w:t>
      </w:r>
      <w:r>
        <w:t xml:space="preserve"> – № 118. – </w:t>
      </w:r>
      <w:r w:rsidRPr="00490132">
        <w:t>2014.</w:t>
      </w:r>
    </w:p>
  </w:footnote>
  <w:footnote w:id="28">
    <w:p w14:paraId="479DC518" w14:textId="77777777" w:rsidR="001855D3" w:rsidRDefault="001855D3" w:rsidP="001855D3">
      <w:pPr>
        <w:pStyle w:val="aa"/>
        <w:jc w:val="both"/>
      </w:pPr>
      <w:r>
        <w:rPr>
          <w:rStyle w:val="ac"/>
          <w:rFonts w:eastAsiaTheme="majorEastAsia"/>
        </w:rPr>
        <w:footnoteRef/>
      </w:r>
      <w:r>
        <w:t xml:space="preserve"> </w:t>
      </w:r>
      <w:bookmarkStart w:id="32" w:name="_Hlk184737846"/>
      <w:r w:rsidRPr="00882323">
        <w:t xml:space="preserve">Об оперативно-розыскной деятельности: </w:t>
      </w:r>
      <w:proofErr w:type="spellStart"/>
      <w:r w:rsidRPr="00882323">
        <w:t>федер</w:t>
      </w:r>
      <w:proofErr w:type="spellEnd"/>
      <w:r w:rsidRPr="00882323">
        <w:t>. закон от 12.08.1995 № 144 – ФЗ (ред. от 29.12.2022) // СЗ РФ. – № 33. – 1995. – ст.</w:t>
      </w:r>
      <w:bookmarkEnd w:id="32"/>
      <w:r w:rsidRPr="00F42E1D">
        <w:rPr>
          <w:rFonts w:asciiTheme="minorHAnsi" w:eastAsiaTheme="minorHAnsi" w:hAnsiTheme="minorHAnsi" w:cstheme="minorBidi"/>
          <w:kern w:val="2"/>
          <w:sz w:val="22"/>
          <w:szCs w:val="22"/>
          <w:lang w:eastAsia="en-US"/>
          <w14:ligatures w14:val="standardContextual"/>
        </w:rPr>
        <w:t xml:space="preserve"> </w:t>
      </w:r>
      <w:r w:rsidRPr="00F42E1D">
        <w:t>3349.</w:t>
      </w:r>
    </w:p>
  </w:footnote>
  <w:footnote w:id="29">
    <w:p w14:paraId="0A9EF819" w14:textId="77777777" w:rsidR="001855D3" w:rsidRDefault="001855D3" w:rsidP="001855D3">
      <w:pPr>
        <w:pStyle w:val="aa"/>
        <w:jc w:val="both"/>
      </w:pPr>
      <w:r>
        <w:rPr>
          <w:rStyle w:val="ac"/>
          <w:rFonts w:eastAsiaTheme="majorEastAsia"/>
        </w:rPr>
        <w:footnoteRef/>
      </w:r>
      <w:r>
        <w:t xml:space="preserve"> </w:t>
      </w:r>
      <w:r w:rsidRPr="004141B4">
        <w:t>К. К. Горяинов, Ю. Ф. Кваша, К. В. Сурков</w:t>
      </w:r>
      <w:r>
        <w:t>. Указ. соч. С. 286; Бобров В. Г. Понятие оперативно-розыскного мероприятия. Основания и условия проведения оперативно-розыскных мероприятий: лекция. – С. 4.</w:t>
      </w:r>
    </w:p>
  </w:footnote>
  <w:footnote w:id="30">
    <w:p w14:paraId="0FA08A69" w14:textId="77777777" w:rsidR="001855D3" w:rsidRDefault="001855D3" w:rsidP="001855D3">
      <w:pPr>
        <w:pStyle w:val="aa"/>
        <w:jc w:val="both"/>
      </w:pPr>
      <w:r>
        <w:rPr>
          <w:rStyle w:val="ac"/>
          <w:rFonts w:eastAsiaTheme="majorEastAsia"/>
        </w:rPr>
        <w:footnoteRef/>
      </w:r>
      <w:r>
        <w:t xml:space="preserve"> Теория оперативно-розыскной деятельности: учебник / под ред. К. К. Горяинова, В. С. Овчинского, Г. К. Синилова. – С. 288.</w:t>
      </w:r>
    </w:p>
  </w:footnote>
  <w:footnote w:id="31">
    <w:p w14:paraId="7051165E" w14:textId="77777777" w:rsidR="001855D3" w:rsidRDefault="001855D3" w:rsidP="001855D3">
      <w:pPr>
        <w:pStyle w:val="aa"/>
        <w:jc w:val="both"/>
      </w:pPr>
      <w:r>
        <w:rPr>
          <w:rStyle w:val="ac"/>
          <w:rFonts w:eastAsiaTheme="majorEastAsia"/>
        </w:rPr>
        <w:footnoteRef/>
      </w:r>
      <w:r>
        <w:t xml:space="preserve"> </w:t>
      </w:r>
      <w:bookmarkStart w:id="34" w:name="_Hlk184738358"/>
      <w:bookmarkStart w:id="35" w:name="_Hlk189162851"/>
      <w:r w:rsidRPr="00F9559D">
        <w:t>Об оперативно-розыскной деятельности: федер. закон от 12.08.1995 № 144 – ФЗ (ред. от 29.12.2022) // СЗ РФ. – № 33. – 1995. – ст.</w:t>
      </w:r>
      <w:bookmarkEnd w:id="34"/>
      <w:r w:rsidRPr="00F42E1D">
        <w:rPr>
          <w:rFonts w:asciiTheme="minorHAnsi" w:eastAsiaTheme="minorHAnsi" w:hAnsiTheme="minorHAnsi" w:cstheme="minorBidi"/>
          <w:kern w:val="2"/>
          <w:sz w:val="22"/>
          <w:szCs w:val="22"/>
          <w:lang w:eastAsia="en-US"/>
          <w14:ligatures w14:val="standardContextual"/>
        </w:rPr>
        <w:t xml:space="preserve"> </w:t>
      </w:r>
      <w:r w:rsidRPr="00F42E1D">
        <w:t>3349.</w:t>
      </w:r>
      <w:bookmarkEnd w:id="35"/>
    </w:p>
  </w:footnote>
  <w:footnote w:id="32">
    <w:p w14:paraId="71D407FC" w14:textId="5C05AA08" w:rsidR="001855D3" w:rsidRDefault="001855D3" w:rsidP="001855D3">
      <w:pPr>
        <w:pStyle w:val="aa"/>
        <w:jc w:val="both"/>
      </w:pPr>
      <w:r>
        <w:rPr>
          <w:rStyle w:val="ac"/>
          <w:rFonts w:eastAsiaTheme="majorEastAsia"/>
        </w:rPr>
        <w:footnoteRef/>
      </w:r>
      <w:r w:rsidR="005E38CD">
        <w:t xml:space="preserve"> </w:t>
      </w:r>
      <w:r w:rsidR="005E38CD" w:rsidRPr="005E38CD">
        <w:t>Об оперативно-розыскной деятельности: федер. закон от 12.08.1995 № 144 – ФЗ (ред. от 29.12.2022) // СЗ РФ. – № 33. – 1995. – ст. 3349.</w:t>
      </w:r>
    </w:p>
  </w:footnote>
  <w:footnote w:id="33">
    <w:p w14:paraId="6E4347DA" w14:textId="77777777" w:rsidR="001855D3" w:rsidRDefault="001855D3" w:rsidP="001855D3">
      <w:pPr>
        <w:pStyle w:val="aa"/>
        <w:jc w:val="both"/>
      </w:pPr>
      <w:r>
        <w:rPr>
          <w:rStyle w:val="ac"/>
          <w:rFonts w:eastAsiaTheme="majorEastAsia"/>
        </w:rPr>
        <w:footnoteRef/>
      </w:r>
      <w:r>
        <w:t xml:space="preserve"> </w:t>
      </w:r>
      <w:r w:rsidRPr="00F9559D">
        <w:t>Там же. – Ст. 7.</w:t>
      </w:r>
    </w:p>
  </w:footnote>
  <w:footnote w:id="34">
    <w:p w14:paraId="3A203C75" w14:textId="77777777" w:rsidR="001855D3" w:rsidRDefault="001855D3" w:rsidP="001855D3">
      <w:pPr>
        <w:pStyle w:val="aa"/>
      </w:pPr>
      <w:r>
        <w:rPr>
          <w:rStyle w:val="ac"/>
          <w:rFonts w:eastAsiaTheme="majorEastAsia"/>
        </w:rPr>
        <w:footnoteRef/>
      </w:r>
      <w:r>
        <w:t xml:space="preserve"> Там же. – Ст. 7.</w:t>
      </w:r>
    </w:p>
  </w:footnote>
  <w:footnote w:id="35">
    <w:p w14:paraId="01BC2DBF" w14:textId="77777777" w:rsidR="001855D3" w:rsidRDefault="001855D3" w:rsidP="001855D3">
      <w:pPr>
        <w:pStyle w:val="aa"/>
      </w:pPr>
      <w:r>
        <w:rPr>
          <w:rStyle w:val="ac"/>
          <w:rFonts w:eastAsiaTheme="majorEastAsia"/>
        </w:rPr>
        <w:footnoteRef/>
      </w:r>
      <w:r>
        <w:t xml:space="preserve"> Там же. – Ст. 7.</w:t>
      </w:r>
    </w:p>
  </w:footnote>
  <w:footnote w:id="36">
    <w:p w14:paraId="2B33B8AD" w14:textId="77777777" w:rsidR="001855D3" w:rsidRDefault="001855D3" w:rsidP="001855D3">
      <w:pPr>
        <w:pStyle w:val="aa"/>
      </w:pPr>
      <w:r>
        <w:rPr>
          <w:rStyle w:val="ac"/>
          <w:rFonts w:eastAsiaTheme="majorEastAsia"/>
        </w:rPr>
        <w:footnoteRef/>
      </w:r>
      <w:r>
        <w:t xml:space="preserve"> </w:t>
      </w:r>
      <w:r w:rsidRPr="006028F7">
        <w:t>Об оперативно-розыскной деятельности: федер. закон от 12.08.1995 № 144 – ФЗ (ред. от 29.12.2022) // СЗ РФ. – № 33. – 1995. – ст.</w:t>
      </w:r>
      <w:r w:rsidRPr="00F42E1D">
        <w:rPr>
          <w:rFonts w:asciiTheme="minorHAnsi" w:eastAsiaTheme="minorHAnsi" w:hAnsiTheme="minorHAnsi" w:cstheme="minorBidi"/>
          <w:kern w:val="2"/>
          <w:sz w:val="22"/>
          <w:szCs w:val="22"/>
          <w:lang w:eastAsia="en-US"/>
          <w14:ligatures w14:val="standardContextual"/>
        </w:rPr>
        <w:t xml:space="preserve"> </w:t>
      </w:r>
      <w:r w:rsidRPr="00F42E1D">
        <w:t>3349.</w:t>
      </w:r>
    </w:p>
  </w:footnote>
  <w:footnote w:id="37">
    <w:p w14:paraId="7A4098D7" w14:textId="77777777" w:rsidR="001855D3" w:rsidRDefault="001855D3" w:rsidP="001855D3">
      <w:pPr>
        <w:pStyle w:val="aa"/>
      </w:pPr>
      <w:r>
        <w:rPr>
          <w:rStyle w:val="ac"/>
          <w:rFonts w:eastAsiaTheme="majorEastAsia"/>
        </w:rPr>
        <w:footnoteRef/>
      </w:r>
      <w:r>
        <w:t xml:space="preserve"> Там же. – Ст. 7.</w:t>
      </w:r>
    </w:p>
  </w:footnote>
  <w:footnote w:id="38">
    <w:p w14:paraId="1B3478B4" w14:textId="77777777" w:rsidR="001855D3" w:rsidRDefault="001855D3" w:rsidP="001855D3">
      <w:pPr>
        <w:pStyle w:val="aa"/>
      </w:pPr>
      <w:r>
        <w:rPr>
          <w:rStyle w:val="ac"/>
          <w:rFonts w:eastAsiaTheme="majorEastAsia"/>
        </w:rPr>
        <w:footnoteRef/>
      </w:r>
      <w:r>
        <w:t xml:space="preserve"> </w:t>
      </w:r>
      <w:bookmarkStart w:id="36" w:name="_Hlk186886582"/>
      <w:r>
        <w:t>Там же. – Ст. 7.</w:t>
      </w:r>
      <w:bookmarkEnd w:id="36"/>
    </w:p>
  </w:footnote>
  <w:footnote w:id="39">
    <w:p w14:paraId="470749F6" w14:textId="77777777" w:rsidR="001855D3" w:rsidRDefault="001855D3" w:rsidP="001855D3">
      <w:pPr>
        <w:pStyle w:val="aa"/>
        <w:jc w:val="both"/>
      </w:pPr>
      <w:r>
        <w:rPr>
          <w:rStyle w:val="ac"/>
          <w:rFonts w:eastAsiaTheme="majorEastAsia"/>
        </w:rPr>
        <w:footnoteRef/>
      </w:r>
      <w:r>
        <w:t xml:space="preserve"> </w:t>
      </w:r>
      <w:r w:rsidRPr="00F42E1D">
        <w:t>Там же. – Ст. 7.</w:t>
      </w:r>
    </w:p>
  </w:footnote>
  <w:footnote w:id="40">
    <w:p w14:paraId="7DAD4186" w14:textId="77777777" w:rsidR="001855D3" w:rsidRDefault="001855D3" w:rsidP="001855D3">
      <w:pPr>
        <w:pStyle w:val="aa"/>
        <w:jc w:val="both"/>
      </w:pPr>
      <w:r>
        <w:rPr>
          <w:rStyle w:val="ac"/>
          <w:rFonts w:eastAsiaTheme="majorEastAsia"/>
        </w:rPr>
        <w:footnoteRef/>
      </w:r>
      <w:r>
        <w:t xml:space="preserve"> Пояснительная записка к законопроекту к проекту федерального закона «О внесении изменений в отдельные законодательные акты Российской Федерации» // Федеральная государственная информационная система «Система обеспечения законодательной деятельности».  – URL: </w:t>
      </w:r>
      <w:hyperlink r:id="rId4" w:history="1">
        <w:r w:rsidRPr="00F712BC">
          <w:rPr>
            <w:rStyle w:val="a4"/>
          </w:rPr>
          <w:t>https://sozd.duma.gov.ru/bill/347667-6</w:t>
        </w:r>
      </w:hyperlink>
      <w:r>
        <w:t xml:space="preserve">  (дата обращения: 10.12.2024).</w:t>
      </w:r>
    </w:p>
  </w:footnote>
  <w:footnote w:id="41">
    <w:p w14:paraId="7AB7A5BE" w14:textId="77777777" w:rsidR="001855D3" w:rsidRDefault="001855D3" w:rsidP="001855D3">
      <w:pPr>
        <w:pStyle w:val="aa"/>
        <w:jc w:val="both"/>
      </w:pPr>
      <w:r>
        <w:rPr>
          <w:rStyle w:val="ac"/>
          <w:rFonts w:eastAsiaTheme="majorEastAsia"/>
        </w:rPr>
        <w:footnoteRef/>
      </w:r>
      <w:r>
        <w:t xml:space="preserve"> </w:t>
      </w:r>
      <w:r w:rsidRPr="00045446">
        <w:t>Об оперативно-розыскной деятельности: федер. закон от 12.08.1995 № 144 – ФЗ (ред. от 29.12.2022) // СЗ РФ. – № 33. – 1995. – ст. 3349.</w:t>
      </w:r>
    </w:p>
  </w:footnote>
  <w:footnote w:id="42">
    <w:p w14:paraId="2774EEFB" w14:textId="1B491DE8" w:rsidR="001855D3" w:rsidRDefault="001855D3" w:rsidP="001855D3">
      <w:pPr>
        <w:pStyle w:val="aa"/>
        <w:jc w:val="both"/>
      </w:pPr>
      <w:r>
        <w:rPr>
          <w:rStyle w:val="ac"/>
          <w:rFonts w:eastAsiaTheme="majorEastAsia"/>
        </w:rPr>
        <w:footnoteRef/>
      </w:r>
      <w:r>
        <w:t xml:space="preserve"> </w:t>
      </w:r>
      <w:r w:rsidR="007E3E6E">
        <w:t>Там же. – Ст. 7.</w:t>
      </w:r>
    </w:p>
  </w:footnote>
  <w:footnote w:id="43">
    <w:p w14:paraId="55EBC664" w14:textId="77777777" w:rsidR="001855D3" w:rsidRDefault="001855D3" w:rsidP="007E3E6E">
      <w:pPr>
        <w:pStyle w:val="aa"/>
        <w:jc w:val="both"/>
      </w:pPr>
      <w:r>
        <w:rPr>
          <w:rStyle w:val="ac"/>
          <w:rFonts w:eastAsiaTheme="majorEastAsia"/>
        </w:rPr>
        <w:footnoteRef/>
      </w:r>
      <w:r>
        <w:t xml:space="preserve"> Дубоносов Е. С. Указ. соч.  –  С. 190</w:t>
      </w:r>
    </w:p>
  </w:footnote>
  <w:footnote w:id="44">
    <w:p w14:paraId="59E6D8C5" w14:textId="77777777" w:rsidR="001855D3" w:rsidRDefault="001855D3" w:rsidP="007E3E6E">
      <w:pPr>
        <w:pStyle w:val="aa"/>
        <w:jc w:val="both"/>
      </w:pPr>
      <w:r>
        <w:rPr>
          <w:rStyle w:val="ac"/>
          <w:rFonts w:eastAsiaTheme="majorEastAsia"/>
        </w:rPr>
        <w:footnoteRef/>
      </w:r>
      <w:r>
        <w:t xml:space="preserve"> </w:t>
      </w:r>
      <w:bookmarkStart w:id="37" w:name="_Hlk184741088"/>
      <w:r w:rsidRPr="00ED02BD">
        <w:t>Об оперативно-розыскной деятельности: федер. закон от 12.08.1995 № 144 – ФЗ (ред. от 29.12.2022) // СЗ РФ. – № 33. – 1995. – ст.</w:t>
      </w:r>
      <w:bookmarkEnd w:id="37"/>
      <w:r>
        <w:t xml:space="preserve"> 3349.</w:t>
      </w:r>
    </w:p>
  </w:footnote>
  <w:footnote w:id="45">
    <w:p w14:paraId="0816EFD6" w14:textId="77777777" w:rsidR="001855D3" w:rsidRDefault="001855D3" w:rsidP="007E3E6E">
      <w:pPr>
        <w:pStyle w:val="aa"/>
        <w:jc w:val="both"/>
      </w:pPr>
      <w:r>
        <w:rPr>
          <w:rStyle w:val="ac"/>
          <w:rFonts w:eastAsiaTheme="majorEastAsia"/>
        </w:rPr>
        <w:footnoteRef/>
      </w:r>
      <w:r>
        <w:t xml:space="preserve"> Там же. – Ст. 13.</w:t>
      </w:r>
    </w:p>
  </w:footnote>
  <w:footnote w:id="46">
    <w:p w14:paraId="72FB984A" w14:textId="37AE0713" w:rsidR="001855D3" w:rsidRDefault="001855D3" w:rsidP="007E3E6E">
      <w:pPr>
        <w:pStyle w:val="aa"/>
        <w:jc w:val="both"/>
      </w:pPr>
      <w:r>
        <w:rPr>
          <w:rStyle w:val="ac"/>
          <w:rFonts w:eastAsiaTheme="majorEastAsia"/>
        </w:rPr>
        <w:footnoteRef/>
      </w:r>
      <w:r>
        <w:t xml:space="preserve"> </w:t>
      </w:r>
      <w:r w:rsidR="007E3E6E" w:rsidRPr="007E3E6E">
        <w:t>Там же. – Ч. 1 ст. 8</w:t>
      </w:r>
      <w:r w:rsidR="007E3E6E">
        <w:t xml:space="preserve"> и ч. 1 ст. 13</w:t>
      </w:r>
      <w:r w:rsidR="007E3E6E" w:rsidRPr="007E3E6E">
        <w:t>.</w:t>
      </w:r>
    </w:p>
  </w:footnote>
  <w:footnote w:id="47">
    <w:p w14:paraId="390E4DE3" w14:textId="77777777" w:rsidR="001855D3" w:rsidRDefault="001855D3" w:rsidP="007E3E6E">
      <w:pPr>
        <w:pStyle w:val="aa"/>
        <w:jc w:val="both"/>
      </w:pPr>
      <w:r>
        <w:rPr>
          <w:rStyle w:val="ac"/>
          <w:rFonts w:eastAsiaTheme="majorEastAsia"/>
        </w:rPr>
        <w:footnoteRef/>
      </w:r>
      <w:r>
        <w:t xml:space="preserve"> </w:t>
      </w:r>
      <w:bookmarkStart w:id="38" w:name="_Hlk188562251"/>
      <w:r>
        <w:t>Там же. – Ч. 1 ст. 8.</w:t>
      </w:r>
      <w:bookmarkEnd w:id="38"/>
    </w:p>
  </w:footnote>
  <w:footnote w:id="48">
    <w:p w14:paraId="74CED2CE" w14:textId="77777777" w:rsidR="001855D3" w:rsidRDefault="001855D3" w:rsidP="001855D3">
      <w:pPr>
        <w:pStyle w:val="aa"/>
        <w:jc w:val="both"/>
      </w:pPr>
      <w:r>
        <w:rPr>
          <w:rStyle w:val="ac"/>
          <w:rFonts w:eastAsiaTheme="majorEastAsia"/>
        </w:rPr>
        <w:footnoteRef/>
      </w:r>
      <w:r>
        <w:t xml:space="preserve"> Там же. – Ч. 1 ст. 5.</w:t>
      </w:r>
    </w:p>
  </w:footnote>
  <w:footnote w:id="49">
    <w:p w14:paraId="3D7A24C5" w14:textId="75CC51B3" w:rsidR="001855D3" w:rsidRDefault="001855D3" w:rsidP="007E3E6E">
      <w:pPr>
        <w:pStyle w:val="aa"/>
        <w:jc w:val="both"/>
      </w:pPr>
      <w:r>
        <w:rPr>
          <w:rStyle w:val="ac"/>
          <w:rFonts w:eastAsiaTheme="majorEastAsia"/>
        </w:rPr>
        <w:footnoteRef/>
      </w:r>
      <w:r>
        <w:t xml:space="preserve"> </w:t>
      </w:r>
      <w:r w:rsidR="007E3E6E" w:rsidRPr="001C6583">
        <w:t>Об оперативно-розыскной деятельности: федер. закон от 12.08.1995 № 144 – ФЗ (ред. от 29.12.2022) // СЗ РФ. – № 33. – 1995. – ст. 3349.</w:t>
      </w:r>
    </w:p>
  </w:footnote>
  <w:footnote w:id="50">
    <w:p w14:paraId="11E15DD4" w14:textId="77777777" w:rsidR="001855D3" w:rsidRDefault="001855D3" w:rsidP="007E3E6E">
      <w:pPr>
        <w:pStyle w:val="aa"/>
        <w:jc w:val="both"/>
      </w:pPr>
      <w:r>
        <w:rPr>
          <w:rStyle w:val="ac"/>
          <w:rFonts w:eastAsiaTheme="majorEastAsia"/>
        </w:rPr>
        <w:footnoteRef/>
      </w:r>
      <w:r>
        <w:t xml:space="preserve"> Там же. -  П. 1 ч. 1 ст. 15.</w:t>
      </w:r>
    </w:p>
  </w:footnote>
  <w:footnote w:id="51">
    <w:p w14:paraId="29C23291" w14:textId="0428CF85" w:rsidR="007E3E6E" w:rsidRDefault="007E3E6E" w:rsidP="007E3E6E">
      <w:pPr>
        <w:pStyle w:val="aa"/>
        <w:jc w:val="both"/>
      </w:pPr>
      <w:r>
        <w:rPr>
          <w:rStyle w:val="ac"/>
          <w:rFonts w:eastAsiaTheme="majorEastAsia"/>
        </w:rPr>
        <w:footnoteRef/>
      </w:r>
      <w:r>
        <w:t xml:space="preserve"> Там же. – Ч. 8 ст. 5.</w:t>
      </w:r>
    </w:p>
  </w:footnote>
  <w:footnote w:id="52">
    <w:p w14:paraId="656CD104" w14:textId="77777777" w:rsidR="001855D3" w:rsidRDefault="001855D3" w:rsidP="007E3E6E">
      <w:pPr>
        <w:pStyle w:val="aa"/>
        <w:jc w:val="both"/>
      </w:pPr>
      <w:r>
        <w:rPr>
          <w:rStyle w:val="ac"/>
          <w:rFonts w:eastAsiaTheme="majorEastAsia"/>
        </w:rPr>
        <w:footnoteRef/>
      </w:r>
      <w:r>
        <w:t xml:space="preserve"> Бобров В. Г. Понятие оперативно-розыскного мероприятия. Основания и условия проведения оперативно-розыскных мероприятий: лекция. С. 40-53.</w:t>
      </w:r>
    </w:p>
  </w:footnote>
  <w:footnote w:id="53">
    <w:p w14:paraId="1A9B823D" w14:textId="77777777" w:rsidR="001855D3" w:rsidRDefault="001855D3" w:rsidP="007E3E6E">
      <w:pPr>
        <w:pStyle w:val="aa"/>
        <w:jc w:val="both"/>
      </w:pPr>
      <w:r>
        <w:rPr>
          <w:rStyle w:val="ac"/>
          <w:rFonts w:eastAsiaTheme="majorEastAsia"/>
        </w:rPr>
        <w:footnoteRef/>
      </w:r>
      <w:r>
        <w:t xml:space="preserve"> </w:t>
      </w:r>
      <w:r w:rsidRPr="001C6583">
        <w:t>Об оперативно-розыскной деятельности: федер. закон от 12.08.1995 № 144 – ФЗ (ред. от 29.12.2022) // СЗ РФ. – № 33. – 1995. – ст. 3349.</w:t>
      </w:r>
    </w:p>
  </w:footnote>
  <w:footnote w:id="54">
    <w:p w14:paraId="6178E73B" w14:textId="77777777" w:rsidR="001855D3" w:rsidRPr="0098329F" w:rsidRDefault="001855D3" w:rsidP="001855D3">
      <w:pPr>
        <w:pStyle w:val="aa"/>
        <w:jc w:val="both"/>
      </w:pPr>
      <w:r>
        <w:rPr>
          <w:rStyle w:val="ac"/>
          <w:rFonts w:eastAsiaTheme="majorEastAsia"/>
        </w:rPr>
        <w:footnoteRef/>
      </w:r>
      <w:r>
        <w:t xml:space="preserve"> </w:t>
      </w:r>
      <w:proofErr w:type="spellStart"/>
      <w:r w:rsidRPr="0098329F">
        <w:t>Урлис</w:t>
      </w:r>
      <w:proofErr w:type="spellEnd"/>
      <w:r w:rsidRPr="0098329F">
        <w:t xml:space="preserve"> М.Ю. История возникновения опроса как оперативно-розыскного мероприятия </w:t>
      </w:r>
      <w:r>
        <w:t>его</w:t>
      </w:r>
      <w:r w:rsidRPr="0098329F">
        <w:t xml:space="preserve"> правовог</w:t>
      </w:r>
      <w:r>
        <w:t xml:space="preserve">о </w:t>
      </w:r>
      <w:r w:rsidRPr="0098329F">
        <w:t>регулирования // Наука и современность.</w:t>
      </w:r>
      <w:r>
        <w:t xml:space="preserve"> –  </w:t>
      </w:r>
      <w:r w:rsidRPr="0098329F">
        <w:t>2017</w:t>
      </w:r>
      <w:r>
        <w:t xml:space="preserve">. – </w:t>
      </w:r>
      <w:r w:rsidRPr="0098329F">
        <w:t xml:space="preserve"> № 15(4). </w:t>
      </w:r>
      <w:r>
        <w:t xml:space="preserve">– </w:t>
      </w:r>
      <w:r w:rsidRPr="0098329F">
        <w:t>С. 178-179</w:t>
      </w:r>
      <w:r>
        <w:t>.</w:t>
      </w:r>
    </w:p>
    <w:p w14:paraId="764BA0EA" w14:textId="77777777" w:rsidR="001855D3" w:rsidRDefault="001855D3" w:rsidP="001855D3">
      <w:pPr>
        <w:pStyle w:val="aa"/>
      </w:pPr>
    </w:p>
  </w:footnote>
  <w:footnote w:id="55">
    <w:p w14:paraId="4E693315" w14:textId="77777777" w:rsidR="001855D3" w:rsidRDefault="001855D3" w:rsidP="001855D3">
      <w:pPr>
        <w:pStyle w:val="aa"/>
        <w:jc w:val="both"/>
      </w:pPr>
      <w:r>
        <w:rPr>
          <w:rStyle w:val="ac"/>
          <w:rFonts w:eastAsiaTheme="majorEastAsia"/>
        </w:rPr>
        <w:footnoteRef/>
      </w:r>
      <w:r>
        <w:t xml:space="preserve"> </w:t>
      </w:r>
      <w:r w:rsidRPr="009315BF">
        <w:t>Болдырев А.Н. Некоторые вопросы использования видеозаписи органами внутренних дел при проведении оперативно</w:t>
      </w:r>
      <w:r>
        <w:t>-</w:t>
      </w:r>
      <w:r w:rsidRPr="009315BF">
        <w:t xml:space="preserve">розыскных мероприятий // Рос. следователь. – 2018. </w:t>
      </w:r>
      <w:r>
        <w:t xml:space="preserve">– </w:t>
      </w:r>
      <w:r w:rsidRPr="009315BF">
        <w:t xml:space="preserve">№10. </w:t>
      </w:r>
      <w:r>
        <w:t>– С.</w:t>
      </w:r>
      <w:r w:rsidRPr="009315BF">
        <w:t>27-29.</w:t>
      </w:r>
    </w:p>
  </w:footnote>
  <w:footnote w:id="56">
    <w:p w14:paraId="19EB658B" w14:textId="08E6A4F6" w:rsidR="001855D3" w:rsidRPr="00911B76" w:rsidRDefault="001855D3" w:rsidP="001855D3">
      <w:pPr>
        <w:pStyle w:val="aa"/>
        <w:jc w:val="both"/>
      </w:pPr>
      <w:r>
        <w:rPr>
          <w:rStyle w:val="ac"/>
          <w:rFonts w:eastAsiaTheme="majorEastAsia"/>
        </w:rPr>
        <w:footnoteRef/>
      </w:r>
      <w:r>
        <w:t xml:space="preserve"> </w:t>
      </w:r>
      <w:bookmarkStart w:id="42" w:name="_Hlk186896841"/>
      <w:r w:rsidRPr="00911B76">
        <w:t>Приговор Кировского районного суда г. Ярославля от 28 мая 2020 г. по делу № 1-16/2020</w:t>
      </w:r>
      <w:r>
        <w:t xml:space="preserve"> // Судебные и нормативные акты РФ. </w:t>
      </w:r>
      <w:r w:rsidR="004C73A5">
        <w:t>–</w:t>
      </w:r>
      <w:r>
        <w:t xml:space="preserve">  </w:t>
      </w:r>
      <w:r>
        <w:rPr>
          <w:lang w:val="en-US"/>
        </w:rPr>
        <w:t>URL</w:t>
      </w:r>
      <w:r>
        <w:t xml:space="preserve">: </w:t>
      </w:r>
      <w:hyperlink r:id="rId5" w:history="1">
        <w:r w:rsidRPr="00684608">
          <w:rPr>
            <w:rStyle w:val="a4"/>
          </w:rPr>
          <w:t>https://sudact.ru/regular/doc/jFBnHetitVYX/</w:t>
        </w:r>
      </w:hyperlink>
      <w:r>
        <w:t xml:space="preserve"> (дата обращения: 12.12.2024).</w:t>
      </w:r>
      <w:bookmarkEnd w:id="42"/>
    </w:p>
  </w:footnote>
  <w:footnote w:id="57">
    <w:p w14:paraId="76A336B9" w14:textId="70B8AC89" w:rsidR="001855D3" w:rsidRPr="00454E93" w:rsidRDefault="001855D3" w:rsidP="001855D3">
      <w:pPr>
        <w:pStyle w:val="aa"/>
        <w:jc w:val="both"/>
        <w:rPr>
          <w:color w:val="000000" w:themeColor="text1"/>
        </w:rPr>
      </w:pPr>
      <w:r w:rsidRPr="003C41DA">
        <w:rPr>
          <w:rStyle w:val="ac"/>
          <w:rFonts w:eastAsiaTheme="majorEastAsia"/>
          <w:color w:val="000000" w:themeColor="text1"/>
        </w:rPr>
        <w:footnoteRef/>
      </w:r>
      <w:r w:rsidRPr="003C41DA">
        <w:rPr>
          <w:color w:val="000000" w:themeColor="text1"/>
        </w:rPr>
        <w:t xml:space="preserve"> </w:t>
      </w:r>
      <w:bookmarkStart w:id="44" w:name="_Hlk184940892"/>
      <w:r w:rsidRPr="003C41DA">
        <w:rPr>
          <w:color w:val="000000" w:themeColor="text1"/>
          <w:shd w:val="clear" w:color="auto" w:fill="FFFFFF"/>
        </w:rPr>
        <w:t>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w:t>
      </w:r>
      <w:r>
        <w:rPr>
          <w:color w:val="000000" w:themeColor="text1"/>
          <w:shd w:val="clear" w:color="auto" w:fill="FFFFFF"/>
        </w:rPr>
        <w:t xml:space="preserve">: </w:t>
      </w:r>
      <w:r w:rsidRPr="00454E93">
        <w:rPr>
          <w:color w:val="000000" w:themeColor="text1"/>
          <w:shd w:val="clear" w:color="auto" w:fill="FFFFFF"/>
        </w:rPr>
        <w:t>Приказ МВД России от 1 апреля 2014 г. № 199 (ред. от 13.10.2023) // Российская газета.  –  № 118. – 2014</w:t>
      </w:r>
      <w:bookmarkEnd w:id="44"/>
      <w:r w:rsidRPr="00454E93">
        <w:rPr>
          <w:color w:val="000000" w:themeColor="text1"/>
          <w:shd w:val="clear" w:color="auto" w:fill="FFFFFF"/>
        </w:rPr>
        <w:t>.</w:t>
      </w:r>
    </w:p>
  </w:footnote>
  <w:footnote w:id="58">
    <w:p w14:paraId="6F92B4A8" w14:textId="77777777" w:rsidR="001855D3" w:rsidRDefault="001855D3" w:rsidP="001855D3">
      <w:pPr>
        <w:pStyle w:val="aa"/>
      </w:pPr>
      <w:r>
        <w:rPr>
          <w:rStyle w:val="ac"/>
          <w:rFonts w:eastAsiaTheme="majorEastAsia"/>
        </w:rPr>
        <w:footnoteRef/>
      </w:r>
      <w:r>
        <w:t xml:space="preserve"> Дубоносов Е.С. Оперативно-розыскная деятельность: учебник и практикум, 5-е изд., пер. и доп. – М.: изд-во «Юрайт». –  2016.</w:t>
      </w:r>
    </w:p>
  </w:footnote>
  <w:footnote w:id="59">
    <w:p w14:paraId="544BA3DC" w14:textId="77777777" w:rsidR="001855D3" w:rsidRPr="000A6AFA" w:rsidRDefault="001855D3" w:rsidP="001855D3">
      <w:pPr>
        <w:pStyle w:val="2"/>
        <w:shd w:val="clear" w:color="auto" w:fill="FFFFFF"/>
        <w:spacing w:before="0" w:line="240" w:lineRule="auto"/>
        <w:jc w:val="both"/>
        <w:rPr>
          <w:rFonts w:ascii="Times New Roman" w:eastAsia="Times New Roman" w:hAnsi="Times New Roman" w:cs="Times New Roman"/>
          <w:color w:val="000000" w:themeColor="text1"/>
          <w:kern w:val="0"/>
          <w:sz w:val="20"/>
          <w:szCs w:val="20"/>
          <w:lang w:eastAsia="ru-RU"/>
          <w14:ligatures w14:val="none"/>
        </w:rPr>
      </w:pPr>
      <w:r w:rsidRPr="000A6AFA">
        <w:rPr>
          <w:rStyle w:val="ac"/>
          <w:rFonts w:ascii="Times New Roman" w:hAnsi="Times New Roman" w:cs="Times New Roman"/>
          <w:color w:val="000000" w:themeColor="text1"/>
          <w:sz w:val="20"/>
          <w:szCs w:val="20"/>
        </w:rPr>
        <w:footnoteRef/>
      </w:r>
      <w:r w:rsidRPr="000A6AFA">
        <w:rPr>
          <w:rFonts w:ascii="Times New Roman" w:hAnsi="Times New Roman" w:cs="Times New Roman"/>
          <w:color w:val="000000" w:themeColor="text1"/>
          <w:sz w:val="20"/>
          <w:szCs w:val="20"/>
        </w:rPr>
        <w:t xml:space="preserve"> </w:t>
      </w:r>
      <w:bookmarkStart w:id="45" w:name="_Hlk186973456"/>
      <w:r w:rsidRPr="000A6AFA">
        <w:rPr>
          <w:rFonts w:ascii="Times New Roman" w:eastAsia="Times New Roman" w:hAnsi="Times New Roman" w:cs="Times New Roman"/>
          <w:color w:val="000000" w:themeColor="text1"/>
          <w:kern w:val="0"/>
          <w:sz w:val="20"/>
          <w:szCs w:val="20"/>
          <w:lang w:eastAsia="ru-RU"/>
          <w14:ligatures w14:val="none"/>
        </w:rPr>
        <w:t>"</w:t>
      </w:r>
      <w:r w:rsidRPr="000A6AFA">
        <w:rPr>
          <w:rFonts w:ascii="Times New Roman" w:hAnsi="Times New Roman" w:cs="Times New Roman"/>
          <w:color w:val="000000" w:themeColor="text1"/>
          <w:sz w:val="20"/>
          <w:szCs w:val="20"/>
          <w:lang w:eastAsia="ru-RU"/>
        </w:rPr>
        <w:t xml:space="preserve">Об утверждении Инструкции об организации проведения органами федеральной службы безопасности гласного оперативно-разыскного мероприятия "обследование помещений, зданий, сооружений, участков местности и транспортных средств" и Перечня категорий руководителей органов федеральной службы безопасности, уполномоченных выносить постановления о возбуждении перед судом ходатайства о разрешении проведения гласного оперативно-разыскного мероприятия "обследование помещений, зданий, сооружений, участков местности и транспортных средств", ограничивающего конституционное право граждан на неприкосновенность жилища": </w:t>
      </w:r>
      <w:r w:rsidRPr="000A6AFA">
        <w:rPr>
          <w:rFonts w:ascii="Times New Roman" w:eastAsia="Times New Roman" w:hAnsi="Times New Roman" w:cs="Times New Roman"/>
          <w:color w:val="000000" w:themeColor="text1"/>
          <w:kern w:val="0"/>
          <w:sz w:val="20"/>
          <w:szCs w:val="20"/>
          <w:lang w:eastAsia="ru-RU"/>
          <w14:ligatures w14:val="none"/>
        </w:rPr>
        <w:t xml:space="preserve">Приказ ФСБ России от </w:t>
      </w:r>
      <w:r>
        <w:rPr>
          <w:rFonts w:ascii="Times New Roman" w:eastAsia="Times New Roman" w:hAnsi="Times New Roman" w:cs="Times New Roman"/>
          <w:color w:val="000000" w:themeColor="text1"/>
          <w:kern w:val="0"/>
          <w:sz w:val="20"/>
          <w:szCs w:val="20"/>
          <w:lang w:eastAsia="ru-RU"/>
          <w14:ligatures w14:val="none"/>
        </w:rPr>
        <w:t>04.07.</w:t>
      </w:r>
      <w:r w:rsidRPr="000A6AFA">
        <w:rPr>
          <w:rFonts w:ascii="Times New Roman" w:eastAsia="Times New Roman" w:hAnsi="Times New Roman" w:cs="Times New Roman"/>
          <w:color w:val="000000" w:themeColor="text1"/>
          <w:kern w:val="0"/>
          <w:sz w:val="20"/>
          <w:szCs w:val="20"/>
          <w:lang w:eastAsia="ru-RU"/>
          <w14:ligatures w14:val="none"/>
        </w:rPr>
        <w:t xml:space="preserve">2023 г. № 288. – </w:t>
      </w:r>
      <w:r w:rsidRPr="000A6AFA">
        <w:rPr>
          <w:rFonts w:ascii="Times New Roman" w:eastAsia="Times New Roman" w:hAnsi="Times New Roman" w:cs="Times New Roman"/>
          <w:color w:val="000000" w:themeColor="text1"/>
          <w:kern w:val="0"/>
          <w:sz w:val="20"/>
          <w:szCs w:val="20"/>
          <w:lang w:val="en-US" w:eastAsia="ru-RU"/>
          <w14:ligatures w14:val="none"/>
        </w:rPr>
        <w:t>URL</w:t>
      </w:r>
      <w:r w:rsidRPr="000A6AFA">
        <w:rPr>
          <w:rFonts w:ascii="Times New Roman" w:eastAsia="Times New Roman" w:hAnsi="Times New Roman" w:cs="Times New Roman"/>
          <w:color w:val="000000" w:themeColor="text1"/>
          <w:kern w:val="0"/>
          <w:sz w:val="20"/>
          <w:szCs w:val="20"/>
          <w:lang w:eastAsia="ru-RU"/>
          <w14:ligatures w14:val="none"/>
        </w:rPr>
        <w:t xml:space="preserve">: </w:t>
      </w:r>
      <w:hyperlink r:id="rId6" w:history="1">
        <w:r w:rsidRPr="000A6AFA">
          <w:rPr>
            <w:rStyle w:val="a4"/>
            <w:rFonts w:ascii="Times New Roman" w:hAnsi="Times New Roman" w:cs="Times New Roman"/>
            <w:sz w:val="20"/>
            <w:szCs w:val="20"/>
            <w:shd w:val="clear" w:color="auto" w:fill="FFFFFF"/>
          </w:rPr>
          <w:t>www.pravo.gov.ru</w:t>
        </w:r>
      </w:hyperlink>
      <w:r w:rsidRPr="000A6AFA">
        <w:rPr>
          <w:rFonts w:ascii="Times New Roman" w:hAnsi="Times New Roman" w:cs="Times New Roman"/>
          <w:color w:val="444444"/>
          <w:sz w:val="20"/>
          <w:szCs w:val="20"/>
          <w:shd w:val="clear" w:color="auto" w:fill="FFFFFF"/>
        </w:rPr>
        <w:t xml:space="preserve"> </w:t>
      </w:r>
      <w:r w:rsidRPr="006233E3">
        <w:rPr>
          <w:rFonts w:ascii="Times New Roman" w:hAnsi="Times New Roman" w:cs="Times New Roman"/>
          <w:color w:val="000000" w:themeColor="text1"/>
          <w:sz w:val="20"/>
          <w:szCs w:val="20"/>
          <w:shd w:val="clear" w:color="auto" w:fill="FFFFFF"/>
        </w:rPr>
        <w:t>(дата обращения: 12.12.2024).</w:t>
      </w:r>
      <w:bookmarkEnd w:id="45"/>
    </w:p>
  </w:footnote>
  <w:footnote w:id="60">
    <w:p w14:paraId="6A8F1E05" w14:textId="77777777" w:rsidR="001855D3" w:rsidRDefault="001855D3" w:rsidP="001855D3">
      <w:pPr>
        <w:pStyle w:val="aa"/>
        <w:jc w:val="both"/>
      </w:pPr>
      <w:r>
        <w:rPr>
          <w:rStyle w:val="ac"/>
          <w:rFonts w:eastAsiaTheme="majorEastAsia"/>
        </w:rPr>
        <w:footnoteRef/>
      </w:r>
      <w:r>
        <w:t xml:space="preserve"> </w:t>
      </w:r>
      <w:proofErr w:type="spellStart"/>
      <w:r>
        <w:t>Захарцев</w:t>
      </w:r>
      <w:proofErr w:type="spellEnd"/>
      <w:r>
        <w:t xml:space="preserve"> С.И. Оперативно-розыскная деятельность в 21 веке: монография / С.И. </w:t>
      </w:r>
      <w:proofErr w:type="spellStart"/>
      <w:r>
        <w:t>Захарцев</w:t>
      </w:r>
      <w:proofErr w:type="spellEnd"/>
      <w:r>
        <w:t>. – М.: Юр. Норма, НИЦ ИНФРА-М, - 2018. – С. 356.</w:t>
      </w:r>
    </w:p>
  </w:footnote>
  <w:footnote w:id="61">
    <w:p w14:paraId="1296B769" w14:textId="77777777" w:rsidR="00A6686E" w:rsidRDefault="00A6686E" w:rsidP="00A6686E">
      <w:pPr>
        <w:pStyle w:val="aa"/>
        <w:jc w:val="both"/>
      </w:pPr>
      <w:r>
        <w:rPr>
          <w:rStyle w:val="ac"/>
          <w:rFonts w:eastAsiaTheme="majorEastAsia"/>
        </w:rPr>
        <w:footnoteRef/>
      </w:r>
      <w:r>
        <w:t xml:space="preserve"> </w:t>
      </w:r>
      <w:bookmarkStart w:id="49" w:name="_Hlk186973486"/>
      <w:r>
        <w:t xml:space="preserve">О государственной тайне: закон </w:t>
      </w:r>
      <w:r w:rsidRPr="006233E3">
        <w:t xml:space="preserve">РФ от 21 июля 1993 г. </w:t>
      </w:r>
      <w:r>
        <w:t>№</w:t>
      </w:r>
      <w:r w:rsidRPr="006233E3">
        <w:t xml:space="preserve"> 5485-</w:t>
      </w:r>
      <w:r>
        <w:t>1</w:t>
      </w:r>
      <w:r w:rsidRPr="006233E3">
        <w:t> </w:t>
      </w:r>
      <w:r>
        <w:t xml:space="preserve">(ред. от 08.08.2024) // Российская газета. – № 182. – 1993. </w:t>
      </w:r>
      <w:bookmarkEnd w:id="49"/>
    </w:p>
  </w:footnote>
  <w:footnote w:id="62">
    <w:p w14:paraId="221774F3" w14:textId="77777777" w:rsidR="001855D3" w:rsidRDefault="001855D3" w:rsidP="001855D3">
      <w:pPr>
        <w:pStyle w:val="aa"/>
      </w:pPr>
      <w:r>
        <w:rPr>
          <w:rStyle w:val="ac"/>
          <w:rFonts w:eastAsiaTheme="majorEastAsia"/>
        </w:rPr>
        <w:footnoteRef/>
      </w:r>
      <w:r>
        <w:t xml:space="preserve"> </w:t>
      </w:r>
      <w:bookmarkStart w:id="50" w:name="_Hlk186140355"/>
      <w:r w:rsidRPr="00611DDA">
        <w:t>Об оперативно-розыскной деятельности: федер. закон от 12.08.1995 № 144 – ФЗ (ред. от 29.12.2022) // СЗ РФ. – № 33. – 1995. – ст.3349.</w:t>
      </w:r>
      <w:bookmarkEnd w:id="50"/>
    </w:p>
  </w:footnote>
  <w:footnote w:id="63">
    <w:p w14:paraId="78EE530F" w14:textId="77777777" w:rsidR="001855D3" w:rsidRDefault="001855D3" w:rsidP="001855D3">
      <w:pPr>
        <w:pStyle w:val="aa"/>
        <w:jc w:val="both"/>
      </w:pPr>
      <w:r>
        <w:rPr>
          <w:rStyle w:val="ac"/>
          <w:rFonts w:eastAsiaTheme="majorEastAsia"/>
        </w:rPr>
        <w:footnoteRef/>
      </w:r>
      <w:r>
        <w:t xml:space="preserve"> </w:t>
      </w:r>
      <w:r w:rsidRPr="00AD717C">
        <w:t>Кассационное определение судебной коллегии по уголовным делам Верховного Суда Российской Федерации по делу № 72-О11-85</w:t>
      </w:r>
      <w:r w:rsidRPr="00A00836">
        <w:rPr>
          <w:rFonts w:eastAsia="Batang"/>
          <w:kern w:val="2"/>
          <w:sz w:val="28"/>
          <w:szCs w:val="28"/>
          <w:lang w:eastAsia="en-US"/>
          <w14:ligatures w14:val="standardContextual"/>
        </w:rPr>
        <w:t xml:space="preserve"> </w:t>
      </w:r>
      <w:r w:rsidRPr="00A00836">
        <w:t>от 08.11.202</w:t>
      </w:r>
      <w:r>
        <w:t xml:space="preserve">2 </w:t>
      </w:r>
      <w:r w:rsidRPr="00AD717C">
        <w:t>// Сайт Верховного Суда РФ</w:t>
      </w:r>
      <w:r>
        <w:t>.</w:t>
      </w:r>
      <w:r w:rsidRPr="00AD717C">
        <w:t xml:space="preserve"> – URL: </w:t>
      </w:r>
      <w:hyperlink r:id="rId7" w:history="1">
        <w:r w:rsidRPr="00AB63E5">
          <w:rPr>
            <w:rStyle w:val="a4"/>
          </w:rPr>
          <w:t>https://www.vsrf.ru/stor_pdf.php?id=484486</w:t>
        </w:r>
      </w:hyperlink>
      <w:r>
        <w:t xml:space="preserve"> </w:t>
      </w:r>
      <w:r w:rsidRPr="00AD717C">
        <w:t>(дата обращения</w:t>
      </w:r>
      <w:r>
        <w:t xml:space="preserve"> 22</w:t>
      </w:r>
      <w:r w:rsidRPr="00AD717C">
        <w:t>.</w:t>
      </w:r>
      <w:r>
        <w:t>12</w:t>
      </w:r>
      <w:r w:rsidRPr="00AD717C">
        <w:t>.2024).</w:t>
      </w:r>
    </w:p>
  </w:footnote>
  <w:footnote w:id="64">
    <w:p w14:paraId="1DC93809" w14:textId="77777777" w:rsidR="00895C92" w:rsidRDefault="00895C92" w:rsidP="00895C92">
      <w:pPr>
        <w:pStyle w:val="aa"/>
        <w:jc w:val="both"/>
      </w:pPr>
      <w:r>
        <w:rPr>
          <w:rStyle w:val="ac"/>
          <w:rFonts w:eastAsiaTheme="majorEastAsia"/>
        </w:rPr>
        <w:footnoteRef/>
      </w:r>
      <w:r>
        <w:t xml:space="preserve"> </w:t>
      </w:r>
      <w:r w:rsidRPr="00C75BA6">
        <w:t>Долгинов С.Д. Организационные и правовые проблемы проведения оперативного эксперимента // Вестник Пермского университета. Юридические науки. – 2015. – Выпуск 1 (27). – С.117-122.</w:t>
      </w:r>
    </w:p>
  </w:footnote>
  <w:footnote w:id="65">
    <w:p w14:paraId="04FA373B" w14:textId="77777777" w:rsidR="001855D3" w:rsidRDefault="001855D3" w:rsidP="001855D3">
      <w:pPr>
        <w:pStyle w:val="aa"/>
        <w:jc w:val="both"/>
      </w:pPr>
      <w:r>
        <w:rPr>
          <w:rStyle w:val="ac"/>
          <w:rFonts w:eastAsiaTheme="majorEastAsia"/>
        </w:rPr>
        <w:footnoteRef/>
      </w:r>
      <w:r>
        <w:t xml:space="preserve"> </w:t>
      </w:r>
      <w:r w:rsidRPr="00C75BA6">
        <w:t xml:space="preserve">Постановление Пленума Верховного Суда РФ от 09.07.2013 № 24 «О судебной практике по делам о взяточничестве и об иных коррупционных преступлениях» // СПС «КонсультантПлюс». – URL: </w:t>
      </w:r>
      <w:hyperlink r:id="rId8" w:history="1">
        <w:r w:rsidRPr="00AB63E5">
          <w:rPr>
            <w:rStyle w:val="a4"/>
          </w:rPr>
          <w:t>https://www.consultant.ru/document/cons_doc_LAW_149092/</w:t>
        </w:r>
      </w:hyperlink>
      <w:r>
        <w:t xml:space="preserve"> </w:t>
      </w:r>
      <w:r w:rsidRPr="00C75BA6">
        <w:t xml:space="preserve"> (дата обращения </w:t>
      </w:r>
      <w:r>
        <w:t>22</w:t>
      </w:r>
      <w:r w:rsidRPr="00C75BA6">
        <w:t>.</w:t>
      </w:r>
      <w:r>
        <w:t>12</w:t>
      </w:r>
      <w:r w:rsidRPr="00C75BA6">
        <w:t>.2024).</w:t>
      </w:r>
    </w:p>
  </w:footnote>
  <w:footnote w:id="66">
    <w:p w14:paraId="64D0177D" w14:textId="77777777" w:rsidR="0017055F" w:rsidRDefault="0017055F" w:rsidP="0017055F">
      <w:pPr>
        <w:pStyle w:val="aa"/>
        <w:jc w:val="both"/>
      </w:pPr>
      <w:r>
        <w:rPr>
          <w:rStyle w:val="ac"/>
          <w:rFonts w:eastAsiaTheme="majorEastAsia"/>
        </w:rPr>
        <w:footnoteRef/>
      </w:r>
      <w:r>
        <w:t xml:space="preserve"> </w:t>
      </w:r>
      <w:r w:rsidRPr="005B134F">
        <w:t>Бобров В.Г. Понятие оперативно-розыскных мероприятий. Основания и условия проведения оперативно-розыскных мероприятий: Лекция, М.; Академия управления МВД России</w:t>
      </w:r>
      <w:r>
        <w:t xml:space="preserve">. – </w:t>
      </w:r>
      <w:r w:rsidRPr="005B134F">
        <w:t>2003</w:t>
      </w:r>
      <w:r>
        <w:t xml:space="preserve">. – </w:t>
      </w:r>
      <w:r w:rsidRPr="005B134F">
        <w:t>С. 23-24.</w:t>
      </w:r>
    </w:p>
  </w:footnote>
  <w:footnote w:id="67">
    <w:p w14:paraId="20C349AA" w14:textId="77777777" w:rsidR="0017055F" w:rsidRDefault="0017055F" w:rsidP="0017055F">
      <w:pPr>
        <w:pStyle w:val="aa"/>
        <w:jc w:val="both"/>
      </w:pPr>
      <w:r>
        <w:rPr>
          <w:rStyle w:val="ac"/>
          <w:rFonts w:eastAsiaTheme="majorEastAsia"/>
        </w:rPr>
        <w:footnoteRef/>
      </w:r>
      <w:r>
        <w:t xml:space="preserve"> </w:t>
      </w:r>
      <w:r w:rsidRPr="005B134F">
        <w:t>Захарцев С. И. Прослушивание телефонных переговоров в оперативно</w:t>
      </w:r>
      <w:r>
        <w:t>-</w:t>
      </w:r>
      <w:r w:rsidRPr="005B134F">
        <w:t>розыскной деятельности и уголовном процессе: автореф. дис... канд. юрид. наук. СПб.</w:t>
      </w:r>
      <w:r>
        <w:t xml:space="preserve"> – </w:t>
      </w:r>
      <w:r w:rsidRPr="005B134F">
        <w:t xml:space="preserve"> 2002. </w:t>
      </w:r>
      <w:r>
        <w:t xml:space="preserve">– </w:t>
      </w:r>
      <w:r w:rsidRPr="005B134F">
        <w:t>С. 14.</w:t>
      </w:r>
    </w:p>
  </w:footnote>
  <w:footnote w:id="68">
    <w:p w14:paraId="18D16D62" w14:textId="77777777" w:rsidR="001855D3" w:rsidRDefault="001855D3" w:rsidP="001855D3">
      <w:pPr>
        <w:pStyle w:val="aa"/>
        <w:jc w:val="both"/>
      </w:pPr>
      <w:r>
        <w:rPr>
          <w:rStyle w:val="ac"/>
          <w:rFonts w:eastAsiaTheme="majorEastAsia"/>
        </w:rPr>
        <w:footnoteRef/>
      </w:r>
      <w:r>
        <w:t xml:space="preserve"> </w:t>
      </w:r>
      <w:bookmarkStart w:id="54" w:name="_Hlk186803180"/>
      <w:r w:rsidRPr="000A6BAF">
        <w:t>Об оперативно-розыскной деятельности: федер. закон от 12.08.1995 № 144 – ФЗ (ред. от 29.12.2022) // СЗ РФ. – № 33. – 1995. – ст.3349.</w:t>
      </w:r>
      <w:bookmarkEnd w:id="54"/>
    </w:p>
  </w:footnote>
  <w:footnote w:id="69">
    <w:p w14:paraId="67393C74" w14:textId="77777777" w:rsidR="00FF49B7" w:rsidRDefault="00FF49B7" w:rsidP="00FF49B7">
      <w:pPr>
        <w:pStyle w:val="aa"/>
        <w:jc w:val="both"/>
      </w:pPr>
      <w:r>
        <w:rPr>
          <w:rStyle w:val="ac"/>
          <w:rFonts w:eastAsiaTheme="majorEastAsia"/>
        </w:rPr>
        <w:footnoteRef/>
      </w:r>
      <w:r>
        <w:t xml:space="preserve"> </w:t>
      </w:r>
      <w:bookmarkStart w:id="55" w:name="_Hlk186803319"/>
      <w:r>
        <w:t xml:space="preserve">О связи: федер. закон от 07.07.2003 № 126-ФЗ (ред. от 26.12.2024) // РГ – № 135. – 2003. </w:t>
      </w:r>
      <w:bookmarkEnd w:id="55"/>
    </w:p>
  </w:footnote>
  <w:footnote w:id="70">
    <w:p w14:paraId="74EF36A7" w14:textId="77777777" w:rsidR="001855D3" w:rsidRDefault="001855D3" w:rsidP="001855D3">
      <w:pPr>
        <w:pStyle w:val="aa"/>
      </w:pPr>
      <w:r>
        <w:rPr>
          <w:rStyle w:val="ac"/>
          <w:rFonts w:eastAsiaTheme="majorEastAsia"/>
        </w:rPr>
        <w:footnoteRef/>
      </w:r>
      <w:r>
        <w:t xml:space="preserve"> </w:t>
      </w:r>
      <w:bookmarkStart w:id="56" w:name="_Hlk186803652"/>
      <w:r w:rsidRPr="005B134F">
        <w:t>Об оперативно-розыскной деятельности: федер. закон от 12.08.1995 № 144 – ФЗ (ред. от 29.12.2022) // СЗ РФ. – № 33. – 1995. – ст.3349.</w:t>
      </w:r>
      <w:bookmarkEnd w:id="56"/>
    </w:p>
  </w:footnote>
  <w:footnote w:id="71">
    <w:p w14:paraId="239D359C" w14:textId="77777777" w:rsidR="009B759C" w:rsidRDefault="009B759C" w:rsidP="009B759C">
      <w:pPr>
        <w:pStyle w:val="aa"/>
        <w:jc w:val="both"/>
      </w:pPr>
      <w:r>
        <w:rPr>
          <w:rStyle w:val="ac"/>
          <w:rFonts w:eastAsiaTheme="majorEastAsia"/>
        </w:rPr>
        <w:footnoteRef/>
      </w:r>
      <w:r>
        <w:t xml:space="preserve"> </w:t>
      </w:r>
      <w:r w:rsidRPr="00F17EC4">
        <w:t>Чечетин А. Е. Оперативно-розыскные мероприятия и права личности // Уголовная юстиция: связь времен. Москва: Актион-Медиа</w:t>
      </w:r>
      <w:r>
        <w:t xml:space="preserve">. – </w:t>
      </w:r>
      <w:r w:rsidRPr="00F17EC4">
        <w:t xml:space="preserve"> 2012.</w:t>
      </w:r>
      <w:r>
        <w:t xml:space="preserve"> – </w:t>
      </w:r>
      <w:r w:rsidRPr="00F17EC4">
        <w:t xml:space="preserve"> С. 102–105.</w:t>
      </w:r>
    </w:p>
  </w:footnote>
  <w:footnote w:id="72">
    <w:p w14:paraId="5AF4F235" w14:textId="77777777" w:rsidR="009B759C" w:rsidRDefault="009B759C" w:rsidP="009B759C">
      <w:pPr>
        <w:pStyle w:val="aa"/>
        <w:jc w:val="both"/>
      </w:pPr>
      <w:r>
        <w:rPr>
          <w:rStyle w:val="ac"/>
          <w:rFonts w:eastAsiaTheme="majorEastAsia"/>
        </w:rPr>
        <w:footnoteRef/>
      </w:r>
      <w:r>
        <w:t xml:space="preserve"> </w:t>
      </w:r>
      <w:bookmarkStart w:id="57" w:name="_Hlk186973668"/>
      <w:r w:rsidRPr="00F17EC4">
        <w:t>Об отказе в принятии к рассмотрению жалобы гражданина Камалиева Марата Дамировича на нарушение его конституционных прав статьей 6 Федерального закона «Об оперативно-розыскной деятельности»: определение Конституц</w:t>
      </w:r>
      <w:r>
        <w:t>ионного</w:t>
      </w:r>
      <w:r w:rsidRPr="00F17EC4">
        <w:t xml:space="preserve"> Суда Рос</w:t>
      </w:r>
      <w:r>
        <w:t xml:space="preserve">сийской </w:t>
      </w:r>
      <w:r w:rsidRPr="00F17EC4">
        <w:t>Федерации от 21</w:t>
      </w:r>
      <w:r>
        <w:t>.10.</w:t>
      </w:r>
      <w:r w:rsidRPr="00F17EC4">
        <w:t>2008 г. № 862-О-О</w:t>
      </w:r>
      <w:r>
        <w:t xml:space="preserve"> // </w:t>
      </w:r>
      <w:r w:rsidRPr="00A00836">
        <w:t xml:space="preserve">«КонсультантПлюс».  –  </w:t>
      </w:r>
      <w:r w:rsidRPr="00A00836">
        <w:rPr>
          <w:lang w:val="en-US"/>
        </w:rPr>
        <w:t>URL</w:t>
      </w:r>
      <w:r w:rsidRPr="00A00836">
        <w:t xml:space="preserve">:  </w:t>
      </w:r>
      <w:hyperlink r:id="rId9" w:history="1">
        <w:r w:rsidRPr="00A00836">
          <w:rPr>
            <w:rStyle w:val="a4"/>
          </w:rPr>
          <w:t>https://www.consultant.ru/document</w:t>
        </w:r>
      </w:hyperlink>
      <w:r w:rsidRPr="00A00836">
        <w:t xml:space="preserve"> (дата обращения: 26.12.2024).</w:t>
      </w:r>
      <w:bookmarkEnd w:id="57"/>
    </w:p>
  </w:footnote>
  <w:footnote w:id="73">
    <w:p w14:paraId="787F641E" w14:textId="77777777" w:rsidR="001855D3" w:rsidRDefault="001855D3" w:rsidP="001855D3">
      <w:pPr>
        <w:pStyle w:val="aa"/>
        <w:jc w:val="both"/>
      </w:pPr>
      <w:r>
        <w:rPr>
          <w:rStyle w:val="ac"/>
          <w:rFonts w:eastAsiaTheme="majorEastAsia"/>
        </w:rPr>
        <w:footnoteRef/>
      </w:r>
      <w:r>
        <w:t xml:space="preserve"> </w:t>
      </w:r>
      <w:r w:rsidRPr="00622BBC">
        <w:t>Об оперативно-розыскной деятельности: федер. закон от 12.08.1995 № 144 – ФЗ (ред. от 29.12.2022) // СЗ РФ. – № 33. – 1995. – ст.3349.</w:t>
      </w:r>
    </w:p>
  </w:footnote>
  <w:footnote w:id="74">
    <w:p w14:paraId="4A30CFA7" w14:textId="77777777" w:rsidR="001855D3" w:rsidRDefault="001855D3" w:rsidP="001855D3">
      <w:pPr>
        <w:pStyle w:val="aa"/>
        <w:jc w:val="both"/>
      </w:pPr>
      <w:r>
        <w:rPr>
          <w:rStyle w:val="ac"/>
          <w:rFonts w:eastAsiaTheme="majorEastAsia"/>
        </w:rPr>
        <w:footnoteRef/>
      </w:r>
      <w:r>
        <w:t xml:space="preserve"> </w:t>
      </w:r>
      <w:r w:rsidRPr="00622BBC">
        <w:t>О внесении изменений в статью 8 Федерального закона «Об оперативно-розыскной деятельности»: федер</w:t>
      </w:r>
      <w:r>
        <w:t>.</w:t>
      </w:r>
      <w:r w:rsidRPr="00622BBC">
        <w:t xml:space="preserve"> закон от 02.08.2019 № 311-ФЗ // </w:t>
      </w:r>
      <w:r>
        <w:t>СЗ</w:t>
      </w:r>
      <w:r w:rsidRPr="00622BBC">
        <w:t xml:space="preserve"> РФ.</w:t>
      </w:r>
      <w:r>
        <w:t xml:space="preserve"> – </w:t>
      </w:r>
      <w:r w:rsidRPr="00622BBC">
        <w:t xml:space="preserve"> 2019. </w:t>
      </w:r>
      <w:r>
        <w:t xml:space="preserve">– </w:t>
      </w:r>
      <w:r w:rsidRPr="00622BBC">
        <w:t xml:space="preserve">№ 31. </w:t>
      </w:r>
      <w:r>
        <w:t xml:space="preserve">– </w:t>
      </w:r>
      <w:r w:rsidRPr="00622BBC">
        <w:t>Ст. 4470.</w:t>
      </w:r>
    </w:p>
  </w:footnote>
  <w:footnote w:id="75">
    <w:p w14:paraId="4D9B2424" w14:textId="77777777" w:rsidR="001855D3" w:rsidRDefault="001855D3" w:rsidP="001855D3">
      <w:pPr>
        <w:pStyle w:val="aa"/>
        <w:jc w:val="both"/>
      </w:pPr>
      <w:r>
        <w:rPr>
          <w:rStyle w:val="ac"/>
          <w:rFonts w:eastAsiaTheme="majorEastAsia"/>
        </w:rPr>
        <w:footnoteRef/>
      </w:r>
      <w:r>
        <w:t xml:space="preserve"> </w:t>
      </w:r>
      <w:r w:rsidRPr="00776671">
        <w:t xml:space="preserve">О внесении изменения в статью 8 Федерального закона «Об оперативно-розыскной деятельности»: федеральный закон от 01.07.2021 № 252-ФЗ // </w:t>
      </w:r>
      <w:r>
        <w:t xml:space="preserve">СЗ </w:t>
      </w:r>
      <w:r w:rsidRPr="00776671">
        <w:t xml:space="preserve">РФ. </w:t>
      </w:r>
      <w:r>
        <w:t xml:space="preserve"> – </w:t>
      </w:r>
      <w:r w:rsidRPr="00776671">
        <w:t xml:space="preserve">2021. </w:t>
      </w:r>
      <w:r>
        <w:t xml:space="preserve">– </w:t>
      </w:r>
      <w:r w:rsidRPr="00776671">
        <w:t xml:space="preserve">№ 27 (ч. I). </w:t>
      </w:r>
      <w:r>
        <w:t xml:space="preserve">– </w:t>
      </w:r>
      <w:r w:rsidRPr="00776671">
        <w:t>Ст. 5080.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3401"/>
    <w:multiLevelType w:val="hybridMultilevel"/>
    <w:tmpl w:val="145088FA"/>
    <w:lvl w:ilvl="0" w:tplc="980A38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A486926"/>
    <w:multiLevelType w:val="hybridMultilevel"/>
    <w:tmpl w:val="6E4E0858"/>
    <w:lvl w:ilvl="0" w:tplc="2C9A86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D905CA0"/>
    <w:multiLevelType w:val="multilevel"/>
    <w:tmpl w:val="6388C8FA"/>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A71CB8"/>
    <w:multiLevelType w:val="hybridMultilevel"/>
    <w:tmpl w:val="4414FE7A"/>
    <w:lvl w:ilvl="0" w:tplc="3A7865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62E50E3"/>
    <w:multiLevelType w:val="hybridMultilevel"/>
    <w:tmpl w:val="A76EBF7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452554CD"/>
    <w:multiLevelType w:val="hybridMultilevel"/>
    <w:tmpl w:val="EE2E1358"/>
    <w:lvl w:ilvl="0" w:tplc="8CE6BCDC">
      <w:start w:val="1"/>
      <w:numFmt w:val="decimal"/>
      <w:lvlText w:val="%1."/>
      <w:lvlJc w:val="left"/>
      <w:pPr>
        <w:ind w:left="1116" w:hanging="4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53F52A3B"/>
    <w:multiLevelType w:val="hybridMultilevel"/>
    <w:tmpl w:val="A7B08E74"/>
    <w:lvl w:ilvl="0" w:tplc="FFFFFFFF">
      <w:start w:val="1"/>
      <w:numFmt w:val="decimal"/>
      <w:lvlText w:val="%1."/>
      <w:lvlJc w:val="left"/>
      <w:pPr>
        <w:ind w:left="502" w:hanging="360"/>
      </w:pPr>
      <w:rPr>
        <w:rFonts w:ascii="Times New Roman" w:eastAsiaTheme="minorHAnsi" w:hAnsi="Times New Roman" w:cs="Times New Roman"/>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6438023C"/>
    <w:multiLevelType w:val="hybridMultilevel"/>
    <w:tmpl w:val="931633BC"/>
    <w:lvl w:ilvl="0" w:tplc="329A88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A94060B"/>
    <w:multiLevelType w:val="hybridMultilevel"/>
    <w:tmpl w:val="F52C59DE"/>
    <w:lvl w:ilvl="0" w:tplc="2C18DA8A">
      <w:start w:val="1"/>
      <w:numFmt w:val="decimal"/>
      <w:lvlText w:val="%1."/>
      <w:lvlJc w:val="left"/>
      <w:pPr>
        <w:ind w:left="502" w:hanging="360"/>
      </w:pPr>
      <w:rPr>
        <w:rFonts w:ascii="Times New Roman" w:eastAsiaTheme="minorHAnsi" w:hAnsi="Times New Roman" w:cs="Times New Roman"/>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479999711">
    <w:abstractNumId w:val="1"/>
  </w:num>
  <w:num w:numId="2" w16cid:durableId="1366711712">
    <w:abstractNumId w:val="2"/>
  </w:num>
  <w:num w:numId="3" w16cid:durableId="1050961302">
    <w:abstractNumId w:val="8"/>
  </w:num>
  <w:num w:numId="4" w16cid:durableId="1236670990">
    <w:abstractNumId w:val="6"/>
  </w:num>
  <w:num w:numId="5" w16cid:durableId="1028024462">
    <w:abstractNumId w:val="0"/>
  </w:num>
  <w:num w:numId="6" w16cid:durableId="327370884">
    <w:abstractNumId w:val="5"/>
  </w:num>
  <w:num w:numId="7" w16cid:durableId="1232346160">
    <w:abstractNumId w:val="7"/>
  </w:num>
  <w:num w:numId="8" w16cid:durableId="610935683">
    <w:abstractNumId w:val="3"/>
  </w:num>
  <w:num w:numId="9" w16cid:durableId="1268005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870"/>
    <w:rsid w:val="00002055"/>
    <w:rsid w:val="0000370C"/>
    <w:rsid w:val="00011443"/>
    <w:rsid w:val="00021F0D"/>
    <w:rsid w:val="00030D4F"/>
    <w:rsid w:val="0003241C"/>
    <w:rsid w:val="000C1886"/>
    <w:rsid w:val="000F55E1"/>
    <w:rsid w:val="001020E7"/>
    <w:rsid w:val="00112CDF"/>
    <w:rsid w:val="00114534"/>
    <w:rsid w:val="001674C5"/>
    <w:rsid w:val="0017055F"/>
    <w:rsid w:val="00180A3D"/>
    <w:rsid w:val="00183F91"/>
    <w:rsid w:val="001855D3"/>
    <w:rsid w:val="001B4208"/>
    <w:rsid w:val="002319B9"/>
    <w:rsid w:val="00250644"/>
    <w:rsid w:val="0025555B"/>
    <w:rsid w:val="00265218"/>
    <w:rsid w:val="00275507"/>
    <w:rsid w:val="002C5C14"/>
    <w:rsid w:val="002D6999"/>
    <w:rsid w:val="00304421"/>
    <w:rsid w:val="00337A21"/>
    <w:rsid w:val="00382EF5"/>
    <w:rsid w:val="003B77EE"/>
    <w:rsid w:val="003E5A1A"/>
    <w:rsid w:val="003E7C29"/>
    <w:rsid w:val="003F10EF"/>
    <w:rsid w:val="00407A4A"/>
    <w:rsid w:val="00411412"/>
    <w:rsid w:val="0042108C"/>
    <w:rsid w:val="00473004"/>
    <w:rsid w:val="004B114B"/>
    <w:rsid w:val="004C73A5"/>
    <w:rsid w:val="004D42E0"/>
    <w:rsid w:val="00506493"/>
    <w:rsid w:val="00584D94"/>
    <w:rsid w:val="00592284"/>
    <w:rsid w:val="00595287"/>
    <w:rsid w:val="005A30F0"/>
    <w:rsid w:val="005B3870"/>
    <w:rsid w:val="005E38CD"/>
    <w:rsid w:val="006223A1"/>
    <w:rsid w:val="00651757"/>
    <w:rsid w:val="00670A90"/>
    <w:rsid w:val="00686D5D"/>
    <w:rsid w:val="00692CAE"/>
    <w:rsid w:val="00696946"/>
    <w:rsid w:val="00724128"/>
    <w:rsid w:val="00753AB2"/>
    <w:rsid w:val="00762023"/>
    <w:rsid w:val="00786C95"/>
    <w:rsid w:val="007969D8"/>
    <w:rsid w:val="007A16C9"/>
    <w:rsid w:val="007A78CD"/>
    <w:rsid w:val="007B7FAA"/>
    <w:rsid w:val="007C617D"/>
    <w:rsid w:val="007E3E6E"/>
    <w:rsid w:val="007F1BC5"/>
    <w:rsid w:val="008021E7"/>
    <w:rsid w:val="00862365"/>
    <w:rsid w:val="00895C92"/>
    <w:rsid w:val="008D3B6A"/>
    <w:rsid w:val="008D488C"/>
    <w:rsid w:val="008F62D0"/>
    <w:rsid w:val="0092005F"/>
    <w:rsid w:val="009434B1"/>
    <w:rsid w:val="00982D78"/>
    <w:rsid w:val="009B39E6"/>
    <w:rsid w:val="009B6B99"/>
    <w:rsid w:val="009B759C"/>
    <w:rsid w:val="009E52A2"/>
    <w:rsid w:val="00A22141"/>
    <w:rsid w:val="00A243D8"/>
    <w:rsid w:val="00A6192A"/>
    <w:rsid w:val="00A64C4F"/>
    <w:rsid w:val="00A6686E"/>
    <w:rsid w:val="00A91AFF"/>
    <w:rsid w:val="00A9401B"/>
    <w:rsid w:val="00AD76DE"/>
    <w:rsid w:val="00B22738"/>
    <w:rsid w:val="00B83BD1"/>
    <w:rsid w:val="00BD23DA"/>
    <w:rsid w:val="00BE0C43"/>
    <w:rsid w:val="00C32674"/>
    <w:rsid w:val="00C62F18"/>
    <w:rsid w:val="00CA5833"/>
    <w:rsid w:val="00CC5646"/>
    <w:rsid w:val="00D479C8"/>
    <w:rsid w:val="00D7487B"/>
    <w:rsid w:val="00D82571"/>
    <w:rsid w:val="00E2301F"/>
    <w:rsid w:val="00E37C05"/>
    <w:rsid w:val="00E402A3"/>
    <w:rsid w:val="00E45568"/>
    <w:rsid w:val="00E73E4A"/>
    <w:rsid w:val="00E742ED"/>
    <w:rsid w:val="00E87E24"/>
    <w:rsid w:val="00F04B95"/>
    <w:rsid w:val="00F1422A"/>
    <w:rsid w:val="00F80668"/>
    <w:rsid w:val="00F85031"/>
    <w:rsid w:val="00FA5189"/>
    <w:rsid w:val="00FF4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1B37D"/>
  <w15:chartTrackingRefBased/>
  <w15:docId w15:val="{14FBE8A0-9B22-4AA2-AB37-C7FD2222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23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1855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BD23D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BD2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BD23DA"/>
    <w:rPr>
      <w:color w:val="0563C1"/>
      <w:u w:val="single"/>
    </w:rPr>
  </w:style>
  <w:style w:type="character" w:customStyle="1" w:styleId="10">
    <w:name w:val="Заголовок 1 Знак"/>
    <w:basedOn w:val="a0"/>
    <w:link w:val="1"/>
    <w:uiPriority w:val="9"/>
    <w:rsid w:val="00BD23DA"/>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BD23DA"/>
    <w:pPr>
      <w:outlineLvl w:val="9"/>
    </w:pPr>
    <w:rPr>
      <w:kern w:val="0"/>
      <w:lang w:eastAsia="ru-RU"/>
      <w14:ligatures w14:val="none"/>
    </w:rPr>
  </w:style>
  <w:style w:type="paragraph" w:styleId="12">
    <w:name w:val="toc 1"/>
    <w:basedOn w:val="a"/>
    <w:next w:val="a"/>
    <w:autoRedefine/>
    <w:uiPriority w:val="39"/>
    <w:unhideWhenUsed/>
    <w:rsid w:val="00C62F18"/>
    <w:pPr>
      <w:tabs>
        <w:tab w:val="right" w:leader="dot" w:pos="9345"/>
      </w:tabs>
      <w:spacing w:after="0" w:line="360" w:lineRule="auto"/>
      <w:jc w:val="both"/>
    </w:pPr>
  </w:style>
  <w:style w:type="paragraph" w:styleId="a6">
    <w:name w:val="header"/>
    <w:basedOn w:val="a"/>
    <w:link w:val="a7"/>
    <w:uiPriority w:val="99"/>
    <w:unhideWhenUsed/>
    <w:rsid w:val="00786C9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6C95"/>
  </w:style>
  <w:style w:type="paragraph" w:styleId="a8">
    <w:name w:val="footer"/>
    <w:basedOn w:val="a"/>
    <w:link w:val="a9"/>
    <w:uiPriority w:val="99"/>
    <w:unhideWhenUsed/>
    <w:rsid w:val="00786C9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6C95"/>
  </w:style>
  <w:style w:type="character" w:customStyle="1" w:styleId="20">
    <w:name w:val="Заголовок 2 Знак"/>
    <w:basedOn w:val="a0"/>
    <w:link w:val="2"/>
    <w:uiPriority w:val="9"/>
    <w:rsid w:val="001855D3"/>
    <w:rPr>
      <w:rFonts w:asciiTheme="majorHAnsi" w:eastAsiaTheme="majorEastAsia" w:hAnsiTheme="majorHAnsi" w:cstheme="majorBidi"/>
      <w:color w:val="2F5496" w:themeColor="accent1" w:themeShade="BF"/>
      <w:sz w:val="26"/>
      <w:szCs w:val="26"/>
    </w:rPr>
  </w:style>
  <w:style w:type="paragraph" w:styleId="aa">
    <w:name w:val="footnote text"/>
    <w:basedOn w:val="a"/>
    <w:link w:val="ab"/>
    <w:rsid w:val="001855D3"/>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b">
    <w:name w:val="Текст сноски Знак"/>
    <w:basedOn w:val="a0"/>
    <w:link w:val="aa"/>
    <w:rsid w:val="001855D3"/>
    <w:rPr>
      <w:rFonts w:ascii="Times New Roman" w:eastAsia="Times New Roman" w:hAnsi="Times New Roman" w:cs="Times New Roman"/>
      <w:kern w:val="0"/>
      <w:sz w:val="20"/>
      <w:szCs w:val="20"/>
      <w:lang w:eastAsia="ru-RU"/>
      <w14:ligatures w14:val="none"/>
    </w:rPr>
  </w:style>
  <w:style w:type="character" w:styleId="ac">
    <w:name w:val="footnote reference"/>
    <w:basedOn w:val="a0"/>
    <w:rsid w:val="001855D3"/>
    <w:rPr>
      <w:vertAlign w:val="superscript"/>
    </w:rPr>
  </w:style>
  <w:style w:type="paragraph" w:styleId="ad">
    <w:name w:val="List Paragraph"/>
    <w:basedOn w:val="a"/>
    <w:uiPriority w:val="34"/>
    <w:qFormat/>
    <w:rsid w:val="001855D3"/>
    <w:pPr>
      <w:ind w:left="720"/>
      <w:contextualSpacing/>
    </w:pPr>
  </w:style>
  <w:style w:type="character" w:styleId="ae">
    <w:name w:val="Unresolved Mention"/>
    <w:basedOn w:val="a0"/>
    <w:uiPriority w:val="99"/>
    <w:semiHidden/>
    <w:unhideWhenUsed/>
    <w:rsid w:val="001855D3"/>
    <w:rPr>
      <w:color w:val="605E5C"/>
      <w:shd w:val="clear" w:color="auto" w:fill="E1DFDD"/>
    </w:rPr>
  </w:style>
  <w:style w:type="character" w:styleId="af">
    <w:name w:val="annotation reference"/>
    <w:basedOn w:val="a0"/>
    <w:uiPriority w:val="99"/>
    <w:semiHidden/>
    <w:unhideWhenUsed/>
    <w:rsid w:val="001855D3"/>
    <w:rPr>
      <w:sz w:val="16"/>
      <w:szCs w:val="16"/>
    </w:rPr>
  </w:style>
  <w:style w:type="paragraph" w:styleId="af0">
    <w:name w:val="annotation text"/>
    <w:basedOn w:val="a"/>
    <w:link w:val="af1"/>
    <w:uiPriority w:val="99"/>
    <w:semiHidden/>
    <w:unhideWhenUsed/>
    <w:rsid w:val="001855D3"/>
    <w:pPr>
      <w:spacing w:line="240" w:lineRule="auto"/>
    </w:pPr>
    <w:rPr>
      <w:sz w:val="20"/>
      <w:szCs w:val="20"/>
      <w14:ligatures w14:val="none"/>
    </w:rPr>
  </w:style>
  <w:style w:type="character" w:customStyle="1" w:styleId="af1">
    <w:name w:val="Текст примечания Знак"/>
    <w:basedOn w:val="a0"/>
    <w:link w:val="af0"/>
    <w:uiPriority w:val="99"/>
    <w:semiHidden/>
    <w:rsid w:val="001855D3"/>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6738">
      <w:bodyDiv w:val="1"/>
      <w:marLeft w:val="0"/>
      <w:marRight w:val="0"/>
      <w:marTop w:val="0"/>
      <w:marBottom w:val="0"/>
      <w:divBdr>
        <w:top w:val="none" w:sz="0" w:space="0" w:color="auto"/>
        <w:left w:val="none" w:sz="0" w:space="0" w:color="auto"/>
        <w:bottom w:val="none" w:sz="0" w:space="0" w:color="auto"/>
        <w:right w:val="none" w:sz="0" w:space="0" w:color="auto"/>
      </w:divBdr>
    </w:div>
    <w:div w:id="18557118">
      <w:bodyDiv w:val="1"/>
      <w:marLeft w:val="0"/>
      <w:marRight w:val="0"/>
      <w:marTop w:val="0"/>
      <w:marBottom w:val="0"/>
      <w:divBdr>
        <w:top w:val="none" w:sz="0" w:space="0" w:color="auto"/>
        <w:left w:val="none" w:sz="0" w:space="0" w:color="auto"/>
        <w:bottom w:val="none" w:sz="0" w:space="0" w:color="auto"/>
        <w:right w:val="none" w:sz="0" w:space="0" w:color="auto"/>
      </w:divBdr>
    </w:div>
    <w:div w:id="33585321">
      <w:bodyDiv w:val="1"/>
      <w:marLeft w:val="0"/>
      <w:marRight w:val="0"/>
      <w:marTop w:val="0"/>
      <w:marBottom w:val="0"/>
      <w:divBdr>
        <w:top w:val="none" w:sz="0" w:space="0" w:color="auto"/>
        <w:left w:val="none" w:sz="0" w:space="0" w:color="auto"/>
        <w:bottom w:val="none" w:sz="0" w:space="0" w:color="auto"/>
        <w:right w:val="none" w:sz="0" w:space="0" w:color="auto"/>
      </w:divBdr>
    </w:div>
    <w:div w:id="34433181">
      <w:bodyDiv w:val="1"/>
      <w:marLeft w:val="0"/>
      <w:marRight w:val="0"/>
      <w:marTop w:val="0"/>
      <w:marBottom w:val="0"/>
      <w:divBdr>
        <w:top w:val="none" w:sz="0" w:space="0" w:color="auto"/>
        <w:left w:val="none" w:sz="0" w:space="0" w:color="auto"/>
        <w:bottom w:val="none" w:sz="0" w:space="0" w:color="auto"/>
        <w:right w:val="none" w:sz="0" w:space="0" w:color="auto"/>
      </w:divBdr>
    </w:div>
    <w:div w:id="63531489">
      <w:bodyDiv w:val="1"/>
      <w:marLeft w:val="0"/>
      <w:marRight w:val="0"/>
      <w:marTop w:val="0"/>
      <w:marBottom w:val="0"/>
      <w:divBdr>
        <w:top w:val="none" w:sz="0" w:space="0" w:color="auto"/>
        <w:left w:val="none" w:sz="0" w:space="0" w:color="auto"/>
        <w:bottom w:val="none" w:sz="0" w:space="0" w:color="auto"/>
        <w:right w:val="none" w:sz="0" w:space="0" w:color="auto"/>
      </w:divBdr>
    </w:div>
    <w:div w:id="135226326">
      <w:bodyDiv w:val="1"/>
      <w:marLeft w:val="0"/>
      <w:marRight w:val="0"/>
      <w:marTop w:val="0"/>
      <w:marBottom w:val="0"/>
      <w:divBdr>
        <w:top w:val="none" w:sz="0" w:space="0" w:color="auto"/>
        <w:left w:val="none" w:sz="0" w:space="0" w:color="auto"/>
        <w:bottom w:val="none" w:sz="0" w:space="0" w:color="auto"/>
        <w:right w:val="none" w:sz="0" w:space="0" w:color="auto"/>
      </w:divBdr>
    </w:div>
    <w:div w:id="136580303">
      <w:bodyDiv w:val="1"/>
      <w:marLeft w:val="0"/>
      <w:marRight w:val="0"/>
      <w:marTop w:val="0"/>
      <w:marBottom w:val="0"/>
      <w:divBdr>
        <w:top w:val="none" w:sz="0" w:space="0" w:color="auto"/>
        <w:left w:val="none" w:sz="0" w:space="0" w:color="auto"/>
        <w:bottom w:val="none" w:sz="0" w:space="0" w:color="auto"/>
        <w:right w:val="none" w:sz="0" w:space="0" w:color="auto"/>
      </w:divBdr>
    </w:div>
    <w:div w:id="149642751">
      <w:bodyDiv w:val="1"/>
      <w:marLeft w:val="0"/>
      <w:marRight w:val="0"/>
      <w:marTop w:val="0"/>
      <w:marBottom w:val="0"/>
      <w:divBdr>
        <w:top w:val="none" w:sz="0" w:space="0" w:color="auto"/>
        <w:left w:val="none" w:sz="0" w:space="0" w:color="auto"/>
        <w:bottom w:val="none" w:sz="0" w:space="0" w:color="auto"/>
        <w:right w:val="none" w:sz="0" w:space="0" w:color="auto"/>
      </w:divBdr>
    </w:div>
    <w:div w:id="176430623">
      <w:bodyDiv w:val="1"/>
      <w:marLeft w:val="0"/>
      <w:marRight w:val="0"/>
      <w:marTop w:val="0"/>
      <w:marBottom w:val="0"/>
      <w:divBdr>
        <w:top w:val="none" w:sz="0" w:space="0" w:color="auto"/>
        <w:left w:val="none" w:sz="0" w:space="0" w:color="auto"/>
        <w:bottom w:val="none" w:sz="0" w:space="0" w:color="auto"/>
        <w:right w:val="none" w:sz="0" w:space="0" w:color="auto"/>
      </w:divBdr>
    </w:div>
    <w:div w:id="184293177">
      <w:bodyDiv w:val="1"/>
      <w:marLeft w:val="0"/>
      <w:marRight w:val="0"/>
      <w:marTop w:val="0"/>
      <w:marBottom w:val="0"/>
      <w:divBdr>
        <w:top w:val="none" w:sz="0" w:space="0" w:color="auto"/>
        <w:left w:val="none" w:sz="0" w:space="0" w:color="auto"/>
        <w:bottom w:val="none" w:sz="0" w:space="0" w:color="auto"/>
        <w:right w:val="none" w:sz="0" w:space="0" w:color="auto"/>
      </w:divBdr>
    </w:div>
    <w:div w:id="204560544">
      <w:bodyDiv w:val="1"/>
      <w:marLeft w:val="0"/>
      <w:marRight w:val="0"/>
      <w:marTop w:val="0"/>
      <w:marBottom w:val="0"/>
      <w:divBdr>
        <w:top w:val="none" w:sz="0" w:space="0" w:color="auto"/>
        <w:left w:val="none" w:sz="0" w:space="0" w:color="auto"/>
        <w:bottom w:val="none" w:sz="0" w:space="0" w:color="auto"/>
        <w:right w:val="none" w:sz="0" w:space="0" w:color="auto"/>
      </w:divBdr>
    </w:div>
    <w:div w:id="217515760">
      <w:bodyDiv w:val="1"/>
      <w:marLeft w:val="0"/>
      <w:marRight w:val="0"/>
      <w:marTop w:val="0"/>
      <w:marBottom w:val="0"/>
      <w:divBdr>
        <w:top w:val="none" w:sz="0" w:space="0" w:color="auto"/>
        <w:left w:val="none" w:sz="0" w:space="0" w:color="auto"/>
        <w:bottom w:val="none" w:sz="0" w:space="0" w:color="auto"/>
        <w:right w:val="none" w:sz="0" w:space="0" w:color="auto"/>
      </w:divBdr>
    </w:div>
    <w:div w:id="278033529">
      <w:bodyDiv w:val="1"/>
      <w:marLeft w:val="0"/>
      <w:marRight w:val="0"/>
      <w:marTop w:val="0"/>
      <w:marBottom w:val="0"/>
      <w:divBdr>
        <w:top w:val="none" w:sz="0" w:space="0" w:color="auto"/>
        <w:left w:val="none" w:sz="0" w:space="0" w:color="auto"/>
        <w:bottom w:val="none" w:sz="0" w:space="0" w:color="auto"/>
        <w:right w:val="none" w:sz="0" w:space="0" w:color="auto"/>
      </w:divBdr>
    </w:div>
    <w:div w:id="282423869">
      <w:bodyDiv w:val="1"/>
      <w:marLeft w:val="0"/>
      <w:marRight w:val="0"/>
      <w:marTop w:val="0"/>
      <w:marBottom w:val="0"/>
      <w:divBdr>
        <w:top w:val="none" w:sz="0" w:space="0" w:color="auto"/>
        <w:left w:val="none" w:sz="0" w:space="0" w:color="auto"/>
        <w:bottom w:val="none" w:sz="0" w:space="0" w:color="auto"/>
        <w:right w:val="none" w:sz="0" w:space="0" w:color="auto"/>
      </w:divBdr>
    </w:div>
    <w:div w:id="319433820">
      <w:bodyDiv w:val="1"/>
      <w:marLeft w:val="0"/>
      <w:marRight w:val="0"/>
      <w:marTop w:val="0"/>
      <w:marBottom w:val="0"/>
      <w:divBdr>
        <w:top w:val="none" w:sz="0" w:space="0" w:color="auto"/>
        <w:left w:val="none" w:sz="0" w:space="0" w:color="auto"/>
        <w:bottom w:val="none" w:sz="0" w:space="0" w:color="auto"/>
        <w:right w:val="none" w:sz="0" w:space="0" w:color="auto"/>
      </w:divBdr>
    </w:div>
    <w:div w:id="440535892">
      <w:bodyDiv w:val="1"/>
      <w:marLeft w:val="0"/>
      <w:marRight w:val="0"/>
      <w:marTop w:val="0"/>
      <w:marBottom w:val="0"/>
      <w:divBdr>
        <w:top w:val="none" w:sz="0" w:space="0" w:color="auto"/>
        <w:left w:val="none" w:sz="0" w:space="0" w:color="auto"/>
        <w:bottom w:val="none" w:sz="0" w:space="0" w:color="auto"/>
        <w:right w:val="none" w:sz="0" w:space="0" w:color="auto"/>
      </w:divBdr>
    </w:div>
    <w:div w:id="446126075">
      <w:bodyDiv w:val="1"/>
      <w:marLeft w:val="0"/>
      <w:marRight w:val="0"/>
      <w:marTop w:val="0"/>
      <w:marBottom w:val="0"/>
      <w:divBdr>
        <w:top w:val="none" w:sz="0" w:space="0" w:color="auto"/>
        <w:left w:val="none" w:sz="0" w:space="0" w:color="auto"/>
        <w:bottom w:val="none" w:sz="0" w:space="0" w:color="auto"/>
        <w:right w:val="none" w:sz="0" w:space="0" w:color="auto"/>
      </w:divBdr>
    </w:div>
    <w:div w:id="544371397">
      <w:bodyDiv w:val="1"/>
      <w:marLeft w:val="0"/>
      <w:marRight w:val="0"/>
      <w:marTop w:val="0"/>
      <w:marBottom w:val="0"/>
      <w:divBdr>
        <w:top w:val="none" w:sz="0" w:space="0" w:color="auto"/>
        <w:left w:val="none" w:sz="0" w:space="0" w:color="auto"/>
        <w:bottom w:val="none" w:sz="0" w:space="0" w:color="auto"/>
        <w:right w:val="none" w:sz="0" w:space="0" w:color="auto"/>
      </w:divBdr>
    </w:div>
    <w:div w:id="610867809">
      <w:bodyDiv w:val="1"/>
      <w:marLeft w:val="0"/>
      <w:marRight w:val="0"/>
      <w:marTop w:val="0"/>
      <w:marBottom w:val="0"/>
      <w:divBdr>
        <w:top w:val="none" w:sz="0" w:space="0" w:color="auto"/>
        <w:left w:val="none" w:sz="0" w:space="0" w:color="auto"/>
        <w:bottom w:val="none" w:sz="0" w:space="0" w:color="auto"/>
        <w:right w:val="none" w:sz="0" w:space="0" w:color="auto"/>
      </w:divBdr>
    </w:div>
    <w:div w:id="740643697">
      <w:bodyDiv w:val="1"/>
      <w:marLeft w:val="0"/>
      <w:marRight w:val="0"/>
      <w:marTop w:val="0"/>
      <w:marBottom w:val="0"/>
      <w:divBdr>
        <w:top w:val="none" w:sz="0" w:space="0" w:color="auto"/>
        <w:left w:val="none" w:sz="0" w:space="0" w:color="auto"/>
        <w:bottom w:val="none" w:sz="0" w:space="0" w:color="auto"/>
        <w:right w:val="none" w:sz="0" w:space="0" w:color="auto"/>
      </w:divBdr>
    </w:div>
    <w:div w:id="765928213">
      <w:bodyDiv w:val="1"/>
      <w:marLeft w:val="0"/>
      <w:marRight w:val="0"/>
      <w:marTop w:val="0"/>
      <w:marBottom w:val="0"/>
      <w:divBdr>
        <w:top w:val="none" w:sz="0" w:space="0" w:color="auto"/>
        <w:left w:val="none" w:sz="0" w:space="0" w:color="auto"/>
        <w:bottom w:val="none" w:sz="0" w:space="0" w:color="auto"/>
        <w:right w:val="none" w:sz="0" w:space="0" w:color="auto"/>
      </w:divBdr>
    </w:div>
    <w:div w:id="768890412">
      <w:bodyDiv w:val="1"/>
      <w:marLeft w:val="0"/>
      <w:marRight w:val="0"/>
      <w:marTop w:val="0"/>
      <w:marBottom w:val="0"/>
      <w:divBdr>
        <w:top w:val="none" w:sz="0" w:space="0" w:color="auto"/>
        <w:left w:val="none" w:sz="0" w:space="0" w:color="auto"/>
        <w:bottom w:val="none" w:sz="0" w:space="0" w:color="auto"/>
        <w:right w:val="none" w:sz="0" w:space="0" w:color="auto"/>
      </w:divBdr>
    </w:div>
    <w:div w:id="816998982">
      <w:bodyDiv w:val="1"/>
      <w:marLeft w:val="0"/>
      <w:marRight w:val="0"/>
      <w:marTop w:val="0"/>
      <w:marBottom w:val="0"/>
      <w:divBdr>
        <w:top w:val="none" w:sz="0" w:space="0" w:color="auto"/>
        <w:left w:val="none" w:sz="0" w:space="0" w:color="auto"/>
        <w:bottom w:val="none" w:sz="0" w:space="0" w:color="auto"/>
        <w:right w:val="none" w:sz="0" w:space="0" w:color="auto"/>
      </w:divBdr>
    </w:div>
    <w:div w:id="863328521">
      <w:bodyDiv w:val="1"/>
      <w:marLeft w:val="0"/>
      <w:marRight w:val="0"/>
      <w:marTop w:val="0"/>
      <w:marBottom w:val="0"/>
      <w:divBdr>
        <w:top w:val="none" w:sz="0" w:space="0" w:color="auto"/>
        <w:left w:val="none" w:sz="0" w:space="0" w:color="auto"/>
        <w:bottom w:val="none" w:sz="0" w:space="0" w:color="auto"/>
        <w:right w:val="none" w:sz="0" w:space="0" w:color="auto"/>
      </w:divBdr>
    </w:div>
    <w:div w:id="868643259">
      <w:bodyDiv w:val="1"/>
      <w:marLeft w:val="0"/>
      <w:marRight w:val="0"/>
      <w:marTop w:val="0"/>
      <w:marBottom w:val="0"/>
      <w:divBdr>
        <w:top w:val="none" w:sz="0" w:space="0" w:color="auto"/>
        <w:left w:val="none" w:sz="0" w:space="0" w:color="auto"/>
        <w:bottom w:val="none" w:sz="0" w:space="0" w:color="auto"/>
        <w:right w:val="none" w:sz="0" w:space="0" w:color="auto"/>
      </w:divBdr>
    </w:div>
    <w:div w:id="870915754">
      <w:bodyDiv w:val="1"/>
      <w:marLeft w:val="0"/>
      <w:marRight w:val="0"/>
      <w:marTop w:val="0"/>
      <w:marBottom w:val="0"/>
      <w:divBdr>
        <w:top w:val="none" w:sz="0" w:space="0" w:color="auto"/>
        <w:left w:val="none" w:sz="0" w:space="0" w:color="auto"/>
        <w:bottom w:val="none" w:sz="0" w:space="0" w:color="auto"/>
        <w:right w:val="none" w:sz="0" w:space="0" w:color="auto"/>
      </w:divBdr>
    </w:div>
    <w:div w:id="896160460">
      <w:bodyDiv w:val="1"/>
      <w:marLeft w:val="0"/>
      <w:marRight w:val="0"/>
      <w:marTop w:val="0"/>
      <w:marBottom w:val="0"/>
      <w:divBdr>
        <w:top w:val="none" w:sz="0" w:space="0" w:color="auto"/>
        <w:left w:val="none" w:sz="0" w:space="0" w:color="auto"/>
        <w:bottom w:val="none" w:sz="0" w:space="0" w:color="auto"/>
        <w:right w:val="none" w:sz="0" w:space="0" w:color="auto"/>
      </w:divBdr>
    </w:div>
    <w:div w:id="949624591">
      <w:bodyDiv w:val="1"/>
      <w:marLeft w:val="0"/>
      <w:marRight w:val="0"/>
      <w:marTop w:val="0"/>
      <w:marBottom w:val="0"/>
      <w:divBdr>
        <w:top w:val="none" w:sz="0" w:space="0" w:color="auto"/>
        <w:left w:val="none" w:sz="0" w:space="0" w:color="auto"/>
        <w:bottom w:val="none" w:sz="0" w:space="0" w:color="auto"/>
        <w:right w:val="none" w:sz="0" w:space="0" w:color="auto"/>
      </w:divBdr>
    </w:div>
    <w:div w:id="952788950">
      <w:bodyDiv w:val="1"/>
      <w:marLeft w:val="0"/>
      <w:marRight w:val="0"/>
      <w:marTop w:val="0"/>
      <w:marBottom w:val="0"/>
      <w:divBdr>
        <w:top w:val="none" w:sz="0" w:space="0" w:color="auto"/>
        <w:left w:val="none" w:sz="0" w:space="0" w:color="auto"/>
        <w:bottom w:val="none" w:sz="0" w:space="0" w:color="auto"/>
        <w:right w:val="none" w:sz="0" w:space="0" w:color="auto"/>
      </w:divBdr>
    </w:div>
    <w:div w:id="1030767761">
      <w:bodyDiv w:val="1"/>
      <w:marLeft w:val="0"/>
      <w:marRight w:val="0"/>
      <w:marTop w:val="0"/>
      <w:marBottom w:val="0"/>
      <w:divBdr>
        <w:top w:val="none" w:sz="0" w:space="0" w:color="auto"/>
        <w:left w:val="none" w:sz="0" w:space="0" w:color="auto"/>
        <w:bottom w:val="none" w:sz="0" w:space="0" w:color="auto"/>
        <w:right w:val="none" w:sz="0" w:space="0" w:color="auto"/>
      </w:divBdr>
    </w:div>
    <w:div w:id="1039864092">
      <w:bodyDiv w:val="1"/>
      <w:marLeft w:val="0"/>
      <w:marRight w:val="0"/>
      <w:marTop w:val="0"/>
      <w:marBottom w:val="0"/>
      <w:divBdr>
        <w:top w:val="none" w:sz="0" w:space="0" w:color="auto"/>
        <w:left w:val="none" w:sz="0" w:space="0" w:color="auto"/>
        <w:bottom w:val="none" w:sz="0" w:space="0" w:color="auto"/>
        <w:right w:val="none" w:sz="0" w:space="0" w:color="auto"/>
      </w:divBdr>
    </w:div>
    <w:div w:id="1060591888">
      <w:bodyDiv w:val="1"/>
      <w:marLeft w:val="0"/>
      <w:marRight w:val="0"/>
      <w:marTop w:val="0"/>
      <w:marBottom w:val="0"/>
      <w:divBdr>
        <w:top w:val="none" w:sz="0" w:space="0" w:color="auto"/>
        <w:left w:val="none" w:sz="0" w:space="0" w:color="auto"/>
        <w:bottom w:val="none" w:sz="0" w:space="0" w:color="auto"/>
        <w:right w:val="none" w:sz="0" w:space="0" w:color="auto"/>
      </w:divBdr>
    </w:div>
    <w:div w:id="1166901104">
      <w:bodyDiv w:val="1"/>
      <w:marLeft w:val="0"/>
      <w:marRight w:val="0"/>
      <w:marTop w:val="0"/>
      <w:marBottom w:val="0"/>
      <w:divBdr>
        <w:top w:val="none" w:sz="0" w:space="0" w:color="auto"/>
        <w:left w:val="none" w:sz="0" w:space="0" w:color="auto"/>
        <w:bottom w:val="none" w:sz="0" w:space="0" w:color="auto"/>
        <w:right w:val="none" w:sz="0" w:space="0" w:color="auto"/>
      </w:divBdr>
    </w:div>
    <w:div w:id="1168836086">
      <w:bodyDiv w:val="1"/>
      <w:marLeft w:val="0"/>
      <w:marRight w:val="0"/>
      <w:marTop w:val="0"/>
      <w:marBottom w:val="0"/>
      <w:divBdr>
        <w:top w:val="none" w:sz="0" w:space="0" w:color="auto"/>
        <w:left w:val="none" w:sz="0" w:space="0" w:color="auto"/>
        <w:bottom w:val="none" w:sz="0" w:space="0" w:color="auto"/>
        <w:right w:val="none" w:sz="0" w:space="0" w:color="auto"/>
      </w:divBdr>
    </w:div>
    <w:div w:id="1183741178">
      <w:bodyDiv w:val="1"/>
      <w:marLeft w:val="0"/>
      <w:marRight w:val="0"/>
      <w:marTop w:val="0"/>
      <w:marBottom w:val="0"/>
      <w:divBdr>
        <w:top w:val="none" w:sz="0" w:space="0" w:color="auto"/>
        <w:left w:val="none" w:sz="0" w:space="0" w:color="auto"/>
        <w:bottom w:val="none" w:sz="0" w:space="0" w:color="auto"/>
        <w:right w:val="none" w:sz="0" w:space="0" w:color="auto"/>
      </w:divBdr>
    </w:div>
    <w:div w:id="1258051830">
      <w:bodyDiv w:val="1"/>
      <w:marLeft w:val="0"/>
      <w:marRight w:val="0"/>
      <w:marTop w:val="0"/>
      <w:marBottom w:val="0"/>
      <w:divBdr>
        <w:top w:val="none" w:sz="0" w:space="0" w:color="auto"/>
        <w:left w:val="none" w:sz="0" w:space="0" w:color="auto"/>
        <w:bottom w:val="none" w:sz="0" w:space="0" w:color="auto"/>
        <w:right w:val="none" w:sz="0" w:space="0" w:color="auto"/>
      </w:divBdr>
    </w:div>
    <w:div w:id="1283926951">
      <w:bodyDiv w:val="1"/>
      <w:marLeft w:val="0"/>
      <w:marRight w:val="0"/>
      <w:marTop w:val="0"/>
      <w:marBottom w:val="0"/>
      <w:divBdr>
        <w:top w:val="none" w:sz="0" w:space="0" w:color="auto"/>
        <w:left w:val="none" w:sz="0" w:space="0" w:color="auto"/>
        <w:bottom w:val="none" w:sz="0" w:space="0" w:color="auto"/>
        <w:right w:val="none" w:sz="0" w:space="0" w:color="auto"/>
      </w:divBdr>
    </w:div>
    <w:div w:id="1326661748">
      <w:bodyDiv w:val="1"/>
      <w:marLeft w:val="0"/>
      <w:marRight w:val="0"/>
      <w:marTop w:val="0"/>
      <w:marBottom w:val="0"/>
      <w:divBdr>
        <w:top w:val="none" w:sz="0" w:space="0" w:color="auto"/>
        <w:left w:val="none" w:sz="0" w:space="0" w:color="auto"/>
        <w:bottom w:val="none" w:sz="0" w:space="0" w:color="auto"/>
        <w:right w:val="none" w:sz="0" w:space="0" w:color="auto"/>
      </w:divBdr>
    </w:div>
    <w:div w:id="1377897581">
      <w:bodyDiv w:val="1"/>
      <w:marLeft w:val="0"/>
      <w:marRight w:val="0"/>
      <w:marTop w:val="0"/>
      <w:marBottom w:val="0"/>
      <w:divBdr>
        <w:top w:val="none" w:sz="0" w:space="0" w:color="auto"/>
        <w:left w:val="none" w:sz="0" w:space="0" w:color="auto"/>
        <w:bottom w:val="none" w:sz="0" w:space="0" w:color="auto"/>
        <w:right w:val="none" w:sz="0" w:space="0" w:color="auto"/>
      </w:divBdr>
    </w:div>
    <w:div w:id="1378313182">
      <w:bodyDiv w:val="1"/>
      <w:marLeft w:val="0"/>
      <w:marRight w:val="0"/>
      <w:marTop w:val="0"/>
      <w:marBottom w:val="0"/>
      <w:divBdr>
        <w:top w:val="none" w:sz="0" w:space="0" w:color="auto"/>
        <w:left w:val="none" w:sz="0" w:space="0" w:color="auto"/>
        <w:bottom w:val="none" w:sz="0" w:space="0" w:color="auto"/>
        <w:right w:val="none" w:sz="0" w:space="0" w:color="auto"/>
      </w:divBdr>
    </w:div>
    <w:div w:id="1427967167">
      <w:bodyDiv w:val="1"/>
      <w:marLeft w:val="0"/>
      <w:marRight w:val="0"/>
      <w:marTop w:val="0"/>
      <w:marBottom w:val="0"/>
      <w:divBdr>
        <w:top w:val="none" w:sz="0" w:space="0" w:color="auto"/>
        <w:left w:val="none" w:sz="0" w:space="0" w:color="auto"/>
        <w:bottom w:val="none" w:sz="0" w:space="0" w:color="auto"/>
        <w:right w:val="none" w:sz="0" w:space="0" w:color="auto"/>
      </w:divBdr>
    </w:div>
    <w:div w:id="1593315719">
      <w:bodyDiv w:val="1"/>
      <w:marLeft w:val="0"/>
      <w:marRight w:val="0"/>
      <w:marTop w:val="0"/>
      <w:marBottom w:val="0"/>
      <w:divBdr>
        <w:top w:val="none" w:sz="0" w:space="0" w:color="auto"/>
        <w:left w:val="none" w:sz="0" w:space="0" w:color="auto"/>
        <w:bottom w:val="none" w:sz="0" w:space="0" w:color="auto"/>
        <w:right w:val="none" w:sz="0" w:space="0" w:color="auto"/>
      </w:divBdr>
    </w:div>
    <w:div w:id="1622152537">
      <w:bodyDiv w:val="1"/>
      <w:marLeft w:val="0"/>
      <w:marRight w:val="0"/>
      <w:marTop w:val="0"/>
      <w:marBottom w:val="0"/>
      <w:divBdr>
        <w:top w:val="none" w:sz="0" w:space="0" w:color="auto"/>
        <w:left w:val="none" w:sz="0" w:space="0" w:color="auto"/>
        <w:bottom w:val="none" w:sz="0" w:space="0" w:color="auto"/>
        <w:right w:val="none" w:sz="0" w:space="0" w:color="auto"/>
      </w:divBdr>
    </w:div>
    <w:div w:id="1660311143">
      <w:bodyDiv w:val="1"/>
      <w:marLeft w:val="0"/>
      <w:marRight w:val="0"/>
      <w:marTop w:val="0"/>
      <w:marBottom w:val="0"/>
      <w:divBdr>
        <w:top w:val="none" w:sz="0" w:space="0" w:color="auto"/>
        <w:left w:val="none" w:sz="0" w:space="0" w:color="auto"/>
        <w:bottom w:val="none" w:sz="0" w:space="0" w:color="auto"/>
        <w:right w:val="none" w:sz="0" w:space="0" w:color="auto"/>
      </w:divBdr>
    </w:div>
    <w:div w:id="1696149898">
      <w:bodyDiv w:val="1"/>
      <w:marLeft w:val="0"/>
      <w:marRight w:val="0"/>
      <w:marTop w:val="0"/>
      <w:marBottom w:val="0"/>
      <w:divBdr>
        <w:top w:val="none" w:sz="0" w:space="0" w:color="auto"/>
        <w:left w:val="none" w:sz="0" w:space="0" w:color="auto"/>
        <w:bottom w:val="none" w:sz="0" w:space="0" w:color="auto"/>
        <w:right w:val="none" w:sz="0" w:space="0" w:color="auto"/>
      </w:divBdr>
    </w:div>
    <w:div w:id="1702974138">
      <w:bodyDiv w:val="1"/>
      <w:marLeft w:val="0"/>
      <w:marRight w:val="0"/>
      <w:marTop w:val="0"/>
      <w:marBottom w:val="0"/>
      <w:divBdr>
        <w:top w:val="none" w:sz="0" w:space="0" w:color="auto"/>
        <w:left w:val="none" w:sz="0" w:space="0" w:color="auto"/>
        <w:bottom w:val="none" w:sz="0" w:space="0" w:color="auto"/>
        <w:right w:val="none" w:sz="0" w:space="0" w:color="auto"/>
      </w:divBdr>
    </w:div>
    <w:div w:id="1707439942">
      <w:bodyDiv w:val="1"/>
      <w:marLeft w:val="0"/>
      <w:marRight w:val="0"/>
      <w:marTop w:val="0"/>
      <w:marBottom w:val="0"/>
      <w:divBdr>
        <w:top w:val="none" w:sz="0" w:space="0" w:color="auto"/>
        <w:left w:val="none" w:sz="0" w:space="0" w:color="auto"/>
        <w:bottom w:val="none" w:sz="0" w:space="0" w:color="auto"/>
        <w:right w:val="none" w:sz="0" w:space="0" w:color="auto"/>
      </w:divBdr>
    </w:div>
    <w:div w:id="1739329860">
      <w:bodyDiv w:val="1"/>
      <w:marLeft w:val="0"/>
      <w:marRight w:val="0"/>
      <w:marTop w:val="0"/>
      <w:marBottom w:val="0"/>
      <w:divBdr>
        <w:top w:val="none" w:sz="0" w:space="0" w:color="auto"/>
        <w:left w:val="none" w:sz="0" w:space="0" w:color="auto"/>
        <w:bottom w:val="none" w:sz="0" w:space="0" w:color="auto"/>
        <w:right w:val="none" w:sz="0" w:space="0" w:color="auto"/>
      </w:divBdr>
    </w:div>
    <w:div w:id="1740208219">
      <w:bodyDiv w:val="1"/>
      <w:marLeft w:val="0"/>
      <w:marRight w:val="0"/>
      <w:marTop w:val="0"/>
      <w:marBottom w:val="0"/>
      <w:divBdr>
        <w:top w:val="none" w:sz="0" w:space="0" w:color="auto"/>
        <w:left w:val="none" w:sz="0" w:space="0" w:color="auto"/>
        <w:bottom w:val="none" w:sz="0" w:space="0" w:color="auto"/>
        <w:right w:val="none" w:sz="0" w:space="0" w:color="auto"/>
      </w:divBdr>
    </w:div>
    <w:div w:id="1776244664">
      <w:bodyDiv w:val="1"/>
      <w:marLeft w:val="0"/>
      <w:marRight w:val="0"/>
      <w:marTop w:val="0"/>
      <w:marBottom w:val="0"/>
      <w:divBdr>
        <w:top w:val="none" w:sz="0" w:space="0" w:color="auto"/>
        <w:left w:val="none" w:sz="0" w:space="0" w:color="auto"/>
        <w:bottom w:val="none" w:sz="0" w:space="0" w:color="auto"/>
        <w:right w:val="none" w:sz="0" w:space="0" w:color="auto"/>
      </w:divBdr>
    </w:div>
    <w:div w:id="1809397894">
      <w:bodyDiv w:val="1"/>
      <w:marLeft w:val="0"/>
      <w:marRight w:val="0"/>
      <w:marTop w:val="0"/>
      <w:marBottom w:val="0"/>
      <w:divBdr>
        <w:top w:val="none" w:sz="0" w:space="0" w:color="auto"/>
        <w:left w:val="none" w:sz="0" w:space="0" w:color="auto"/>
        <w:bottom w:val="none" w:sz="0" w:space="0" w:color="auto"/>
        <w:right w:val="none" w:sz="0" w:space="0" w:color="auto"/>
      </w:divBdr>
    </w:div>
    <w:div w:id="1832213053">
      <w:bodyDiv w:val="1"/>
      <w:marLeft w:val="0"/>
      <w:marRight w:val="0"/>
      <w:marTop w:val="0"/>
      <w:marBottom w:val="0"/>
      <w:divBdr>
        <w:top w:val="none" w:sz="0" w:space="0" w:color="auto"/>
        <w:left w:val="none" w:sz="0" w:space="0" w:color="auto"/>
        <w:bottom w:val="none" w:sz="0" w:space="0" w:color="auto"/>
        <w:right w:val="none" w:sz="0" w:space="0" w:color="auto"/>
      </w:divBdr>
    </w:div>
    <w:div w:id="1880313633">
      <w:bodyDiv w:val="1"/>
      <w:marLeft w:val="0"/>
      <w:marRight w:val="0"/>
      <w:marTop w:val="0"/>
      <w:marBottom w:val="0"/>
      <w:divBdr>
        <w:top w:val="none" w:sz="0" w:space="0" w:color="auto"/>
        <w:left w:val="none" w:sz="0" w:space="0" w:color="auto"/>
        <w:bottom w:val="none" w:sz="0" w:space="0" w:color="auto"/>
        <w:right w:val="none" w:sz="0" w:space="0" w:color="auto"/>
      </w:divBdr>
    </w:div>
    <w:div w:id="1890453824">
      <w:bodyDiv w:val="1"/>
      <w:marLeft w:val="0"/>
      <w:marRight w:val="0"/>
      <w:marTop w:val="0"/>
      <w:marBottom w:val="0"/>
      <w:divBdr>
        <w:top w:val="none" w:sz="0" w:space="0" w:color="auto"/>
        <w:left w:val="none" w:sz="0" w:space="0" w:color="auto"/>
        <w:bottom w:val="none" w:sz="0" w:space="0" w:color="auto"/>
        <w:right w:val="none" w:sz="0" w:space="0" w:color="auto"/>
      </w:divBdr>
    </w:div>
    <w:div w:id="1954021501">
      <w:bodyDiv w:val="1"/>
      <w:marLeft w:val="0"/>
      <w:marRight w:val="0"/>
      <w:marTop w:val="0"/>
      <w:marBottom w:val="0"/>
      <w:divBdr>
        <w:top w:val="none" w:sz="0" w:space="0" w:color="auto"/>
        <w:left w:val="none" w:sz="0" w:space="0" w:color="auto"/>
        <w:bottom w:val="none" w:sz="0" w:space="0" w:color="auto"/>
        <w:right w:val="none" w:sz="0" w:space="0" w:color="auto"/>
      </w:divBdr>
    </w:div>
    <w:div w:id="1979457475">
      <w:bodyDiv w:val="1"/>
      <w:marLeft w:val="0"/>
      <w:marRight w:val="0"/>
      <w:marTop w:val="0"/>
      <w:marBottom w:val="0"/>
      <w:divBdr>
        <w:top w:val="none" w:sz="0" w:space="0" w:color="auto"/>
        <w:left w:val="none" w:sz="0" w:space="0" w:color="auto"/>
        <w:bottom w:val="none" w:sz="0" w:space="0" w:color="auto"/>
        <w:right w:val="none" w:sz="0" w:space="0" w:color="auto"/>
      </w:divBdr>
    </w:div>
    <w:div w:id="2004425732">
      <w:bodyDiv w:val="1"/>
      <w:marLeft w:val="0"/>
      <w:marRight w:val="0"/>
      <w:marTop w:val="0"/>
      <w:marBottom w:val="0"/>
      <w:divBdr>
        <w:top w:val="none" w:sz="0" w:space="0" w:color="auto"/>
        <w:left w:val="none" w:sz="0" w:space="0" w:color="auto"/>
        <w:bottom w:val="none" w:sz="0" w:space="0" w:color="auto"/>
        <w:right w:val="none" w:sz="0" w:space="0" w:color="auto"/>
      </w:divBdr>
    </w:div>
    <w:div w:id="2077506631">
      <w:bodyDiv w:val="1"/>
      <w:marLeft w:val="0"/>
      <w:marRight w:val="0"/>
      <w:marTop w:val="0"/>
      <w:marBottom w:val="0"/>
      <w:divBdr>
        <w:top w:val="none" w:sz="0" w:space="0" w:color="auto"/>
        <w:left w:val="none" w:sz="0" w:space="0" w:color="auto"/>
        <w:bottom w:val="none" w:sz="0" w:space="0" w:color="auto"/>
        <w:right w:val="none" w:sz="0" w:space="0" w:color="auto"/>
      </w:divBdr>
    </w:div>
    <w:div w:id="2106996309">
      <w:bodyDiv w:val="1"/>
      <w:marLeft w:val="0"/>
      <w:marRight w:val="0"/>
      <w:marTop w:val="0"/>
      <w:marBottom w:val="0"/>
      <w:divBdr>
        <w:top w:val="none" w:sz="0" w:space="0" w:color="auto"/>
        <w:left w:val="none" w:sz="0" w:space="0" w:color="auto"/>
        <w:bottom w:val="none" w:sz="0" w:space="0" w:color="auto"/>
        <w:right w:val="none" w:sz="0" w:space="0" w:color="auto"/>
      </w:divBdr>
    </w:div>
    <w:div w:id="2109277119">
      <w:bodyDiv w:val="1"/>
      <w:marLeft w:val="0"/>
      <w:marRight w:val="0"/>
      <w:marTop w:val="0"/>
      <w:marBottom w:val="0"/>
      <w:divBdr>
        <w:top w:val="none" w:sz="0" w:space="0" w:color="auto"/>
        <w:left w:val="none" w:sz="0" w:space="0" w:color="auto"/>
        <w:bottom w:val="none" w:sz="0" w:space="0" w:color="auto"/>
        <w:right w:val="none" w:sz="0" w:space="0" w:color="auto"/>
      </w:divBdr>
    </w:div>
    <w:div w:id="2123305400">
      <w:bodyDiv w:val="1"/>
      <w:marLeft w:val="0"/>
      <w:marRight w:val="0"/>
      <w:marTop w:val="0"/>
      <w:marBottom w:val="0"/>
      <w:divBdr>
        <w:top w:val="none" w:sz="0" w:space="0" w:color="auto"/>
        <w:left w:val="none" w:sz="0" w:space="0" w:color="auto"/>
        <w:bottom w:val="none" w:sz="0" w:space="0" w:color="auto"/>
        <w:right w:val="none" w:sz="0" w:space="0" w:color="auto"/>
      </w:divBdr>
    </w:div>
    <w:div w:id="213466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https://www.consultant.ru/document/cons_doc_LAW_149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srf.ru/stor_pdf.php?id=48448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vo.gov.ru" TargetMode="External"/><Relationship Id="rId5" Type="http://schemas.openxmlformats.org/officeDocument/2006/relationships/webSettings" Target="webSettings.xml"/><Relationship Id="rId15" Type="http://schemas.openxmlformats.org/officeDocument/2006/relationships/hyperlink" Target="https://&#1084;&#1074;&#1076;.&#1088;&#1092;/reports/item/56672721/" TargetMode="External"/><Relationship Id="rId10"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https://www.consultant.ru/documen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onsultant.ru/document/cons_doc_LAW_149092/" TargetMode="External"/><Relationship Id="rId3" Type="http://schemas.openxmlformats.org/officeDocument/2006/relationships/hyperlink" Target="http://www.pravo.gov.ru" TargetMode="External"/><Relationship Id="rId7" Type="http://schemas.openxmlformats.org/officeDocument/2006/relationships/hyperlink" Target="https://www.vsrf.ru/stor_pdf.php?id=484486" TargetMode="External"/><Relationship Id="rId2" Type="http://schemas.openxmlformats.org/officeDocument/2006/relationships/hyperlink" Target="http://www.pravo.gov.ru" TargetMode="External"/><Relationship Id="rId1" Type="http://schemas.openxmlformats.org/officeDocument/2006/relationships/hyperlink" Target="https://&#1084;&#1074;&#1076;.&#1088;&#1092;/reports/item/56672721/" TargetMode="External"/><Relationship Id="rId6" Type="http://schemas.openxmlformats.org/officeDocument/2006/relationships/hyperlink" Target="http://www.pravo.gov.ru" TargetMode="External"/><Relationship Id="rId5" Type="http://schemas.openxmlformats.org/officeDocument/2006/relationships/hyperlink" Target="https://sudact.ru/regular/doc/jFBnHetitVYX/" TargetMode="External"/><Relationship Id="rId4" Type="http://schemas.openxmlformats.org/officeDocument/2006/relationships/hyperlink" Target="https://sozd.duma.gov.ru/bill/347667-6" TargetMode="External"/><Relationship Id="rId9" Type="http://schemas.openxmlformats.org/officeDocument/2006/relationships/hyperlink" Target="https://www.consultant.ru/docu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A38A0-EAA8-4E52-A1C5-2BED2A847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13377</Words>
  <Characters>76255</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гречишкинаа</dc:creator>
  <cp:keywords/>
  <dc:description/>
  <cp:lastModifiedBy>Microsoft Office User</cp:lastModifiedBy>
  <cp:revision>2</cp:revision>
  <cp:lastPrinted>2025-02-04T17:50:00Z</cp:lastPrinted>
  <dcterms:created xsi:type="dcterms:W3CDTF">2025-02-10T17:41:00Z</dcterms:created>
  <dcterms:modified xsi:type="dcterms:W3CDTF">2025-02-10T17:41:00Z</dcterms:modified>
</cp:coreProperties>
</file>