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541" w:rsidRDefault="00E47541" w:rsidP="00E47541">
      <w:pPr>
        <w:spacing w:line="240" w:lineRule="atLeast"/>
        <w:jc w:val="center"/>
        <w:rPr>
          <w:rFonts w:ascii="Times New Roman" w:hAnsi="Times New Roman" w:cs="Times New Roman"/>
          <w:b/>
          <w:sz w:val="28"/>
          <w:szCs w:val="28"/>
        </w:rPr>
      </w:pPr>
      <w:r>
        <w:rPr>
          <w:rFonts w:ascii="Times New Roman" w:hAnsi="Times New Roman" w:cs="Times New Roman"/>
          <w:b/>
          <w:noProof/>
          <w:sz w:val="28"/>
          <w:szCs w:val="28"/>
          <w:lang w:eastAsia="zh-TW"/>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3pt;margin-top:34.05pt;width:468.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"/>
        </w:pict>
      </w:r>
      <w:r w:rsidRPr="00C373F2">
        <w:rPr>
          <w:rFonts w:ascii="Times New Roman" w:hAnsi="Times New Roman" w:cs="Times New Roman"/>
          <w:b/>
          <w:sz w:val="28"/>
          <w:szCs w:val="28"/>
        </w:rPr>
        <w:t>МИНИСТЕРСТВО ОБРАЗОВАНИЯ И НАУКИ РОССИЙСКОЙ ФЕДЕРАЦИИ</w:t>
      </w:r>
    </w:p>
    <w:p w:rsidR="00E47541" w:rsidRDefault="00E47541" w:rsidP="00E47541">
      <w:pPr>
        <w:spacing w:line="240" w:lineRule="atLeast"/>
        <w:jc w:val="center"/>
        <w:rPr>
          <w:rFonts w:ascii="Times New Roman" w:hAnsi="Times New Roman" w:cs="Times New Roman"/>
          <w:b/>
          <w:sz w:val="28"/>
          <w:szCs w:val="28"/>
        </w:rPr>
      </w:pPr>
      <w:r>
        <w:rPr>
          <w:rFonts w:ascii="Times New Roman" w:hAnsi="Times New Roman" w:cs="Times New Roman"/>
          <w:b/>
          <w:sz w:val="28"/>
          <w:szCs w:val="28"/>
        </w:rPr>
        <w:t>Федеральное государственное бюджетное образование учреждение высшего образования</w:t>
      </w:r>
    </w:p>
    <w:p w:rsidR="00E47541" w:rsidRDefault="00E47541" w:rsidP="00E47541">
      <w:pPr>
        <w:jc w:val="center"/>
        <w:rPr>
          <w:rFonts w:ascii="Times New Roman" w:hAnsi="Times New Roman" w:cs="Times New Roman"/>
          <w:b/>
          <w:sz w:val="28"/>
          <w:szCs w:val="28"/>
        </w:rPr>
      </w:pPr>
    </w:p>
    <w:p w:rsidR="00E47541" w:rsidRDefault="00E47541" w:rsidP="00E47541">
      <w:pPr>
        <w:jc w:val="center"/>
        <w:rPr>
          <w:rFonts w:ascii="Times New Roman" w:hAnsi="Times New Roman" w:cs="Times New Roman"/>
          <w:b/>
          <w:sz w:val="28"/>
          <w:szCs w:val="28"/>
        </w:rPr>
      </w:pPr>
      <w:r>
        <w:rPr>
          <w:rFonts w:ascii="Times New Roman" w:hAnsi="Times New Roman" w:cs="Times New Roman"/>
          <w:b/>
          <w:sz w:val="28"/>
          <w:szCs w:val="28"/>
        </w:rPr>
        <w:t>ПЕНЗЕНСКИЙ ГОСУДАРСТВЕННЫЙ УНИВЕРСИТЕТ</w:t>
      </w:r>
    </w:p>
    <w:p w:rsidR="00E47541" w:rsidRDefault="00E47541" w:rsidP="00E47541">
      <w:pPr>
        <w:jc w:val="center"/>
        <w:rPr>
          <w:rFonts w:ascii="Times New Roman" w:hAnsi="Times New Roman" w:cs="Times New Roman"/>
          <w:b/>
          <w:sz w:val="28"/>
          <w:szCs w:val="28"/>
        </w:rPr>
      </w:pPr>
    </w:p>
    <w:p w:rsidR="00E47541" w:rsidRDefault="00E47541" w:rsidP="00E47541">
      <w:pPr>
        <w:spacing w:line="240" w:lineRule="auto"/>
        <w:jc w:val="center"/>
        <w:rPr>
          <w:rFonts w:ascii="Times New Roman" w:hAnsi="Times New Roman" w:cs="Times New Roman"/>
          <w:b/>
          <w:sz w:val="28"/>
          <w:szCs w:val="28"/>
        </w:rPr>
      </w:pPr>
      <w:r>
        <w:rPr>
          <w:rFonts w:ascii="Times New Roman" w:hAnsi="Times New Roman" w:cs="Times New Roman"/>
          <w:b/>
          <w:sz w:val="28"/>
          <w:szCs w:val="28"/>
        </w:rPr>
        <w:t>Юридический факультет</w:t>
      </w:r>
    </w:p>
    <w:p w:rsidR="00E47541" w:rsidRDefault="00E47541" w:rsidP="00E47541">
      <w:pPr>
        <w:spacing w:line="240" w:lineRule="auto"/>
        <w:jc w:val="center"/>
        <w:rPr>
          <w:rFonts w:ascii="Times New Roman" w:hAnsi="Times New Roman" w:cs="Times New Roman"/>
          <w:sz w:val="28"/>
          <w:szCs w:val="28"/>
        </w:rPr>
      </w:pPr>
      <w:r w:rsidRPr="00C373F2">
        <w:rPr>
          <w:rFonts w:ascii="Times New Roman" w:hAnsi="Times New Roman" w:cs="Times New Roman"/>
          <w:sz w:val="28"/>
          <w:szCs w:val="28"/>
        </w:rPr>
        <w:t>(</w:t>
      </w:r>
      <w:r>
        <w:rPr>
          <w:rFonts w:ascii="Times New Roman" w:hAnsi="Times New Roman" w:cs="Times New Roman"/>
          <w:sz w:val="28"/>
          <w:szCs w:val="28"/>
        </w:rPr>
        <w:t xml:space="preserve">магистратура, </w:t>
      </w:r>
      <w:r w:rsidRPr="00C373F2">
        <w:rPr>
          <w:rFonts w:ascii="Times New Roman" w:hAnsi="Times New Roman" w:cs="Times New Roman"/>
          <w:sz w:val="28"/>
          <w:szCs w:val="28"/>
        </w:rPr>
        <w:t>очное отделение)</w:t>
      </w:r>
    </w:p>
    <w:p w:rsidR="00E47541" w:rsidRDefault="00E47541" w:rsidP="00E47541">
      <w:pPr>
        <w:spacing w:after="0" w:line="480" w:lineRule="auto"/>
        <w:jc w:val="center"/>
        <w:rPr>
          <w:rFonts w:ascii="Times New Roman" w:hAnsi="Times New Roman" w:cs="Times New Roman"/>
          <w:sz w:val="28"/>
          <w:szCs w:val="28"/>
        </w:rPr>
      </w:pPr>
      <w:r>
        <w:rPr>
          <w:rFonts w:ascii="Times New Roman" w:hAnsi="Times New Roman" w:cs="Times New Roman"/>
          <w:sz w:val="28"/>
          <w:szCs w:val="28"/>
        </w:rPr>
        <w:t>Кафедра «Частное и публичное право»</w:t>
      </w:r>
    </w:p>
    <w:p w:rsidR="00E47541" w:rsidRDefault="00E47541" w:rsidP="00E47541">
      <w:pPr>
        <w:spacing w:after="0" w:line="360" w:lineRule="auto"/>
        <w:jc w:val="center"/>
        <w:rPr>
          <w:rFonts w:ascii="Times New Roman" w:hAnsi="Times New Roman" w:cs="Times New Roman"/>
          <w:sz w:val="28"/>
          <w:szCs w:val="28"/>
        </w:rPr>
      </w:pPr>
    </w:p>
    <w:p w:rsidR="00E47541" w:rsidRPr="00BC3BD7" w:rsidRDefault="00E47541" w:rsidP="00E47541">
      <w:pPr>
        <w:spacing w:after="0" w:line="360" w:lineRule="auto"/>
        <w:jc w:val="center"/>
        <w:rPr>
          <w:rFonts w:ascii="Times New Roman" w:hAnsi="Times New Roman" w:cs="Times New Roman"/>
          <w:b/>
          <w:bCs/>
          <w:sz w:val="28"/>
          <w:szCs w:val="28"/>
        </w:rPr>
      </w:pPr>
      <w:r w:rsidRPr="00BC3BD7">
        <w:rPr>
          <w:rFonts w:ascii="Times New Roman" w:hAnsi="Times New Roman" w:cs="Times New Roman"/>
          <w:b/>
          <w:bCs/>
          <w:sz w:val="28"/>
          <w:szCs w:val="28"/>
        </w:rPr>
        <w:t>Доклад</w:t>
      </w:r>
    </w:p>
    <w:p w:rsidR="00E47541" w:rsidRPr="00BC3BD7" w:rsidRDefault="00E47541" w:rsidP="00E47541">
      <w:pPr>
        <w:spacing w:after="0" w:line="360" w:lineRule="auto"/>
        <w:jc w:val="center"/>
        <w:rPr>
          <w:rFonts w:ascii="Times New Roman" w:hAnsi="Times New Roman" w:cs="Times New Roman"/>
          <w:b/>
          <w:bCs/>
          <w:sz w:val="28"/>
          <w:szCs w:val="28"/>
        </w:rPr>
      </w:pPr>
      <w:r w:rsidRPr="00BC3BD7">
        <w:rPr>
          <w:rFonts w:ascii="Times New Roman" w:hAnsi="Times New Roman" w:cs="Times New Roman"/>
          <w:b/>
          <w:bCs/>
          <w:sz w:val="28"/>
          <w:szCs w:val="28"/>
        </w:rPr>
        <w:t>на тему</w:t>
      </w:r>
      <w:r>
        <w:rPr>
          <w:rFonts w:ascii="Times New Roman" w:hAnsi="Times New Roman" w:cs="Times New Roman"/>
          <w:b/>
          <w:bCs/>
          <w:sz w:val="28"/>
          <w:szCs w:val="28"/>
        </w:rPr>
        <w:t xml:space="preserve">: </w:t>
      </w:r>
      <w:r w:rsidRPr="00BC3BD7">
        <w:rPr>
          <w:rFonts w:ascii="Times New Roman" w:hAnsi="Times New Roman" w:cs="Times New Roman"/>
          <w:sz w:val="28"/>
          <w:szCs w:val="28"/>
        </w:rPr>
        <w:t>«</w:t>
      </w:r>
      <w:r w:rsidR="00660CFB" w:rsidRPr="00660CFB">
        <w:rPr>
          <w:rFonts w:ascii="Times New Roman" w:hAnsi="Times New Roman" w:cs="Times New Roman"/>
          <w:sz w:val="28"/>
          <w:szCs w:val="28"/>
        </w:rPr>
        <w:t>Нарушение </w:t>
      </w:r>
      <w:hyperlink r:id="rId8" w:anchor="dst0" w:history="1">
        <w:r w:rsidR="00660CFB" w:rsidRPr="00660CFB">
          <w:rPr>
            <w:rStyle w:val="a5"/>
            <w:rFonts w:ascii="Times New Roman" w:hAnsi="Times New Roman" w:cs="Times New Roman"/>
            <w:color w:val="auto"/>
            <w:sz w:val="28"/>
            <w:szCs w:val="28"/>
            <w:u w:val="none"/>
          </w:rPr>
          <w:t>законодательства</w:t>
        </w:r>
      </w:hyperlink>
      <w:r w:rsidR="00660CFB" w:rsidRPr="00660CFB">
        <w:rPr>
          <w:rFonts w:ascii="Times New Roman" w:hAnsi="Times New Roman" w:cs="Times New Roman"/>
          <w:sz w:val="28"/>
          <w:szCs w:val="28"/>
        </w:rPr>
        <w:t> Российской Федерации о защите детей от информации, причиняющей вред их здоровью и (или) развитию</w:t>
      </w:r>
      <w:r>
        <w:rPr>
          <w:rFonts w:ascii="Times New Roman" w:hAnsi="Times New Roman" w:cs="Times New Roman"/>
          <w:sz w:val="28"/>
          <w:szCs w:val="28"/>
          <w:shd w:val="clear" w:color="auto" w:fill="FFFFFF"/>
        </w:rPr>
        <w:t>»</w:t>
      </w:r>
    </w:p>
    <w:p w:rsidR="00E47541" w:rsidRDefault="00E47541" w:rsidP="00E47541">
      <w:pPr>
        <w:spacing w:after="0" w:line="360" w:lineRule="auto"/>
        <w:jc w:val="center"/>
        <w:rPr>
          <w:rFonts w:ascii="Times New Roman" w:hAnsi="Times New Roman" w:cs="Times New Roman"/>
          <w:sz w:val="28"/>
          <w:szCs w:val="28"/>
        </w:rPr>
      </w:pPr>
    </w:p>
    <w:p w:rsidR="00E47541" w:rsidRDefault="00E47541" w:rsidP="00E47541">
      <w:pPr>
        <w:tabs>
          <w:tab w:val="left" w:pos="5387"/>
        </w:tabs>
        <w:spacing w:after="0" w:line="240" w:lineRule="auto"/>
        <w:rPr>
          <w:rFonts w:ascii="Times New Roman" w:hAnsi="Times New Roman" w:cs="Times New Roman"/>
          <w:sz w:val="28"/>
          <w:szCs w:val="28"/>
        </w:rPr>
      </w:pPr>
    </w:p>
    <w:p w:rsidR="00E47541" w:rsidRDefault="00E47541" w:rsidP="00E47541">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E47541" w:rsidRDefault="00E47541" w:rsidP="00E47541">
      <w:pPr>
        <w:tabs>
          <w:tab w:val="left" w:pos="5387"/>
        </w:tabs>
        <w:spacing w:after="0" w:line="240" w:lineRule="auto"/>
        <w:rPr>
          <w:rFonts w:ascii="Times New Roman" w:hAnsi="Times New Roman" w:cs="Times New Roman"/>
          <w:sz w:val="28"/>
          <w:szCs w:val="28"/>
        </w:rPr>
      </w:pPr>
    </w:p>
    <w:p w:rsidR="00E47541" w:rsidRDefault="00E47541" w:rsidP="00E47541">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Выполнил: ст.гр.18ЮЮМ2</w:t>
      </w:r>
    </w:p>
    <w:p w:rsidR="00E47541" w:rsidRDefault="00E47541" w:rsidP="00E47541">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юридического факультета</w:t>
      </w:r>
    </w:p>
    <w:p w:rsidR="00E47541" w:rsidRDefault="00E47541" w:rsidP="00E47541">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Полетаев С.В.</w:t>
      </w:r>
    </w:p>
    <w:p w:rsidR="00E47541" w:rsidRDefault="00E47541" w:rsidP="00E47541">
      <w:pPr>
        <w:tabs>
          <w:tab w:val="left" w:pos="5387"/>
        </w:tabs>
        <w:spacing w:after="0" w:line="360" w:lineRule="auto"/>
        <w:rPr>
          <w:rFonts w:ascii="Times New Roman" w:hAnsi="Times New Roman" w:cs="Times New Roman"/>
          <w:sz w:val="28"/>
          <w:szCs w:val="28"/>
        </w:rPr>
      </w:pPr>
    </w:p>
    <w:p w:rsidR="00E47541" w:rsidRDefault="00E47541" w:rsidP="00E47541">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Проверил: </w:t>
      </w:r>
      <w:proofErr w:type="spellStart"/>
      <w:r>
        <w:rPr>
          <w:rFonts w:ascii="Times New Roman" w:hAnsi="Times New Roman" w:cs="Times New Roman"/>
          <w:sz w:val="28"/>
          <w:szCs w:val="28"/>
        </w:rPr>
        <w:t>к.ю.н</w:t>
      </w:r>
      <w:proofErr w:type="spellEnd"/>
      <w:r>
        <w:rPr>
          <w:rFonts w:ascii="Times New Roman" w:hAnsi="Times New Roman" w:cs="Times New Roman"/>
          <w:sz w:val="28"/>
          <w:szCs w:val="28"/>
        </w:rPr>
        <w:t>., доцент</w:t>
      </w:r>
    </w:p>
    <w:p w:rsidR="00E47541" w:rsidRDefault="00E47541" w:rsidP="00E47541">
      <w:pPr>
        <w:tabs>
          <w:tab w:val="left" w:pos="2124"/>
          <w:tab w:val="left" w:pos="2832"/>
          <w:tab w:val="left" w:pos="3540"/>
          <w:tab w:val="left" w:pos="4248"/>
          <w:tab w:val="left" w:pos="4956"/>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Феоктистов Д.Е.</w:t>
      </w:r>
    </w:p>
    <w:p w:rsidR="00E47541" w:rsidRDefault="00E47541" w:rsidP="00E47541">
      <w:pPr>
        <w:tabs>
          <w:tab w:val="left" w:pos="5387"/>
        </w:tabs>
        <w:spacing w:after="0" w:line="360" w:lineRule="auto"/>
        <w:jc w:val="center"/>
        <w:rPr>
          <w:rFonts w:ascii="Times New Roman" w:hAnsi="Times New Roman" w:cs="Times New Roman"/>
          <w:sz w:val="28"/>
          <w:szCs w:val="28"/>
        </w:rPr>
      </w:pPr>
    </w:p>
    <w:p w:rsidR="00E47541" w:rsidRDefault="00E47541" w:rsidP="00E47541">
      <w:pPr>
        <w:tabs>
          <w:tab w:val="left" w:pos="5387"/>
          <w:tab w:val="left" w:pos="5535"/>
          <w:tab w:val="left" w:pos="8789"/>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E47541" w:rsidRDefault="00E47541" w:rsidP="00E47541">
      <w:pPr>
        <w:tabs>
          <w:tab w:val="left" w:pos="5387"/>
          <w:tab w:val="left" w:pos="5535"/>
          <w:tab w:val="left" w:pos="8789"/>
        </w:tabs>
        <w:spacing w:after="0" w:line="360" w:lineRule="auto"/>
        <w:rPr>
          <w:rFonts w:ascii="Times New Roman" w:hAnsi="Times New Roman" w:cs="Times New Roman"/>
          <w:sz w:val="28"/>
          <w:szCs w:val="28"/>
        </w:rPr>
      </w:pPr>
    </w:p>
    <w:p w:rsidR="00E47541" w:rsidRDefault="00E47541" w:rsidP="00E47541">
      <w:pPr>
        <w:tabs>
          <w:tab w:val="left" w:pos="5387"/>
          <w:tab w:val="left" w:pos="5535"/>
          <w:tab w:val="left" w:pos="8789"/>
        </w:tabs>
        <w:spacing w:after="0" w:line="360" w:lineRule="auto"/>
        <w:rPr>
          <w:rFonts w:ascii="Times New Roman" w:hAnsi="Times New Roman" w:cs="Times New Roman"/>
          <w:sz w:val="28"/>
          <w:szCs w:val="28"/>
        </w:rPr>
      </w:pPr>
    </w:p>
    <w:p w:rsidR="00E47541" w:rsidRDefault="00E47541" w:rsidP="00E47541">
      <w:pPr>
        <w:tabs>
          <w:tab w:val="left" w:pos="5387"/>
          <w:tab w:val="left" w:pos="5535"/>
          <w:tab w:val="left" w:pos="8789"/>
        </w:tabs>
        <w:spacing w:after="0" w:line="360" w:lineRule="auto"/>
        <w:rPr>
          <w:rFonts w:ascii="Times New Roman" w:hAnsi="Times New Roman" w:cs="Times New Roman"/>
          <w:sz w:val="28"/>
          <w:szCs w:val="28"/>
        </w:rPr>
      </w:pPr>
    </w:p>
    <w:p w:rsidR="00E47541" w:rsidRDefault="00E47541" w:rsidP="00E47541">
      <w:pPr>
        <w:tabs>
          <w:tab w:val="left" w:pos="5387"/>
          <w:tab w:val="left" w:pos="5535"/>
          <w:tab w:val="left" w:pos="8789"/>
        </w:tabs>
        <w:spacing w:after="0" w:line="360" w:lineRule="auto"/>
        <w:jc w:val="center"/>
        <w:rPr>
          <w:rFonts w:ascii="Times New Roman" w:hAnsi="Times New Roman" w:cs="Times New Roman"/>
          <w:sz w:val="28"/>
          <w:szCs w:val="28"/>
        </w:rPr>
      </w:pPr>
    </w:p>
    <w:p w:rsidR="00660CFB" w:rsidRDefault="00660CFB" w:rsidP="00E47541">
      <w:pPr>
        <w:tabs>
          <w:tab w:val="left" w:pos="5387"/>
          <w:tab w:val="left" w:pos="5535"/>
          <w:tab w:val="left" w:pos="8789"/>
        </w:tabs>
        <w:spacing w:after="0" w:line="360" w:lineRule="auto"/>
        <w:jc w:val="center"/>
        <w:rPr>
          <w:rFonts w:ascii="Times New Roman" w:hAnsi="Times New Roman" w:cs="Times New Roman"/>
          <w:sz w:val="28"/>
          <w:szCs w:val="28"/>
        </w:rPr>
      </w:pPr>
    </w:p>
    <w:p w:rsidR="00E47541" w:rsidRDefault="00E47541" w:rsidP="00E47541">
      <w:pPr>
        <w:tabs>
          <w:tab w:val="left" w:pos="5387"/>
          <w:tab w:val="left" w:pos="5535"/>
          <w:tab w:val="left" w:pos="8789"/>
        </w:tabs>
        <w:spacing w:after="0" w:line="360" w:lineRule="auto"/>
        <w:jc w:val="center"/>
        <w:rPr>
          <w:rFonts w:ascii="Times New Roman" w:hAnsi="Times New Roman" w:cs="Times New Roman"/>
          <w:sz w:val="28"/>
          <w:szCs w:val="28"/>
        </w:rPr>
        <w:sectPr w:rsidR="00E47541" w:rsidSect="00436980">
          <w:footerReference w:type="default" r:id="rId9"/>
          <w:pgSz w:w="11906" w:h="16838"/>
          <w:pgMar w:top="1134" w:right="850" w:bottom="1134" w:left="1701" w:header="708" w:footer="708" w:gutter="0"/>
          <w:cols w:space="708"/>
          <w:docGrid w:linePitch="360"/>
        </w:sectPr>
      </w:pPr>
      <w:r>
        <w:rPr>
          <w:rFonts w:ascii="Times New Roman" w:hAnsi="Times New Roman" w:cs="Times New Roman"/>
          <w:sz w:val="28"/>
          <w:szCs w:val="28"/>
        </w:rPr>
        <w:t>Пенза 2020</w:t>
      </w:r>
    </w:p>
    <w:p w:rsidR="00E47541" w:rsidRDefault="00660CFB" w:rsidP="00E47541">
      <w:pPr>
        <w:jc w:val="center"/>
        <w:rPr>
          <w:rFonts w:ascii="Times New Roman" w:hAnsi="Times New Roman" w:cs="Times New Roman"/>
          <w:b/>
          <w:bCs/>
          <w:sz w:val="36"/>
          <w:szCs w:val="36"/>
          <w:shd w:val="clear" w:color="auto" w:fill="FFFFFF"/>
        </w:rPr>
      </w:pPr>
      <w:r w:rsidRPr="00660CFB">
        <w:rPr>
          <w:rFonts w:ascii="Times New Roman" w:hAnsi="Times New Roman" w:cs="Times New Roman"/>
          <w:b/>
          <w:sz w:val="36"/>
          <w:szCs w:val="36"/>
        </w:rPr>
        <w:lastRenderedPageBreak/>
        <w:t>Нарушение </w:t>
      </w:r>
      <w:hyperlink r:id="rId10" w:anchor="dst0" w:history="1">
        <w:r w:rsidRPr="00660CFB">
          <w:rPr>
            <w:rStyle w:val="a5"/>
            <w:rFonts w:ascii="Times New Roman" w:hAnsi="Times New Roman" w:cs="Times New Roman"/>
            <w:b/>
            <w:color w:val="auto"/>
            <w:sz w:val="36"/>
            <w:szCs w:val="36"/>
            <w:u w:val="none"/>
          </w:rPr>
          <w:t>законодательства</w:t>
        </w:r>
      </w:hyperlink>
      <w:r w:rsidRPr="00660CFB">
        <w:rPr>
          <w:rFonts w:ascii="Times New Roman" w:hAnsi="Times New Roman" w:cs="Times New Roman"/>
          <w:b/>
          <w:sz w:val="36"/>
          <w:szCs w:val="36"/>
        </w:rPr>
        <w:t> Российской Федерации о защите детей от информации, причиняющей вред их здоровью и (или) развитию</w:t>
      </w:r>
      <w:r w:rsidR="00E47541" w:rsidRPr="00660CFB">
        <w:rPr>
          <w:rFonts w:ascii="Times New Roman" w:hAnsi="Times New Roman" w:cs="Times New Roman"/>
          <w:b/>
          <w:bCs/>
          <w:sz w:val="36"/>
          <w:szCs w:val="36"/>
          <w:shd w:val="clear" w:color="auto" w:fill="FFFFFF"/>
        </w:rPr>
        <w:t xml:space="preserve"> (ст.</w:t>
      </w:r>
      <w:r w:rsidRPr="00660CFB">
        <w:rPr>
          <w:rFonts w:ascii="Times New Roman" w:hAnsi="Times New Roman" w:cs="Times New Roman"/>
          <w:b/>
          <w:bCs/>
          <w:sz w:val="36"/>
          <w:szCs w:val="36"/>
          <w:shd w:val="clear" w:color="auto" w:fill="FFFFFF"/>
        </w:rPr>
        <w:t xml:space="preserve"> 6.17 </w:t>
      </w:r>
      <w:proofErr w:type="spellStart"/>
      <w:r w:rsidR="00E47541" w:rsidRPr="00660CFB">
        <w:rPr>
          <w:rFonts w:ascii="Times New Roman" w:hAnsi="Times New Roman" w:cs="Times New Roman"/>
          <w:b/>
          <w:bCs/>
          <w:sz w:val="36"/>
          <w:szCs w:val="36"/>
          <w:shd w:val="clear" w:color="auto" w:fill="FFFFFF"/>
        </w:rPr>
        <w:t>КоАП</w:t>
      </w:r>
      <w:proofErr w:type="spellEnd"/>
      <w:r w:rsidR="00E47541" w:rsidRPr="00660CFB">
        <w:rPr>
          <w:rFonts w:ascii="Times New Roman" w:hAnsi="Times New Roman" w:cs="Times New Roman"/>
          <w:b/>
          <w:bCs/>
          <w:sz w:val="36"/>
          <w:szCs w:val="36"/>
          <w:shd w:val="clear" w:color="auto" w:fill="FFFFFF"/>
        </w:rPr>
        <w:t xml:space="preserve"> РФ)</w:t>
      </w:r>
    </w:p>
    <w:p w:rsidR="00FE37BE" w:rsidRPr="00FE37BE" w:rsidRDefault="00FE37BE" w:rsidP="00897DDC">
      <w:pPr>
        <w:shd w:val="clear" w:color="auto" w:fill="FFFFFF"/>
        <w:spacing w:after="0" w:line="360" w:lineRule="auto"/>
        <w:ind w:firstLine="709"/>
        <w:jc w:val="both"/>
        <w:rPr>
          <w:rFonts w:ascii="Times New Roman" w:hAnsi="Times New Roman" w:cs="Times New Roman"/>
          <w:sz w:val="28"/>
        </w:rPr>
      </w:pPr>
      <w:proofErr w:type="gramStart"/>
      <w:r w:rsidRPr="00FE37BE">
        <w:rPr>
          <w:rStyle w:val="blk"/>
          <w:rFonts w:ascii="Times New Roman" w:hAnsi="Times New Roman" w:cs="Times New Roman"/>
          <w:sz w:val="28"/>
        </w:rPr>
        <w:t>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w:t>
      </w:r>
      <w:r w:rsidRPr="00FE37BE">
        <w:rPr>
          <w:rStyle w:val="apple-converted-space"/>
          <w:rFonts w:ascii="Times New Roman" w:hAnsi="Times New Roman" w:cs="Times New Roman"/>
          <w:sz w:val="28"/>
        </w:rPr>
        <w:t> </w:t>
      </w:r>
      <w:hyperlink r:id="rId11" w:anchor="dst3934" w:history="1">
        <w:r w:rsidRPr="00FE37BE">
          <w:rPr>
            <w:rStyle w:val="a5"/>
            <w:rFonts w:ascii="Times New Roman" w:hAnsi="Times New Roman" w:cs="Times New Roman"/>
            <w:color w:val="auto"/>
            <w:sz w:val="28"/>
            <w:u w:val="none"/>
          </w:rPr>
          <w:t>статьями 6.20</w:t>
        </w:r>
      </w:hyperlink>
      <w:r w:rsidRPr="00FE37BE">
        <w:rPr>
          <w:rStyle w:val="blk"/>
          <w:rFonts w:ascii="Times New Roman" w:hAnsi="Times New Roman" w:cs="Times New Roman"/>
          <w:sz w:val="28"/>
        </w:rPr>
        <w:t>,</w:t>
      </w:r>
      <w:r w:rsidRPr="00FE37BE">
        <w:rPr>
          <w:rStyle w:val="apple-converted-space"/>
          <w:rFonts w:ascii="Times New Roman" w:hAnsi="Times New Roman" w:cs="Times New Roman"/>
          <w:sz w:val="28"/>
        </w:rPr>
        <w:t> </w:t>
      </w:r>
      <w:hyperlink r:id="rId12" w:anchor="dst4034" w:history="1">
        <w:r w:rsidRPr="00FE37BE">
          <w:rPr>
            <w:rStyle w:val="a5"/>
            <w:rFonts w:ascii="Times New Roman" w:hAnsi="Times New Roman" w:cs="Times New Roman"/>
            <w:color w:val="auto"/>
            <w:sz w:val="28"/>
            <w:u w:val="none"/>
          </w:rPr>
          <w:t>6.21</w:t>
        </w:r>
      </w:hyperlink>
      <w:r w:rsidRPr="00FE37BE">
        <w:rPr>
          <w:rStyle w:val="blk"/>
          <w:rFonts w:ascii="Times New Roman" w:hAnsi="Times New Roman" w:cs="Times New Roman"/>
          <w:sz w:val="28"/>
        </w:rPr>
        <w:t>,</w:t>
      </w:r>
      <w:r w:rsidRPr="00FE37BE">
        <w:rPr>
          <w:rStyle w:val="apple-converted-space"/>
          <w:rFonts w:ascii="Times New Roman" w:hAnsi="Times New Roman" w:cs="Times New Roman"/>
          <w:sz w:val="28"/>
        </w:rPr>
        <w:t> </w:t>
      </w:r>
      <w:hyperlink r:id="rId13" w:anchor="dst3945" w:history="1">
        <w:r w:rsidRPr="00FE37BE">
          <w:rPr>
            <w:rStyle w:val="a5"/>
            <w:rFonts w:ascii="Times New Roman" w:hAnsi="Times New Roman" w:cs="Times New Roman"/>
            <w:color w:val="auto"/>
            <w:sz w:val="28"/>
            <w:u w:val="none"/>
          </w:rPr>
          <w:t>частью 3 статьи 13.15</w:t>
        </w:r>
      </w:hyperlink>
      <w:r w:rsidRPr="00FE37BE">
        <w:rPr>
          <w:rStyle w:val="blk"/>
          <w:rFonts w:ascii="Times New Roman" w:hAnsi="Times New Roman" w:cs="Times New Roman"/>
          <w:sz w:val="28"/>
        </w:rPr>
        <w:t>,</w:t>
      </w:r>
      <w:r w:rsidRPr="00FE37BE">
        <w:rPr>
          <w:rStyle w:val="apple-converted-space"/>
          <w:rFonts w:ascii="Times New Roman" w:hAnsi="Times New Roman" w:cs="Times New Roman"/>
          <w:sz w:val="28"/>
        </w:rPr>
        <w:t> </w:t>
      </w:r>
      <w:hyperlink r:id="rId14" w:anchor="dst8224" w:history="1">
        <w:r w:rsidRPr="00FE37BE">
          <w:rPr>
            <w:rStyle w:val="a5"/>
            <w:rFonts w:ascii="Times New Roman" w:hAnsi="Times New Roman" w:cs="Times New Roman"/>
            <w:color w:val="auto"/>
            <w:sz w:val="28"/>
            <w:u w:val="none"/>
          </w:rPr>
          <w:t>частью 2 статьи 13.21</w:t>
        </w:r>
      </w:hyperlink>
      <w:r w:rsidRPr="00FE37BE">
        <w:rPr>
          <w:rStyle w:val="apple-converted-space"/>
          <w:rFonts w:ascii="Times New Roman" w:hAnsi="Times New Roman" w:cs="Times New Roman"/>
          <w:sz w:val="28"/>
        </w:rPr>
        <w:t> </w:t>
      </w:r>
      <w:r w:rsidRPr="00FE37BE">
        <w:rPr>
          <w:rStyle w:val="blk"/>
          <w:rFonts w:ascii="Times New Roman" w:hAnsi="Times New Roman" w:cs="Times New Roman"/>
          <w:sz w:val="28"/>
        </w:rPr>
        <w:t>и</w:t>
      </w:r>
      <w:r w:rsidRPr="00FE37BE">
        <w:rPr>
          <w:rStyle w:val="apple-converted-space"/>
          <w:rFonts w:ascii="Times New Roman" w:hAnsi="Times New Roman" w:cs="Times New Roman"/>
          <w:sz w:val="28"/>
        </w:rPr>
        <w:t> </w:t>
      </w:r>
      <w:hyperlink r:id="rId15" w:anchor="dst7773" w:history="1">
        <w:r w:rsidRPr="00FE37BE">
          <w:rPr>
            <w:rStyle w:val="a5"/>
            <w:rFonts w:ascii="Times New Roman" w:hAnsi="Times New Roman" w:cs="Times New Roman"/>
            <w:color w:val="auto"/>
            <w:sz w:val="28"/>
            <w:u w:val="none"/>
          </w:rPr>
          <w:t>статьей 13.36</w:t>
        </w:r>
      </w:hyperlink>
      <w:r w:rsidRPr="00FE37BE">
        <w:rPr>
          <w:rStyle w:val="apple-converted-space"/>
          <w:rFonts w:ascii="Times New Roman" w:hAnsi="Times New Roman" w:cs="Times New Roman"/>
          <w:sz w:val="28"/>
        </w:rPr>
        <w:t> </w:t>
      </w:r>
      <w:r w:rsidRPr="00FE37BE">
        <w:rPr>
          <w:rStyle w:val="blk"/>
          <w:rFonts w:ascii="Times New Roman" w:hAnsi="Times New Roman" w:cs="Times New Roman"/>
          <w:sz w:val="28"/>
        </w:rPr>
        <w:t>настоящего Кодекса), если это действие не содержит уголовно наказуемого деяния, -</w:t>
      </w:r>
      <w:bookmarkStart w:id="0" w:name="dst4033"/>
      <w:bookmarkEnd w:id="0"/>
      <w:r w:rsidRPr="00FE37BE">
        <w:rPr>
          <w:rFonts w:ascii="Times New Roman" w:hAnsi="Times New Roman" w:cs="Times New Roman"/>
          <w:sz w:val="28"/>
        </w:rPr>
        <w:t xml:space="preserve"> </w:t>
      </w:r>
      <w:r w:rsidRPr="00FE37BE">
        <w:rPr>
          <w:rStyle w:val="blk"/>
          <w:rFonts w:ascii="Times New Roman" w:hAnsi="Times New Roman" w:cs="Times New Roman"/>
          <w:sz w:val="28"/>
        </w:rPr>
        <w:t>влечет наложение административного штрафа на граждан в размере от двух тысяч до трех тысяч рублей</w:t>
      </w:r>
      <w:proofErr w:type="gramEnd"/>
      <w:r w:rsidRPr="00FE37BE">
        <w:rPr>
          <w:rStyle w:val="blk"/>
          <w:rFonts w:ascii="Times New Roman" w:hAnsi="Times New Roman" w:cs="Times New Roman"/>
          <w:sz w:val="28"/>
        </w:rPr>
        <w:t xml:space="preserve">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FE37BE" w:rsidRPr="00FE37BE" w:rsidRDefault="00FE37BE" w:rsidP="00897DDC">
      <w:pPr>
        <w:shd w:val="clear" w:color="auto" w:fill="FFFFFF"/>
        <w:spacing w:after="0" w:line="360" w:lineRule="auto"/>
        <w:ind w:firstLine="709"/>
        <w:jc w:val="both"/>
        <w:rPr>
          <w:rFonts w:ascii="Times New Roman" w:hAnsi="Times New Roman" w:cs="Times New Roman"/>
          <w:sz w:val="28"/>
        </w:rPr>
      </w:pPr>
      <w:bookmarkStart w:id="1" w:name="dst3923"/>
      <w:bookmarkEnd w:id="1"/>
      <w:proofErr w:type="gramStart"/>
      <w:r w:rsidRPr="00FE37BE">
        <w:rPr>
          <w:rStyle w:val="blk"/>
          <w:rFonts w:ascii="Times New Roman" w:hAnsi="Times New Roman" w:cs="Times New Roman"/>
          <w:sz w:val="28"/>
        </w:rPr>
        <w:t>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bookmarkStart w:id="2" w:name="dst3660"/>
      <w:bookmarkEnd w:id="2"/>
      <w:r w:rsidRPr="00FE37BE">
        <w:rPr>
          <w:rFonts w:ascii="Times New Roman" w:hAnsi="Times New Roman" w:cs="Times New Roman"/>
          <w:sz w:val="28"/>
        </w:rPr>
        <w:t xml:space="preserve"> </w:t>
      </w:r>
      <w:r w:rsidRPr="00FE37BE">
        <w:rPr>
          <w:rStyle w:val="blk"/>
          <w:rFonts w:ascii="Times New Roman" w:hAnsi="Times New Roman" w:cs="Times New Roman"/>
          <w:sz w:val="28"/>
        </w:rPr>
        <w:t>влечет наложение административного</w:t>
      </w:r>
      <w:proofErr w:type="gramEnd"/>
      <w:r w:rsidRPr="00FE37BE">
        <w:rPr>
          <w:rStyle w:val="blk"/>
          <w:rFonts w:ascii="Times New Roman" w:hAnsi="Times New Roman" w:cs="Times New Roman"/>
          <w:sz w:val="28"/>
        </w:rPr>
        <w:t xml:space="preserve"> штрафа на лиц, осуществляющих предпринимательскую деятельность без образования юридического лица, в размере от пяти тысяч до десяти тысяч </w:t>
      </w:r>
      <w:r w:rsidRPr="00FE37BE">
        <w:rPr>
          <w:rStyle w:val="blk"/>
          <w:rFonts w:ascii="Times New Roman" w:hAnsi="Times New Roman" w:cs="Times New Roman"/>
          <w:sz w:val="28"/>
        </w:rPr>
        <w:lastRenderedPageBreak/>
        <w:t>рублей; на юридических лиц - от двадцати тысяч до пятидесяти тысяч рублей.</w:t>
      </w:r>
    </w:p>
    <w:p w:rsidR="00FE37BE" w:rsidRDefault="00FE37BE" w:rsidP="00897DDC">
      <w:pPr>
        <w:shd w:val="clear" w:color="auto" w:fill="FFFFFF"/>
        <w:spacing w:after="0" w:line="360" w:lineRule="auto"/>
        <w:ind w:firstLine="709"/>
        <w:jc w:val="both"/>
        <w:rPr>
          <w:rStyle w:val="blk"/>
          <w:rFonts w:ascii="Times New Roman" w:hAnsi="Times New Roman" w:cs="Times New Roman"/>
          <w:sz w:val="28"/>
        </w:rPr>
      </w:pPr>
      <w:bookmarkStart w:id="3" w:name="dst3661"/>
      <w:bookmarkEnd w:id="3"/>
      <w:proofErr w:type="gramStart"/>
      <w:r w:rsidRPr="00FE37BE">
        <w:rPr>
          <w:rStyle w:val="blk"/>
          <w:rFonts w:ascii="Times New Roman" w:hAnsi="Times New Roman" w:cs="Times New Roman"/>
          <w:sz w:val="28"/>
        </w:rPr>
        <w:t>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bookmarkStart w:id="4" w:name="dst3662"/>
      <w:bookmarkEnd w:id="4"/>
      <w:r w:rsidRPr="00FE37BE">
        <w:rPr>
          <w:rStyle w:val="blk"/>
          <w:rFonts w:ascii="Times New Roman" w:hAnsi="Times New Roman" w:cs="Times New Roman"/>
          <w:sz w:val="28"/>
        </w:rPr>
        <w:t xml:space="preserve"> влечет наложение административного штрафа на граждан в размере от одной тысячи до полутора тысяч рублей;</w:t>
      </w:r>
      <w:proofErr w:type="gramEnd"/>
      <w:r w:rsidRPr="00FE37BE">
        <w:rPr>
          <w:rStyle w:val="blk"/>
          <w:rFonts w:ascii="Times New Roman" w:hAnsi="Times New Roman" w:cs="Times New Roman"/>
          <w:sz w:val="28"/>
        </w:rPr>
        <w:t xml:space="preserve"> на должностных лиц - от двух тысяч до трех тысяч рублей; на юридических лиц - от двадцати тысяч до тридцати тысяч рублей.</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В конце июня 2015 года в статьи 5 и 9 Федерального закона от 29.12.2010 № 436-ФЗ «О защите детей от информации, причиняющей вред их здоровью и развитию» (далее – Закон № 436-ФЗ) внесены изменения, определяющие запреты и ограничения для распространения информации, причиняющей вред здоровью и/или развитию детей.</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Согласно требованиям статьи 5 Закона № 436-ФЗ к информации, причиняющей вред здоровью и/или развитию детей, и запрещенной для распространения относится:</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xml:space="preserve">- </w:t>
      </w:r>
      <w:proofErr w:type="gramStart"/>
      <w:r w:rsidRPr="007B5499">
        <w:rPr>
          <w:sz w:val="28"/>
          <w:szCs w:val="20"/>
        </w:rPr>
        <w:t>побуждающая</w:t>
      </w:r>
      <w:proofErr w:type="gramEnd"/>
      <w:r w:rsidRPr="007B5499">
        <w:rPr>
          <w:sz w:val="28"/>
          <w:szCs w:val="20"/>
        </w:rPr>
        <w:t xml:space="preserve"> детей к совершению действий, представляющих угрозу их жизни и (или) здоровью, в том числе к причинению вреда своему здоровью, самоубийству;</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xml:space="preserve">- </w:t>
      </w:r>
      <w:proofErr w:type="gramStart"/>
      <w:r w:rsidRPr="007B5499">
        <w:rPr>
          <w:sz w:val="28"/>
          <w:szCs w:val="20"/>
        </w:rPr>
        <w:t>способная</w:t>
      </w:r>
      <w:proofErr w:type="gramEnd"/>
      <w:r w:rsidRPr="007B5499">
        <w:rPr>
          <w:sz w:val="28"/>
          <w:szCs w:val="20"/>
        </w:rPr>
        <w:t xml:space="preserve">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принять участие в азартных играх, заниматься проституцией, бродяжничеством или попрошайничеством;</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lastRenderedPageBreak/>
        <w:t>- отрицающая семейные ценности, пропагандирующая нетрадиционные сексуальные отношения и формирующая неуважение к родителям и (или) другим членам семьи;</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xml:space="preserve">- </w:t>
      </w:r>
      <w:proofErr w:type="gramStart"/>
      <w:r w:rsidRPr="007B5499">
        <w:rPr>
          <w:sz w:val="28"/>
          <w:szCs w:val="20"/>
        </w:rPr>
        <w:t>оправдывающая</w:t>
      </w:r>
      <w:proofErr w:type="gramEnd"/>
      <w:r w:rsidRPr="007B5499">
        <w:rPr>
          <w:sz w:val="28"/>
          <w:szCs w:val="20"/>
        </w:rPr>
        <w:t xml:space="preserve"> противоправное поведение;</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proofErr w:type="gramStart"/>
      <w:r w:rsidRPr="007B5499">
        <w:rPr>
          <w:sz w:val="28"/>
          <w:szCs w:val="20"/>
        </w:rPr>
        <w:t>- содержащая нецензурную брань;</w:t>
      </w:r>
      <w:proofErr w:type="gramEnd"/>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xml:space="preserve">- </w:t>
      </w:r>
      <w:proofErr w:type="gramStart"/>
      <w:r w:rsidRPr="007B5499">
        <w:rPr>
          <w:sz w:val="28"/>
          <w:szCs w:val="20"/>
        </w:rPr>
        <w:t>содержащая</w:t>
      </w:r>
      <w:proofErr w:type="gramEnd"/>
      <w:r w:rsidRPr="007B5499">
        <w:rPr>
          <w:sz w:val="28"/>
          <w:szCs w:val="20"/>
        </w:rPr>
        <w:t xml:space="preserve"> информацию порнографического характера;</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proofErr w:type="gramStart"/>
      <w:r w:rsidRPr="007B5499">
        <w:rPr>
          <w:sz w:val="28"/>
          <w:szCs w:val="20"/>
        </w:rPr>
        <w:t>-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w:t>
      </w:r>
      <w:proofErr w:type="gramEnd"/>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Вместе с тем, к информации, доступ детей к которой должен быть ограничен, относится информация:</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xml:space="preserve">- </w:t>
      </w:r>
      <w:proofErr w:type="gramStart"/>
      <w:r w:rsidRPr="007B5499">
        <w:rPr>
          <w:sz w:val="28"/>
          <w:szCs w:val="20"/>
        </w:rPr>
        <w:t>представляемая</w:t>
      </w:r>
      <w:proofErr w:type="gramEnd"/>
      <w:r w:rsidRPr="007B5499">
        <w:rPr>
          <w:sz w:val="28"/>
          <w:szCs w:val="20"/>
        </w:rPr>
        <w:t xml:space="preserve"> в виде изображения или описания жестокости, физического и (или) психического насилия, преступления или иного антиобщественного действия;</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вызывающая у детей страх, ужас или панику, в том числе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xml:space="preserve">- </w:t>
      </w:r>
      <w:proofErr w:type="gramStart"/>
      <w:r w:rsidRPr="007B5499">
        <w:rPr>
          <w:sz w:val="28"/>
          <w:szCs w:val="20"/>
        </w:rPr>
        <w:t>представляемая</w:t>
      </w:r>
      <w:proofErr w:type="gramEnd"/>
      <w:r w:rsidRPr="007B5499">
        <w:rPr>
          <w:sz w:val="28"/>
          <w:szCs w:val="20"/>
        </w:rPr>
        <w:t xml:space="preserve"> в виде изображения или описания половых отношений между мужчиной и женщиной;</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xml:space="preserve">- </w:t>
      </w:r>
      <w:proofErr w:type="gramStart"/>
      <w:r w:rsidRPr="007B5499">
        <w:rPr>
          <w:sz w:val="28"/>
          <w:szCs w:val="20"/>
        </w:rPr>
        <w:t>содержащая</w:t>
      </w:r>
      <w:proofErr w:type="gramEnd"/>
      <w:r w:rsidRPr="007B5499">
        <w:rPr>
          <w:sz w:val="28"/>
          <w:szCs w:val="20"/>
        </w:rPr>
        <w:t xml:space="preserve"> бранные слова и выражения, не относящиеся к нецензурной брани.</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xml:space="preserve">За нарушение требований Закона № 436-ФЗ предусмотрена административная ответственность в порядке статьи 6.17 </w:t>
      </w:r>
      <w:proofErr w:type="spellStart"/>
      <w:r w:rsidRPr="007B5499">
        <w:rPr>
          <w:sz w:val="28"/>
          <w:szCs w:val="20"/>
        </w:rPr>
        <w:t>КоАП</w:t>
      </w:r>
      <w:proofErr w:type="spellEnd"/>
      <w:r w:rsidRPr="007B5499">
        <w:rPr>
          <w:sz w:val="28"/>
          <w:szCs w:val="20"/>
        </w:rPr>
        <w:t xml:space="preserve"> РФ «Нарушение</w:t>
      </w:r>
      <w:r w:rsidRPr="007B5499">
        <w:rPr>
          <w:rStyle w:val="apple-converted-space"/>
          <w:rFonts w:eastAsiaTheme="minorEastAsia"/>
          <w:sz w:val="28"/>
          <w:szCs w:val="20"/>
        </w:rPr>
        <w:t> </w:t>
      </w:r>
      <w:hyperlink r:id="rId16" w:history="1">
        <w:r w:rsidRPr="007B5499">
          <w:rPr>
            <w:rStyle w:val="a5"/>
            <w:color w:val="auto"/>
            <w:sz w:val="28"/>
            <w:szCs w:val="20"/>
            <w:u w:val="none"/>
          </w:rPr>
          <w:t>законодательства</w:t>
        </w:r>
      </w:hyperlink>
      <w:r w:rsidRPr="007B5499">
        <w:rPr>
          <w:rStyle w:val="apple-converted-space"/>
          <w:rFonts w:eastAsiaTheme="minorEastAsia"/>
          <w:sz w:val="28"/>
          <w:szCs w:val="20"/>
        </w:rPr>
        <w:t> </w:t>
      </w:r>
      <w:r w:rsidRPr="007B5499">
        <w:rPr>
          <w:sz w:val="28"/>
          <w:szCs w:val="20"/>
        </w:rPr>
        <w:t xml:space="preserve">Российской Федерации о защите детей от </w:t>
      </w:r>
      <w:r w:rsidRPr="007B5499">
        <w:rPr>
          <w:sz w:val="28"/>
          <w:szCs w:val="20"/>
        </w:rPr>
        <w:lastRenderedPageBreak/>
        <w:t>информации, причиняющей вред их здоровью и/или развитию» предусматривающая наказание в виде штрафа:</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proofErr w:type="gramStart"/>
      <w:r w:rsidRPr="007B5499">
        <w:rPr>
          <w:sz w:val="28"/>
          <w:szCs w:val="20"/>
        </w:rPr>
        <w:t>-  по части 1 указанной статьи - для граждан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roofErr w:type="gramEnd"/>
      <w:r w:rsidRPr="007B5499">
        <w:rPr>
          <w:sz w:val="28"/>
          <w:szCs w:val="20"/>
        </w:rPr>
        <w:t xml:space="preserve">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по части 2 указанной статьи -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897DDC" w:rsidRPr="007B5499" w:rsidRDefault="00897DDC" w:rsidP="007B5499">
      <w:pPr>
        <w:pStyle w:val="a9"/>
        <w:shd w:val="clear" w:color="auto" w:fill="FFFFFF"/>
        <w:spacing w:before="0" w:beforeAutospacing="0" w:after="0" w:afterAutospacing="0" w:line="360" w:lineRule="auto"/>
        <w:ind w:firstLine="709"/>
        <w:jc w:val="both"/>
        <w:rPr>
          <w:sz w:val="28"/>
          <w:szCs w:val="20"/>
        </w:rPr>
      </w:pPr>
      <w:r w:rsidRPr="007B5499">
        <w:rPr>
          <w:sz w:val="28"/>
          <w:szCs w:val="20"/>
        </w:rPr>
        <w:t>- по части 3 указанной статьи -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7B5499" w:rsidRDefault="00897DDC" w:rsidP="007B5499">
      <w:pPr>
        <w:pStyle w:val="a9"/>
        <w:shd w:val="clear" w:color="auto" w:fill="FFFFFF"/>
        <w:spacing w:before="0" w:beforeAutospacing="0" w:after="0" w:afterAutospacing="0" w:line="360" w:lineRule="auto"/>
        <w:ind w:firstLine="709"/>
        <w:jc w:val="both"/>
        <w:rPr>
          <w:rFonts w:ascii="Tahoma" w:hAnsi="Tahoma" w:cs="Tahoma"/>
          <w:color w:val="222222"/>
          <w:sz w:val="21"/>
          <w:szCs w:val="21"/>
          <w:shd w:val="clear" w:color="auto" w:fill="FFFFFF"/>
        </w:rPr>
      </w:pPr>
      <w:proofErr w:type="gramStart"/>
      <w:r w:rsidRPr="007B5499">
        <w:rPr>
          <w:sz w:val="28"/>
          <w:szCs w:val="20"/>
        </w:rPr>
        <w:t>Кроме того, Уголовным кодексом Российской Федерации предусмотрена ответственность в порядке статей 242 «Незаконные изготовление и оборот порнографических материалов или предметов», 242.1 «Изготовление и оборот материалов или предметов с порнографическими изображениями несовершеннолетних», 242.2 «Использование несовершеннолетнего в целях изготовления порнографических материалов или предметов», максимальное наказание за которые составляет до шести, десяти и пятнадцати лет лишения свободы соответственно с лишением права занимать определенные</w:t>
      </w:r>
      <w:proofErr w:type="gramEnd"/>
      <w:r w:rsidRPr="007B5499">
        <w:rPr>
          <w:sz w:val="28"/>
          <w:szCs w:val="20"/>
        </w:rPr>
        <w:t xml:space="preserve"> должности или заниматься определенной деятельностью.</w:t>
      </w:r>
      <w:r w:rsidR="007B5499" w:rsidRPr="007B5499">
        <w:rPr>
          <w:rFonts w:ascii="Tahoma" w:hAnsi="Tahoma" w:cs="Tahoma"/>
          <w:color w:val="222222"/>
          <w:sz w:val="21"/>
          <w:szCs w:val="21"/>
          <w:shd w:val="clear" w:color="auto" w:fill="FFFFFF"/>
        </w:rPr>
        <w:t xml:space="preserve"> </w:t>
      </w:r>
    </w:p>
    <w:p w:rsidR="007B5499" w:rsidRDefault="007B5499" w:rsidP="007B5499">
      <w:pPr>
        <w:pStyle w:val="a9"/>
        <w:shd w:val="clear" w:color="auto" w:fill="FFFFFF"/>
        <w:spacing w:before="0" w:beforeAutospacing="0" w:after="0" w:afterAutospacing="0" w:line="360" w:lineRule="auto"/>
        <w:ind w:firstLine="709"/>
        <w:jc w:val="both"/>
        <w:rPr>
          <w:sz w:val="28"/>
          <w:szCs w:val="21"/>
          <w:shd w:val="clear" w:color="auto" w:fill="FFFFFF"/>
        </w:rPr>
      </w:pPr>
      <w:proofErr w:type="gramStart"/>
      <w:r w:rsidRPr="007B5499">
        <w:rPr>
          <w:sz w:val="28"/>
          <w:szCs w:val="21"/>
          <w:shd w:val="clear" w:color="auto" w:fill="FFFFFF"/>
        </w:rPr>
        <w:lastRenderedPageBreak/>
        <w:t>Объективная сторона по ч. 1 комментируемой статьи выражается в совершении действий - нарушении вышеперечисленных требований, за исключением изготовления юридическим лицом материалов или предметов с порнографическими изображениями несовершеннолетних и оборота таких материалов или предметов; пропаганды нетрадиционных сексуальных отношений среди несовершеннолетних; незаконного распространения информации о несовершеннолетнем, пострадавшем в результате противоправных действий (бездействия), или нарушения предусмотренных федеральными законами требований к распространению такой информации;</w:t>
      </w:r>
      <w:proofErr w:type="gramEnd"/>
      <w:r w:rsidRPr="007B5499">
        <w:rPr>
          <w:sz w:val="28"/>
          <w:szCs w:val="21"/>
          <w:shd w:val="clear" w:color="auto" w:fill="FFFFFF"/>
        </w:rPr>
        <w:t xml:space="preserve"> нарушения установленного порядка распространения среди детей продукции СМИ, содержащей информацию, причиняющую вред их здоровью и (или) развитию. Данные действия надлежит квалифицировать соответственно по ст. ст. 6.20, 6.21, ч. 3 ст. 13.15, ч. 2 ст. 13.21 </w:t>
      </w:r>
      <w:proofErr w:type="spellStart"/>
      <w:r w:rsidRPr="007B5499">
        <w:rPr>
          <w:sz w:val="28"/>
          <w:szCs w:val="21"/>
          <w:shd w:val="clear" w:color="auto" w:fill="FFFFFF"/>
        </w:rPr>
        <w:t>КоАП</w:t>
      </w:r>
      <w:proofErr w:type="spellEnd"/>
      <w:r w:rsidRPr="007B5499">
        <w:rPr>
          <w:sz w:val="28"/>
          <w:szCs w:val="21"/>
          <w:shd w:val="clear" w:color="auto" w:fill="FFFFFF"/>
        </w:rPr>
        <w:t xml:space="preserve"> РФ. 3.</w:t>
      </w:r>
    </w:p>
    <w:p w:rsidR="007B5499" w:rsidRDefault="007B5499" w:rsidP="007B5499">
      <w:pPr>
        <w:pStyle w:val="a9"/>
        <w:shd w:val="clear" w:color="auto" w:fill="FFFFFF"/>
        <w:spacing w:before="0" w:beforeAutospacing="0" w:after="0" w:afterAutospacing="0" w:line="360" w:lineRule="auto"/>
        <w:ind w:firstLine="709"/>
        <w:jc w:val="both"/>
        <w:rPr>
          <w:sz w:val="28"/>
          <w:szCs w:val="21"/>
          <w:shd w:val="clear" w:color="auto" w:fill="FFFFFF"/>
        </w:rPr>
      </w:pPr>
      <w:r w:rsidRPr="007B5499">
        <w:rPr>
          <w:sz w:val="28"/>
          <w:szCs w:val="21"/>
          <w:shd w:val="clear" w:color="auto" w:fill="FFFFFF"/>
        </w:rPr>
        <w:t xml:space="preserve"> </w:t>
      </w:r>
      <w:proofErr w:type="gramStart"/>
      <w:r w:rsidRPr="007B5499">
        <w:rPr>
          <w:sz w:val="28"/>
          <w:szCs w:val="21"/>
          <w:shd w:val="clear" w:color="auto" w:fill="FFFFFF"/>
        </w:rPr>
        <w:t xml:space="preserve">Объективная сторона по ч. 2 комментируемой статьи выражается в форме бездействия - неприменения лицом, организующим доступ к распространяемой посредством информационно-телекоммуникационных сетей (в том числе сети Интернет) информации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roofErr w:type="gramEnd"/>
    </w:p>
    <w:p w:rsidR="007B5499" w:rsidRDefault="007B5499" w:rsidP="007B5499">
      <w:pPr>
        <w:pStyle w:val="a9"/>
        <w:shd w:val="clear" w:color="auto" w:fill="FFFFFF"/>
        <w:spacing w:before="0" w:beforeAutospacing="0" w:after="0" w:afterAutospacing="0" w:line="360" w:lineRule="auto"/>
        <w:ind w:firstLine="709"/>
        <w:jc w:val="both"/>
        <w:rPr>
          <w:sz w:val="28"/>
          <w:szCs w:val="21"/>
          <w:shd w:val="clear" w:color="auto" w:fill="FFFFFF"/>
        </w:rPr>
      </w:pPr>
      <w:r w:rsidRPr="007B5499">
        <w:rPr>
          <w:sz w:val="28"/>
          <w:szCs w:val="21"/>
          <w:shd w:val="clear" w:color="auto" w:fill="FFFFFF"/>
        </w:rPr>
        <w:t xml:space="preserve">Доступ детей к информации - возможность получения и использования детьми свободно распространяемой информации. </w:t>
      </w:r>
      <w:proofErr w:type="gramStart"/>
      <w:r w:rsidRPr="007B5499">
        <w:rPr>
          <w:sz w:val="28"/>
          <w:szCs w:val="21"/>
          <w:shd w:val="clear" w:color="auto" w:fill="FFFFFF"/>
        </w:rPr>
        <w:t xml:space="preserve">Места, доступные для детей, - общественные места, доступ ребенка в которые и (или) нахождение ребенка в которых не запрещены, в том числе общественные места, в которых ребенок имеет доступ к продукции СМИ и (или) размещаемой в информационно-телекоммуникационных сетях информационной продукции. </w:t>
      </w:r>
      <w:proofErr w:type="gramEnd"/>
    </w:p>
    <w:p w:rsidR="007B5499" w:rsidRDefault="007B5499" w:rsidP="007B5499">
      <w:pPr>
        <w:pStyle w:val="a9"/>
        <w:shd w:val="clear" w:color="auto" w:fill="FFFFFF"/>
        <w:spacing w:before="0" w:beforeAutospacing="0" w:after="0" w:afterAutospacing="0" w:line="360" w:lineRule="auto"/>
        <w:ind w:firstLine="709"/>
        <w:jc w:val="both"/>
        <w:rPr>
          <w:sz w:val="28"/>
          <w:szCs w:val="21"/>
          <w:shd w:val="clear" w:color="auto" w:fill="FFFFFF"/>
        </w:rPr>
      </w:pPr>
      <w:r w:rsidRPr="007B5499">
        <w:rPr>
          <w:sz w:val="28"/>
          <w:szCs w:val="21"/>
          <w:shd w:val="clear" w:color="auto" w:fill="FFFFFF"/>
        </w:rPr>
        <w:t xml:space="preserve">Объективная сторона по </w:t>
      </w:r>
      <w:proofErr w:type="gramStart"/>
      <w:r w:rsidRPr="007B5499">
        <w:rPr>
          <w:sz w:val="28"/>
          <w:szCs w:val="21"/>
          <w:shd w:val="clear" w:color="auto" w:fill="FFFFFF"/>
        </w:rPr>
        <w:t>ч</w:t>
      </w:r>
      <w:proofErr w:type="gramEnd"/>
      <w:r w:rsidRPr="007B5499">
        <w:rPr>
          <w:sz w:val="28"/>
          <w:szCs w:val="21"/>
          <w:shd w:val="clear" w:color="auto" w:fill="FFFFFF"/>
        </w:rPr>
        <w:t xml:space="preserve">. 3 комментируемой статьи выражается в форме действия - размещения в информационной продукции для детей объявления о привлечении их к участию в создании информационной продукции, причиняющей вред их здоровью и (или) развитию. Данный </w:t>
      </w:r>
      <w:r w:rsidRPr="007B5499">
        <w:rPr>
          <w:sz w:val="28"/>
          <w:szCs w:val="21"/>
          <w:shd w:val="clear" w:color="auto" w:fill="FFFFFF"/>
        </w:rPr>
        <w:lastRenderedPageBreak/>
        <w:t xml:space="preserve">запрет установлен ст. 15 Федерального закона "О защите детей от информации, причиняющей вред их здоровью и развитию". </w:t>
      </w:r>
    </w:p>
    <w:p w:rsidR="007B5499" w:rsidRDefault="007B5499" w:rsidP="007B5499">
      <w:pPr>
        <w:pStyle w:val="a9"/>
        <w:shd w:val="clear" w:color="auto" w:fill="FFFFFF"/>
        <w:spacing w:before="0" w:beforeAutospacing="0" w:after="0" w:afterAutospacing="0" w:line="360" w:lineRule="auto"/>
        <w:ind w:firstLine="709"/>
        <w:jc w:val="both"/>
        <w:rPr>
          <w:sz w:val="28"/>
          <w:szCs w:val="21"/>
          <w:shd w:val="clear" w:color="auto" w:fill="FFFFFF"/>
        </w:rPr>
      </w:pPr>
      <w:r w:rsidRPr="007B5499">
        <w:rPr>
          <w:sz w:val="28"/>
          <w:szCs w:val="21"/>
          <w:shd w:val="clear" w:color="auto" w:fill="FFFFFF"/>
        </w:rPr>
        <w:t xml:space="preserve">Субъективная сторона выражается в </w:t>
      </w:r>
      <w:proofErr w:type="gramStart"/>
      <w:r w:rsidRPr="007B5499">
        <w:rPr>
          <w:sz w:val="28"/>
          <w:szCs w:val="21"/>
          <w:shd w:val="clear" w:color="auto" w:fill="FFFFFF"/>
        </w:rPr>
        <w:t>форме</w:t>
      </w:r>
      <w:proofErr w:type="gramEnd"/>
      <w:r w:rsidRPr="007B5499">
        <w:rPr>
          <w:sz w:val="28"/>
          <w:szCs w:val="21"/>
          <w:shd w:val="clear" w:color="auto" w:fill="FFFFFF"/>
        </w:rPr>
        <w:t xml:space="preserve"> как умысла, так и неосторожности</w:t>
      </w:r>
      <w:r>
        <w:rPr>
          <w:sz w:val="28"/>
          <w:szCs w:val="21"/>
          <w:shd w:val="clear" w:color="auto" w:fill="FFFFFF"/>
        </w:rPr>
        <w:t>.</w:t>
      </w:r>
    </w:p>
    <w:p w:rsidR="007B5499" w:rsidRDefault="007B5499" w:rsidP="007B5499">
      <w:pPr>
        <w:pStyle w:val="a9"/>
        <w:shd w:val="clear" w:color="auto" w:fill="FFFFFF"/>
        <w:spacing w:before="0" w:beforeAutospacing="0" w:after="0" w:afterAutospacing="0" w:line="360" w:lineRule="auto"/>
        <w:ind w:firstLine="709"/>
        <w:jc w:val="both"/>
        <w:rPr>
          <w:sz w:val="28"/>
          <w:szCs w:val="21"/>
          <w:shd w:val="clear" w:color="auto" w:fill="FFFFFF"/>
        </w:rPr>
      </w:pPr>
      <w:proofErr w:type="gramStart"/>
      <w:r w:rsidRPr="007B5499">
        <w:rPr>
          <w:sz w:val="28"/>
          <w:szCs w:val="21"/>
          <w:shd w:val="clear" w:color="auto" w:fill="FFFFFF"/>
        </w:rPr>
        <w:t xml:space="preserve">Субъекты - вменяемое физическое лицо, достигшее 16 лет, должностное лицо, лицо, осуществляющее деятельность без образования юридического лица, юридическое лицо (ч. 1 комментируемой статьи), лицо, осуществляющее деятельность без образования юридического лица, юридическое лицо (ч. 2 комментируемой статьи), вменяемое физическое лицо, достигшее 16 лет, должностное лицо, юридическое лицо (ч. 3 комментируемой статьи). </w:t>
      </w:r>
      <w:proofErr w:type="gramEnd"/>
    </w:p>
    <w:p w:rsidR="00897DDC" w:rsidRDefault="007B5499" w:rsidP="007B5499">
      <w:pPr>
        <w:pStyle w:val="a9"/>
        <w:shd w:val="clear" w:color="auto" w:fill="FFFFFF"/>
        <w:spacing w:before="0" w:beforeAutospacing="0" w:after="0" w:afterAutospacing="0" w:line="360" w:lineRule="auto"/>
        <w:ind w:firstLine="709"/>
        <w:jc w:val="both"/>
        <w:rPr>
          <w:rFonts w:ascii="Tahoma" w:hAnsi="Tahoma" w:cs="Tahoma"/>
          <w:color w:val="222222"/>
          <w:sz w:val="21"/>
          <w:szCs w:val="21"/>
        </w:rPr>
      </w:pPr>
      <w:r w:rsidRPr="007B5499">
        <w:rPr>
          <w:sz w:val="28"/>
          <w:szCs w:val="21"/>
          <w:shd w:val="clear" w:color="auto" w:fill="FFFFFF"/>
        </w:rPr>
        <w:t xml:space="preserve">Дела о правонарушениях, предусмотренных ст. 6.17 </w:t>
      </w:r>
      <w:proofErr w:type="spellStart"/>
      <w:r w:rsidRPr="007B5499">
        <w:rPr>
          <w:sz w:val="28"/>
          <w:szCs w:val="21"/>
          <w:shd w:val="clear" w:color="auto" w:fill="FFFFFF"/>
        </w:rPr>
        <w:t>КоАП</w:t>
      </w:r>
      <w:proofErr w:type="spellEnd"/>
      <w:r w:rsidRPr="007B5499">
        <w:rPr>
          <w:sz w:val="28"/>
          <w:szCs w:val="21"/>
          <w:shd w:val="clear" w:color="auto" w:fill="FFFFFF"/>
        </w:rPr>
        <w:t xml:space="preserve"> РФ, рассматривают судьи (ч. 1 ст. 23.1 </w:t>
      </w:r>
      <w:proofErr w:type="spellStart"/>
      <w:r w:rsidRPr="007B5499">
        <w:rPr>
          <w:sz w:val="28"/>
          <w:szCs w:val="21"/>
          <w:shd w:val="clear" w:color="auto" w:fill="FFFFFF"/>
        </w:rPr>
        <w:t>КоАП</w:t>
      </w:r>
      <w:proofErr w:type="spellEnd"/>
      <w:r w:rsidRPr="007B5499">
        <w:rPr>
          <w:sz w:val="28"/>
          <w:szCs w:val="21"/>
          <w:shd w:val="clear" w:color="auto" w:fill="FFFFFF"/>
        </w:rPr>
        <w:t xml:space="preserve"> РФ). 8. Протоколы об указанных правонарушениях составляют должностные лица федерального органа исполнительной власти, осуществляющего государственный надзор и контроль </w:t>
      </w:r>
      <w:r>
        <w:rPr>
          <w:sz w:val="28"/>
          <w:szCs w:val="21"/>
          <w:shd w:val="clear" w:color="auto" w:fill="FFFFFF"/>
        </w:rPr>
        <w:t>над</w:t>
      </w:r>
      <w:r w:rsidRPr="007B5499">
        <w:rPr>
          <w:sz w:val="28"/>
          <w:szCs w:val="21"/>
          <w:shd w:val="clear" w:color="auto" w:fill="FFFFFF"/>
        </w:rPr>
        <w:t xml:space="preserve"> соблюдением законодательства РФ о защите детей от информации, причиняющей вред их здоровью и (или) развитию (п. 96 ч. 2 ст. 28.3 </w:t>
      </w:r>
      <w:proofErr w:type="spellStart"/>
      <w:r w:rsidRPr="007B5499">
        <w:rPr>
          <w:sz w:val="28"/>
          <w:szCs w:val="21"/>
          <w:shd w:val="clear" w:color="auto" w:fill="FFFFFF"/>
        </w:rPr>
        <w:t>КоАП</w:t>
      </w:r>
      <w:proofErr w:type="spellEnd"/>
      <w:r w:rsidRPr="007B5499">
        <w:rPr>
          <w:sz w:val="28"/>
          <w:szCs w:val="21"/>
          <w:shd w:val="clear" w:color="auto" w:fill="FFFFFF"/>
        </w:rPr>
        <w:t xml:space="preserve"> РФ).</w:t>
      </w:r>
    </w:p>
    <w:p w:rsidR="007B5499" w:rsidRPr="007B5499" w:rsidRDefault="007B5499" w:rsidP="007B5499">
      <w:pPr>
        <w:pStyle w:val="a9"/>
        <w:shd w:val="clear" w:color="auto" w:fill="FFFFFF"/>
        <w:spacing w:before="0" w:beforeAutospacing="0" w:after="0" w:afterAutospacing="0" w:line="360" w:lineRule="auto"/>
        <w:ind w:firstLine="709"/>
        <w:jc w:val="both"/>
        <w:rPr>
          <w:sz w:val="28"/>
          <w:szCs w:val="20"/>
        </w:rPr>
      </w:pPr>
    </w:p>
    <w:p w:rsidR="00E47541" w:rsidRDefault="00E47541" w:rsidP="00E47541">
      <w:pPr>
        <w:spacing w:after="0" w:line="360" w:lineRule="auto"/>
        <w:ind w:firstLine="709"/>
        <w:jc w:val="center"/>
        <w:rPr>
          <w:rFonts w:asciiTheme="majorBidi" w:hAnsiTheme="majorBidi" w:cstheme="majorBidi"/>
          <w:b/>
          <w:bCs/>
          <w:sz w:val="36"/>
          <w:szCs w:val="36"/>
        </w:rPr>
      </w:pPr>
      <w:r w:rsidRPr="003D3C3E">
        <w:rPr>
          <w:rFonts w:asciiTheme="majorBidi" w:hAnsiTheme="majorBidi" w:cstheme="majorBidi"/>
          <w:b/>
          <w:bCs/>
          <w:sz w:val="36"/>
          <w:szCs w:val="36"/>
        </w:rPr>
        <w:t xml:space="preserve">Судебная практика по </w:t>
      </w:r>
      <w:r w:rsidR="007B5499">
        <w:rPr>
          <w:rFonts w:asciiTheme="majorBidi" w:hAnsiTheme="majorBidi" w:cstheme="majorBidi"/>
          <w:b/>
          <w:bCs/>
          <w:sz w:val="36"/>
          <w:szCs w:val="36"/>
        </w:rPr>
        <w:t xml:space="preserve">ст. 6.17 </w:t>
      </w:r>
      <w:proofErr w:type="spellStart"/>
      <w:r w:rsidRPr="003D3C3E">
        <w:rPr>
          <w:rFonts w:asciiTheme="majorBidi" w:hAnsiTheme="majorBidi" w:cstheme="majorBidi"/>
          <w:b/>
          <w:bCs/>
          <w:sz w:val="36"/>
          <w:szCs w:val="36"/>
        </w:rPr>
        <w:t>КоАП</w:t>
      </w:r>
      <w:proofErr w:type="spellEnd"/>
      <w:r w:rsidRPr="003D3C3E">
        <w:rPr>
          <w:rFonts w:asciiTheme="majorBidi" w:hAnsiTheme="majorBidi" w:cstheme="majorBidi"/>
          <w:b/>
          <w:bCs/>
          <w:sz w:val="36"/>
          <w:szCs w:val="36"/>
        </w:rPr>
        <w:t xml:space="preserve"> РФ</w:t>
      </w:r>
    </w:p>
    <w:p w:rsidR="00E47541" w:rsidRPr="003D3C3E" w:rsidRDefault="00F85436" w:rsidP="00E47541">
      <w:pPr>
        <w:spacing w:after="0" w:line="360" w:lineRule="auto"/>
        <w:ind w:firstLine="709"/>
        <w:jc w:val="right"/>
        <w:rPr>
          <w:rFonts w:ascii="Times New Roman" w:hAnsi="Times New Roman" w:cs="Times New Roman"/>
          <w:b/>
          <w:bCs/>
          <w:sz w:val="44"/>
          <w:szCs w:val="44"/>
        </w:rPr>
      </w:pPr>
      <w:r>
        <w:rPr>
          <w:rFonts w:ascii="Times New Roman" w:hAnsi="Times New Roman" w:cs="Times New Roman"/>
          <w:color w:val="000000"/>
          <w:sz w:val="28"/>
          <w:szCs w:val="28"/>
          <w:shd w:val="clear" w:color="auto" w:fill="FFFFFF"/>
        </w:rPr>
        <w:t>2 июля</w:t>
      </w:r>
      <w:r w:rsidR="00E47541" w:rsidRPr="003D3C3E">
        <w:rPr>
          <w:rFonts w:ascii="Times New Roman" w:hAnsi="Times New Roman" w:cs="Times New Roman"/>
          <w:color w:val="000000"/>
          <w:sz w:val="28"/>
          <w:szCs w:val="28"/>
          <w:shd w:val="clear" w:color="auto" w:fill="FFFFFF"/>
        </w:rPr>
        <w:t xml:space="preserve"> 201</w:t>
      </w:r>
      <w:r>
        <w:rPr>
          <w:rFonts w:ascii="Times New Roman" w:hAnsi="Times New Roman" w:cs="Times New Roman"/>
          <w:color w:val="000000"/>
          <w:sz w:val="28"/>
          <w:szCs w:val="28"/>
          <w:shd w:val="clear" w:color="auto" w:fill="FFFFFF"/>
        </w:rPr>
        <w:t>7</w:t>
      </w:r>
      <w:r w:rsidR="00E47541" w:rsidRPr="003D3C3E">
        <w:rPr>
          <w:rFonts w:ascii="Times New Roman" w:hAnsi="Times New Roman" w:cs="Times New Roman"/>
          <w:color w:val="000000"/>
          <w:sz w:val="28"/>
          <w:szCs w:val="28"/>
          <w:shd w:val="clear" w:color="auto" w:fill="FFFFFF"/>
        </w:rPr>
        <w:t xml:space="preserve"> года </w:t>
      </w:r>
      <w:proofErr w:type="gramStart"/>
      <w:r>
        <w:rPr>
          <w:rFonts w:ascii="Times New Roman" w:hAnsi="Times New Roman" w:cs="Times New Roman"/>
          <w:color w:val="000000"/>
          <w:sz w:val="28"/>
          <w:szCs w:val="28"/>
          <w:shd w:val="clear" w:color="auto" w:fill="FFFFFF"/>
        </w:rPr>
        <w:t>г</w:t>
      </w:r>
      <w:proofErr w:type="gramEnd"/>
      <w:r w:rsidR="00E47541" w:rsidRPr="003D3C3E">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Хабаровск</w:t>
      </w:r>
    </w:p>
    <w:p w:rsidR="00E47541" w:rsidRDefault="00E47541" w:rsidP="00E47541">
      <w:pPr>
        <w:spacing w:after="0" w:line="360" w:lineRule="auto"/>
        <w:jc w:val="center"/>
        <w:rPr>
          <w:rFonts w:ascii="Times New Roman" w:eastAsia="Times New Roman" w:hAnsi="Times New Roman" w:cs="Times New Roman"/>
          <w:b/>
          <w:bCs/>
          <w:color w:val="000000"/>
          <w:sz w:val="28"/>
          <w:szCs w:val="28"/>
          <w:shd w:val="clear" w:color="auto" w:fill="FFFFFF"/>
          <w:lang w:eastAsia="zh-TW"/>
        </w:rPr>
      </w:pPr>
      <w:r w:rsidRPr="003D3C3E">
        <w:rPr>
          <w:rFonts w:ascii="Times New Roman" w:eastAsia="Times New Roman" w:hAnsi="Times New Roman" w:cs="Times New Roman"/>
          <w:b/>
          <w:bCs/>
          <w:color w:val="000000"/>
          <w:sz w:val="28"/>
          <w:szCs w:val="28"/>
          <w:shd w:val="clear" w:color="auto" w:fill="FFFFFF"/>
          <w:lang w:eastAsia="zh-TW"/>
        </w:rPr>
        <w:t>Суть дела</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proofErr w:type="gramStart"/>
      <w:r w:rsidRPr="00F85436">
        <w:rPr>
          <w:sz w:val="28"/>
          <w:szCs w:val="23"/>
        </w:rPr>
        <w:t>В Железнодорожный районный суд г. Хабаровска поступил протокол и материалы дела об административном правонарушении в отношении ООО «</w:t>
      </w:r>
      <w:proofErr w:type="spellStart"/>
      <w:r w:rsidRPr="00F85436">
        <w:rPr>
          <w:sz w:val="28"/>
          <w:szCs w:val="23"/>
        </w:rPr>
        <w:t>Мирс</w:t>
      </w:r>
      <w:proofErr w:type="spellEnd"/>
      <w:r w:rsidRPr="00F85436">
        <w:rPr>
          <w:sz w:val="28"/>
          <w:szCs w:val="23"/>
        </w:rPr>
        <w:t>» согласно которому 09.06.2017 в 13 часов 00 минут, по адресу: &lt;адрес&gt; ООО «</w:t>
      </w:r>
      <w:proofErr w:type="spellStart"/>
      <w:r w:rsidRPr="00F85436">
        <w:rPr>
          <w:sz w:val="28"/>
          <w:szCs w:val="23"/>
        </w:rPr>
        <w:t>Мирс</w:t>
      </w:r>
      <w:proofErr w:type="spellEnd"/>
      <w:r w:rsidRPr="00F85436">
        <w:rPr>
          <w:sz w:val="28"/>
          <w:szCs w:val="23"/>
        </w:rPr>
        <w:t>» в нарушение ст. 5, ст. 6, ст. 11, ст. 12 Федерального закона от 29.12.2010 № 436-ФЗ «О защите детей от информации, причиняющей вред их здоровью и развитию», ст. 4, ст</w:t>
      </w:r>
      <w:proofErr w:type="gramEnd"/>
      <w:r w:rsidRPr="00F85436">
        <w:rPr>
          <w:sz w:val="28"/>
          <w:szCs w:val="23"/>
        </w:rPr>
        <w:t xml:space="preserve">. 10 Закона РФ от 07.02.1992 № 2300-1 «О защите прав потребителей» осуществило продажу </w:t>
      </w:r>
      <w:r w:rsidRPr="00F85436">
        <w:rPr>
          <w:sz w:val="28"/>
          <w:szCs w:val="23"/>
        </w:rPr>
        <w:lastRenderedPageBreak/>
        <w:t xml:space="preserve">двух экземпляров книги «Уничтожь меня! Уникальный блокнот для творческих людей» автора </w:t>
      </w:r>
      <w:proofErr w:type="spellStart"/>
      <w:r w:rsidRPr="00F85436">
        <w:rPr>
          <w:sz w:val="28"/>
          <w:szCs w:val="23"/>
        </w:rPr>
        <w:t>Кери</w:t>
      </w:r>
      <w:proofErr w:type="spellEnd"/>
      <w:r w:rsidRPr="00F85436">
        <w:rPr>
          <w:sz w:val="28"/>
          <w:szCs w:val="23"/>
        </w:rPr>
        <w:t xml:space="preserve"> Смит по цене 390 рублей с обозначением на данной информационной продукции знака информационной продукции не соответствующего категории информационной продукции, для которой предназначена данная продукция и размещением на данной книге знака информационной продукции «6+». Согласно заключению эксперта Научно-исследовательского центра судебной экспертизы и криминалистики &lt;адрес&gt; ФИО</w:t>
      </w:r>
      <w:proofErr w:type="gramStart"/>
      <w:r w:rsidRPr="00F85436">
        <w:rPr>
          <w:sz w:val="28"/>
          <w:szCs w:val="23"/>
        </w:rPr>
        <w:t>2</w:t>
      </w:r>
      <w:proofErr w:type="gramEnd"/>
      <w:r w:rsidRPr="00F85436">
        <w:rPr>
          <w:sz w:val="28"/>
          <w:szCs w:val="23"/>
        </w:rPr>
        <w:t xml:space="preserve"> от 18.09.2015, наиболее приемлемым для книги «Уничтожь меня! Уникальный блокнот для творческих людей» автора </w:t>
      </w:r>
      <w:proofErr w:type="spellStart"/>
      <w:r w:rsidRPr="00F85436">
        <w:rPr>
          <w:sz w:val="28"/>
          <w:szCs w:val="23"/>
        </w:rPr>
        <w:t>Кери</w:t>
      </w:r>
      <w:proofErr w:type="spellEnd"/>
      <w:r w:rsidRPr="00F85436">
        <w:rPr>
          <w:sz w:val="28"/>
          <w:szCs w:val="23"/>
        </w:rPr>
        <w:t xml:space="preserve"> Смит является выбор маркировки знаком информационной продукции «12+».</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На рассмотрение дела явились: защитник ООО «</w:t>
      </w:r>
      <w:proofErr w:type="spellStart"/>
      <w:r w:rsidRPr="00F85436">
        <w:rPr>
          <w:sz w:val="28"/>
          <w:szCs w:val="23"/>
        </w:rPr>
        <w:t>Мирс</w:t>
      </w:r>
      <w:proofErr w:type="spellEnd"/>
      <w:r w:rsidRPr="00F85436">
        <w:rPr>
          <w:sz w:val="28"/>
          <w:szCs w:val="23"/>
        </w:rPr>
        <w:t xml:space="preserve">» </w:t>
      </w:r>
      <w:proofErr w:type="spellStart"/>
      <w:r w:rsidRPr="00F85436">
        <w:rPr>
          <w:sz w:val="28"/>
          <w:szCs w:val="23"/>
        </w:rPr>
        <w:t>Слепцова</w:t>
      </w:r>
      <w:proofErr w:type="spellEnd"/>
      <w:r w:rsidRPr="00F85436">
        <w:rPr>
          <w:sz w:val="28"/>
          <w:szCs w:val="23"/>
        </w:rPr>
        <w:t xml:space="preserve"> Н.М., должностное лицо органа </w:t>
      </w:r>
      <w:proofErr w:type="spellStart"/>
      <w:r w:rsidRPr="00F85436">
        <w:rPr>
          <w:sz w:val="28"/>
          <w:szCs w:val="23"/>
        </w:rPr>
        <w:t>Роспотребнадзора</w:t>
      </w:r>
      <w:proofErr w:type="spellEnd"/>
      <w:r w:rsidRPr="00F85436">
        <w:rPr>
          <w:sz w:val="28"/>
          <w:szCs w:val="23"/>
        </w:rPr>
        <w:t xml:space="preserve"> Макарова М.М., возбудившая дело об административном правонарушении.</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 xml:space="preserve">В ходе рассмотрения дела защитник </w:t>
      </w:r>
      <w:proofErr w:type="spellStart"/>
      <w:r w:rsidRPr="00F85436">
        <w:rPr>
          <w:sz w:val="28"/>
          <w:szCs w:val="23"/>
        </w:rPr>
        <w:t>Слепцова</w:t>
      </w:r>
      <w:proofErr w:type="spellEnd"/>
      <w:r w:rsidRPr="00F85436">
        <w:rPr>
          <w:sz w:val="28"/>
          <w:szCs w:val="23"/>
        </w:rPr>
        <w:t xml:space="preserve"> Н.М. пояснила, чт</w:t>
      </w:r>
      <w:proofErr w:type="gramStart"/>
      <w:r w:rsidRPr="00F85436">
        <w:rPr>
          <w:sz w:val="28"/>
          <w:szCs w:val="23"/>
        </w:rPr>
        <w:t>о ООО</w:t>
      </w:r>
      <w:proofErr w:type="gramEnd"/>
      <w:r w:rsidRPr="00F85436">
        <w:rPr>
          <w:sz w:val="28"/>
          <w:szCs w:val="23"/>
        </w:rPr>
        <w:t xml:space="preserve"> «</w:t>
      </w:r>
      <w:proofErr w:type="spellStart"/>
      <w:r w:rsidRPr="00F85436">
        <w:rPr>
          <w:sz w:val="28"/>
          <w:szCs w:val="23"/>
        </w:rPr>
        <w:t>Мирс</w:t>
      </w:r>
      <w:proofErr w:type="spellEnd"/>
      <w:r w:rsidRPr="00F85436">
        <w:rPr>
          <w:sz w:val="28"/>
          <w:szCs w:val="23"/>
        </w:rPr>
        <w:t>» перед продажей убедилось, что данная книга не входит в перечень запрещённых изданий. Специальных мер по предварительной классификации и маркировки книг</w:t>
      </w:r>
      <w:proofErr w:type="gramStart"/>
      <w:r w:rsidRPr="00F85436">
        <w:rPr>
          <w:sz w:val="28"/>
          <w:szCs w:val="23"/>
        </w:rPr>
        <w:t>и ООО</w:t>
      </w:r>
      <w:proofErr w:type="gramEnd"/>
      <w:r w:rsidRPr="00F85436">
        <w:rPr>
          <w:sz w:val="28"/>
          <w:szCs w:val="23"/>
        </w:rPr>
        <w:t xml:space="preserve"> «</w:t>
      </w:r>
      <w:proofErr w:type="spellStart"/>
      <w:r w:rsidRPr="00F85436">
        <w:rPr>
          <w:sz w:val="28"/>
          <w:szCs w:val="23"/>
        </w:rPr>
        <w:t>Мирс</w:t>
      </w:r>
      <w:proofErr w:type="spellEnd"/>
      <w:r w:rsidRPr="00F85436">
        <w:rPr>
          <w:sz w:val="28"/>
          <w:szCs w:val="23"/>
        </w:rPr>
        <w:t>» не проводилось. В товарно-транспортных сопроводительных документах на книгу «Уничтожь меня! Уникальный блокнот для творческих людей» содержались сведения о том, что данная книга предназначена для детей, достигших возраста 16 лет. Полагала, что в книге издателем допущена опечатка и, вместо маркировки «16+», указано «6+». Дополнительно указала на сложное финансовое положение ООО «</w:t>
      </w:r>
      <w:proofErr w:type="spellStart"/>
      <w:r w:rsidRPr="00F85436">
        <w:rPr>
          <w:sz w:val="28"/>
          <w:szCs w:val="23"/>
        </w:rPr>
        <w:t>Мирс</w:t>
      </w:r>
      <w:proofErr w:type="spellEnd"/>
      <w:r w:rsidRPr="00F85436">
        <w:rPr>
          <w:sz w:val="28"/>
          <w:szCs w:val="23"/>
        </w:rPr>
        <w:t>» поскольку спрос на печатные книги, с развитием электронных средств обработки информации, стабильно снижается. Просила прекратить производство по делу в связи с малозначительностью.</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 xml:space="preserve">Должностное лицо органа </w:t>
      </w:r>
      <w:proofErr w:type="spellStart"/>
      <w:r w:rsidRPr="00F85436">
        <w:rPr>
          <w:sz w:val="28"/>
          <w:szCs w:val="23"/>
        </w:rPr>
        <w:t>Роспотребнадзора</w:t>
      </w:r>
      <w:proofErr w:type="spellEnd"/>
      <w:r w:rsidRPr="00F85436">
        <w:rPr>
          <w:sz w:val="28"/>
          <w:szCs w:val="23"/>
        </w:rPr>
        <w:t xml:space="preserve"> Макарова М.М. пояснила, что в ходе проверки в магазине, принадлежащем ООО «</w:t>
      </w:r>
      <w:proofErr w:type="spellStart"/>
      <w:r w:rsidRPr="00F85436">
        <w:rPr>
          <w:sz w:val="28"/>
          <w:szCs w:val="23"/>
        </w:rPr>
        <w:t>Мирс</w:t>
      </w:r>
      <w:proofErr w:type="spellEnd"/>
      <w:r w:rsidRPr="00F85436">
        <w:rPr>
          <w:sz w:val="28"/>
          <w:szCs w:val="23"/>
        </w:rPr>
        <w:t xml:space="preserve">» выявлен факт продажи книги «Уничтожь меня! Уникальный блокнот для творческих людей» с маркировкой «6+», при этом, согласно заключению эксперта, </w:t>
      </w:r>
      <w:r w:rsidRPr="00F85436">
        <w:rPr>
          <w:sz w:val="28"/>
          <w:szCs w:val="23"/>
        </w:rPr>
        <w:lastRenderedPageBreak/>
        <w:t>произведённого по заказу издателя данной книги, наиболее приемлемым является выбор маркировки «12+».</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Выслушав пояснения лиц, участвующих в деле, изучив материалы дела об административном правонарушении, суд приходит к следующему:</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Исходя из требований ст.</w:t>
      </w:r>
      <w:r w:rsidRPr="00F85436">
        <w:rPr>
          <w:rStyle w:val="apple-converted-space"/>
          <w:rFonts w:eastAsiaTheme="minorEastAsia"/>
          <w:sz w:val="28"/>
          <w:szCs w:val="23"/>
        </w:rPr>
        <w:t> </w:t>
      </w:r>
      <w:hyperlink r:id="rId17" w:anchor="12/26.11" w:history="1">
        <w:r w:rsidRPr="00F85436">
          <w:rPr>
            <w:rStyle w:val="a5"/>
            <w:color w:val="auto"/>
            <w:sz w:val="28"/>
            <w:szCs w:val="23"/>
            <w:u w:val="none"/>
          </w:rPr>
          <w:t>26.11</w:t>
        </w:r>
      </w:hyperlink>
      <w:r w:rsidRPr="00F85436">
        <w:rPr>
          <w:rStyle w:val="apple-converted-space"/>
          <w:rFonts w:eastAsiaTheme="minorEastAsia"/>
          <w:sz w:val="28"/>
          <w:szCs w:val="23"/>
        </w:rPr>
        <w:t> </w:t>
      </w:r>
      <w:r w:rsidRPr="00F85436">
        <w:rPr>
          <w:sz w:val="28"/>
          <w:szCs w:val="23"/>
        </w:rPr>
        <w:t>Кодекса Российской Федерации об административных правонарушениях 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 xml:space="preserve">Административная ответственность по </w:t>
      </w:r>
      <w:proofErr w:type="gramStart"/>
      <w:r w:rsidRPr="00F85436">
        <w:rPr>
          <w:sz w:val="28"/>
          <w:szCs w:val="23"/>
        </w:rPr>
        <w:t>ч</w:t>
      </w:r>
      <w:proofErr w:type="gramEnd"/>
      <w:r w:rsidRPr="00F85436">
        <w:rPr>
          <w:sz w:val="28"/>
          <w:szCs w:val="23"/>
        </w:rPr>
        <w:t>. 1 ст.</w:t>
      </w:r>
      <w:r w:rsidRPr="00F85436">
        <w:rPr>
          <w:rStyle w:val="apple-converted-space"/>
          <w:rFonts w:eastAsiaTheme="minorEastAsia"/>
          <w:sz w:val="28"/>
          <w:szCs w:val="23"/>
        </w:rPr>
        <w:t> </w:t>
      </w:r>
      <w:hyperlink r:id="rId18" w:anchor="12/6.17" w:history="1">
        <w:r w:rsidRPr="00F85436">
          <w:rPr>
            <w:rStyle w:val="a5"/>
            <w:color w:val="auto"/>
            <w:sz w:val="28"/>
            <w:szCs w:val="23"/>
            <w:u w:val="none"/>
          </w:rPr>
          <w:t>6.17</w:t>
        </w:r>
      </w:hyperlink>
      <w:r w:rsidRPr="00F85436">
        <w:rPr>
          <w:rStyle w:val="apple-converted-space"/>
          <w:rFonts w:eastAsiaTheme="minorEastAsia"/>
          <w:sz w:val="28"/>
          <w:szCs w:val="23"/>
        </w:rPr>
        <w:t> </w:t>
      </w:r>
      <w:r w:rsidRPr="00F85436">
        <w:rPr>
          <w:sz w:val="28"/>
          <w:szCs w:val="23"/>
        </w:rPr>
        <w:t>Кодекса Российской Федерации об административных правонарушениях наступает, по общему правилу, за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если это действие не содержит уголовно наказуемого деяния.</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Федеральным законом от 29.12.2010 № 436-ФЗ «О защите детей от информации, причиняющей вред их здоровью и развитию» (далее – Закон № 43-ФЗ) урегулированы отношения, связанные с защитой детей от информации, причиняющей вред их здоровью и (или) развитию, в том числе от такой информации, содержащейся в информационной продукции.</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Виды информации, причиняющей вред здоровью и (или) развитию детей, определены в статье 5 Закона № 436-ФЗ.</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Частью 3 ст. 6 Закона № 436-ФЗ установлены следующие категории классификации информационной продукции:</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1) информационная продукция для детей, не достигших возраста шести лет;</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2) информационная продукция для детей, достигших возраста шести лет;</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lastRenderedPageBreak/>
        <w:t>3) информационная продукция для детей, достигших возраста двенадцати лет;</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4) информационная продукция для детей, достигших возраста шестнадцати лет;</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 xml:space="preserve">5) информационная продукция, запрещенная </w:t>
      </w:r>
      <w:proofErr w:type="gramStart"/>
      <w:r w:rsidRPr="00F85436">
        <w:rPr>
          <w:sz w:val="28"/>
          <w:szCs w:val="23"/>
        </w:rPr>
        <w:t>для</w:t>
      </w:r>
      <w:proofErr w:type="gramEnd"/>
      <w:r w:rsidRPr="00F85436">
        <w:rPr>
          <w:sz w:val="28"/>
          <w:szCs w:val="23"/>
        </w:rPr>
        <w:t>.</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 xml:space="preserve">Из положений </w:t>
      </w:r>
      <w:proofErr w:type="gramStart"/>
      <w:r w:rsidRPr="00F85436">
        <w:rPr>
          <w:sz w:val="28"/>
          <w:szCs w:val="23"/>
        </w:rPr>
        <w:t>ч</w:t>
      </w:r>
      <w:proofErr w:type="gramEnd"/>
      <w:r w:rsidRPr="00F85436">
        <w:rPr>
          <w:sz w:val="28"/>
          <w:szCs w:val="23"/>
        </w:rPr>
        <w:t>. 1 ст. 6 Закона № 436-ФЗ следует, что классификация информационной продукции осуществляется ее производителями и (или) распространителями самостоятельно до начала ее оборота на территории Российской Федерации</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Частью 1 ст. 12 Закона № 436-ФЗ определено, что обозначение категории информационной продукции знаком информационной продукции и (или) текстовым предупреждением об ограничении распространения информационной продукции среди детей осуществляется ее производителем и (или) распространителем следующим образом:</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1) применительно к категории информационной продукции для детей, не достигших возраста шести лет, - в виде цифры «0» и знака «плюс»;</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2) применительно к категории информационной продукции для детей, достигших возраста шести лет, - в виде цифры «6» и знака «плюс» и (или) текстового предупреждения в виде словосочетания «для детей старше шести лет»;</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3) применительно к категории информационной продукции для детей, достигших возраста двенадцати лет, - в виде цифры «12» и знака «плюс» и (или) текстового предупреждения в виде словосочетания «для детей старше 12 лет»;</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4) применительно к категории информационной продукции для детей, достигших возраста шестнадцати лет, - в виде цифры «16» и знака "плюс" и (или) текстового предупреждения в виде словосочетания «для детей старше 16 лет»;</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lastRenderedPageBreak/>
        <w:t>5) применительно к категории информационной продукции, запрещенной для детей, - в виде цифры «18» и знака «плюс» и (или) текстового предупреждения в виде словосочетания «запрещено для детей».</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Из совокупности приведённых норм следует, что обязанность классификации и соответствующей маркировки информационной продукции возложена как на её производителя, так и на распространителя. При этом распространитель обязан осуществлять классификацию и маркировку продукции вне зависимости от того, осуществлялась ли производителем классификация информационной продукции либо не осуществлялась.</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Из обстоятельств дела, в частности: протокола об административном правонарушении № 1281 от 05.07.2017, протокола осмотра 09.07.2017, следует, что 09.06.2017 в 13 часов 00 минут, по адресу: &lt;адрес&gt; ООО «</w:t>
      </w:r>
      <w:proofErr w:type="spellStart"/>
      <w:r w:rsidRPr="00F85436">
        <w:rPr>
          <w:sz w:val="28"/>
          <w:szCs w:val="23"/>
        </w:rPr>
        <w:t>Мирс</w:t>
      </w:r>
      <w:proofErr w:type="spellEnd"/>
      <w:r w:rsidRPr="00F85436">
        <w:rPr>
          <w:sz w:val="28"/>
          <w:szCs w:val="23"/>
        </w:rPr>
        <w:t xml:space="preserve">» осуществлялась продажа книги «Уничтожь меня! Уникальный блокнот для творческих людей» автора </w:t>
      </w:r>
      <w:proofErr w:type="spellStart"/>
      <w:r w:rsidRPr="00F85436">
        <w:rPr>
          <w:sz w:val="28"/>
          <w:szCs w:val="23"/>
        </w:rPr>
        <w:t>Кери</w:t>
      </w:r>
      <w:proofErr w:type="spellEnd"/>
      <w:r w:rsidRPr="00F85436">
        <w:rPr>
          <w:sz w:val="28"/>
          <w:szCs w:val="23"/>
        </w:rPr>
        <w:t xml:space="preserve"> Смит обозначением на данной информационной продукции знака информационной продукции «6+».</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При этом</w:t>
      </w:r>
      <w:proofErr w:type="gramStart"/>
      <w:r w:rsidRPr="00F85436">
        <w:rPr>
          <w:sz w:val="28"/>
          <w:szCs w:val="23"/>
        </w:rPr>
        <w:t>,</w:t>
      </w:r>
      <w:proofErr w:type="gramEnd"/>
      <w:r w:rsidRPr="00F85436">
        <w:rPr>
          <w:sz w:val="28"/>
          <w:szCs w:val="23"/>
        </w:rPr>
        <w:t xml:space="preserve"> перед осуществлением розничной продажи данной книги каких-либо действий по классификации и соответствующей маркировки данной книги ООО «</w:t>
      </w:r>
      <w:proofErr w:type="spellStart"/>
      <w:r w:rsidRPr="00F85436">
        <w:rPr>
          <w:sz w:val="28"/>
          <w:szCs w:val="23"/>
        </w:rPr>
        <w:t>Мирс</w:t>
      </w:r>
      <w:proofErr w:type="spellEnd"/>
      <w:r w:rsidRPr="00F85436">
        <w:rPr>
          <w:sz w:val="28"/>
          <w:szCs w:val="23"/>
        </w:rPr>
        <w:t>» не производилось.</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Согласно заключению эксперта от 18.09.2015, выполненного по заказ</w:t>
      </w:r>
      <w:proofErr w:type="gramStart"/>
      <w:r w:rsidRPr="00F85436">
        <w:rPr>
          <w:sz w:val="28"/>
          <w:szCs w:val="23"/>
        </w:rPr>
        <w:t>у ООО</w:t>
      </w:r>
      <w:proofErr w:type="gramEnd"/>
      <w:r w:rsidRPr="00F85436">
        <w:rPr>
          <w:sz w:val="28"/>
          <w:szCs w:val="23"/>
        </w:rPr>
        <w:t xml:space="preserve"> «Издательство «ЭКСМО», наиболее приемлемым для книги «Уничтожь меня! Уникальный блокнот для творческих людей» автора </w:t>
      </w:r>
      <w:proofErr w:type="spellStart"/>
      <w:r w:rsidRPr="00F85436">
        <w:rPr>
          <w:sz w:val="28"/>
          <w:szCs w:val="23"/>
        </w:rPr>
        <w:t>Кери</w:t>
      </w:r>
      <w:proofErr w:type="spellEnd"/>
      <w:r w:rsidRPr="00F85436">
        <w:rPr>
          <w:sz w:val="28"/>
          <w:szCs w:val="23"/>
        </w:rPr>
        <w:t xml:space="preserve"> Смит в переводе ФИО5 является выбор маркировки «12+».</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При сопоставлении содержания имеющегося в материалах дела экземпляра книги «Уничтожь меня! Уникальный блокнот для творческих людей» содержанию заключения эксперта суд приходит к выводу об идентичности экземпляров книг, реализуемых ООО «</w:t>
      </w:r>
      <w:proofErr w:type="spellStart"/>
      <w:r w:rsidRPr="00F85436">
        <w:rPr>
          <w:sz w:val="28"/>
          <w:szCs w:val="23"/>
        </w:rPr>
        <w:t>Мирс</w:t>
      </w:r>
      <w:proofErr w:type="spellEnd"/>
      <w:r w:rsidRPr="00F85436">
        <w:rPr>
          <w:sz w:val="28"/>
          <w:szCs w:val="23"/>
        </w:rPr>
        <w:t>» и исследованных экспертом.</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С учётом изложенного суд полагает, что реализация ООО «</w:t>
      </w:r>
      <w:proofErr w:type="spellStart"/>
      <w:r w:rsidRPr="00F85436">
        <w:rPr>
          <w:sz w:val="28"/>
          <w:szCs w:val="23"/>
        </w:rPr>
        <w:t>Мирс</w:t>
      </w:r>
      <w:proofErr w:type="spellEnd"/>
      <w:r w:rsidRPr="00F85436">
        <w:rPr>
          <w:sz w:val="28"/>
          <w:szCs w:val="23"/>
        </w:rPr>
        <w:t xml:space="preserve">» книги «Уничтожь меня! Уникальный блокнот для творческих людей» в отсутствие проведения предварительной классификации и соответствующей </w:t>
      </w:r>
      <w:r w:rsidRPr="00F85436">
        <w:rPr>
          <w:sz w:val="28"/>
          <w:szCs w:val="23"/>
        </w:rPr>
        <w:lastRenderedPageBreak/>
        <w:t xml:space="preserve">маркировки повлекла за собой реализацию информационной продукции фактическая </w:t>
      </w:r>
      <w:proofErr w:type="gramStart"/>
      <w:r w:rsidRPr="00F85436">
        <w:rPr>
          <w:sz w:val="28"/>
          <w:szCs w:val="23"/>
        </w:rPr>
        <w:t>классификация</w:t>
      </w:r>
      <w:proofErr w:type="gramEnd"/>
      <w:r w:rsidRPr="00F85436">
        <w:rPr>
          <w:sz w:val="28"/>
          <w:szCs w:val="23"/>
        </w:rPr>
        <w:t xml:space="preserve"> которой не соответствует маркировке, размещённой на данной продукции.</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 xml:space="preserve">Таким </w:t>
      </w:r>
      <w:proofErr w:type="gramStart"/>
      <w:r w:rsidRPr="00F85436">
        <w:rPr>
          <w:sz w:val="28"/>
          <w:szCs w:val="23"/>
        </w:rPr>
        <w:t>образом</w:t>
      </w:r>
      <w:proofErr w:type="gramEnd"/>
      <w:r w:rsidRPr="00F85436">
        <w:rPr>
          <w:sz w:val="28"/>
          <w:szCs w:val="23"/>
        </w:rPr>
        <w:t xml:space="preserve"> суд находит установленным, что 09.06.2017 в 13 часов 00 минут, по адресу: &lt;адрес&gt; ООО «</w:t>
      </w:r>
      <w:proofErr w:type="spellStart"/>
      <w:r w:rsidRPr="00F85436">
        <w:rPr>
          <w:sz w:val="28"/>
          <w:szCs w:val="23"/>
        </w:rPr>
        <w:t>Мирс</w:t>
      </w:r>
      <w:proofErr w:type="spellEnd"/>
      <w:r w:rsidRPr="00F85436">
        <w:rPr>
          <w:sz w:val="28"/>
          <w:szCs w:val="23"/>
        </w:rPr>
        <w:t xml:space="preserve">» в нарушение ст. 5, ст. 6, ст. 12 Федерального закона от 29.12.2010 № 436-ФЗ «О защите детей от информации, причиняющей вред их здоровью и развитию», осуществляло продажу книги «Уничтожь меня! Уникальный блокнот для творческих людей» автора </w:t>
      </w:r>
      <w:proofErr w:type="spellStart"/>
      <w:r w:rsidRPr="00F85436">
        <w:rPr>
          <w:sz w:val="28"/>
          <w:szCs w:val="23"/>
        </w:rPr>
        <w:t>Кери</w:t>
      </w:r>
      <w:proofErr w:type="spellEnd"/>
      <w:r w:rsidRPr="00F85436">
        <w:rPr>
          <w:sz w:val="28"/>
          <w:szCs w:val="23"/>
        </w:rPr>
        <w:t xml:space="preserve"> Смит по цене 390 рублей с обозначением на данной информационной продукции знака информационной продукции «6+», не соответствующего фактической классификации данной информационной продукции.</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Нарушений положений ст. 4, ст. 10 Закона РФ от 07.02.1992 № 2300-1 «О защите прав потребителей» в действиях ООО «</w:t>
      </w:r>
      <w:proofErr w:type="spellStart"/>
      <w:r w:rsidRPr="00F85436">
        <w:rPr>
          <w:sz w:val="28"/>
          <w:szCs w:val="23"/>
        </w:rPr>
        <w:t>Мирс</w:t>
      </w:r>
      <w:proofErr w:type="spellEnd"/>
      <w:r w:rsidRPr="00F85436">
        <w:rPr>
          <w:sz w:val="28"/>
          <w:szCs w:val="23"/>
        </w:rPr>
        <w:t>» суд не находит, поскольку содержание перечисленных норм фактическим обстоятельства дела не корреспондирует.</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Суд полагает, чт</w:t>
      </w:r>
      <w:proofErr w:type="gramStart"/>
      <w:r w:rsidRPr="00F85436">
        <w:rPr>
          <w:sz w:val="28"/>
          <w:szCs w:val="23"/>
        </w:rPr>
        <w:t>о у ООО</w:t>
      </w:r>
      <w:proofErr w:type="gramEnd"/>
      <w:r w:rsidRPr="00F85436">
        <w:rPr>
          <w:sz w:val="28"/>
          <w:szCs w:val="23"/>
        </w:rPr>
        <w:t xml:space="preserve"> «</w:t>
      </w:r>
      <w:proofErr w:type="spellStart"/>
      <w:r w:rsidRPr="00F85436">
        <w:rPr>
          <w:sz w:val="28"/>
          <w:szCs w:val="23"/>
        </w:rPr>
        <w:t>Мирс</w:t>
      </w:r>
      <w:proofErr w:type="spellEnd"/>
      <w:r w:rsidRPr="00F85436">
        <w:rPr>
          <w:sz w:val="28"/>
          <w:szCs w:val="23"/>
        </w:rPr>
        <w:t>» имелось достаточно возможностей для исполнения обязанности по предварительной классификации и соответствующей маркировки реализуемой информационной продукции, однако всех необходимых мер к этому принято не было.</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Таким образом, суд приходит к выводу о наличии в действиях ООО «</w:t>
      </w:r>
      <w:proofErr w:type="spellStart"/>
      <w:r w:rsidRPr="00F85436">
        <w:rPr>
          <w:sz w:val="28"/>
          <w:szCs w:val="23"/>
        </w:rPr>
        <w:t>Мирс</w:t>
      </w:r>
      <w:proofErr w:type="spellEnd"/>
      <w:r w:rsidRPr="00F85436">
        <w:rPr>
          <w:sz w:val="28"/>
          <w:szCs w:val="23"/>
        </w:rPr>
        <w:t xml:space="preserve">» состава административного правонарушения, предусмотренного </w:t>
      </w:r>
      <w:proofErr w:type="gramStart"/>
      <w:r w:rsidRPr="00F85436">
        <w:rPr>
          <w:sz w:val="28"/>
          <w:szCs w:val="23"/>
        </w:rPr>
        <w:t>ч</w:t>
      </w:r>
      <w:proofErr w:type="gramEnd"/>
      <w:r w:rsidRPr="00F85436">
        <w:rPr>
          <w:sz w:val="28"/>
          <w:szCs w:val="23"/>
        </w:rPr>
        <w:t>. 1 ст.</w:t>
      </w:r>
      <w:r w:rsidRPr="00F85436">
        <w:rPr>
          <w:rStyle w:val="apple-converted-space"/>
          <w:rFonts w:eastAsiaTheme="minorEastAsia"/>
          <w:sz w:val="28"/>
          <w:szCs w:val="23"/>
        </w:rPr>
        <w:t> </w:t>
      </w:r>
      <w:hyperlink r:id="rId19" w:anchor="12/6.17" w:history="1">
        <w:r w:rsidRPr="00F85436">
          <w:rPr>
            <w:rStyle w:val="a5"/>
            <w:color w:val="auto"/>
            <w:sz w:val="28"/>
            <w:szCs w:val="23"/>
            <w:u w:val="none"/>
          </w:rPr>
          <w:t>6.17</w:t>
        </w:r>
      </w:hyperlink>
      <w:r w:rsidRPr="00F85436">
        <w:rPr>
          <w:rStyle w:val="apple-converted-space"/>
          <w:rFonts w:eastAsiaTheme="minorEastAsia"/>
          <w:sz w:val="28"/>
          <w:szCs w:val="23"/>
        </w:rPr>
        <w:t> </w:t>
      </w:r>
      <w:r w:rsidRPr="00F85436">
        <w:rPr>
          <w:sz w:val="28"/>
          <w:szCs w:val="23"/>
        </w:rPr>
        <w:t>Кодекса Российской Федерации об административных правонарушениях, установленной и доказанной.</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Оснований для освобождения ООО «</w:t>
      </w:r>
      <w:proofErr w:type="spellStart"/>
      <w:r w:rsidRPr="00F85436">
        <w:rPr>
          <w:sz w:val="28"/>
          <w:szCs w:val="23"/>
        </w:rPr>
        <w:t>Мирс</w:t>
      </w:r>
      <w:proofErr w:type="spellEnd"/>
      <w:r w:rsidRPr="00F85436">
        <w:rPr>
          <w:sz w:val="28"/>
          <w:szCs w:val="23"/>
        </w:rPr>
        <w:t>» от административной ответственности не усматривается.</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Смягчающих и отягчающих ответственность обстоятельств не установлено.</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proofErr w:type="gramStart"/>
      <w:r w:rsidRPr="00F85436">
        <w:rPr>
          <w:sz w:val="28"/>
          <w:szCs w:val="23"/>
        </w:rPr>
        <w:t>При определении размера наказания, исходя из положений ст.</w:t>
      </w:r>
      <w:r w:rsidRPr="00F85436">
        <w:rPr>
          <w:rStyle w:val="apple-converted-space"/>
          <w:rFonts w:eastAsiaTheme="minorEastAsia"/>
          <w:sz w:val="28"/>
          <w:szCs w:val="23"/>
        </w:rPr>
        <w:t> </w:t>
      </w:r>
      <w:hyperlink r:id="rId20" w:anchor="12/4.1" w:history="1">
        <w:r w:rsidRPr="00F85436">
          <w:rPr>
            <w:rStyle w:val="a5"/>
            <w:color w:val="auto"/>
            <w:sz w:val="28"/>
            <w:szCs w:val="23"/>
            <w:u w:val="none"/>
          </w:rPr>
          <w:t>4.1</w:t>
        </w:r>
      </w:hyperlink>
      <w:r w:rsidRPr="00F85436">
        <w:rPr>
          <w:rStyle w:val="apple-converted-space"/>
          <w:rFonts w:eastAsiaTheme="minorEastAsia"/>
          <w:sz w:val="28"/>
          <w:szCs w:val="23"/>
        </w:rPr>
        <w:t> </w:t>
      </w:r>
      <w:r w:rsidRPr="00F85436">
        <w:rPr>
          <w:sz w:val="28"/>
          <w:szCs w:val="23"/>
        </w:rPr>
        <w:t xml:space="preserve">Кодекса Российской Федерации об административных </w:t>
      </w:r>
      <w:r w:rsidRPr="00F85436">
        <w:rPr>
          <w:sz w:val="28"/>
          <w:szCs w:val="23"/>
        </w:rPr>
        <w:lastRenderedPageBreak/>
        <w:t>правонарушениях, суд учитывает характер совершенного ООО «</w:t>
      </w:r>
      <w:proofErr w:type="spellStart"/>
      <w:r w:rsidRPr="00F85436">
        <w:rPr>
          <w:sz w:val="28"/>
          <w:szCs w:val="23"/>
        </w:rPr>
        <w:t>Мирс</w:t>
      </w:r>
      <w:proofErr w:type="spellEnd"/>
      <w:r w:rsidRPr="00F85436">
        <w:rPr>
          <w:sz w:val="28"/>
          <w:szCs w:val="23"/>
        </w:rPr>
        <w:t>» административного правонарушения, установленные, в ходе рассмотрения дела, обстоятельства его совершения, цели и задачи предупреждения административных правонарушений, предусмотренные ст.ст. 1.2,</w:t>
      </w:r>
      <w:r w:rsidRPr="00F85436">
        <w:rPr>
          <w:rStyle w:val="apple-converted-space"/>
          <w:rFonts w:eastAsiaTheme="minorEastAsia"/>
          <w:sz w:val="28"/>
          <w:szCs w:val="23"/>
        </w:rPr>
        <w:t> </w:t>
      </w:r>
      <w:hyperlink r:id="rId21" w:anchor="12/3.1" w:history="1">
        <w:r w:rsidRPr="00F85436">
          <w:rPr>
            <w:rStyle w:val="a5"/>
            <w:color w:val="auto"/>
            <w:sz w:val="28"/>
            <w:szCs w:val="23"/>
            <w:u w:val="none"/>
          </w:rPr>
          <w:t>3.1</w:t>
        </w:r>
      </w:hyperlink>
      <w:r w:rsidRPr="00F85436">
        <w:rPr>
          <w:rStyle w:val="apple-converted-space"/>
          <w:rFonts w:eastAsiaTheme="minorEastAsia"/>
          <w:sz w:val="28"/>
          <w:szCs w:val="23"/>
        </w:rPr>
        <w:t> </w:t>
      </w:r>
      <w:r w:rsidRPr="00F85436">
        <w:rPr>
          <w:sz w:val="28"/>
          <w:szCs w:val="23"/>
        </w:rPr>
        <w:t>Кодекса Российской Федерации об административных правонарушениях, санкцию ч. 1 ст.</w:t>
      </w:r>
      <w:r w:rsidRPr="00F85436">
        <w:rPr>
          <w:rStyle w:val="apple-converted-space"/>
          <w:rFonts w:eastAsiaTheme="minorEastAsia"/>
          <w:sz w:val="28"/>
          <w:szCs w:val="23"/>
        </w:rPr>
        <w:t> </w:t>
      </w:r>
      <w:hyperlink r:id="rId22" w:anchor="12/6.17" w:history="1">
        <w:r w:rsidRPr="00F85436">
          <w:rPr>
            <w:rStyle w:val="a5"/>
            <w:color w:val="auto"/>
            <w:sz w:val="28"/>
            <w:szCs w:val="23"/>
            <w:u w:val="none"/>
          </w:rPr>
          <w:t>6.17</w:t>
        </w:r>
      </w:hyperlink>
      <w:r w:rsidRPr="00F85436">
        <w:rPr>
          <w:rStyle w:val="apple-converted-space"/>
          <w:rFonts w:eastAsiaTheme="minorEastAsia"/>
          <w:sz w:val="28"/>
          <w:szCs w:val="23"/>
        </w:rPr>
        <w:t> </w:t>
      </w:r>
      <w:r w:rsidRPr="00F85436">
        <w:rPr>
          <w:sz w:val="28"/>
          <w:szCs w:val="23"/>
        </w:rPr>
        <w:t>Кодекса Российской Федерации об административных правонарушениях.</w:t>
      </w:r>
      <w:proofErr w:type="gramEnd"/>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Согласно представленным материалам дела все реализуемые ООО «</w:t>
      </w:r>
      <w:proofErr w:type="spellStart"/>
      <w:r w:rsidRPr="00F85436">
        <w:rPr>
          <w:sz w:val="28"/>
          <w:szCs w:val="23"/>
        </w:rPr>
        <w:t>Мирс</w:t>
      </w:r>
      <w:proofErr w:type="spellEnd"/>
      <w:r w:rsidRPr="00F85436">
        <w:rPr>
          <w:sz w:val="28"/>
          <w:szCs w:val="23"/>
        </w:rPr>
        <w:t xml:space="preserve">» экземпляры книги «Уничтожь меня! Уникальный блокнот для творческих людей» изъяты из оборота, в </w:t>
      </w:r>
      <w:proofErr w:type="gramStart"/>
      <w:r w:rsidRPr="00F85436">
        <w:rPr>
          <w:sz w:val="28"/>
          <w:szCs w:val="23"/>
        </w:rPr>
        <w:t>связи</w:t>
      </w:r>
      <w:proofErr w:type="gramEnd"/>
      <w:r w:rsidRPr="00F85436">
        <w:rPr>
          <w:sz w:val="28"/>
          <w:szCs w:val="23"/>
        </w:rPr>
        <w:t xml:space="preserve"> с чем оснований для назначения такой меры наказания, как административное приостановление деятельности не имеется.</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 xml:space="preserve">Из правового смысла </w:t>
      </w:r>
      <w:proofErr w:type="gramStart"/>
      <w:r w:rsidRPr="00F85436">
        <w:rPr>
          <w:sz w:val="28"/>
          <w:szCs w:val="23"/>
        </w:rPr>
        <w:t>ч</w:t>
      </w:r>
      <w:proofErr w:type="gramEnd"/>
      <w:r w:rsidRPr="00F85436">
        <w:rPr>
          <w:sz w:val="28"/>
          <w:szCs w:val="23"/>
        </w:rPr>
        <w:t>. 1 ст.</w:t>
      </w:r>
      <w:r w:rsidRPr="00F85436">
        <w:rPr>
          <w:rStyle w:val="apple-converted-space"/>
          <w:rFonts w:eastAsiaTheme="minorEastAsia"/>
          <w:sz w:val="28"/>
          <w:szCs w:val="23"/>
        </w:rPr>
        <w:t> </w:t>
      </w:r>
      <w:hyperlink r:id="rId23" w:anchor="12/4.1.1" w:history="1">
        <w:r w:rsidRPr="00F85436">
          <w:rPr>
            <w:rStyle w:val="a5"/>
            <w:color w:val="auto"/>
            <w:sz w:val="28"/>
            <w:szCs w:val="23"/>
            <w:u w:val="none"/>
          </w:rPr>
          <w:t>4.1.1</w:t>
        </w:r>
      </w:hyperlink>
      <w:r w:rsidRPr="00F85436">
        <w:rPr>
          <w:rStyle w:val="apple-converted-space"/>
          <w:rFonts w:eastAsiaTheme="minorEastAsia"/>
          <w:sz w:val="28"/>
          <w:szCs w:val="23"/>
        </w:rPr>
        <w:t> </w:t>
      </w:r>
      <w:r w:rsidRPr="00F85436">
        <w:rPr>
          <w:sz w:val="28"/>
          <w:szCs w:val="23"/>
        </w:rPr>
        <w:t>Кодекса Российской Федерации об административных правонарушениях следует, что наказание в виде предупреждения может быть назначено организациям, являющимся субъектами малого и среднего предпринимательства, за впервые совершенное административное правонарушение, выявленное в ходе осуществления государственного контроля (надзора), муниципального контроля.</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 xml:space="preserve">Согласно </w:t>
      </w:r>
      <w:proofErr w:type="gramStart"/>
      <w:r w:rsidRPr="00F85436">
        <w:rPr>
          <w:sz w:val="28"/>
          <w:szCs w:val="23"/>
        </w:rPr>
        <w:t>сведениям, размещённым на официальном сайте &lt;данные изъяты</w:t>
      </w:r>
      <w:proofErr w:type="gramEnd"/>
      <w:r w:rsidRPr="00F85436">
        <w:rPr>
          <w:sz w:val="28"/>
          <w:szCs w:val="23"/>
        </w:rPr>
        <w:t>&gt;, ООО «</w:t>
      </w:r>
      <w:proofErr w:type="spellStart"/>
      <w:r w:rsidRPr="00F85436">
        <w:rPr>
          <w:sz w:val="28"/>
          <w:szCs w:val="23"/>
        </w:rPr>
        <w:t>Мирс</w:t>
      </w:r>
      <w:proofErr w:type="spellEnd"/>
      <w:r w:rsidRPr="00F85436">
        <w:rPr>
          <w:sz w:val="28"/>
          <w:szCs w:val="23"/>
        </w:rPr>
        <w:t>» является субъектом среднего предпринимательства.</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Каких-либо сведений о совершен</w:t>
      </w:r>
      <w:proofErr w:type="gramStart"/>
      <w:r w:rsidRPr="00F85436">
        <w:rPr>
          <w:sz w:val="28"/>
          <w:szCs w:val="23"/>
        </w:rPr>
        <w:t>ии ООО</w:t>
      </w:r>
      <w:proofErr w:type="gramEnd"/>
      <w:r w:rsidRPr="00F85436">
        <w:rPr>
          <w:sz w:val="28"/>
          <w:szCs w:val="23"/>
        </w:rPr>
        <w:t xml:space="preserve"> «</w:t>
      </w:r>
      <w:proofErr w:type="spellStart"/>
      <w:r w:rsidRPr="00F85436">
        <w:rPr>
          <w:sz w:val="28"/>
          <w:szCs w:val="23"/>
        </w:rPr>
        <w:t>Мирс</w:t>
      </w:r>
      <w:proofErr w:type="spellEnd"/>
      <w:r w:rsidRPr="00F85436">
        <w:rPr>
          <w:sz w:val="28"/>
          <w:szCs w:val="23"/>
        </w:rPr>
        <w:t>» иных правонарушений в материалах дела не имеется.</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Какого-либо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народов Российской Федерации, безопасности государства, угрозы чрезвычайных ситуаций природного и техногенного характера, а также имущественного ущерба, в результате действий ООО «</w:t>
      </w:r>
      <w:proofErr w:type="spellStart"/>
      <w:r w:rsidRPr="00F85436">
        <w:rPr>
          <w:sz w:val="28"/>
          <w:szCs w:val="23"/>
        </w:rPr>
        <w:t>Мирс</w:t>
      </w:r>
      <w:proofErr w:type="spellEnd"/>
      <w:r w:rsidRPr="00F85436">
        <w:rPr>
          <w:sz w:val="28"/>
          <w:szCs w:val="23"/>
        </w:rPr>
        <w:t>» не наступило.</w:t>
      </w:r>
    </w:p>
    <w:p w:rsidR="00F85436" w:rsidRPr="00F85436" w:rsidRDefault="00F85436" w:rsidP="00F85436">
      <w:pPr>
        <w:pStyle w:val="a9"/>
        <w:shd w:val="clear" w:color="auto" w:fill="EEEEEE"/>
        <w:spacing w:before="0" w:beforeAutospacing="0" w:after="0" w:afterAutospacing="0" w:line="360" w:lineRule="auto"/>
        <w:ind w:firstLine="709"/>
        <w:jc w:val="both"/>
        <w:rPr>
          <w:sz w:val="28"/>
          <w:szCs w:val="23"/>
        </w:rPr>
      </w:pPr>
      <w:proofErr w:type="gramStart"/>
      <w:r w:rsidRPr="00F85436">
        <w:rPr>
          <w:sz w:val="28"/>
          <w:szCs w:val="23"/>
        </w:rPr>
        <w:lastRenderedPageBreak/>
        <w:t>Учитывая изложенное суд полагает</w:t>
      </w:r>
      <w:proofErr w:type="gramEnd"/>
      <w:r w:rsidRPr="00F85436">
        <w:rPr>
          <w:sz w:val="28"/>
          <w:szCs w:val="23"/>
        </w:rPr>
        <w:t>, что назначение такого вида наказания, как предупреждение, будет являться достаточной мерой для обеспечения частной и общей превенций совершения ООО «</w:t>
      </w:r>
      <w:proofErr w:type="spellStart"/>
      <w:r w:rsidRPr="00F85436">
        <w:rPr>
          <w:sz w:val="28"/>
          <w:szCs w:val="23"/>
        </w:rPr>
        <w:t>Мирс</w:t>
      </w:r>
      <w:proofErr w:type="spellEnd"/>
      <w:r w:rsidRPr="00F85436">
        <w:rPr>
          <w:sz w:val="28"/>
          <w:szCs w:val="23"/>
        </w:rPr>
        <w:t>» административных правонарушений.</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Руководствуясь ст. ст. 4.1.1, 23.1,</w:t>
      </w:r>
      <w:r w:rsidRPr="00F85436">
        <w:rPr>
          <w:rStyle w:val="apple-converted-space"/>
          <w:rFonts w:eastAsiaTheme="minorEastAsia"/>
          <w:sz w:val="28"/>
          <w:szCs w:val="23"/>
        </w:rPr>
        <w:t> </w:t>
      </w:r>
      <w:hyperlink r:id="rId24" w:anchor="12/29.10" w:history="1">
        <w:r w:rsidRPr="00F85436">
          <w:rPr>
            <w:rStyle w:val="a5"/>
            <w:color w:val="auto"/>
            <w:sz w:val="28"/>
            <w:szCs w:val="23"/>
            <w:u w:val="none"/>
          </w:rPr>
          <w:t>29.10</w:t>
        </w:r>
      </w:hyperlink>
      <w:r w:rsidRPr="00F85436">
        <w:rPr>
          <w:rStyle w:val="apple-converted-space"/>
          <w:rFonts w:eastAsiaTheme="minorEastAsia"/>
          <w:sz w:val="28"/>
          <w:szCs w:val="23"/>
        </w:rPr>
        <w:t> </w:t>
      </w:r>
      <w:r w:rsidRPr="00F85436">
        <w:rPr>
          <w:sz w:val="28"/>
          <w:szCs w:val="23"/>
        </w:rPr>
        <w:t>Кодекса Российской Федерации об административных правонарушениях, суд</w:t>
      </w:r>
    </w:p>
    <w:p w:rsidR="00F85436" w:rsidRPr="00F85436" w:rsidRDefault="00F85436" w:rsidP="00F85436">
      <w:pPr>
        <w:pStyle w:val="a9"/>
        <w:shd w:val="clear" w:color="auto" w:fill="FFFFFF"/>
        <w:spacing w:before="0" w:beforeAutospacing="0" w:after="0" w:afterAutospacing="0" w:line="360" w:lineRule="auto"/>
        <w:ind w:firstLine="709"/>
        <w:jc w:val="center"/>
        <w:rPr>
          <w:b/>
          <w:bCs/>
          <w:sz w:val="28"/>
          <w:szCs w:val="23"/>
        </w:rPr>
      </w:pPr>
      <w:r w:rsidRPr="00F85436">
        <w:rPr>
          <w:b/>
          <w:bCs/>
          <w:sz w:val="28"/>
          <w:szCs w:val="23"/>
        </w:rPr>
        <w:t>ПОСТАНОВИЛ:</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Признать общество с ограниченной ответственностью «</w:t>
      </w:r>
      <w:proofErr w:type="spellStart"/>
      <w:r w:rsidRPr="00F85436">
        <w:rPr>
          <w:sz w:val="28"/>
          <w:szCs w:val="23"/>
        </w:rPr>
        <w:t>Мирс</w:t>
      </w:r>
      <w:proofErr w:type="spellEnd"/>
      <w:r w:rsidRPr="00F85436">
        <w:rPr>
          <w:sz w:val="28"/>
          <w:szCs w:val="23"/>
        </w:rPr>
        <w:t xml:space="preserve">» виновным в совершении административного правонарушения, предусмотренного </w:t>
      </w:r>
      <w:proofErr w:type="gramStart"/>
      <w:r w:rsidRPr="00F85436">
        <w:rPr>
          <w:sz w:val="28"/>
          <w:szCs w:val="23"/>
        </w:rPr>
        <w:t>ч</w:t>
      </w:r>
      <w:proofErr w:type="gramEnd"/>
      <w:r w:rsidRPr="00F85436">
        <w:rPr>
          <w:sz w:val="28"/>
          <w:szCs w:val="23"/>
        </w:rPr>
        <w:t>. 1 ст.</w:t>
      </w:r>
      <w:r w:rsidRPr="00F85436">
        <w:rPr>
          <w:rStyle w:val="apple-converted-space"/>
          <w:rFonts w:eastAsiaTheme="minorEastAsia"/>
          <w:sz w:val="28"/>
          <w:szCs w:val="23"/>
        </w:rPr>
        <w:t> </w:t>
      </w:r>
      <w:hyperlink r:id="rId25" w:anchor="12/6.17" w:history="1">
        <w:r w:rsidRPr="00F85436">
          <w:rPr>
            <w:rStyle w:val="a5"/>
            <w:color w:val="auto"/>
            <w:sz w:val="28"/>
            <w:szCs w:val="23"/>
            <w:u w:val="none"/>
          </w:rPr>
          <w:t>6.17</w:t>
        </w:r>
      </w:hyperlink>
      <w:r w:rsidRPr="00F85436">
        <w:rPr>
          <w:rStyle w:val="apple-converted-space"/>
          <w:rFonts w:eastAsiaTheme="minorEastAsia"/>
          <w:sz w:val="28"/>
          <w:szCs w:val="23"/>
        </w:rPr>
        <w:t> </w:t>
      </w:r>
      <w:r w:rsidRPr="00F85436">
        <w:rPr>
          <w:sz w:val="28"/>
          <w:szCs w:val="23"/>
        </w:rPr>
        <w:t>Кодекса Российской Федерации об административных правонарушениях.</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Назначить обществу с ограниченной ответственностью «</w:t>
      </w:r>
      <w:proofErr w:type="spellStart"/>
      <w:r w:rsidRPr="00F85436">
        <w:rPr>
          <w:sz w:val="28"/>
          <w:szCs w:val="23"/>
        </w:rPr>
        <w:t>Мирс</w:t>
      </w:r>
      <w:proofErr w:type="spellEnd"/>
      <w:r w:rsidRPr="00F85436">
        <w:rPr>
          <w:sz w:val="28"/>
          <w:szCs w:val="23"/>
        </w:rPr>
        <w:t xml:space="preserve">» наказание в виде предупреждения с конфискацией двух экземпляров книги «Уничтожь меня! Уникальный блокнот для творческих людей» автора </w:t>
      </w:r>
      <w:proofErr w:type="spellStart"/>
      <w:r w:rsidRPr="00F85436">
        <w:rPr>
          <w:sz w:val="28"/>
          <w:szCs w:val="23"/>
        </w:rPr>
        <w:t>Кери</w:t>
      </w:r>
      <w:proofErr w:type="spellEnd"/>
      <w:r w:rsidRPr="00F85436">
        <w:rPr>
          <w:sz w:val="28"/>
          <w:szCs w:val="23"/>
        </w:rPr>
        <w:t xml:space="preserve"> Смит.</w:t>
      </w:r>
    </w:p>
    <w:p w:rsidR="00F85436" w:rsidRPr="00F85436" w:rsidRDefault="00F85436" w:rsidP="00F85436">
      <w:pPr>
        <w:pStyle w:val="a9"/>
        <w:shd w:val="clear" w:color="auto" w:fill="FFFFFF"/>
        <w:spacing w:before="0" w:beforeAutospacing="0" w:after="0" w:afterAutospacing="0" w:line="360" w:lineRule="auto"/>
        <w:ind w:firstLine="709"/>
        <w:jc w:val="both"/>
        <w:rPr>
          <w:sz w:val="28"/>
          <w:szCs w:val="23"/>
        </w:rPr>
      </w:pPr>
      <w:r w:rsidRPr="00F85436">
        <w:rPr>
          <w:sz w:val="28"/>
          <w:szCs w:val="23"/>
        </w:rPr>
        <w:t>Постановление может быть обжаловано в Хабаровский краевой суд в течение десяти суток с момента получения копии постановления, через суд его вынесший.</w:t>
      </w:r>
    </w:p>
    <w:p w:rsidR="00F85436" w:rsidRPr="00F85436" w:rsidRDefault="00F85436" w:rsidP="00F85436">
      <w:pPr>
        <w:pStyle w:val="a9"/>
        <w:shd w:val="clear" w:color="auto" w:fill="EEEEEE"/>
        <w:spacing w:before="0" w:beforeAutospacing="0" w:after="0" w:afterAutospacing="0" w:line="360" w:lineRule="auto"/>
        <w:jc w:val="right"/>
        <w:rPr>
          <w:sz w:val="28"/>
          <w:szCs w:val="23"/>
        </w:rPr>
      </w:pPr>
      <w:r w:rsidRPr="00F85436">
        <w:rPr>
          <w:sz w:val="28"/>
          <w:szCs w:val="23"/>
        </w:rPr>
        <w:t xml:space="preserve">Судья </w:t>
      </w:r>
      <w:proofErr w:type="gramStart"/>
      <w:r w:rsidRPr="00F85436">
        <w:rPr>
          <w:sz w:val="28"/>
          <w:szCs w:val="23"/>
        </w:rPr>
        <w:t>Железнодорожного</w:t>
      </w:r>
      <w:proofErr w:type="gramEnd"/>
    </w:p>
    <w:p w:rsidR="00F85436" w:rsidRPr="00F85436" w:rsidRDefault="00F85436" w:rsidP="00F85436">
      <w:pPr>
        <w:pStyle w:val="a9"/>
        <w:shd w:val="clear" w:color="auto" w:fill="FFFFFF"/>
        <w:spacing w:before="0" w:beforeAutospacing="0" w:after="0" w:afterAutospacing="0" w:line="360" w:lineRule="auto"/>
        <w:jc w:val="right"/>
        <w:rPr>
          <w:sz w:val="28"/>
          <w:szCs w:val="23"/>
        </w:rPr>
      </w:pPr>
      <w:r w:rsidRPr="00F85436">
        <w:rPr>
          <w:sz w:val="28"/>
          <w:szCs w:val="23"/>
        </w:rPr>
        <w:t xml:space="preserve">районного суда </w:t>
      </w:r>
      <w:proofErr w:type="gramStart"/>
      <w:r w:rsidRPr="00F85436">
        <w:rPr>
          <w:sz w:val="28"/>
          <w:szCs w:val="23"/>
        </w:rPr>
        <w:t>г</w:t>
      </w:r>
      <w:proofErr w:type="gramEnd"/>
      <w:r w:rsidRPr="00F85436">
        <w:rPr>
          <w:sz w:val="28"/>
          <w:szCs w:val="23"/>
        </w:rPr>
        <w:t>. Хабаровска</w:t>
      </w:r>
    </w:p>
    <w:p w:rsidR="00F85436" w:rsidRPr="00F85436" w:rsidRDefault="00F85436" w:rsidP="00F85436">
      <w:pPr>
        <w:pStyle w:val="a9"/>
        <w:shd w:val="clear" w:color="auto" w:fill="FFFFFF"/>
        <w:spacing w:before="0" w:beforeAutospacing="0" w:after="0" w:afterAutospacing="0" w:line="360" w:lineRule="auto"/>
        <w:jc w:val="right"/>
        <w:rPr>
          <w:sz w:val="28"/>
          <w:szCs w:val="23"/>
        </w:rPr>
      </w:pPr>
      <w:proofErr w:type="gramStart"/>
      <w:r w:rsidRPr="00F85436">
        <w:rPr>
          <w:sz w:val="28"/>
          <w:szCs w:val="23"/>
        </w:rPr>
        <w:t>Горлач</w:t>
      </w:r>
      <w:proofErr w:type="gramEnd"/>
      <w:r w:rsidRPr="00F85436">
        <w:rPr>
          <w:sz w:val="28"/>
          <w:szCs w:val="23"/>
        </w:rPr>
        <w:t xml:space="preserve"> А.В.</w:t>
      </w:r>
    </w:p>
    <w:p w:rsidR="00F85436" w:rsidRPr="00F85436" w:rsidRDefault="00F85436" w:rsidP="00F85436">
      <w:pPr>
        <w:pStyle w:val="a9"/>
        <w:shd w:val="clear" w:color="auto" w:fill="FFFFFF"/>
        <w:spacing w:before="0" w:beforeAutospacing="0" w:after="158" w:afterAutospacing="0"/>
        <w:jc w:val="center"/>
        <w:rPr>
          <w:rFonts w:asciiTheme="minorHAnsi" w:hAnsiTheme="minorHAnsi"/>
          <w:color w:val="333333"/>
          <w:sz w:val="23"/>
          <w:szCs w:val="23"/>
        </w:rPr>
        <w:sectPr w:rsidR="00F85436" w:rsidRPr="00F85436" w:rsidSect="002476EE">
          <w:pgSz w:w="11906" w:h="16838"/>
          <w:pgMar w:top="1134" w:right="850" w:bottom="1134" w:left="1701" w:header="708" w:footer="708" w:gutter="0"/>
          <w:cols w:space="708"/>
          <w:docGrid w:linePitch="360"/>
        </w:sectPr>
      </w:pPr>
    </w:p>
    <w:p w:rsidR="00E47541" w:rsidRDefault="00E47541" w:rsidP="00E47541">
      <w:pPr>
        <w:spacing w:after="0" w:line="360" w:lineRule="auto"/>
        <w:ind w:firstLine="709"/>
        <w:jc w:val="center"/>
        <w:rPr>
          <w:rFonts w:asciiTheme="majorBidi" w:hAnsiTheme="majorBidi" w:cstheme="majorBidi"/>
          <w:b/>
          <w:bCs/>
          <w:sz w:val="36"/>
          <w:szCs w:val="36"/>
        </w:rPr>
      </w:pPr>
      <w:r w:rsidRPr="00BA3274">
        <w:rPr>
          <w:rFonts w:asciiTheme="majorBidi" w:hAnsiTheme="majorBidi" w:cstheme="majorBidi"/>
          <w:b/>
          <w:bCs/>
          <w:sz w:val="36"/>
          <w:szCs w:val="36"/>
        </w:rPr>
        <w:lastRenderedPageBreak/>
        <w:t>Список используемых источников</w:t>
      </w:r>
    </w:p>
    <w:p w:rsidR="00E47541" w:rsidRPr="008E7F12" w:rsidRDefault="00E47541" w:rsidP="00E47541">
      <w:pPr>
        <w:pStyle w:val="a6"/>
        <w:numPr>
          <w:ilvl w:val="0"/>
          <w:numId w:val="1"/>
        </w:numPr>
        <w:spacing w:after="0" w:line="360" w:lineRule="auto"/>
        <w:ind w:left="0" w:firstLine="709"/>
        <w:jc w:val="both"/>
        <w:rPr>
          <w:rFonts w:asciiTheme="majorBidi" w:hAnsiTheme="majorBidi" w:cstheme="majorBidi"/>
          <w:sz w:val="28"/>
          <w:szCs w:val="28"/>
        </w:rPr>
      </w:pPr>
      <w:r w:rsidRPr="008E7F12">
        <w:rPr>
          <w:rFonts w:asciiTheme="majorBidi" w:hAnsiTheme="majorBidi" w:cstheme="majorBidi"/>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w:t>
      </w:r>
      <w:r>
        <w:rPr>
          <w:rFonts w:asciiTheme="majorBidi" w:hAnsiTheme="majorBidi" w:cstheme="majorBidi"/>
          <w:sz w:val="28"/>
          <w:szCs w:val="28"/>
        </w:rPr>
        <w:t>8 № 7-ФКЗ)//СЗ РФ. -26.01.2009.</w:t>
      </w:r>
    </w:p>
    <w:p w:rsidR="007462C9" w:rsidRPr="007462C9" w:rsidRDefault="00E47541" w:rsidP="007462C9">
      <w:pPr>
        <w:pStyle w:val="a6"/>
        <w:numPr>
          <w:ilvl w:val="0"/>
          <w:numId w:val="1"/>
        </w:numPr>
        <w:spacing w:after="0" w:line="360" w:lineRule="auto"/>
        <w:ind w:left="0" w:firstLine="709"/>
        <w:jc w:val="both"/>
        <w:rPr>
          <w:rFonts w:asciiTheme="majorBidi" w:hAnsiTheme="majorBidi" w:cstheme="majorBidi"/>
          <w:sz w:val="28"/>
          <w:szCs w:val="28"/>
        </w:rPr>
      </w:pPr>
      <w:r w:rsidRPr="007462C9">
        <w:rPr>
          <w:rFonts w:asciiTheme="majorBidi" w:hAnsiTheme="majorBidi" w:cstheme="majorBidi"/>
          <w:sz w:val="28"/>
          <w:szCs w:val="28"/>
        </w:rPr>
        <w:t xml:space="preserve">Кодекс Российской Федерации об административных правонарушениях от 30.12.2001 N 195-ФЗ (ред. от 07.02.2017) (с </w:t>
      </w:r>
      <w:proofErr w:type="spellStart"/>
      <w:r w:rsidRPr="007462C9">
        <w:rPr>
          <w:rFonts w:asciiTheme="majorBidi" w:hAnsiTheme="majorBidi" w:cstheme="majorBidi"/>
          <w:sz w:val="28"/>
          <w:szCs w:val="28"/>
        </w:rPr>
        <w:t>изм</w:t>
      </w:r>
      <w:proofErr w:type="spellEnd"/>
      <w:r w:rsidRPr="007462C9">
        <w:rPr>
          <w:rFonts w:asciiTheme="majorBidi" w:hAnsiTheme="majorBidi" w:cstheme="majorBidi"/>
          <w:sz w:val="28"/>
          <w:szCs w:val="28"/>
        </w:rPr>
        <w:t xml:space="preserve">. и доп., вступ. в силу с 01.03.2017) [Электронный ресурс] – URL: </w:t>
      </w:r>
      <w:hyperlink r:id="rId26" w:history="1">
        <w:r w:rsidR="007462C9" w:rsidRPr="007462C9">
          <w:rPr>
            <w:rStyle w:val="a5"/>
            <w:rFonts w:ascii="Times New Roman" w:hAnsi="Times New Roman" w:cs="Times New Roman"/>
            <w:sz w:val="28"/>
          </w:rPr>
          <w:t>http://www.consultant.ru/document/cons_doc_LAW_34661/6cf7fd56ba2f8ca36e55ef067ade386bc0d080f6/</w:t>
        </w:r>
      </w:hyperlink>
      <w:r w:rsidR="007462C9">
        <w:rPr>
          <w:rFonts w:ascii="Times New Roman" w:hAnsi="Times New Roman" w:cs="Times New Roman"/>
          <w:sz w:val="28"/>
        </w:rPr>
        <w:t>.</w:t>
      </w:r>
    </w:p>
    <w:p w:rsidR="007462C9" w:rsidRPr="007462C9" w:rsidRDefault="007462C9" w:rsidP="007462C9">
      <w:pPr>
        <w:pStyle w:val="a6"/>
        <w:numPr>
          <w:ilvl w:val="0"/>
          <w:numId w:val="1"/>
        </w:numPr>
        <w:spacing w:after="0" w:line="360" w:lineRule="auto"/>
        <w:ind w:left="0" w:firstLine="709"/>
        <w:jc w:val="both"/>
        <w:rPr>
          <w:rFonts w:ascii="Times New Roman" w:hAnsi="Times New Roman" w:cs="Times New Roman"/>
          <w:sz w:val="36"/>
          <w:szCs w:val="28"/>
        </w:rPr>
      </w:pPr>
      <w:bookmarkStart w:id="5" w:name="_GoBack"/>
      <w:bookmarkEnd w:id="5"/>
      <w:r w:rsidRPr="007462C9">
        <w:rPr>
          <w:rFonts w:ascii="Times New Roman" w:hAnsi="Times New Roman" w:cs="Times New Roman"/>
          <w:sz w:val="28"/>
          <w:shd w:val="clear" w:color="auto" w:fill="FFFFFF"/>
        </w:rPr>
        <w:t>Панова И.В. Административное судопроизводство в Российской Федера</w:t>
      </w:r>
      <w:r w:rsidR="00C21A32">
        <w:rPr>
          <w:rFonts w:ascii="Times New Roman" w:hAnsi="Times New Roman" w:cs="Times New Roman"/>
          <w:sz w:val="28"/>
          <w:shd w:val="clear" w:color="auto" w:fill="FFFFFF"/>
        </w:rPr>
        <w:t>ции // Государство и право. -20</w:t>
      </w:r>
      <w:r w:rsidRPr="007462C9">
        <w:rPr>
          <w:rFonts w:ascii="Times New Roman" w:hAnsi="Times New Roman" w:cs="Times New Roman"/>
          <w:sz w:val="28"/>
          <w:shd w:val="clear" w:color="auto" w:fill="FFFFFF"/>
        </w:rPr>
        <w:t>1</w:t>
      </w:r>
      <w:r w:rsidR="00C21A32">
        <w:rPr>
          <w:rFonts w:ascii="Times New Roman" w:hAnsi="Times New Roman" w:cs="Times New Roman"/>
          <w:sz w:val="28"/>
          <w:shd w:val="clear" w:color="auto" w:fill="FFFFFF"/>
        </w:rPr>
        <w:t>7</w:t>
      </w:r>
      <w:r w:rsidRPr="007462C9">
        <w:rPr>
          <w:rFonts w:ascii="Times New Roman" w:hAnsi="Times New Roman" w:cs="Times New Roman"/>
          <w:sz w:val="28"/>
          <w:shd w:val="clear" w:color="auto" w:fill="FFFFFF"/>
        </w:rPr>
        <w:t>. - № 10. С.106.</w:t>
      </w:r>
    </w:p>
    <w:p w:rsidR="00E47541" w:rsidRPr="008E7F12" w:rsidRDefault="00E47541" w:rsidP="00E47541">
      <w:pPr>
        <w:pStyle w:val="a6"/>
        <w:numPr>
          <w:ilvl w:val="0"/>
          <w:numId w:val="1"/>
        </w:numPr>
        <w:spacing w:after="0" w:line="360" w:lineRule="auto"/>
        <w:ind w:left="0" w:firstLine="709"/>
        <w:rPr>
          <w:rFonts w:asciiTheme="majorBidi" w:hAnsiTheme="majorBidi" w:cstheme="majorBidi"/>
          <w:sz w:val="28"/>
          <w:szCs w:val="28"/>
        </w:rPr>
      </w:pPr>
      <w:r w:rsidRPr="008E7F12">
        <w:rPr>
          <w:rFonts w:asciiTheme="majorBidi" w:hAnsiTheme="majorBidi" w:cstheme="majorBidi"/>
          <w:sz w:val="28"/>
          <w:szCs w:val="28"/>
          <w:lang w:val="sv-SE"/>
        </w:rPr>
        <w:t>URL</w:t>
      </w:r>
      <w:r w:rsidRPr="008E7F12">
        <w:rPr>
          <w:rFonts w:asciiTheme="majorBidi" w:hAnsiTheme="majorBidi" w:cstheme="majorBidi"/>
          <w:sz w:val="28"/>
          <w:szCs w:val="28"/>
        </w:rPr>
        <w:t>:</w:t>
      </w:r>
      <w:r>
        <w:rPr>
          <w:rFonts w:asciiTheme="majorBidi" w:hAnsiTheme="majorBidi" w:cstheme="majorBidi"/>
          <w:sz w:val="28"/>
          <w:szCs w:val="28"/>
        </w:rPr>
        <w:t xml:space="preserve"> </w:t>
      </w:r>
      <w:hyperlink r:id="rId27" w:history="1">
        <w:r w:rsidR="00C21A32" w:rsidRPr="00F20533">
          <w:rPr>
            <w:rStyle w:val="a5"/>
            <w:rFonts w:ascii="Times New Roman" w:hAnsi="Times New Roman" w:cs="Times New Roman"/>
            <w:sz w:val="28"/>
          </w:rPr>
          <w:t>http://sud-praktika.ru/preceent/529811.html</w:t>
        </w:r>
      </w:hyperlink>
      <w:r w:rsidR="007462C9" w:rsidRPr="007462C9">
        <w:rPr>
          <w:sz w:val="28"/>
        </w:rPr>
        <w:t xml:space="preserve"> </w:t>
      </w:r>
      <w:r>
        <w:rPr>
          <w:rFonts w:asciiTheme="majorBidi" w:hAnsiTheme="majorBidi" w:cstheme="majorBidi"/>
          <w:sz w:val="28"/>
          <w:szCs w:val="28"/>
        </w:rPr>
        <w:t>и</w:t>
      </w:r>
      <w:r w:rsidRPr="008E7F12">
        <w:rPr>
          <w:rFonts w:asciiTheme="majorBidi" w:hAnsiTheme="majorBidi" w:cstheme="majorBidi"/>
          <w:sz w:val="28"/>
          <w:szCs w:val="28"/>
        </w:rPr>
        <w:t>нтернет</w:t>
      </w:r>
      <w:r>
        <w:rPr>
          <w:rFonts w:asciiTheme="majorBidi" w:hAnsiTheme="majorBidi" w:cstheme="majorBidi"/>
          <w:sz w:val="28"/>
          <w:szCs w:val="28"/>
        </w:rPr>
        <w:t xml:space="preserve"> </w:t>
      </w:r>
      <w:r w:rsidRPr="008E7F12">
        <w:rPr>
          <w:rFonts w:asciiTheme="majorBidi" w:hAnsiTheme="majorBidi" w:cstheme="majorBidi"/>
          <w:sz w:val="28"/>
          <w:szCs w:val="28"/>
        </w:rPr>
        <w:t>- источник.</w:t>
      </w:r>
    </w:p>
    <w:p w:rsidR="00E47541" w:rsidRPr="008E7F12" w:rsidRDefault="00E47541" w:rsidP="00E47541">
      <w:pPr>
        <w:pStyle w:val="pboth"/>
        <w:shd w:val="clear" w:color="auto" w:fill="FFFFFF"/>
        <w:spacing w:before="0" w:beforeAutospacing="0" w:after="0" w:afterAutospacing="0" w:line="360" w:lineRule="auto"/>
        <w:ind w:firstLine="709"/>
        <w:jc w:val="both"/>
        <w:rPr>
          <w:sz w:val="28"/>
          <w:szCs w:val="28"/>
        </w:rPr>
      </w:pPr>
    </w:p>
    <w:p w:rsidR="00E47541" w:rsidRPr="008E7F12" w:rsidRDefault="00E47541" w:rsidP="00E47541">
      <w:pPr>
        <w:ind w:firstLine="709"/>
        <w:jc w:val="both"/>
        <w:rPr>
          <w:sz w:val="28"/>
          <w:szCs w:val="28"/>
        </w:rPr>
      </w:pPr>
    </w:p>
    <w:p w:rsidR="00D41F7C" w:rsidRDefault="00D41F7C"/>
    <w:sectPr w:rsidR="00D41F7C" w:rsidSect="002476E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5E9B" w:rsidRDefault="00475E9B" w:rsidP="00660CFB">
      <w:pPr>
        <w:spacing w:after="0" w:line="240" w:lineRule="auto"/>
      </w:pPr>
      <w:r>
        <w:separator/>
      </w:r>
    </w:p>
  </w:endnote>
  <w:endnote w:type="continuationSeparator" w:id="0">
    <w:p w:rsidR="00475E9B" w:rsidRDefault="00475E9B" w:rsidP="00660C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7480000"/>
      <w:docPartObj>
        <w:docPartGallery w:val="Page Numbers (Bottom of Page)"/>
        <w:docPartUnique/>
      </w:docPartObj>
    </w:sdtPr>
    <w:sdtEndPr>
      <w:rPr>
        <w:color w:val="FFFFFF" w:themeColor="background1"/>
      </w:rPr>
    </w:sdtEndPr>
    <w:sdtContent>
      <w:p w:rsidR="007927AD" w:rsidRPr="00BC3BD7" w:rsidRDefault="00475E9B">
        <w:pPr>
          <w:pStyle w:val="a3"/>
          <w:jc w:val="center"/>
          <w:rPr>
            <w:color w:val="FFFFFF" w:themeColor="background1"/>
          </w:rPr>
        </w:pPr>
        <w:r w:rsidRPr="00BC3BD7">
          <w:rPr>
            <w:color w:val="FFFFFF" w:themeColor="background1"/>
          </w:rPr>
          <w:fldChar w:fldCharType="begin"/>
        </w:r>
        <w:r w:rsidRPr="00BC3BD7">
          <w:rPr>
            <w:color w:val="FFFFFF" w:themeColor="background1"/>
          </w:rPr>
          <w:instrText>PAGE   \* MERGEFORMAT</w:instrText>
        </w:r>
        <w:r w:rsidRPr="00BC3BD7">
          <w:rPr>
            <w:color w:val="FFFFFF" w:themeColor="background1"/>
          </w:rPr>
          <w:fldChar w:fldCharType="separate"/>
        </w:r>
        <w:r w:rsidR="00C21A32">
          <w:rPr>
            <w:noProof/>
            <w:color w:val="FFFFFF" w:themeColor="background1"/>
          </w:rPr>
          <w:t>15</w:t>
        </w:r>
        <w:r w:rsidRPr="00BC3BD7">
          <w:rPr>
            <w:color w:val="FFFFFF" w:themeColor="background1"/>
          </w:rPr>
          <w:fldChar w:fldCharType="end"/>
        </w:r>
      </w:p>
    </w:sdtContent>
  </w:sdt>
  <w:p w:rsidR="00436980" w:rsidRPr="00946906" w:rsidRDefault="00475E9B" w:rsidP="00436980">
    <w:pPr>
      <w:pStyle w:val="a3"/>
      <w:jc w:val="center"/>
      <w:rPr>
        <w:rFonts w:ascii="Times New Roman" w:hAnsi="Times New Roman" w:cs="Times New Roman"/>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5E9B" w:rsidRDefault="00475E9B" w:rsidP="00660CFB">
      <w:pPr>
        <w:spacing w:after="0" w:line="240" w:lineRule="auto"/>
      </w:pPr>
      <w:r>
        <w:separator/>
      </w:r>
    </w:p>
  </w:footnote>
  <w:footnote w:type="continuationSeparator" w:id="0">
    <w:p w:rsidR="00475E9B" w:rsidRDefault="00475E9B" w:rsidP="00660C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F67D54"/>
    <w:multiLevelType w:val="hybridMultilevel"/>
    <w:tmpl w:val="67BE5EAA"/>
    <w:lvl w:ilvl="0" w:tplc="36024D7E">
      <w:start w:val="1"/>
      <w:numFmt w:val="decimal"/>
      <w:suff w:val="space"/>
      <w:lvlText w:val="%1."/>
      <w:lvlJc w:val="left"/>
      <w:pPr>
        <w:ind w:left="1070" w:hanging="360"/>
      </w:pPr>
      <w:rPr>
        <w:rFonts w:hint="default"/>
        <w:b w:val="0"/>
        <w:bCs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footnotePr>
    <w:footnote w:id="-1"/>
    <w:footnote w:id="0"/>
  </w:footnotePr>
  <w:endnotePr>
    <w:endnote w:id="-1"/>
    <w:endnote w:id="0"/>
  </w:endnotePr>
  <w:compat/>
  <w:rsids>
    <w:rsidRoot w:val="00E47541"/>
    <w:rsid w:val="00475E9B"/>
    <w:rsid w:val="00660CFB"/>
    <w:rsid w:val="007462C9"/>
    <w:rsid w:val="007B5499"/>
    <w:rsid w:val="00897DDC"/>
    <w:rsid w:val="00C21A32"/>
    <w:rsid w:val="00D41F7C"/>
    <w:rsid w:val="00E47541"/>
    <w:rsid w:val="00F85436"/>
    <w:rsid w:val="00FE37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54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47541"/>
    <w:pPr>
      <w:tabs>
        <w:tab w:val="center" w:pos="4677"/>
        <w:tab w:val="right" w:pos="9355"/>
      </w:tabs>
      <w:spacing w:after="0" w:line="240" w:lineRule="auto"/>
    </w:pPr>
  </w:style>
  <w:style w:type="character" w:customStyle="1" w:styleId="a4">
    <w:name w:val="Нижний колонтитул Знак"/>
    <w:basedOn w:val="a0"/>
    <w:link w:val="a3"/>
    <w:uiPriority w:val="99"/>
    <w:rsid w:val="00E47541"/>
    <w:rPr>
      <w:rFonts w:eastAsiaTheme="minorEastAsia"/>
      <w:lang w:eastAsia="ru-RU"/>
    </w:rPr>
  </w:style>
  <w:style w:type="paragraph" w:customStyle="1" w:styleId="pboth">
    <w:name w:val="pboth"/>
    <w:basedOn w:val="a"/>
    <w:rsid w:val="00E47541"/>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styleId="a5">
    <w:name w:val="Hyperlink"/>
    <w:basedOn w:val="a0"/>
    <w:uiPriority w:val="99"/>
    <w:unhideWhenUsed/>
    <w:rsid w:val="00E47541"/>
    <w:rPr>
      <w:color w:val="0000FF"/>
      <w:u w:val="single"/>
    </w:rPr>
  </w:style>
  <w:style w:type="paragraph" w:styleId="a6">
    <w:name w:val="List Paragraph"/>
    <w:basedOn w:val="a"/>
    <w:uiPriority w:val="34"/>
    <w:qFormat/>
    <w:rsid w:val="00E47541"/>
    <w:pPr>
      <w:ind w:left="720"/>
      <w:contextualSpacing/>
    </w:pPr>
  </w:style>
  <w:style w:type="character" w:customStyle="1" w:styleId="hl">
    <w:name w:val="hl"/>
    <w:basedOn w:val="a0"/>
    <w:rsid w:val="00660CFB"/>
  </w:style>
  <w:style w:type="character" w:customStyle="1" w:styleId="apple-converted-space">
    <w:name w:val="apple-converted-space"/>
    <w:basedOn w:val="a0"/>
    <w:rsid w:val="00660CFB"/>
  </w:style>
  <w:style w:type="paragraph" w:styleId="a7">
    <w:name w:val="header"/>
    <w:basedOn w:val="a"/>
    <w:link w:val="a8"/>
    <w:uiPriority w:val="99"/>
    <w:semiHidden/>
    <w:unhideWhenUsed/>
    <w:rsid w:val="00660CF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660CFB"/>
    <w:rPr>
      <w:rFonts w:eastAsiaTheme="minorEastAsia"/>
      <w:lang w:eastAsia="ru-RU"/>
    </w:rPr>
  </w:style>
  <w:style w:type="character" w:customStyle="1" w:styleId="blk">
    <w:name w:val="blk"/>
    <w:basedOn w:val="a0"/>
    <w:rsid w:val="00FE37BE"/>
  </w:style>
  <w:style w:type="paragraph" w:styleId="a9">
    <w:name w:val="Normal (Web)"/>
    <w:basedOn w:val="a"/>
    <w:uiPriority w:val="99"/>
    <w:unhideWhenUsed/>
    <w:rsid w:val="00897DDC"/>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FollowedHyperlink"/>
    <w:basedOn w:val="a0"/>
    <w:uiPriority w:val="99"/>
    <w:semiHidden/>
    <w:unhideWhenUsed/>
    <w:rsid w:val="007462C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91242372">
      <w:bodyDiv w:val="1"/>
      <w:marLeft w:val="0"/>
      <w:marRight w:val="0"/>
      <w:marTop w:val="0"/>
      <w:marBottom w:val="0"/>
      <w:divBdr>
        <w:top w:val="none" w:sz="0" w:space="0" w:color="auto"/>
        <w:left w:val="none" w:sz="0" w:space="0" w:color="auto"/>
        <w:bottom w:val="none" w:sz="0" w:space="0" w:color="auto"/>
        <w:right w:val="none" w:sz="0" w:space="0" w:color="auto"/>
      </w:divBdr>
    </w:div>
    <w:div w:id="1108349122">
      <w:bodyDiv w:val="1"/>
      <w:marLeft w:val="0"/>
      <w:marRight w:val="0"/>
      <w:marTop w:val="0"/>
      <w:marBottom w:val="0"/>
      <w:divBdr>
        <w:top w:val="none" w:sz="0" w:space="0" w:color="auto"/>
        <w:left w:val="none" w:sz="0" w:space="0" w:color="auto"/>
        <w:bottom w:val="none" w:sz="0" w:space="0" w:color="auto"/>
        <w:right w:val="none" w:sz="0" w:space="0" w:color="auto"/>
      </w:divBdr>
    </w:div>
    <w:div w:id="1118719536">
      <w:bodyDiv w:val="1"/>
      <w:marLeft w:val="0"/>
      <w:marRight w:val="0"/>
      <w:marTop w:val="0"/>
      <w:marBottom w:val="0"/>
      <w:divBdr>
        <w:top w:val="none" w:sz="0" w:space="0" w:color="auto"/>
        <w:left w:val="none" w:sz="0" w:space="0" w:color="auto"/>
        <w:bottom w:val="none" w:sz="0" w:space="0" w:color="auto"/>
        <w:right w:val="none" w:sz="0" w:space="0" w:color="auto"/>
      </w:divBdr>
    </w:div>
    <w:div w:id="1493176324">
      <w:bodyDiv w:val="1"/>
      <w:marLeft w:val="0"/>
      <w:marRight w:val="0"/>
      <w:marTop w:val="0"/>
      <w:marBottom w:val="0"/>
      <w:divBdr>
        <w:top w:val="none" w:sz="0" w:space="0" w:color="auto"/>
        <w:left w:val="none" w:sz="0" w:space="0" w:color="auto"/>
        <w:bottom w:val="none" w:sz="0" w:space="0" w:color="auto"/>
        <w:right w:val="none" w:sz="0" w:space="0" w:color="auto"/>
      </w:divBdr>
      <w:divsChild>
        <w:div w:id="1953200431">
          <w:marLeft w:val="0"/>
          <w:marRight w:val="0"/>
          <w:marTop w:val="120"/>
          <w:marBottom w:val="0"/>
          <w:divBdr>
            <w:top w:val="none" w:sz="0" w:space="0" w:color="auto"/>
            <w:left w:val="none" w:sz="0" w:space="0" w:color="auto"/>
            <w:bottom w:val="none" w:sz="0" w:space="0" w:color="auto"/>
            <w:right w:val="none" w:sz="0" w:space="0" w:color="auto"/>
          </w:divBdr>
        </w:div>
        <w:div w:id="601568415">
          <w:marLeft w:val="0"/>
          <w:marRight w:val="0"/>
          <w:marTop w:val="120"/>
          <w:marBottom w:val="0"/>
          <w:divBdr>
            <w:top w:val="none" w:sz="0" w:space="0" w:color="auto"/>
            <w:left w:val="none" w:sz="0" w:space="0" w:color="auto"/>
            <w:bottom w:val="none" w:sz="0" w:space="0" w:color="auto"/>
            <w:right w:val="none" w:sz="0" w:space="0" w:color="auto"/>
          </w:divBdr>
        </w:div>
        <w:div w:id="1066486948">
          <w:marLeft w:val="0"/>
          <w:marRight w:val="0"/>
          <w:marTop w:val="120"/>
          <w:marBottom w:val="0"/>
          <w:divBdr>
            <w:top w:val="none" w:sz="0" w:space="0" w:color="auto"/>
            <w:left w:val="none" w:sz="0" w:space="0" w:color="auto"/>
            <w:bottom w:val="none" w:sz="0" w:space="0" w:color="auto"/>
            <w:right w:val="none" w:sz="0" w:space="0" w:color="auto"/>
          </w:divBdr>
        </w:div>
        <w:div w:id="1297638722">
          <w:marLeft w:val="0"/>
          <w:marRight w:val="0"/>
          <w:marTop w:val="120"/>
          <w:marBottom w:val="0"/>
          <w:divBdr>
            <w:top w:val="none" w:sz="0" w:space="0" w:color="auto"/>
            <w:left w:val="none" w:sz="0" w:space="0" w:color="auto"/>
            <w:bottom w:val="none" w:sz="0" w:space="0" w:color="auto"/>
            <w:right w:val="none" w:sz="0" w:space="0" w:color="auto"/>
          </w:divBdr>
        </w:div>
        <w:div w:id="1240558525">
          <w:marLeft w:val="0"/>
          <w:marRight w:val="0"/>
          <w:marTop w:val="120"/>
          <w:marBottom w:val="0"/>
          <w:divBdr>
            <w:top w:val="none" w:sz="0" w:space="0" w:color="auto"/>
            <w:left w:val="none" w:sz="0" w:space="0" w:color="auto"/>
            <w:bottom w:val="none" w:sz="0" w:space="0" w:color="auto"/>
            <w:right w:val="none" w:sz="0" w:space="0" w:color="auto"/>
          </w:divBdr>
        </w:div>
        <w:div w:id="1389383239">
          <w:marLeft w:val="0"/>
          <w:marRight w:val="0"/>
          <w:marTop w:val="120"/>
          <w:marBottom w:val="0"/>
          <w:divBdr>
            <w:top w:val="none" w:sz="0" w:space="0" w:color="auto"/>
            <w:left w:val="none" w:sz="0" w:space="0" w:color="auto"/>
            <w:bottom w:val="none" w:sz="0" w:space="0" w:color="auto"/>
            <w:right w:val="none" w:sz="0" w:space="0" w:color="auto"/>
          </w:divBdr>
        </w:div>
        <w:div w:id="645356379">
          <w:marLeft w:val="0"/>
          <w:marRight w:val="0"/>
          <w:marTop w:val="120"/>
          <w:marBottom w:val="0"/>
          <w:divBdr>
            <w:top w:val="none" w:sz="0" w:space="0" w:color="auto"/>
            <w:left w:val="none" w:sz="0" w:space="0" w:color="auto"/>
            <w:bottom w:val="none" w:sz="0" w:space="0" w:color="auto"/>
            <w:right w:val="none" w:sz="0" w:space="0" w:color="auto"/>
          </w:divBdr>
        </w:div>
        <w:div w:id="1592815850">
          <w:marLeft w:val="0"/>
          <w:marRight w:val="0"/>
          <w:marTop w:val="120"/>
          <w:marBottom w:val="0"/>
          <w:divBdr>
            <w:top w:val="none" w:sz="0" w:space="0" w:color="auto"/>
            <w:left w:val="none" w:sz="0" w:space="0" w:color="auto"/>
            <w:bottom w:val="none" w:sz="0" w:space="0" w:color="auto"/>
            <w:right w:val="none" w:sz="0" w:space="0" w:color="auto"/>
          </w:divBdr>
        </w:div>
        <w:div w:id="1863202996">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24171/" TargetMode="External"/><Relationship Id="rId13" Type="http://schemas.openxmlformats.org/officeDocument/2006/relationships/hyperlink" Target="http://www.consultant.ru/document/cons_doc_LAW_349169/82c0a663173b440cc9b027bc8e687dc9e36e71ad/" TargetMode="External"/><Relationship Id="rId18" Type="http://schemas.openxmlformats.org/officeDocument/2006/relationships/hyperlink" Target="http://sud-praktika.ru/precedent/529811.html" TargetMode="External"/><Relationship Id="rId26" Type="http://schemas.openxmlformats.org/officeDocument/2006/relationships/hyperlink" Target="http://www.consultant.ru/document/cons_doc_LAW_34661/6cf7fd56ba2f8ca36e55ef067ade386bc0d080f6/" TargetMode="External"/><Relationship Id="rId3" Type="http://schemas.openxmlformats.org/officeDocument/2006/relationships/styles" Target="styles.xml"/><Relationship Id="rId21" Type="http://schemas.openxmlformats.org/officeDocument/2006/relationships/hyperlink" Target="http://sud-praktika.ru/precedent/529811.html" TargetMode="External"/><Relationship Id="rId7" Type="http://schemas.openxmlformats.org/officeDocument/2006/relationships/endnotes" Target="endnotes.xml"/><Relationship Id="rId12" Type="http://schemas.openxmlformats.org/officeDocument/2006/relationships/hyperlink" Target="http://www.consultant.ru/document/cons_doc_LAW_349169/f385ab5d34de901b2e5f3d08ac0b454481377d6a/" TargetMode="External"/><Relationship Id="rId17" Type="http://schemas.openxmlformats.org/officeDocument/2006/relationships/hyperlink" Target="http://sud-praktika.ru/precedent/529811.html" TargetMode="External"/><Relationship Id="rId25" Type="http://schemas.openxmlformats.org/officeDocument/2006/relationships/hyperlink" Target="http://sud-praktika.ru/precedent/529811.html" TargetMode="External"/><Relationship Id="rId2" Type="http://schemas.openxmlformats.org/officeDocument/2006/relationships/numbering" Target="numbering.xml"/><Relationship Id="rId16" Type="http://schemas.openxmlformats.org/officeDocument/2006/relationships/hyperlink" Target="consultantplus://offline/ref=303E232825364B3DD9F3086BBFDFF6DFDB8B23C1DA4AD75A8FD6808B60EFW5L" TargetMode="External"/><Relationship Id="rId20" Type="http://schemas.openxmlformats.org/officeDocument/2006/relationships/hyperlink" Target="http://sud-praktika.ru/precedent/529811.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49169/81cb51d5527448f025c763fa80bd00e56a8789e2/" TargetMode="External"/><Relationship Id="rId24" Type="http://schemas.openxmlformats.org/officeDocument/2006/relationships/hyperlink" Target="http://sud-praktika.ru/precedent/529811.html" TargetMode="External"/><Relationship Id="rId5" Type="http://schemas.openxmlformats.org/officeDocument/2006/relationships/webSettings" Target="webSettings.xml"/><Relationship Id="rId15" Type="http://schemas.openxmlformats.org/officeDocument/2006/relationships/hyperlink" Target="http://www.consultant.ru/document/cons_doc_LAW_349169/fa0eea3eac01c65d9cfd40ec1894471dd7c38419/" TargetMode="External"/><Relationship Id="rId23" Type="http://schemas.openxmlformats.org/officeDocument/2006/relationships/hyperlink" Target="http://sud-praktika.ru/precedent/529811.html" TargetMode="External"/><Relationship Id="rId28" Type="http://schemas.openxmlformats.org/officeDocument/2006/relationships/fontTable" Target="fontTable.xml"/><Relationship Id="rId10" Type="http://schemas.openxmlformats.org/officeDocument/2006/relationships/hyperlink" Target="http://www.consultant.ru/document/cons_doc_LAW_324171/" TargetMode="External"/><Relationship Id="rId19" Type="http://schemas.openxmlformats.org/officeDocument/2006/relationships/hyperlink" Target="http://sud-praktika.ru/precedent/529811.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consultant.ru/document/cons_doc_LAW_349169/b3bffad0175dec251d8e790ab33bf4816b20d57b/" TargetMode="External"/><Relationship Id="rId22" Type="http://schemas.openxmlformats.org/officeDocument/2006/relationships/hyperlink" Target="http://sud-praktika.ru/precedent/529811.html" TargetMode="External"/><Relationship Id="rId27" Type="http://schemas.openxmlformats.org/officeDocument/2006/relationships/hyperlink" Target="http://sud-praktika.ru/preceent/52981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F3AF7F-75F1-47F3-8449-2C789DB6B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15</Pages>
  <Words>3713</Words>
  <Characters>21165</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2020-04-07T13:27:00Z</dcterms:created>
  <dcterms:modified xsi:type="dcterms:W3CDTF">2020-04-07T14:54:00Z</dcterms:modified>
</cp:coreProperties>
</file>