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spacing w:after="0"/>
        <w:ind w:firstLine="0" w:left="-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inline>
            <wp:extent cx="6911341" cy="9144001"/>
            <wp:docPr id="2" name="Picture 2"/>
            <a:graphic>
              <a:graphicData uri="http://schemas.openxmlformats.org/drawingml/2006/picture">
                <pic:pic>
                  <pic:nvPicPr>
                    <pic:cNvPr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911341" cy="9144001"/>
                    </a:xfrm>
                    <a:prstGeom prst="rect"/>
                  </pic:spPr>
                </pic:pic>
              </a:graphicData>
            </a:graphic>
          </wp:inline>
        </w:drawing>
      </w:r>
      <w:bookmarkStart w:id="1" w:name="bookmark0"/>
      <w:r>
        <w:rPr>
          <w:rFonts w:ascii="Times New Roman" w:hAnsi="Times New Roman"/>
          <w:b w:val="1"/>
          <w:color w:themeColor="text1" w:val="000000"/>
          <w:sz w:val="28"/>
        </w:rPr>
        <w:t>Содержание</w:t>
      </w:r>
      <w:bookmarkEnd w:id="1"/>
    </w:p>
    <w:p w14:paraId="04000000">
      <w:pPr>
        <w:ind w:firstLine="0" w:left="-993"/>
        <w:rPr>
          <w:rFonts w:ascii="Times New Roman" w:hAnsi="Times New Roman"/>
          <w:color w:themeColor="text1" w:val="000000"/>
        </w:rPr>
      </w:pPr>
    </w:p>
    <w:p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Реферат</w:t>
      </w:r>
      <w:r>
        <w:tab/>
      </w:r>
      <w:r>
        <w:fldChar w:dirty="1" w:fldCharType="begin"/>
      </w:r>
      <w:r>
        <w:instrText>PAGEREF __RefHeading___1 \* MERGEFORMAT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06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ПОСТАНОВКА ЗАДАЧИ</w:t>
      </w:r>
      <w:r>
        <w:tab/>
      </w:r>
      <w:r>
        <w:fldChar w:dirty="1" w:fldCharType="begin"/>
      </w:r>
      <w:r>
        <w:instrText>PAGEREF __RefHeading___2 \* MERGEFORMAT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07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    Теоретическая часть</w:t>
      </w:r>
      <w:r>
        <w:tab/>
      </w:r>
      <w:r>
        <w:fldChar w:dirty="1" w:fldCharType="begin"/>
      </w:r>
      <w:r>
        <w:instrText>PAGEREF __RefHeading___3 \* MERGEFORMAT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08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2    Описание алгоритма программы</w:t>
      </w:r>
      <w:r>
        <w:tab/>
      </w:r>
      <w:r>
        <w:fldChar w:dirty="1" w:fldCharType="begin"/>
      </w:r>
      <w:r>
        <w:instrText>PAGEREF __RefHeading___4 \* MERGEFORMAT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09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3    Описание программы</w:t>
      </w:r>
      <w:r>
        <w:tab/>
      </w:r>
      <w:r>
        <w:fldChar w:dirty="1" w:fldCharType="begin"/>
      </w:r>
      <w:r>
        <w:instrText>PAGEREF __RefHeading___5 \* MERGEFORMAT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0A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4    Тестирование</w:t>
      </w:r>
      <w:r>
        <w:tab/>
      </w:r>
      <w:r>
        <w:fldChar w:dirty="1" w:fldCharType="begin"/>
      </w:r>
      <w:r>
        <w:instrText>PAGEREF __RefHeading___6 \* MERGEFORMAT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0B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5    Ручной расчёт задачи</w:t>
      </w:r>
      <w:r>
        <w:tab/>
      </w:r>
      <w:r>
        <w:fldChar w:dirty="1" w:fldCharType="begin"/>
      </w:r>
      <w:r>
        <w:instrText>PAGEREF __RefHeading___7 \* MERGEFORMAT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0C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6    Заключение</w:t>
      </w:r>
      <w:r>
        <w:tab/>
      </w:r>
      <w:r>
        <w:fldChar w:dirty="1" w:fldCharType="begin"/>
      </w:r>
      <w:r>
        <w:instrText>PAGEREF __RefHeading___8 \* MERGEFORMAT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0D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Список литературы</w:t>
      </w:r>
      <w:r>
        <w:tab/>
      </w:r>
      <w:r>
        <w:fldChar w:dirty="1" w:fldCharType="begin"/>
      </w:r>
      <w:r>
        <w:instrText>PAGEREF __RefHeading___9 \* MERGEFORMAT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0E000000">
      <w:pPr>
        <w:pStyle w:val="Style_2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Приложение А. Листинг программы.</w:t>
      </w:r>
      <w:r>
        <w:tab/>
      </w:r>
      <w:r>
        <w:fldChar w:dirty="1" w:fldCharType="begin"/>
      </w:r>
      <w:r>
        <w:instrText>PAGEREF __RefHeading___10 \* MERGEFORMAT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r>
        <w:fldChar w:fldCharType="end"/>
      </w:r>
    </w:p>
    <w:p w14:paraId="10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1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2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3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4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5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6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7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8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9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A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B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C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D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E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1F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0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1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2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3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4000000">
      <w:pPr>
        <w:ind/>
        <w:jc w:val="center"/>
        <w:rPr>
          <w:rFonts w:ascii="Times New Roman" w:hAnsi="Times New Roman"/>
          <w:color w:themeColor="text1" w:val="000000"/>
        </w:rPr>
      </w:pPr>
    </w:p>
    <w:p w14:paraId="25000000">
      <w:bookmarkStart w:id="2" w:name="__RefHeading___1"/>
      <w:bookmarkEnd w:id="2"/>
      <w:pPr>
        <w:pStyle w:val="Style_3"/>
        <w:numPr>
          <w:ilvl w:val="0"/>
          <w:numId w:val="0"/>
        </w:numPr>
      </w:pPr>
      <w:r>
        <w:t>Реферат</w:t>
      </w:r>
    </w:p>
    <w:p w14:paraId="26000000">
      <w:pPr>
        <w:ind w:firstLine="284"/>
        <w:jc w:val="center"/>
        <w:rPr>
          <w:rFonts w:ascii="Times New Roman" w:hAnsi="Times New Roman"/>
          <w:color w:themeColor="text1" w:val="000000"/>
          <w:sz w:val="28"/>
        </w:rPr>
      </w:pPr>
    </w:p>
    <w:p w14:paraId="27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ГРАФ, ТЕОРИЯ ГРАФОВ, </w:t>
      </w:r>
      <w:r>
        <w:rPr>
          <w:rFonts w:ascii="Times New Roman" w:hAnsi="Times New Roman"/>
          <w:color w:themeColor="text1" w:val="000000"/>
          <w:sz w:val="28"/>
        </w:rPr>
        <w:t>АЛГОРИТМЫ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РАСКРАСК</w:t>
      </w:r>
      <w:r>
        <w:rPr>
          <w:rFonts w:ascii="Times New Roman" w:hAnsi="Times New Roman"/>
          <w:color w:themeColor="text1" w:val="000000"/>
          <w:sz w:val="28"/>
        </w:rPr>
        <w:t>И</w:t>
      </w:r>
      <w:r>
        <w:rPr>
          <w:rFonts w:ascii="Times New Roman" w:hAnsi="Times New Roman"/>
          <w:color w:themeColor="text1" w:val="000000"/>
          <w:sz w:val="28"/>
        </w:rPr>
        <w:t xml:space="preserve">, ХРОМАТИЧЕСКОЕ ЧИСЛО, </w:t>
      </w:r>
      <w:r>
        <w:rPr>
          <w:rFonts w:ascii="Times New Roman" w:hAnsi="Times New Roman"/>
          <w:sz w:val="28"/>
        </w:rPr>
        <w:t>ГИПОТЕЗА ЧЕТЫРЕХ КРАСОК</w:t>
      </w:r>
      <w:r>
        <w:rPr>
          <w:rFonts w:ascii="Times New Roman" w:hAnsi="Times New Roman"/>
          <w:sz w:val="28"/>
        </w:rPr>
        <w:t>, ТЕОРЕМА О ПЯТИ КРАСКАХ</w:t>
      </w:r>
    </w:p>
    <w:p w14:paraId="28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Цель исследования: </w:t>
      </w:r>
      <w:r>
        <w:rPr>
          <w:rFonts w:ascii="Times New Roman" w:hAnsi="Times New Roman"/>
          <w:sz w:val="28"/>
        </w:rPr>
        <w:t>создание программы для решения одной из задач теории графов – построение правильной раскраски.</w:t>
      </w:r>
    </w:p>
    <w:p w14:paraId="29000000">
      <w:pPr>
        <w:ind w:firstLine="709"/>
        <w:rPr>
          <w:rFonts w:ascii="Times New Roman" w:hAnsi="Times New Roman"/>
          <w:sz w:val="28"/>
        </w:rPr>
      </w:pPr>
    </w:p>
    <w:p w14:paraId="2A000000">
      <w:pPr>
        <w:ind w:firstLine="709"/>
        <w:jc w:val="both"/>
        <w:rPr>
          <w:rFonts w:ascii="Times New Roman" w:hAnsi="Times New Roman"/>
          <w:spacing w:val="4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 работе рассмотрены алгоритмы </w:t>
      </w:r>
      <w:r>
        <w:rPr>
          <w:rFonts w:ascii="Times New Roman" w:hAnsi="Times New Roman"/>
          <w:spacing w:val="2"/>
          <w:sz w:val="28"/>
        </w:rPr>
        <w:t>нахож</w:t>
      </w:r>
      <w:r>
        <w:rPr>
          <w:rFonts w:ascii="Times New Roman" w:hAnsi="Times New Roman"/>
          <w:spacing w:val="3"/>
          <w:sz w:val="28"/>
        </w:rPr>
        <w:t xml:space="preserve">дения хроматического числа графа </w:t>
      </w:r>
      <w:r>
        <w:rPr>
          <w:rFonts w:ascii="Times New Roman" w:hAnsi="Times New Roman"/>
          <w:spacing w:val="2"/>
          <w:sz w:val="28"/>
        </w:rPr>
        <w:t xml:space="preserve">(построения </w:t>
      </w:r>
      <w:r>
        <w:rPr>
          <w:rFonts w:ascii="Times New Roman" w:hAnsi="Times New Roman"/>
          <w:spacing w:val="2"/>
          <w:sz w:val="28"/>
        </w:rPr>
        <w:t xml:space="preserve">раскраски) </w:t>
      </w:r>
      <w:r>
        <w:rPr>
          <w:rFonts w:ascii="Times New Roman" w:hAnsi="Times New Roman"/>
          <w:spacing w:val="2"/>
          <w:sz w:val="28"/>
        </w:rPr>
        <w:t xml:space="preserve">графа. Приведено описание точных и приближенных алгоритмов. Установлено, что, </w:t>
      </w:r>
      <w:r>
        <w:rPr>
          <w:rFonts w:ascii="Times New Roman" w:hAnsi="Times New Roman"/>
          <w:spacing w:val="6"/>
          <w:sz w:val="28"/>
        </w:rPr>
        <w:t xml:space="preserve">когда размеры графа слишком велики, получение оптимальной раскраски точными методами, затруднительно. Поэтому в работе использован </w:t>
      </w:r>
      <w:r>
        <w:rPr>
          <w:rFonts w:ascii="Times New Roman" w:hAnsi="Times New Roman"/>
          <w:spacing w:val="4"/>
          <w:sz w:val="28"/>
        </w:rPr>
        <w:t>последовательный алгоритм, основанный на упорядочивании множества вершин.</w:t>
      </w:r>
    </w:p>
    <w:p w14:paraId="2B000000">
      <w:pPr>
        <w:rPr>
          <w:sz w:val="28"/>
        </w:rPr>
      </w:pPr>
    </w:p>
    <w:p w14:paraId="2C000000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</w:p>
    <w:p w14:paraId="2D000000">
      <w:pPr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br w:type="page"/>
      </w:r>
    </w:p>
    <w:p w14:paraId="2E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ВВЕДЕНИЕ</w:t>
      </w:r>
    </w:p>
    <w:p w14:paraId="2F000000">
      <w:pPr>
        <w:spacing w:after="60" w:before="60" w:line="276" w:lineRule="auto"/>
        <w:ind w:firstLine="283" w:left="0" w:right="0"/>
        <w:jc w:val="left"/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</w:pPr>
      <w:r>
        <w:rPr>
          <w:rFonts w:ascii="Times New Roman" w:hAnsi="Times New Roman"/>
          <w:b w:val="1"/>
          <w:i w:val="0"/>
          <w:caps w:val="0"/>
          <w:color w:val="202122"/>
          <w:spacing w:val="0"/>
          <w:sz w:val="26"/>
          <w:highlight w:val="white"/>
        </w:rPr>
        <w:t>Поиск в ширину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(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</w:t>
      </w:r>
      <w:r>
        <w:rPr>
          <w:rFonts w:ascii="Times New Roman" w:hAnsi="Times New Roman"/>
          <w:b w:val="0"/>
          <w:i w:val="1"/>
          <w:caps w:val="0"/>
          <w:color w:val="202122"/>
          <w:spacing w:val="0"/>
          <w:sz w:val="26"/>
          <w:highlight w:val="white"/>
        </w:rPr>
        <w:t>breadth</w:t>
      </w:r>
      <w:r>
        <w:rPr>
          <w:rFonts w:ascii="Times New Roman" w:hAnsi="Times New Roman"/>
          <w:b w:val="0"/>
          <w:i w:val="1"/>
          <w:caps w:val="0"/>
          <w:color w:val="202122"/>
          <w:spacing w:val="0"/>
          <w:sz w:val="26"/>
          <w:highlight w:val="white"/>
        </w:rPr>
        <w:t>-first search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,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</w:t>
      </w:r>
      <w:r>
        <w:rPr>
          <w:rFonts w:ascii="Times New Roman" w:hAnsi="Times New Roman"/>
          <w:b w:val="1"/>
          <w:i w:val="0"/>
          <w:caps w:val="0"/>
          <w:color w:val="202122"/>
          <w:spacing w:val="0"/>
          <w:sz w:val="26"/>
          <w:highlight w:val="white"/>
        </w:rPr>
        <w:t>BFS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) — один из методов обхода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графа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 xml:space="preserve">. </w:t>
      </w:r>
    </w:p>
    <w:p w14:paraId="30000000">
      <w:pPr>
        <w:spacing w:after="60" w:before="60" w:line="276" w:lineRule="auto"/>
        <w:ind w:firstLine="283" w:left="0" w:right="0"/>
        <w:jc w:val="left"/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</w:pPr>
      <w:r>
        <w:drawing>
          <wp:inline>
            <wp:extent cx="2400300" cy="1295400"/>
            <wp:docPr id="4" name="Picture 4"/>
            <a:graphic>
              <a:graphicData uri="http://schemas.openxmlformats.org/drawingml/2006/picture">
                <pic:pic>
                  <pic:nvPicPr>
                    <pic:cNvPr id="3" name="Picture 3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400300" cy="1295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1000000">
      <w:pPr>
        <w:spacing w:after="60" w:before="60" w:line="276" w:lineRule="auto"/>
        <w:ind w:firstLine="283" w:left="0" w:right="0"/>
        <w:jc w:val="left"/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 xml:space="preserve">         рис.1 – поиск в ширину</w:t>
      </w:r>
    </w:p>
    <w:p w14:paraId="32000000">
      <w:pPr>
        <w:spacing w:after="60" w:before="60" w:line="276" w:lineRule="auto"/>
        <w:ind w:firstLine="283" w:left="0" w:right="0"/>
        <w:jc w:val="left"/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Алгоритм поиска в ширину систематически обходит все ребра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для «открытия» всех вершин, достижимых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 xml:space="preserve">, вычисляя при этом расстояние (минимальное количество рёбер) 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 xml:space="preserve">до каждой достижимой 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вершины. Алгоритм работает как для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 ориентированных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6"/>
          <w:highlight w:val="white"/>
        </w:rPr>
        <w:t>, так и для неориентированных графов.</w:t>
      </w:r>
    </w:p>
    <w:p w14:paraId="33000000">
      <w:pPr>
        <w:spacing w:after="60" w:before="60" w:line="276" w:lineRule="auto"/>
        <w:ind w:firstLine="283" w:left="0" w:right="0"/>
        <w:jc w:val="left"/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 xml:space="preserve">Поиск в ширину имеет такое название потому, что в процессе обхода мы идём вширь, то есть перед тем как приступить к поиску вершин на расстоянии 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>k+1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>, выполняется обход вершин на расстоянии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 xml:space="preserve"> k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>Поиск в ширину является одним из</w:t>
      </w:r>
      <w:r>
        <w:rPr>
          <w:rFonts w:ascii="Times New Roman" w:hAnsi="Times New Roman"/>
          <w:b w:val="0"/>
          <w:i w:val="0"/>
          <w:caps w:val="0"/>
          <w:color w:val="202122"/>
          <w:spacing w:val="0"/>
          <w:sz w:val="28"/>
          <w:highlight w:val="white"/>
        </w:rPr>
        <w:t> неинформированных алгоритмов поиска.</w:t>
      </w:r>
    </w:p>
    <w:p w14:paraId="34000000">
      <w:pPr>
        <w:spacing w:line="276" w:lineRule="auto"/>
        <w:ind w:firstLine="28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Отличие поиска в ширину(BFS) от поиска в глубину(DFS) заключается в том, что (в </w:t>
      </w:r>
      <w:r>
        <w:rPr>
          <w:rFonts w:ascii="Times New Roman" w:hAnsi="Times New Roman"/>
          <w:sz w:val="28"/>
        </w:rPr>
        <w:t xml:space="preserve">случае неориентированного графа) результатом алгоритма поиска в глубину </w:t>
      </w:r>
      <w:r>
        <w:rPr>
          <w:rFonts w:ascii="Times New Roman" w:hAnsi="Times New Roman"/>
          <w:sz w:val="28"/>
        </w:rPr>
        <w:t xml:space="preserve">является некоторый маршрут, следуя которому можно обойти последовательно </w:t>
      </w:r>
      <w:r>
        <w:rPr>
          <w:rFonts w:ascii="Times New Roman" w:hAnsi="Times New Roman"/>
          <w:sz w:val="28"/>
        </w:rPr>
        <w:t xml:space="preserve">все вершины графа, доступные из начальной вершины. Этим он принципиально </w:t>
      </w:r>
      <w:r>
        <w:rPr>
          <w:rFonts w:ascii="Times New Roman" w:hAnsi="Times New Roman"/>
          <w:sz w:val="28"/>
        </w:rPr>
        <w:t xml:space="preserve">отличается от поиска в ширину, где одновременно обрабатывается множество </w:t>
      </w:r>
      <w:r>
        <w:rPr>
          <w:rFonts w:ascii="Times New Roman" w:hAnsi="Times New Roman"/>
          <w:sz w:val="28"/>
        </w:rPr>
        <w:t xml:space="preserve">вершин, в поиске в глубину в каждый момент исполнения алгоритма </w:t>
      </w:r>
      <w:r>
        <w:rPr>
          <w:rFonts w:ascii="Times New Roman" w:hAnsi="Times New Roman"/>
          <w:sz w:val="28"/>
        </w:rPr>
        <w:t>обрабатывается только одна вершина.</w:t>
      </w:r>
    </w:p>
    <w:p w14:paraId="35000000">
      <w:pPr>
        <w:spacing w:line="276" w:lineRule="auto"/>
        <w:ind w:firstLine="28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8"/>
          <w:highlight w:val="white"/>
        </w:rPr>
        <w:t>Может показаться, что BFS работает медленнее. Однако если внимательно присмотреться к визуализациям, можно увидеть, что они имеют одинаковое время выполнения.</w:t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8"/>
          <w:highlight w:val="white"/>
        </w:rPr>
        <w:t xml:space="preserve">Очередь предполагает обработку каждой вершины перед достижением пункта назначения. Это означает, что, в худшем случае, BFS исследует все вершины и грани. </w:t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8"/>
          <w:highlight w:val="white"/>
        </w:rPr>
        <w:t>Несмотря на то, что BFS может казаться медленнее, на самом деле он быстрее, поскольку при работе с большими графами обнаруживается, что DFS тратит много времени на следование по путям, которые в конечном счете оказываются ложными. BFS часто используется для нахождения кратчайшего пути между двумя вершинами.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8"/>
          <w:highlight w:val="white"/>
        </w:rPr>
        <w:t>Таким образом, время выполнения BFS также составляет O(V + E), а поскольку мы используем очередь, вмещающую все вершины, его пространственная сложность составляет O(V).</w:t>
      </w:r>
    </w:p>
    <w:p w14:paraId="36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качестве среды разработки мною была выбрана среда Microsoft Visual Studio 2019, язык программирования С++</w:t>
      </w:r>
      <w:r>
        <w:rPr>
          <w:rFonts w:ascii="Times New Roman" w:hAnsi="Times New Roman"/>
          <w:sz w:val="28"/>
        </w:rPr>
        <w:t xml:space="preserve"> / </w:t>
      </w:r>
      <w:r>
        <w:rPr>
          <w:rFonts w:ascii="Times New Roman" w:hAnsi="Times New Roman"/>
          <w:sz w:val="28"/>
        </w:rPr>
        <w:t>CLI</w:t>
      </w:r>
      <w:r>
        <w:rPr>
          <w:rFonts w:ascii="Times New Roman" w:hAnsi="Times New Roman"/>
          <w:sz w:val="28"/>
        </w:rPr>
        <w:t>.</w:t>
      </w:r>
    </w:p>
    <w:p w14:paraId="37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данной курсовой работы по дисциплине «Логика и основы алгоритмизации в инженерных задачах» является создание программы для решения одной из задач теории графов – обойти граф в ширину</w:t>
      </w:r>
      <w:r>
        <w:rPr>
          <w:rFonts w:ascii="Times New Roman" w:hAnsi="Times New Roman"/>
          <w:sz w:val="28"/>
        </w:rPr>
        <w:t>.</w:t>
      </w:r>
    </w:p>
    <w:p w14:paraId="38000000">
      <w:pPr>
        <w:ind w:firstLine="709"/>
        <w:jc w:val="both"/>
        <w:rPr>
          <w:rFonts w:ascii="Times New Roman" w:hAnsi="Times New Roman"/>
          <w:sz w:val="28"/>
        </w:rPr>
      </w:pPr>
    </w:p>
    <w:p w14:paraId="39000000">
      <w:bookmarkStart w:id="3" w:name="__RefHeading___2"/>
      <w:bookmarkEnd w:id="3"/>
      <w:pPr>
        <w:pStyle w:val="Style_3"/>
        <w:numPr>
          <w:ilvl w:val="0"/>
          <w:numId w:val="0"/>
        </w:numPr>
      </w:pPr>
      <w:r>
        <w:t>ПОСТАНОВКА ЗАДАЧИ</w:t>
      </w:r>
    </w:p>
    <w:p w14:paraId="3A000000">
      <w:pPr>
        <w:ind w:firstLine="709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Исходный граф в программе должен задаваться </w:t>
      </w:r>
      <w:r>
        <w:rPr>
          <w:rFonts w:ascii="Times New Roman" w:hAnsi="Times New Roman"/>
          <w:color w:themeColor="text1" w:val="000000"/>
          <w:sz w:val="28"/>
        </w:rPr>
        <w:t>матрицей смежности</w:t>
      </w:r>
      <w:r>
        <w:rPr>
          <w:rFonts w:ascii="Times New Roman" w:hAnsi="Times New Roman"/>
          <w:color w:themeColor="text1" w:val="000000"/>
          <w:sz w:val="28"/>
        </w:rPr>
        <w:t>. Пользователь задает количество вершин</w:t>
      </w:r>
      <w:r>
        <w:rPr>
          <w:rFonts w:ascii="Times New Roman" w:hAnsi="Times New Roman"/>
          <w:color w:themeColor="text1" w:val="000000"/>
          <w:sz w:val="28"/>
        </w:rPr>
        <w:t xml:space="preserve"> и может либо самостоятельно заполнить матрицу, либо дать программе самостоятельно сгенерировать</w:t>
      </w:r>
      <w:r>
        <w:rPr>
          <w:rFonts w:ascii="Times New Roman" w:hAnsi="Times New Roman"/>
          <w:color w:themeColor="text1" w:val="000000"/>
          <w:sz w:val="28"/>
        </w:rPr>
        <w:t xml:space="preserve">. После обработки этих данных на экран должна выводиться </w:t>
      </w:r>
      <w:r>
        <w:rPr>
          <w:rFonts w:ascii="Times New Roman" w:hAnsi="Times New Roman"/>
          <w:color w:themeColor="text1" w:val="000000"/>
          <w:sz w:val="28"/>
        </w:rPr>
        <w:t>матрица смежности графа</w:t>
      </w:r>
      <w:r>
        <w:rPr>
          <w:rFonts w:ascii="Times New Roman" w:hAnsi="Times New Roman"/>
          <w:color w:themeColor="text1" w:val="000000"/>
          <w:sz w:val="28"/>
        </w:rPr>
        <w:t>. Устройство ввода - клавиатура.</w:t>
      </w:r>
      <w:r>
        <w:rPr>
          <w:rFonts w:ascii="Times New Roman" w:hAnsi="Times New Roman"/>
          <w:sz w:val="28"/>
        </w:rPr>
        <w:br w:type="page"/>
      </w:r>
    </w:p>
    <w:p w14:paraId="3B000000">
      <w:bookmarkStart w:id="4" w:name="__RefHeading___3"/>
      <w:bookmarkEnd w:id="4"/>
      <w:pPr>
        <w:pStyle w:val="Style_3"/>
      </w:pPr>
      <w:r>
        <w:t>Теоретическая часть</w:t>
      </w:r>
    </w:p>
    <w:p w14:paraId="3C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Поиск в ширину работает путём последовательного просмотра отдельных уровней графа, начиная с узла-источника . Рассмотрим все рёбра , выходящие из узла . Если очередной узел является целевым узлом, то поиск завершается; в противном случае узел добавляется в очередь. После того, как будут проверены все рёбра, выходящие из узла , из очереди извлекается следующий узел , и процесс повторяется. Пусть задан граф G= (V, E) и корень s, с которого начинается обход. После посещения узла s, следующими за ним будут посещены смежные с s узлы (множество смежных с s узлов обозначим как q; очевидно, что q⊆V, то есть q - некоторое подмножество V). Далее, эта процедура повториться для вершин смежных с вершинами из множества q, за исключением вершины s, т.к. она уже была посещена. Так, продолжая обходить уровень за уровнем, алгоритм обойдет все доступные из s вершины множества V. Алгоритм прекращает свою работу после обхода всех вершин графа, либо в случае выполнения наличествующего условия.</w:t>
      </w:r>
      <w:r>
        <w:rPr>
          <w:rFonts w:ascii="Times New Roman" w:hAnsi="Times New Roman"/>
          <w:sz w:val="28"/>
        </w:rPr>
        <w:br/>
      </w:r>
    </w:p>
    <w:p w14:paraId="3D000000">
      <w:pPr>
        <w:ind w:firstLine="709"/>
        <w:jc w:val="both"/>
        <w:rPr>
          <w:rFonts w:ascii="Times New Roman" w:hAnsi="Times New Roman"/>
          <w:sz w:val="28"/>
        </w:rPr>
      </w:pPr>
    </w:p>
    <w:p w14:paraId="3E000000">
      <w:bookmarkStart w:id="5" w:name="__RefHeading___4"/>
      <w:bookmarkEnd w:id="5"/>
      <w:pPr>
        <w:pStyle w:val="Style_3"/>
      </w:pPr>
      <w:r>
        <w:t>Описание алгоритма программы</w:t>
      </w:r>
    </w:p>
    <w:p w14:paraId="3F000000">
      <w:pPr>
        <w:spacing w:after="0"/>
        <w:ind w:firstLine="70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Поиск в ширину выполняется в следующем порядке: началу обхода s приписывается метка 0, смежным с ней вершинам - метка 1. Затем поочередно рассматривается окружение всех вершин с метками 1, и каждой из входящих в эти окружения вершин приписываем метку 2 и т.д. Если исходный граф связный, то поиск в ширину пометит все его вершины. Дуги вида (i, i+1) порождают остовный бесконтурный орграф, содержащий в качестве своей части остовное ордерево, называемое поисковым деревом. Легко увидеть, что с помощью поиска в ширину можно также занумеровать вершины, нумеруя вначале вершины с меткой 1, затем с меткой 2 и т.д. Граф схема алгоритма поиска в ширину</w:t>
      </w:r>
    </w:p>
    <w:p w14:paraId="40000000">
      <w:pPr>
        <w:spacing w:after="0"/>
        <w:ind w:firstLine="709"/>
        <w:jc w:val="center"/>
        <w:rPr>
          <w:rFonts w:ascii="Times New Roman" w:hAnsi="Times New Roman"/>
          <w:sz w:val="28"/>
        </w:rPr>
      </w:pPr>
      <w:r>
        <w:br/>
      </w:r>
      <w:r>
        <w:drawing>
          <wp:inline>
            <wp:extent cx="2552700" cy="853439"/>
            <wp:docPr id="6" name="Picture 6"/>
            <a:graphic>
              <a:graphicData uri="http://schemas.openxmlformats.org/drawingml/2006/picture">
                <pic:pic>
                  <pic:nvPicPr>
                    <pic:cNvPr id="5" name="Picture 5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552700" cy="853439"/>
                    </a:xfrm>
                    <a:prstGeom prst="rect"/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 w:hAnsi="Times New Roman"/>
          <w:sz w:val="28"/>
        </w:rPr>
        <w:t>Для программной реализации алгоритма необходимо описать следующие переменные</w:t>
      </w:r>
      <w:r>
        <w:rPr>
          <w:rFonts w:ascii="Times New Roman" w:hAnsi="Times New Roman"/>
          <w:sz w:val="28"/>
        </w:rPr>
        <w:t>:</w:t>
      </w:r>
    </w:p>
    <w:p w14:paraId="41000000">
      <w:pPr>
        <w:spacing w:after="0"/>
        <w:ind w:firstLine="0" w:left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Int</w:t>
      </w:r>
      <w:r>
        <w:rPr>
          <w:rFonts w:ascii="Times New Roman" w:hAnsi="Times New Roman"/>
          <w:sz w:val="28"/>
        </w:rPr>
        <w:t>** G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матрица смежности графа представленная в виде двумерного динамического массива</w:t>
      </w:r>
      <w:r>
        <w:rPr>
          <w:rFonts w:ascii="Times New Roman" w:hAnsi="Times New Roman"/>
          <w:sz w:val="28"/>
        </w:rPr>
        <w:t>;</w:t>
      </w:r>
    </w:p>
    <w:p w14:paraId="42000000">
      <w:pPr>
        <w:spacing w:after="0"/>
        <w:ind w:firstLine="0" w:left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Int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n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количество вершин</w:t>
      </w:r>
      <w:r>
        <w:rPr>
          <w:rFonts w:ascii="Times New Roman" w:hAnsi="Times New Roman"/>
          <w:sz w:val="28"/>
        </w:rPr>
        <w:t>;</w:t>
      </w:r>
    </w:p>
    <w:p w14:paraId="43000000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начале выполняется чтение размерности графа и помещение числа вершин и рёбер в переменную </w:t>
      </w:r>
      <w:r>
        <w:rPr>
          <w:rFonts w:ascii="Times New Roman" w:hAnsi="Times New Roman"/>
          <w:sz w:val="28"/>
        </w:rPr>
        <w:t>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Для массивов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выделяется память на </w:t>
      </w:r>
      <w:r>
        <w:rPr>
          <w:rFonts w:ascii="Times New Roman" w:hAnsi="Times New Roman"/>
          <w:sz w:val="28"/>
        </w:rPr>
        <w:t>n*m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элементов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Далее из таблицы формируется матрица смежности G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выводится на экран.</w:t>
      </w:r>
    </w:p>
    <w:p w14:paraId="44000000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Инициализирую</w:t>
      </w:r>
      <w:r>
        <w:rPr>
          <w:rFonts w:ascii="Times New Roman" w:hAnsi="Times New Roman"/>
          <w:sz w:val="28"/>
        </w:rPr>
        <w:t xml:space="preserve"> матрицу смежности</w:t>
      </w:r>
      <w:r>
        <w:rPr>
          <w:rFonts w:ascii="Times New Roman" w:hAnsi="Times New Roman"/>
          <w:sz w:val="28"/>
        </w:rPr>
        <w:t>. Затем добавляю начальную вершину в очередь, помещаю ее как посещенную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Удаляю первую вершину из очереди и добавляю в очередь ее соседей, если они не посещались до этого</w:t>
      </w:r>
      <w:r>
        <w:rPr>
          <w:rFonts w:ascii="Times New Roman" w:hAnsi="Times New Roman"/>
          <w:sz w:val="28"/>
        </w:rPr>
        <w:t>. Помечаю соседей как посещенных.</w:t>
      </w:r>
    </w:p>
    <w:p w14:paraId="45000000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Полный код программы приведён в приложении А.</w:t>
      </w:r>
    </w:p>
    <w:p w14:paraId="46000000">
      <w:pPr>
        <w:spacing w:after="0"/>
        <w:ind w:firstLine="709"/>
        <w:rPr>
          <w:rFonts w:ascii="Times New Roman" w:hAnsi="Times New Roman"/>
          <w:sz w:val="28"/>
        </w:rPr>
      </w:pPr>
    </w:p>
    <w:p w14:paraId="47000000">
      <w:pPr>
        <w:spacing w:after="0"/>
        <w:ind w:firstLine="709"/>
        <w:rPr>
          <w:rFonts w:ascii="Times New Roman" w:hAnsi="Times New Roman"/>
          <w:sz w:val="28"/>
        </w:rPr>
      </w:pPr>
    </w:p>
    <w:p w14:paraId="48000000">
      <w:pPr>
        <w:spacing w:after="0"/>
        <w:ind w:firstLine="709"/>
        <w:rPr>
          <w:rFonts w:ascii="Times New Roman" w:hAnsi="Times New Roman"/>
          <w:sz w:val="28"/>
        </w:rPr>
      </w:pPr>
    </w:p>
    <w:p w14:paraId="49000000">
      <w:pPr>
        <w:spacing w:after="0"/>
        <w:ind w:firstLine="709"/>
        <w:rPr>
          <w:rFonts w:ascii="Times New Roman" w:hAnsi="Times New Roman"/>
          <w:sz w:val="28"/>
        </w:rPr>
      </w:pPr>
    </w:p>
    <w:p w14:paraId="4A000000">
      <w:pPr>
        <w:spacing w:after="0"/>
        <w:ind w:firstLine="709"/>
        <w:rPr>
          <w:rFonts w:ascii="Times New Roman" w:hAnsi="Times New Roman"/>
          <w:sz w:val="28"/>
        </w:rPr>
      </w:pPr>
    </w:p>
    <w:p w14:paraId="4B000000">
      <w:pPr>
        <w:spacing w:after="0"/>
        <w:ind w:firstLine="709"/>
        <w:rPr>
          <w:rFonts w:ascii="Times New Roman" w:hAnsi="Times New Roman"/>
          <w:sz w:val="28"/>
        </w:rPr>
      </w:pPr>
    </w:p>
    <w:p w14:paraId="4C000000">
      <w:pPr>
        <w:spacing w:after="0"/>
        <w:ind w:firstLine="709"/>
        <w:rPr>
          <w:rFonts w:ascii="Times New Roman" w:hAnsi="Times New Roman"/>
          <w:sz w:val="28"/>
        </w:rPr>
      </w:pPr>
    </w:p>
    <w:p w14:paraId="4D000000">
      <w:pPr>
        <w:spacing w:after="0"/>
        <w:ind w:firstLine="709"/>
        <w:rPr>
          <w:rFonts w:ascii="Times New Roman" w:hAnsi="Times New Roman"/>
          <w:sz w:val="28"/>
        </w:rPr>
      </w:pPr>
    </w:p>
    <w:p w14:paraId="4E000000">
      <w:pPr>
        <w:spacing w:after="0"/>
        <w:ind w:firstLine="0" w:left="-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4F000000">
      <w:bookmarkStart w:id="6" w:name="__RefHeading___5"/>
      <w:bookmarkEnd w:id="6"/>
      <w:pPr>
        <w:pStyle w:val="Style_3"/>
      </w:pPr>
      <w:r>
        <w:t>Описание программы</w:t>
      </w:r>
    </w:p>
    <w:p w14:paraId="50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Для написания данной программы использован язык программирования С++/</w:t>
      </w:r>
      <w:r>
        <w:rPr>
          <w:rFonts w:ascii="Times New Roman" w:hAnsi="Times New Roman"/>
          <w:color w:themeColor="text1" w:val="000000"/>
          <w:sz w:val="28"/>
        </w:rPr>
        <w:t>CLI</w:t>
      </w:r>
      <w:r>
        <w:rPr>
          <w:rFonts w:ascii="Times New Roman" w:hAnsi="Times New Roman"/>
          <w:color w:themeColor="text1" w:val="000000"/>
          <w:sz w:val="28"/>
        </w:rPr>
        <w:t xml:space="preserve"> и среда </w:t>
      </w:r>
      <w:r>
        <w:rPr>
          <w:rFonts w:ascii="Times New Roman" w:hAnsi="Times New Roman"/>
          <w:color w:themeColor="text1" w:val="000000"/>
          <w:sz w:val="28"/>
        </w:rPr>
        <w:t>Visual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Studio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51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С++ – это язык программирования общего назначения, хорошо известный своей эффективностью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переносимостью. Во многих случаях программы, написанные на С++, сравнимы по скорости с программами, написанными на языке ассемблера. При этом они имеют лучшую наглядность, и их более просто сопровождать.</w:t>
      </w:r>
    </w:p>
    <w:p w14:paraId="52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5300000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запуска программы на экране появляется главное окно программы (рис. 1).</w:t>
      </w:r>
    </w:p>
    <w:p w14:paraId="54000000">
      <w:pPr>
        <w:spacing w:after="0"/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5940425" cy="1195659"/>
            <wp:docPr id="8" name="Picture 8"/>
            <a:graphic>
              <a:graphicData uri="http://schemas.openxmlformats.org/drawingml/2006/picture">
                <pic:pic>
                  <pic:nvPicPr>
                    <pic:cNvPr id="7" name="Picture 7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5940425" cy="11956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5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1 – главное окно программы</w:t>
      </w:r>
    </w:p>
    <w:p w14:paraId="56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5700000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Пользователь может выбрать: задать граф самостоятельно или автоматически</w:t>
      </w:r>
      <w:r>
        <w:rPr>
          <w:rFonts w:ascii="Times New Roman" w:hAnsi="Times New Roman"/>
          <w:sz w:val="28"/>
        </w:rPr>
        <w:t>.</w:t>
      </w:r>
    </w:p>
    <w:p w14:paraId="5800000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900000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пользователь выбрал </w:t>
      </w:r>
      <w:r>
        <w:rPr>
          <w:rFonts w:ascii="Times New Roman" w:hAnsi="Times New Roman"/>
          <w:sz w:val="28"/>
        </w:rPr>
        <w:t>“</w:t>
      </w:r>
      <w:r>
        <w:rPr>
          <w:rFonts w:ascii="Times New Roman" w:hAnsi="Times New Roman"/>
          <w:sz w:val="28"/>
        </w:rPr>
        <w:t>Автоматический</w:t>
      </w:r>
      <w:r>
        <w:rPr>
          <w:rFonts w:ascii="Times New Roman" w:hAnsi="Times New Roman"/>
          <w:sz w:val="28"/>
        </w:rPr>
        <w:t>” способ задания графа</w:t>
      </w:r>
      <w:r>
        <w:rPr>
          <w:rFonts w:ascii="Times New Roman" w:hAnsi="Times New Roman"/>
          <w:sz w:val="28"/>
        </w:rPr>
        <w:t>, то ему предлагается выбрать количество вершин графа.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рис 2)</w:t>
      </w:r>
      <w:r>
        <w:rPr>
          <w:rFonts w:ascii="Times New Roman" w:hAnsi="Times New Roman"/>
          <w:sz w:val="28"/>
        </w:rPr>
        <w:t>:</w:t>
      </w:r>
    </w:p>
    <w:p w14:paraId="5A00000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B00000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5C000000">
      <w:pPr>
        <w:spacing w:after="0"/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3124472" cy="1280271"/>
            <wp:docPr id="10" name="Picture 10"/>
            <a:graphic>
              <a:graphicData uri="http://schemas.openxmlformats.org/drawingml/2006/picture">
                <pic:pic>
                  <pic:nvPicPr>
                    <pic:cNvPr id="9" name="Picture 9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3124472" cy="128027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D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5E000000">
      <w:pPr>
        <w:spacing w:after="0"/>
        <w:ind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Затем, когда пользователь ввел количество вершин графа, программы выводит сгенерированную матрицу и предлагает сохранить данные в файл.</w:t>
      </w:r>
    </w:p>
    <w:p w14:paraId="5F000000">
      <w:pPr>
        <w:spacing w:after="0"/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2911093" cy="1569856"/>
            <wp:docPr id="12" name="Picture 12"/>
            <a:graphic>
              <a:graphicData uri="http://schemas.openxmlformats.org/drawingml/2006/picture">
                <pic:pic>
                  <pic:nvPicPr>
                    <pic:cNvPr id="11" name="Picture 11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911093" cy="15698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>
      <w:pPr>
        <w:spacing w:after="0"/>
        <w:ind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Пользователь выбирает сохранять ли файл, и куда следует сохранять файл.</w:t>
      </w:r>
    </w:p>
    <w:p w14:paraId="61000000">
      <w:pPr>
        <w:spacing w:after="0"/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3703643" cy="3254023"/>
            <wp:docPr id="14" name="Picture 14"/>
            <a:graphic>
              <a:graphicData uri="http://schemas.openxmlformats.org/drawingml/2006/picture">
                <pic:pic>
                  <pic:nvPicPr>
                    <pic:cNvPr id="13" name="Picture 13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3703643" cy="325402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200000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с программой производится в следующей последовательности</w:t>
      </w:r>
      <w:r>
        <w:rPr>
          <w:rFonts w:ascii="Times New Roman" w:hAnsi="Times New Roman"/>
          <w:sz w:val="28"/>
        </w:rPr>
        <w:t>:</w:t>
      </w:r>
    </w:p>
    <w:p w14:paraId="63000000">
      <w:pPr>
        <w:pStyle w:val="Style_4"/>
        <w:numPr>
          <w:ilvl w:val="0"/>
          <w:numId w:val="1"/>
        </w:num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графа.</w:t>
      </w:r>
    </w:p>
    <w:p w14:paraId="64000000">
      <w:pPr>
        <w:pStyle w:val="Style_4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Создаётся пустая матрица смежности с определённым количеством вершин. Пользователь самостоятельно заполняет её единицами или нулями</w:t>
      </w:r>
      <w:r>
        <w:rPr>
          <w:rFonts w:ascii="Times New Roman" w:hAnsi="Times New Roman"/>
          <w:sz w:val="28"/>
        </w:rPr>
        <w:t xml:space="preserve">. После нажимает на кнопку </w:t>
      </w:r>
      <w:r>
        <w:rPr>
          <w:rFonts w:ascii="Times New Roman" w:hAnsi="Times New Roman"/>
          <w:sz w:val="28"/>
        </w:rPr>
        <w:t>“</w:t>
      </w:r>
      <w:r>
        <w:rPr>
          <w:rFonts w:ascii="Times New Roman" w:hAnsi="Times New Roman"/>
          <w:sz w:val="28"/>
        </w:rPr>
        <w:t>Считать</w:t>
      </w:r>
      <w:r>
        <w:rPr>
          <w:rFonts w:ascii="Times New Roman" w:hAnsi="Times New Roman"/>
          <w:sz w:val="28"/>
        </w:rPr>
        <w:t>”</w:t>
      </w:r>
      <w:r>
        <w:rPr>
          <w:rFonts w:ascii="Times New Roman" w:hAnsi="Times New Roman"/>
          <w:sz w:val="28"/>
        </w:rPr>
        <w:t xml:space="preserve"> и данные записываются в матрицу. </w:t>
      </w:r>
    </w:p>
    <w:p w14:paraId="65000000">
      <w:pPr>
        <w:pStyle w:val="Style_4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Также пользователь может </w:t>
      </w:r>
      <w:r>
        <w:rPr>
          <w:rFonts w:ascii="Times New Roman" w:hAnsi="Times New Roman"/>
          <w:sz w:val="28"/>
        </w:rPr>
        <w:t xml:space="preserve">нажать на кнопку </w:t>
      </w:r>
      <w:r>
        <w:rPr>
          <w:rFonts w:ascii="Times New Roman" w:hAnsi="Times New Roman"/>
          <w:sz w:val="28"/>
        </w:rPr>
        <w:t>“</w:t>
      </w:r>
      <w:r>
        <w:rPr>
          <w:rFonts w:ascii="Times New Roman" w:hAnsi="Times New Roman"/>
          <w:sz w:val="28"/>
        </w:rPr>
        <w:t>Сгенерировать</w:t>
      </w:r>
      <w:r>
        <w:rPr>
          <w:rFonts w:ascii="Times New Roman" w:hAnsi="Times New Roman"/>
          <w:sz w:val="28"/>
        </w:rPr>
        <w:t>”,</w:t>
      </w:r>
      <w:r>
        <w:rPr>
          <w:rFonts w:ascii="Times New Roman" w:hAnsi="Times New Roman"/>
          <w:sz w:val="28"/>
        </w:rPr>
        <w:t xml:space="preserve"> и программа самостоятельно введёт числа (единицы и нули). </w:t>
      </w:r>
    </w:p>
    <w:p w14:paraId="66000000">
      <w:pPr>
        <w:pStyle w:val="Style_4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67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  Обход матрицы в ширину.</w:t>
      </w:r>
    </w:p>
    <w:p w14:paraId="68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6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6A000000">
      <w:pPr>
        <w:spacing w:line="240" w:lineRule="auto"/>
        <w:ind/>
        <w:rPr>
          <w:color w:themeColor="text1" w:val="000000"/>
        </w:rPr>
      </w:pPr>
    </w:p>
    <w:p w14:paraId="6B000000">
      <w:bookmarkStart w:id="7" w:name="__RefHeading___6"/>
      <w:bookmarkEnd w:id="7"/>
      <w:pPr>
        <w:pStyle w:val="Style_3"/>
      </w:pPr>
      <w:r>
        <w:t>Тестирование</w:t>
      </w:r>
    </w:p>
    <w:p w14:paraId="6C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данном разделе приведен результат тестирования программы при вводе пользователем различных графов.</w:t>
      </w:r>
    </w:p>
    <w:p w14:paraId="6D000000">
      <w:pPr>
        <w:ind w:firstLine="709"/>
        <w:rPr>
          <w:rFonts w:ascii="Times New Roman" w:hAnsi="Times New Roman"/>
          <w:sz w:val="28"/>
        </w:rPr>
      </w:pPr>
    </w:p>
    <w:p w14:paraId="6E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2880611" cy="2438612"/>
            <wp:docPr id="16" name="Picture 16"/>
            <a:graphic>
              <a:graphicData uri="http://schemas.openxmlformats.org/drawingml/2006/picture">
                <pic:pic>
                  <pic:nvPicPr>
                    <pic:cNvPr id="15" name="Picture 15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880611" cy="243861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F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5 – случайное заполнение матрицы смежности.</w:t>
      </w:r>
    </w:p>
    <w:p w14:paraId="70000000">
      <w:pPr>
        <w:ind/>
        <w:jc w:val="center"/>
        <w:rPr>
          <w:rFonts w:ascii="Times New Roman" w:hAnsi="Times New Roman"/>
          <w:sz w:val="24"/>
        </w:rPr>
      </w:pPr>
      <w:r>
        <w:drawing>
          <wp:inline>
            <wp:extent cx="4252331" cy="3337851"/>
            <wp:docPr id="18" name="Picture 18"/>
            <a:graphic>
              <a:graphicData uri="http://schemas.openxmlformats.org/drawingml/2006/picture">
                <pic:pic>
                  <pic:nvPicPr>
                    <pic:cNvPr id="17" name="Picture 17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4252331" cy="33378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6 – Заполнение матрицы с клавиатуры</w:t>
      </w:r>
    </w:p>
    <w:p w14:paraId="72000000">
      <w:pPr>
        <w:ind/>
        <w:jc w:val="center"/>
        <w:rPr>
          <w:rFonts w:ascii="Times New Roman" w:hAnsi="Times New Roman"/>
          <w:sz w:val="24"/>
        </w:rPr>
      </w:pPr>
    </w:p>
    <w:p w14:paraId="73000000">
      <w:pPr>
        <w:ind/>
        <w:jc w:val="center"/>
        <w:rPr>
          <w:rFonts w:ascii="Times New Roman" w:hAnsi="Times New Roman"/>
          <w:sz w:val="24"/>
        </w:rPr>
      </w:pPr>
    </w:p>
    <w:p w14:paraId="74000000">
      <w:pPr>
        <w:ind/>
        <w:jc w:val="center"/>
        <w:rPr>
          <w:rFonts w:ascii="Times New Roman" w:hAnsi="Times New Roman"/>
          <w:sz w:val="24"/>
        </w:rPr>
      </w:pPr>
    </w:p>
    <w:p w14:paraId="75000000">
      <w:pPr>
        <w:pStyle w:val="Style_5"/>
        <w:tabs>
          <w:tab w:leader="none" w:pos="360" w:val="clear"/>
        </w:tabs>
        <w:ind/>
        <w:rPr>
          <w:sz w:val="28"/>
        </w:rPr>
      </w:pPr>
      <w:r>
        <w:rPr>
          <w:sz w:val="28"/>
        </w:rPr>
        <w:t>Описание поведения программы при тестировании</w:t>
      </w:r>
    </w:p>
    <w:tbl>
      <w:tblPr>
        <w:tblStyle w:val="Style_6"/>
        <w:tblLayout w:type="fixed"/>
      </w:tblPr>
      <w:tblGrid>
        <w:gridCol w:w="3288"/>
        <w:gridCol w:w="3283"/>
        <w:gridCol w:w="3293"/>
      </w:tblGrid>
      <w:tr>
        <w:trPr>
          <w:trHeight w:hRule="atLeast" w:val="20"/>
        </w:trPr>
        <w:tc>
          <w:tcPr>
            <w:tcW w:type="dxa" w:w="3288"/>
          </w:tcPr>
          <w:p w14:paraId="7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Описание теста</w:t>
            </w:r>
          </w:p>
        </w:tc>
        <w:tc>
          <w:tcPr>
            <w:tcW w:type="dxa" w:w="3283"/>
          </w:tcPr>
          <w:p w14:paraId="7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Ожидаемый результат</w:t>
            </w:r>
          </w:p>
        </w:tc>
        <w:tc>
          <w:tcPr>
            <w:tcW w:type="dxa" w:w="3293"/>
          </w:tcPr>
          <w:p w14:paraId="7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Полученный результат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7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Запуск программы</w:t>
            </w:r>
          </w:p>
        </w:tc>
        <w:tc>
          <w:tcPr>
            <w:tcW w:type="dxa" w:w="3283"/>
          </w:tcPr>
          <w:p w14:paraId="7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Вывод окна программы</w:t>
            </w:r>
          </w:p>
        </w:tc>
        <w:tc>
          <w:tcPr>
            <w:tcW w:type="dxa" w:w="3293"/>
          </w:tcPr>
          <w:p w14:paraId="7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7C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Изменение числа ребер</w:t>
            </w:r>
          </w:p>
        </w:tc>
        <w:tc>
          <w:tcPr>
            <w:tcW w:type="dxa" w:w="3283"/>
          </w:tcPr>
          <w:p w14:paraId="7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Изменение числа строк таблицы</w:t>
            </w:r>
          </w:p>
        </w:tc>
        <w:tc>
          <w:tcPr>
            <w:tcW w:type="dxa" w:w="3293"/>
          </w:tcPr>
          <w:p w14:paraId="7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7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Формирование случайного графа</w:t>
            </w:r>
          </w:p>
        </w:tc>
        <w:tc>
          <w:tcPr>
            <w:tcW w:type="dxa" w:w="3283"/>
          </w:tcPr>
          <w:p w14:paraId="8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Заполнение таблицы случайными значениями</w:t>
            </w:r>
          </w:p>
        </w:tc>
        <w:tc>
          <w:tcPr>
            <w:tcW w:type="dxa" w:w="3293"/>
          </w:tcPr>
          <w:p w14:paraId="8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8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Ввод графа с клавиатуры</w:t>
            </w:r>
          </w:p>
        </w:tc>
        <w:tc>
          <w:tcPr>
            <w:tcW w:type="dxa" w:w="3283"/>
          </w:tcPr>
          <w:p w14:paraId="8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Заполнение таблицы значениями, вводимыми пользователем</w:t>
            </w:r>
          </w:p>
        </w:tc>
        <w:tc>
          <w:tcPr>
            <w:tcW w:type="dxa" w:w="3293"/>
          </w:tcPr>
          <w:p w14:paraId="8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8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Пустая матрица смежности</w:t>
            </w:r>
          </w:p>
        </w:tc>
        <w:tc>
          <w:tcPr>
            <w:tcW w:type="dxa" w:w="3283"/>
          </w:tcPr>
          <w:p w14:paraId="8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Вывод сообщение об ошибке</w:t>
            </w:r>
          </w:p>
        </w:tc>
        <w:tc>
          <w:tcPr>
            <w:tcW w:type="dxa" w:w="3293"/>
          </w:tcPr>
          <w:p w14:paraId="8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8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Обход графа из 6 вершин</w:t>
            </w:r>
          </w:p>
        </w:tc>
        <w:tc>
          <w:tcPr>
            <w:tcW w:type="dxa" w:w="3283"/>
          </w:tcPr>
          <w:p w14:paraId="8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Вывод результата обхода матрицы</w:t>
            </w:r>
          </w:p>
        </w:tc>
        <w:tc>
          <w:tcPr>
            <w:tcW w:type="dxa" w:w="3293"/>
          </w:tcPr>
          <w:p w14:paraId="8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  <w:tr>
        <w:trPr>
          <w:trHeight w:hRule="atLeast" w:val="20"/>
        </w:trPr>
        <w:tc>
          <w:tcPr>
            <w:tcW w:type="dxa" w:w="3288"/>
          </w:tcPr>
          <w:p w14:paraId="8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Обход произвольного графа из </w:t>
            </w:r>
            <w:r>
              <w:rPr>
                <w:color w:themeColor="text1" w:val="000000"/>
                <w:sz w:val="28"/>
              </w:rPr>
              <w:t>4</w:t>
            </w:r>
            <w:r>
              <w:rPr>
                <w:color w:themeColor="text1" w:val="000000"/>
                <w:sz w:val="28"/>
              </w:rPr>
              <w:t xml:space="preserve"> вершин</w:t>
            </w:r>
          </w:p>
        </w:tc>
        <w:tc>
          <w:tcPr>
            <w:tcW w:type="dxa" w:w="3283"/>
          </w:tcPr>
          <w:p w14:paraId="8C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Вывод результата обхода матрицы</w:t>
            </w:r>
          </w:p>
        </w:tc>
        <w:tc>
          <w:tcPr>
            <w:tcW w:type="dxa" w:w="3293"/>
          </w:tcPr>
          <w:p w14:paraId="8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Верно</w:t>
            </w:r>
          </w:p>
        </w:tc>
      </w:tr>
    </w:tbl>
    <w:p w14:paraId="8E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результате тестирования было выявлено, что программа успешно выполняет свои функции.</w:t>
      </w:r>
    </w:p>
    <w:p w14:paraId="8F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0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1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2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3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4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5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6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7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8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9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A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B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C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9D000000">
      <w:bookmarkStart w:id="8" w:name="__RefHeading___7"/>
      <w:bookmarkEnd w:id="8"/>
      <w:pPr>
        <w:pStyle w:val="Style_3"/>
      </w:pPr>
      <w:r>
        <w:t>Ручной расчёт задачи</w:t>
      </w:r>
    </w:p>
    <w:p w14:paraId="9E000000">
      <w:pPr>
        <w:spacing w:line="240" w:lineRule="auto"/>
        <w:ind w:firstLine="709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Проведем проверку программы посредством ручных вычислений на примере графа с 6</w:t>
      </w:r>
      <w:r>
        <w:rPr>
          <w:rFonts w:ascii="Times New Roman" w:hAnsi="Times New Roman"/>
          <w:color w:themeColor="text1" w:val="000000"/>
          <w:sz w:val="28"/>
        </w:rPr>
        <w:t xml:space="preserve"> вершинами.</w:t>
      </w:r>
    </w:p>
    <w:p w14:paraId="9F000000">
      <w:pPr>
        <w:ind w:firstLine="85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Пример:</w:t>
      </w:r>
    </w:p>
    <w:p w14:paraId="A0000000">
      <w:pPr>
        <w:ind w:firstLine="85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Обойти граф в ширину</w:t>
      </w:r>
    </w:p>
    <w:p w14:paraId="A1000000">
      <w:pPr>
        <w:ind/>
        <w:jc w:val="center"/>
      </w:pPr>
      <w:r>
        <w:drawing>
          <wp:inline>
            <wp:extent cx="4625743" cy="4785777"/>
            <wp:docPr id="20" name="Picture 20"/>
            <a:graphic>
              <a:graphicData uri="http://schemas.openxmlformats.org/drawingml/2006/picture">
                <pic:pic>
                  <pic:nvPicPr>
                    <pic:cNvPr id="19" name="Picture 19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4625743" cy="478577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2000000">
      <w:pPr>
        <w:ind/>
        <w:jc w:val="center"/>
      </w:pPr>
    </w:p>
    <w:p w14:paraId="A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7</w:t>
      </w:r>
      <w:r>
        <w:rPr>
          <w:rFonts w:ascii="Times New Roman" w:hAnsi="Times New Roman"/>
          <w:sz w:val="24"/>
        </w:rPr>
        <w:t xml:space="preserve"> – Исходный граф.</w:t>
      </w:r>
    </w:p>
    <w:p w14:paraId="A4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Рассматриваем вершины, помечаем пройденные вершины:</w:t>
      </w:r>
      <w:r>
        <w:rPr>
          <w:rFonts w:ascii="Times New Roman" w:hAnsi="Times New Roman"/>
          <w:sz w:val="28"/>
        </w:rPr>
        <w:t xml:space="preserve"> </w:t>
      </w:r>
    </w:p>
    <w:p w14:paraId="A5000000">
      <w:pPr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4512733" cy="3852333"/>
            <wp:docPr id="22" name="Picture 22"/>
            <a:graphic>
              <a:graphicData uri="http://schemas.openxmlformats.org/drawingml/2006/picture">
                <pic:pic>
                  <pic:nvPicPr>
                    <pic:cNvPr id="21" name="Picture 21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4512733" cy="38523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600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8</w:t>
      </w:r>
      <w:r>
        <w:rPr>
          <w:rFonts w:ascii="Times New Roman" w:hAnsi="Times New Roman"/>
          <w:sz w:val="28"/>
        </w:rPr>
        <w:t xml:space="preserve"> – Шаг 1.</w:t>
      </w:r>
    </w:p>
    <w:p w14:paraId="A7000000">
      <w:pP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ледующие</w:t>
      </w:r>
      <w:r>
        <w:rPr>
          <w:rFonts w:ascii="Times New Roman" w:hAnsi="Times New Roman"/>
          <w:sz w:val="28"/>
        </w:rPr>
        <w:t xml:space="preserve"> вершины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связана с первой, поэтому</w:t>
      </w:r>
      <w:r>
        <w:rPr>
          <w:rFonts w:ascii="Times New Roman" w:hAnsi="Times New Roman"/>
          <w:sz w:val="28"/>
        </w:rPr>
        <w:t xml:space="preserve"> закрашиваем их цветом </w:t>
      </w:r>
      <w:r>
        <w:rPr>
          <w:rFonts w:ascii="Times New Roman" w:hAnsi="Times New Roman"/>
          <w:color w:val="FFDC38"/>
          <w:sz w:val="28"/>
        </w:rPr>
        <w:t>№2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color w:val="35BD35"/>
          <w:sz w:val="28"/>
        </w:rPr>
        <w:t>№3</w:t>
      </w:r>
      <w:r>
        <w:rPr>
          <w:rFonts w:ascii="Times New Roman" w:hAnsi="Times New Roman"/>
          <w:sz w:val="28"/>
        </w:rPr>
        <w:t xml:space="preserve">. </w:t>
      </w:r>
    </w:p>
    <w:p w14:paraId="A8000000">
      <w:pPr>
        <w:ind/>
        <w:jc w:val="center"/>
        <w:rPr>
          <w:rFonts w:ascii="Times New Roman" w:hAnsi="Times New Roman"/>
          <w:sz w:val="28"/>
        </w:rPr>
      </w:pPr>
      <w:r>
        <w:drawing>
          <wp:inline>
            <wp:extent cx="4563533" cy="3403600"/>
            <wp:docPr id="24" name="Picture 24"/>
            <a:graphic>
              <a:graphicData uri="http://schemas.openxmlformats.org/drawingml/2006/picture">
                <pic:pic>
                  <pic:nvPicPr>
                    <pic:cNvPr id="23" name="Picture 23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4563533" cy="3403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9000000">
      <w:pPr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9 – Шаг 2</w:t>
      </w:r>
    </w:p>
    <w:p w14:paraId="AA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4072890</wp:posOffset>
                </wp:positionH>
                <wp:positionV relativeFrom="paragraph">
                  <wp:posOffset>1742440</wp:posOffset>
                </wp:positionV>
                <wp:extent cx="375285" cy="1571625"/>
                <wp:wrapNone/>
                <wp:docPr id="25" name="Picture 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75285" cy="1571625"/>
                          <a:chOff x="0" y="0"/>
                          <a:chExt cx="375285" cy="1571625"/>
                        </a:xfrm>
                      </wpg:grpSpPr>
                      <wps:wsp>
                        <wps:cNvSpPr txBox="true"/>
                        <wps:spPr>
                          <a:xfrm flipH="false" flipV="false" rot="0">
                            <a:off x="32385" y="0"/>
                            <a:ext cx="32766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AB000000">
                              <w:pPr>
                                <w:rPr>
                                  <w:rFonts w:ascii="Times New Roman" w:hAnsi="Times New Roman"/>
                                  <w:color w:themeColor="background1" w:val="FFFFFF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background1" w:val="FFFFFF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0" y="1143000"/>
                            <a:ext cx="37528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AC000000">
                              <w:pPr>
                                <w:rPr>
                                  <w:rFonts w:ascii="Times New Roman" w:hAnsi="Times New Roman"/>
                                  <w:color w:themeColor="background1" w:val="FFFFFF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background1" w:val="FFFFFF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t" bIns="45720" lIns="91440" rIns="91440" tIns="45720" vert="horz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mc:AlternateContent>
          <mc:Choice Requires="wpg">
            <w:draw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4072890</wp:posOffset>
                </wp:positionH>
                <wp:positionV relativeFrom="paragraph">
                  <wp:posOffset>1742440</wp:posOffset>
                </wp:positionV>
                <wp:extent cx="327660" cy="1457325"/>
                <wp:wrapTopAndBottom distB="0" distT="0"/>
                <wp:docPr id="26" name="Picture 2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327660" cy="1457325"/>
                          <a:chOff x="0" y="0"/>
                          <a:chExt cx="327660" cy="145732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323850" cy="323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/>
                          <a:fontRef idx="none"/>
                        </wps:style>
                        <wps:bodyPr anchor="ctr" bIns="45720" lIns="91440" rIns="91440" tIns="45720" vert="horz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1143000"/>
                            <a:ext cx="327660" cy="3143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/>
                          <a:fontRef idx="none"/>
                        </wps:style>
                        <wps:bodyPr anchor="ctr" bIns="45720" lIns="91440" rIns="91440" tIns="45720" vert="horz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>Рассматриваем следующие вершины: соседей вершины №2, а затем соседей вершины №6.</w:t>
      </w:r>
    </w:p>
    <w:p w14:paraId="AD000000">
      <w:pPr>
        <w:ind w:firstLine="709"/>
        <w:jc w:val="both"/>
        <w:rPr>
          <w:rFonts w:ascii="Times New Roman" w:hAnsi="Times New Roman"/>
          <w:sz w:val="28"/>
        </w:rPr>
      </w:pPr>
      <w:r>
        <w:drawing>
          <wp:inline>
            <wp:extent cx="4610502" cy="4770536"/>
            <wp:docPr id="28" name="Picture 28"/>
            <a:graphic>
              <a:graphicData uri="http://schemas.openxmlformats.org/drawingml/2006/picture">
                <pic:pic>
                  <pic:nvPicPr>
                    <pic:cNvPr id="27" name="Picture 27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4610502" cy="477053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E000000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Рисунок 10 – Шаг 3</w:t>
      </w:r>
    </w:p>
    <w:p w14:paraId="AF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Вершины </w:t>
      </w:r>
      <w:r>
        <w:rPr>
          <w:rFonts w:ascii="Times New Roman" w:hAnsi="Times New Roman"/>
          <w:color w:val="FB290D"/>
          <w:sz w:val="28"/>
        </w:rPr>
        <w:t>№3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color w:val="862CD3"/>
          <w:sz w:val="28"/>
        </w:rPr>
        <w:t>№4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color w:val="A7DBE5"/>
          <w:sz w:val="28"/>
        </w:rPr>
        <w:t>№5</w:t>
      </w:r>
      <w:r>
        <w:rPr>
          <w:rFonts w:ascii="Times New Roman" w:hAnsi="Times New Roman"/>
          <w:sz w:val="28"/>
        </w:rPr>
        <w:t xml:space="preserve"> связаны со второй, поэтому мы проходим их следующими.</w:t>
      </w:r>
      <w:r>
        <w:rPr>
          <w:rFonts w:ascii="Times New Roman" w:hAnsi="Times New Roman"/>
          <w:sz w:val="28"/>
        </w:rPr>
        <w:t xml:space="preserve">Все вершины графа раскрашены. </w:t>
      </w:r>
    </w:p>
    <w:p w14:paraId="B0000000">
      <w:pPr>
        <w:ind w:firstLine="709"/>
        <w:jc w:val="both"/>
        <w:rPr>
          <w:rFonts w:ascii="Times New Roman" w:hAnsi="Times New Roman"/>
          <w:sz w:val="28"/>
        </w:rPr>
      </w:pPr>
    </w:p>
    <w:p w14:paraId="B1000000">
      <w:pPr>
        <w:ind/>
        <w:jc w:val="both"/>
        <w:rPr>
          <w:rFonts w:ascii="Times New Roman" w:hAnsi="Times New Roman"/>
          <w:sz w:val="28"/>
        </w:rPr>
      </w:pPr>
      <w:r>
        <w:drawing>
          <wp:inline>
            <wp:extent cx="2834887" cy="4511433"/>
            <wp:docPr id="30" name="Picture 30"/>
            <a:graphic>
              <a:graphicData uri="http://schemas.openxmlformats.org/drawingml/2006/picture">
                <pic:pic>
                  <pic:nvPicPr>
                    <pic:cNvPr id="29" name="Picture 29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2834887" cy="45114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Рисунок 11 – Тестирование работы программы</w:t>
      </w:r>
      <w:r>
        <w:rPr>
          <w:rFonts w:ascii="Times New Roman" w:hAnsi="Times New Roman"/>
          <w:sz w:val="24"/>
        </w:rPr>
        <w:t>.</w:t>
      </w:r>
    </w:p>
    <w:p w14:paraId="B3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Исходя из полученных результатов, можно сделать вывод, что программа работает верно.</w:t>
      </w:r>
    </w:p>
    <w:p w14:paraId="B4000000">
      <w:pPr>
        <w:ind/>
        <w:jc w:val="center"/>
        <w:rPr>
          <w:rFonts w:ascii="Times New Roman" w:hAnsi="Times New Roman"/>
          <w:sz w:val="28"/>
        </w:rPr>
      </w:pPr>
    </w:p>
    <w:p w14:paraId="B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B6000000">
      <w:bookmarkStart w:id="9" w:name="__RefHeading___8"/>
      <w:bookmarkEnd w:id="9"/>
      <w:pPr>
        <w:pStyle w:val="Style_3"/>
      </w:pPr>
      <w:r>
        <w:t>Заключение</w:t>
      </w:r>
    </w:p>
    <w:p w14:paraId="B7000000">
      <w:pPr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 результате выполнения работы была разработана программа, реализующая алгоритм раскраски графа в </w:t>
      </w:r>
      <w:r>
        <w:rPr>
          <w:rFonts w:ascii="Times New Roman" w:hAnsi="Times New Roman"/>
          <w:color w:themeColor="text1" w:val="000000"/>
          <w:sz w:val="28"/>
        </w:rPr>
        <w:t>Microsoft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Visual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Studio</w:t>
      </w:r>
      <w:r>
        <w:rPr>
          <w:rFonts w:ascii="Times New Roman" w:hAnsi="Times New Roman"/>
          <w:color w:themeColor="text1" w:val="000000"/>
          <w:sz w:val="28"/>
        </w:rPr>
        <w:t xml:space="preserve"> 2019 на </w:t>
      </w:r>
      <w:r>
        <w:rPr>
          <w:rFonts w:ascii="Times New Roman" w:hAnsi="Times New Roman"/>
          <w:color w:themeColor="text1" w:val="000000"/>
          <w:sz w:val="28"/>
        </w:rPr>
        <w:t xml:space="preserve">языке С++/ </w:t>
      </w:r>
      <w:r>
        <w:rPr>
          <w:rFonts w:ascii="Times New Roman" w:hAnsi="Times New Roman"/>
          <w:color w:themeColor="text1" w:val="000000"/>
          <w:sz w:val="28"/>
        </w:rPr>
        <w:t>CLI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B8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Поиск в ширину реализуется с помощью структуры очередь. Для этого занесем в очередь исходную вершину. Затем будем работать, пока очередь не опустеет, таким образом: выберем элемент из очереди и добавим все смежные ему элементы, которые еще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не использованы.</w:t>
      </w:r>
      <w:r>
        <w:br/>
      </w:r>
      <w:r>
        <w:br/>
      </w:r>
      <w:r>
        <w:rPr>
          <w:rFonts w:ascii="Times New Roman" w:hAnsi="Times New Roman"/>
          <w:sz w:val="28"/>
        </w:rPr>
        <w:t>На основе контрольных примеров получились верные результаты, что позволяет сделать вывод о правильной реализации алгоритма программы.</w:t>
      </w:r>
    </w:p>
    <w:p w14:paraId="B9000000">
      <w:pPr>
        <w:ind/>
        <w:jc w:val="both"/>
        <w:rPr>
          <w:rFonts w:ascii="Times New Roman" w:hAnsi="Times New Roman"/>
          <w:color w:themeColor="text1" w:val="000000"/>
          <w:sz w:val="28"/>
        </w:rPr>
      </w:pPr>
    </w:p>
    <w:p w14:paraId="BA000000">
      <w:pPr>
        <w:spacing w:line="240" w:lineRule="auto"/>
        <w:ind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br w:type="page"/>
      </w:r>
    </w:p>
    <w:p w14:paraId="BB000000">
      <w:bookmarkStart w:id="10" w:name="__RefHeading___9"/>
      <w:bookmarkEnd w:id="10"/>
      <w:pPr>
        <w:pStyle w:val="Style_3"/>
        <w:numPr>
          <w:ilvl w:val="0"/>
          <w:numId w:val="0"/>
        </w:numPr>
      </w:pPr>
      <w:r>
        <w:t>Список литературы</w:t>
      </w:r>
    </w:p>
    <w:p w14:paraId="BC000000">
      <w:pPr>
        <w:pStyle w:val="Style_4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habr.com</w:t>
      </w:r>
    </w:p>
    <w:p w14:paraId="BD000000">
      <w:pPr>
        <w:pStyle w:val="Style_4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Документация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Microsoft</w:t>
      </w:r>
    </w:p>
    <w:p w14:paraId="BE000000">
      <w:pPr>
        <w:pStyle w:val="Style_4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mallCaps w:val="1"/>
          <w:sz w:val="28"/>
        </w:rPr>
      </w:pPr>
      <w:r>
        <w:rPr>
          <w:rFonts w:ascii="Times New Roman" w:hAnsi="Times New Roman"/>
          <w:sz w:val="28"/>
        </w:rPr>
        <w:t>В.Е. АЛЕКСЕЕВ, В.А. ТАЛАНОВ ГРАФЫ. МОДЕЛИ ВЫЧИСЛЕНИЙ. СТРУКТУРЫ ДАННЫХ</w:t>
      </w:r>
    </w:p>
    <w:p w14:paraId="BF000000">
      <w:pPr>
        <w:pStyle w:val="Style_4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“ПРИМЕНЕНИЕ ТЕОРИИ ГРАФОВ В ПРОГРАММИРОВАНИИ” -ЕВСТИГНЕЕВ ВЛАДИМИР АНАТОЛЬЕВИЧ</w:t>
      </w:r>
      <w:r>
        <w:rPr>
          <w:rFonts w:ascii="Times New Roman" w:hAnsi="Times New Roman"/>
          <w:sz w:val="28"/>
        </w:rPr>
        <w:t>.</w:t>
      </w:r>
    </w:p>
    <w:p w14:paraId="C0000000">
      <w:pPr>
        <w:pStyle w:val="Style_4"/>
        <w:ind w:firstLine="709" w:left="0"/>
        <w:jc w:val="both"/>
        <w:rPr>
          <w:rFonts w:ascii="Times New Roman" w:hAnsi="Times New Roman"/>
          <w:sz w:val="28"/>
        </w:rPr>
      </w:pPr>
    </w:p>
    <w:p w14:paraId="C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C2000000">
      <w:bookmarkStart w:id="11" w:name="__RefHeading___10"/>
      <w:bookmarkEnd w:id="11"/>
      <w:pPr>
        <w:pStyle w:val="Style_3"/>
        <w:numPr>
          <w:ilvl w:val="0"/>
          <w:numId w:val="0"/>
        </w:numPr>
      </w:pPr>
      <w:r>
        <w:t>Приложение А. Листинг программы.</w:t>
      </w:r>
    </w:p>
    <w:p w14:paraId="C3000000">
      <w:pPr>
        <w:ind w:hanging="283" w:left="283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sourc</w:t>
      </w:r>
      <w:r>
        <w:rPr>
          <w:rFonts w:ascii="Times New Roman" w:hAnsi="Times New Roman"/>
          <w:b w:val="1"/>
          <w:sz w:val="28"/>
        </w:rPr>
        <w:t>e</w:t>
      </w:r>
      <w:r>
        <w:rPr>
          <w:rFonts w:ascii="Times New Roman" w:hAnsi="Times New Roman"/>
          <w:b w:val="1"/>
          <w:sz w:val="28"/>
        </w:rPr>
        <w:t>.cpp</w:t>
      </w:r>
    </w:p>
    <w:p w14:paraId="C4000000">
      <w:r>
        <w:t>#include&lt;vector&gt;</w:t>
      </w:r>
    </w:p>
    <w:p w14:paraId="C5000000">
      <w:r>
        <w:t>#include&lt;queue&gt;</w:t>
      </w:r>
    </w:p>
    <w:p w14:paraId="C6000000">
      <w:r>
        <w:t>#include &lt;cctype&gt;</w:t>
      </w:r>
    </w:p>
    <w:p w14:paraId="C7000000">
      <w:r>
        <w:t>#include&lt;malloc.h&gt;</w:t>
      </w:r>
    </w:p>
    <w:p w14:paraId="C8000000">
      <w:r>
        <w:t>#include &lt;fstream&gt;</w:t>
      </w:r>
    </w:p>
    <w:p w14:paraId="C9000000">
      <w:r>
        <w:t>#include&lt;iostream&gt;</w:t>
      </w:r>
    </w:p>
    <w:p w14:paraId="CA000000">
      <w:r>
        <w:t>#include &lt;string&gt;</w:t>
      </w:r>
    </w:p>
    <w:p w14:paraId="CB000000">
      <w:r>
        <w:t>using namespace std;</w:t>
      </w:r>
    </w:p>
    <w:p w14:paraId="CC000000">
      <w:r>
        <w:t>string Result;</w:t>
      </w:r>
    </w:p>
    <w:p w14:paraId="CD000000">
      <w:r>
        <w:t>void BFS(int v, int* G[], int n, bool* NUM) {</w:t>
      </w:r>
    </w:p>
    <w:p w14:paraId="CE000000">
      <w:r>
        <w:tab/>
      </w:r>
      <w:r>
        <w:t>queue&lt;int&gt; Q = {};</w:t>
      </w:r>
    </w:p>
    <w:p w14:paraId="CF000000">
      <w:r>
        <w:tab/>
      </w:r>
      <w:r>
        <w:t>Q.push(v);</w:t>
      </w:r>
    </w:p>
    <w:p w14:paraId="D0000000">
      <w:r>
        <w:tab/>
      </w:r>
      <w:r>
        <w:t>NUM[v] = true;</w:t>
      </w:r>
    </w:p>
    <w:p w14:paraId="D1000000">
      <w:r>
        <w:tab/>
      </w:r>
      <w:r>
        <w:t>while (!Q.empty()) {</w:t>
      </w:r>
    </w:p>
    <w:p w14:paraId="D2000000">
      <w:r>
        <w:tab/>
      </w:r>
      <w:r>
        <w:tab/>
      </w:r>
      <w:r>
        <w:t>v = Q.front();</w:t>
      </w:r>
    </w:p>
    <w:p w14:paraId="D3000000">
      <w:r>
        <w:tab/>
      </w:r>
      <w:r>
        <w:tab/>
      </w:r>
      <w:r>
        <w:t>Q.pop();</w:t>
      </w:r>
    </w:p>
    <w:p w14:paraId="D4000000">
      <w:r>
        <w:tab/>
      </w:r>
      <w:r>
        <w:tab/>
      </w:r>
      <w:r>
        <w:t>cout &lt;&lt; v + 1;</w:t>
      </w:r>
    </w:p>
    <w:p w14:paraId="D5000000">
      <w:r>
        <w:tab/>
      </w:r>
      <w:r>
        <w:tab/>
      </w:r>
      <w:r>
        <w:t>int x = v + 1;</w:t>
      </w:r>
    </w:p>
    <w:p w14:paraId="D6000000">
      <w:r>
        <w:tab/>
      </w:r>
      <w:r>
        <w:tab/>
      </w:r>
      <w:r>
        <w:t>Result = Result + to_string(x);</w:t>
      </w:r>
    </w:p>
    <w:p w14:paraId="D7000000">
      <w:r>
        <w:tab/>
      </w:r>
      <w:r>
        <w:tab/>
      </w:r>
      <w:r>
        <w:t>for (int i = 0; i &lt; n; i++) {</w:t>
      </w:r>
    </w:p>
    <w:p w14:paraId="D8000000">
      <w:r>
        <w:tab/>
      </w:r>
      <w:r>
        <w:tab/>
      </w:r>
      <w:r>
        <w:tab/>
      </w:r>
      <w:r>
        <w:t>if ((G[v][i] == 1) &amp;&amp; (NUM[i] == false)) {</w:t>
      </w:r>
    </w:p>
    <w:p w14:paraId="D9000000">
      <w:r>
        <w:tab/>
      </w:r>
      <w:r>
        <w:tab/>
      </w:r>
      <w:r>
        <w:tab/>
      </w:r>
      <w:r>
        <w:tab/>
      </w:r>
      <w:r>
        <w:t>Q.push(i);</w:t>
      </w:r>
    </w:p>
    <w:p w14:paraId="DA000000">
      <w:r>
        <w:tab/>
      </w:r>
      <w:r>
        <w:tab/>
      </w:r>
      <w:r>
        <w:tab/>
      </w:r>
      <w:r>
        <w:tab/>
      </w:r>
      <w:r>
        <w:t>NUM[i] = true;</w:t>
      </w:r>
    </w:p>
    <w:p w14:paraId="DB000000">
      <w:r>
        <w:tab/>
      </w:r>
      <w:r>
        <w:tab/>
      </w:r>
      <w:r>
        <w:tab/>
      </w:r>
      <w:r>
        <w:t>}</w:t>
      </w:r>
    </w:p>
    <w:p w14:paraId="DC000000">
      <w:r>
        <w:tab/>
      </w:r>
      <w:r>
        <w:tab/>
      </w:r>
      <w:r>
        <w:t>}</w:t>
      </w:r>
    </w:p>
    <w:p w14:paraId="DD000000">
      <w:r>
        <w:tab/>
      </w:r>
      <w:r>
        <w:t>}</w:t>
      </w:r>
    </w:p>
    <w:p w14:paraId="DE000000">
      <w:r>
        <w:t>}</w:t>
      </w:r>
    </w:p>
    <w:p w14:paraId="DF000000"/>
    <w:p w14:paraId="E0000000">
      <w:r>
        <w:t>void automat(int n, int* G[]) {</w:t>
      </w:r>
    </w:p>
    <w:p w14:paraId="E1000000">
      <w:r>
        <w:tab/>
      </w:r>
      <w:r>
        <w:t>for (int i = 0; i &lt; n; i++) {</w:t>
      </w:r>
    </w:p>
    <w:p w14:paraId="E2000000">
      <w:r>
        <w:tab/>
      </w:r>
      <w:r>
        <w:tab/>
      </w:r>
      <w:r>
        <w:t>G[i] = (int*)malloc(n * sizeof(int));</w:t>
      </w:r>
    </w:p>
    <w:p w14:paraId="E3000000">
      <w:r>
        <w:tab/>
      </w:r>
      <w:r>
        <w:tab/>
      </w:r>
      <w:r>
        <w:t>G[i][i] = 0;</w:t>
      </w:r>
    </w:p>
    <w:p w14:paraId="E4000000">
      <w:r>
        <w:tab/>
      </w:r>
      <w:r>
        <w:tab/>
      </w:r>
      <w:r>
        <w:t>for (int j = 0; j &lt; n; j++) {</w:t>
      </w:r>
    </w:p>
    <w:p w14:paraId="E5000000">
      <w:r>
        <w:tab/>
      </w:r>
      <w:r>
        <w:tab/>
      </w:r>
      <w:r>
        <w:tab/>
      </w:r>
      <w:r>
        <w:t>if (i != j) {</w:t>
      </w:r>
    </w:p>
    <w:p w14:paraId="E6000000">
      <w:r>
        <w:tab/>
      </w:r>
      <w:r>
        <w:tab/>
      </w:r>
      <w:r>
        <w:tab/>
      </w:r>
      <w:r>
        <w:tab/>
      </w:r>
      <w:r>
        <w:t>G[i][j] = rand() % 2;</w:t>
      </w:r>
    </w:p>
    <w:p w14:paraId="E7000000">
      <w:r>
        <w:tab/>
      </w:r>
      <w:r>
        <w:tab/>
      </w:r>
      <w:r>
        <w:tab/>
      </w:r>
      <w:r>
        <w:t>}</w:t>
      </w:r>
    </w:p>
    <w:p w14:paraId="E8000000">
      <w:r>
        <w:tab/>
      </w:r>
      <w:r>
        <w:tab/>
      </w:r>
      <w:r>
        <w:t>}</w:t>
      </w:r>
    </w:p>
    <w:p w14:paraId="E9000000">
      <w:r>
        <w:tab/>
      </w:r>
      <w:r>
        <w:t>}</w:t>
      </w:r>
    </w:p>
    <w:p w14:paraId="EA000000">
      <w:r>
        <w:tab/>
      </w:r>
      <w:r>
        <w:t>cout &lt;&lt; "Матрица: \n";</w:t>
      </w:r>
    </w:p>
    <w:p w14:paraId="EB000000">
      <w:r>
        <w:tab/>
      </w:r>
      <w:r>
        <w:t>for (int i = 0; i &lt; n; i++) {</w:t>
      </w:r>
    </w:p>
    <w:p w14:paraId="EC000000">
      <w:r>
        <w:tab/>
      </w:r>
      <w:r>
        <w:tab/>
      </w:r>
      <w:r>
        <w:t>for (int j = 0; j &lt; n; j++) {</w:t>
      </w:r>
    </w:p>
    <w:p w14:paraId="ED000000">
      <w:r>
        <w:tab/>
      </w:r>
      <w:r>
        <w:tab/>
      </w:r>
      <w:r>
        <w:tab/>
      </w:r>
      <w:r>
        <w:t>cout &lt;&lt; G[i][j];</w:t>
      </w:r>
    </w:p>
    <w:p w14:paraId="EE000000">
      <w:r>
        <w:tab/>
      </w:r>
      <w:r>
        <w:tab/>
      </w:r>
      <w:r>
        <w:t>}</w:t>
      </w:r>
    </w:p>
    <w:p w14:paraId="EF000000">
      <w:r>
        <w:tab/>
      </w:r>
      <w:r>
        <w:tab/>
      </w:r>
      <w:r>
        <w:t>cout &lt;&lt; "\n";</w:t>
      </w:r>
    </w:p>
    <w:p w14:paraId="F0000000">
      <w:r>
        <w:tab/>
      </w:r>
      <w:r>
        <w:t>}</w:t>
      </w:r>
    </w:p>
    <w:p w14:paraId="F1000000">
      <w:r>
        <w:t>}</w:t>
      </w:r>
    </w:p>
    <w:p w14:paraId="F2000000">
      <w:r>
        <w:t>void ruchn(int n, int* G[]) {</w:t>
      </w:r>
    </w:p>
    <w:p w14:paraId="F3000000">
      <w:r>
        <w:tab/>
      </w:r>
      <w:r>
        <w:t>for (int i = 0; i &lt; n; i++) {</w:t>
      </w:r>
    </w:p>
    <w:p w14:paraId="F4000000">
      <w:r>
        <w:tab/>
      </w:r>
      <w:r>
        <w:tab/>
      </w:r>
      <w:r>
        <w:t>G[i] = (int*)malloc(n * sizeof(int));</w:t>
      </w:r>
    </w:p>
    <w:p w14:paraId="F5000000">
      <w:r>
        <w:tab/>
      </w:r>
      <w:r>
        <w:tab/>
      </w:r>
      <w:r>
        <w:t>for (int j = 0; j &lt; n; j++) {</w:t>
      </w:r>
    </w:p>
    <w:p w14:paraId="F6000000">
      <w:r>
        <w:tab/>
      </w:r>
      <w:r>
        <w:tab/>
      </w:r>
      <w:r>
        <w:tab/>
      </w:r>
      <w:r>
        <w:t>cin &gt;&gt; G[i][j];</w:t>
      </w:r>
    </w:p>
    <w:p w14:paraId="F7000000">
      <w:r>
        <w:tab/>
      </w:r>
      <w:r>
        <w:tab/>
      </w:r>
      <w:r>
        <w:t>}</w:t>
      </w:r>
    </w:p>
    <w:p w14:paraId="F8000000">
      <w:r>
        <w:tab/>
      </w:r>
      <w:r>
        <w:tab/>
      </w:r>
      <w:r>
        <w:t>cout &lt;&lt; endl;</w:t>
      </w:r>
    </w:p>
    <w:p w14:paraId="F9000000">
      <w:r>
        <w:tab/>
      </w:r>
      <w:r>
        <w:t>}</w:t>
      </w:r>
    </w:p>
    <w:p w14:paraId="FA000000"/>
    <w:p w14:paraId="FB000000"/>
    <w:p w14:paraId="FC000000">
      <w:r>
        <w:tab/>
      </w:r>
      <w:r>
        <w:t>cout &lt;&lt; "Матрица: \n";</w:t>
      </w:r>
    </w:p>
    <w:p w14:paraId="FD000000">
      <w:r>
        <w:tab/>
      </w:r>
      <w:r>
        <w:t>for (int i = 0; i &lt; n; i++) {</w:t>
      </w:r>
    </w:p>
    <w:p w14:paraId="FE000000">
      <w:r>
        <w:tab/>
      </w:r>
      <w:r>
        <w:tab/>
      </w:r>
      <w:r>
        <w:t>for (int j = 0; j &lt; n; j++) {</w:t>
      </w:r>
    </w:p>
    <w:p w14:paraId="FF000000">
      <w:r>
        <w:tab/>
      </w:r>
      <w:r>
        <w:tab/>
      </w:r>
      <w:r>
        <w:tab/>
      </w:r>
      <w:r>
        <w:t>cout &lt;&lt; G[i][j];</w:t>
      </w:r>
    </w:p>
    <w:p w14:paraId="00010000">
      <w:r>
        <w:tab/>
      </w:r>
      <w:r>
        <w:tab/>
      </w:r>
      <w:r>
        <w:t>}</w:t>
      </w:r>
    </w:p>
    <w:p w14:paraId="01010000">
      <w:r>
        <w:tab/>
      </w:r>
      <w:r>
        <w:tab/>
      </w:r>
      <w:r>
        <w:t>cout &lt;&lt; "\n";</w:t>
      </w:r>
    </w:p>
    <w:p w14:paraId="02010000">
      <w:r>
        <w:tab/>
      </w:r>
      <w:r>
        <w:t>}</w:t>
      </w:r>
    </w:p>
    <w:p w14:paraId="03010000">
      <w:r>
        <w:t>}</w:t>
      </w:r>
    </w:p>
    <w:p w14:paraId="04010000"/>
    <w:p w14:paraId="05010000">
      <w:r>
        <w:t>int main() {</w:t>
      </w:r>
    </w:p>
    <w:p w14:paraId="06010000">
      <w:r>
        <w:tab/>
      </w:r>
      <w:r>
        <w:t>setlocale(LC_ALL, "rus");</w:t>
      </w:r>
    </w:p>
    <w:p w14:paraId="07010000">
      <w:r>
        <w:tab/>
      </w:r>
      <w:r>
        <w:t>int x,n;</w:t>
      </w:r>
    </w:p>
    <w:p w14:paraId="08010000">
      <w:r>
        <w:tab/>
      </w:r>
      <w:r>
        <w:t>int** G;</w:t>
      </w:r>
    </w:p>
    <w:p w14:paraId="09010000">
      <w:r>
        <w:tab/>
      </w:r>
      <w:r>
        <w:t>bool* NUM;</w:t>
      </w:r>
    </w:p>
    <w:p w14:paraId="0A010000">
      <w:r>
        <w:tab/>
      </w:r>
      <w:r>
        <w:t>cout &lt;&lt; "Выберите способ задания графа: \n" &lt;&lt; "1. Автоматический.\n" &lt;&lt; "2. Ручной.\n";</w:t>
      </w:r>
    </w:p>
    <w:p w14:paraId="0B010000">
      <w:r>
        <w:tab/>
      </w:r>
      <w:r>
        <w:t>cin &gt;&gt; x;</w:t>
      </w:r>
    </w:p>
    <w:p w14:paraId="0C010000">
      <w:r>
        <w:tab/>
      </w:r>
      <w:r>
        <w:t>cout &lt;&lt; "Введите размер графа: ";</w:t>
      </w:r>
    </w:p>
    <w:p w14:paraId="0D010000">
      <w:r>
        <w:tab/>
      </w:r>
      <w:r>
        <w:t>cin &gt;&gt; n;</w:t>
      </w:r>
    </w:p>
    <w:p w14:paraId="0E010000">
      <w:r>
        <w:tab/>
      </w:r>
      <w:r>
        <w:t>int m = n;</w:t>
      </w:r>
    </w:p>
    <w:p w14:paraId="0F010000">
      <w:r>
        <w:tab/>
      </w:r>
      <w:r>
        <w:t>G = (int**)malloc(n*m* sizeof(int));</w:t>
      </w:r>
    </w:p>
    <w:p w14:paraId="10010000">
      <w:r>
        <w:tab/>
      </w:r>
      <w:r>
        <w:t>NUM = (bool*)malloc(n * sizeof(bool));</w:t>
      </w:r>
    </w:p>
    <w:p w14:paraId="11010000">
      <w:r>
        <w:tab/>
      </w:r>
      <w:r>
        <w:t>switch (x)</w:t>
      </w:r>
    </w:p>
    <w:p w14:paraId="12010000">
      <w:r>
        <w:tab/>
      </w:r>
      <w:r>
        <w:t>{</w:t>
      </w:r>
    </w:p>
    <w:p w14:paraId="13010000">
      <w:r>
        <w:tab/>
      </w:r>
      <w:r>
        <w:t>case 1:</w:t>
      </w:r>
    </w:p>
    <w:p w14:paraId="14010000">
      <w:r>
        <w:tab/>
      </w:r>
      <w:r>
        <w:tab/>
      </w:r>
      <w:r>
        <w:t>automat(n, G);</w:t>
      </w:r>
    </w:p>
    <w:p w14:paraId="15010000">
      <w:r>
        <w:tab/>
      </w:r>
      <w:r>
        <w:tab/>
      </w:r>
      <w:r>
        <w:t>break;</w:t>
      </w:r>
    </w:p>
    <w:p w14:paraId="16010000">
      <w:r>
        <w:tab/>
      </w:r>
      <w:r>
        <w:t>case 2:</w:t>
      </w:r>
    </w:p>
    <w:p w14:paraId="17010000">
      <w:r>
        <w:tab/>
      </w:r>
      <w:r>
        <w:tab/>
      </w:r>
      <w:r>
        <w:t>ruchn(n, G);</w:t>
      </w:r>
    </w:p>
    <w:p w14:paraId="18010000">
      <w:r>
        <w:tab/>
      </w:r>
      <w:r>
        <w:tab/>
      </w:r>
      <w:r>
        <w:t>break;</w:t>
      </w:r>
    </w:p>
    <w:p w14:paraId="19010000">
      <w:r>
        <w:tab/>
      </w:r>
      <w:r>
        <w:t>default:</w:t>
      </w:r>
    </w:p>
    <w:p w14:paraId="1A010000">
      <w:r>
        <w:tab/>
      </w:r>
      <w:r>
        <w:tab/>
      </w:r>
      <w:r>
        <w:t>break;</w:t>
      </w:r>
    </w:p>
    <w:p w14:paraId="1B010000">
      <w:r>
        <w:tab/>
      </w:r>
      <w:r>
        <w:t>}</w:t>
      </w:r>
    </w:p>
    <w:p w14:paraId="1C010000"/>
    <w:p w14:paraId="1D010000">
      <w:r>
        <w:tab/>
      </w:r>
      <w:r>
        <w:t>for (int i = 0; i &lt; n; i++) {</w:t>
      </w:r>
    </w:p>
    <w:p w14:paraId="1E010000">
      <w:r>
        <w:tab/>
      </w:r>
      <w:r>
        <w:tab/>
      </w:r>
      <w:r>
        <w:t>NUM[i] = false;</w:t>
      </w:r>
    </w:p>
    <w:p w14:paraId="1F010000">
      <w:r>
        <w:tab/>
      </w:r>
      <w:r>
        <w:t>}</w:t>
      </w:r>
    </w:p>
    <w:p w14:paraId="20010000">
      <w:r>
        <w:tab/>
      </w:r>
      <w:r>
        <w:t>cout &lt;&lt; "Результат обхода матрицы: \n";</w:t>
      </w:r>
    </w:p>
    <w:p w14:paraId="21010000">
      <w:r>
        <w:tab/>
      </w:r>
      <w:r>
        <w:t>for (int i = 0; i &lt; n; i++) {</w:t>
      </w:r>
    </w:p>
    <w:p w14:paraId="22010000">
      <w:r>
        <w:tab/>
      </w:r>
      <w:r>
        <w:tab/>
      </w:r>
      <w:r>
        <w:t>if (NUM[i] == false) {</w:t>
      </w:r>
    </w:p>
    <w:p w14:paraId="23010000">
      <w:r>
        <w:tab/>
      </w:r>
      <w:r>
        <w:tab/>
      </w:r>
      <w:r>
        <w:tab/>
      </w:r>
      <w:r>
        <w:t>BFS(i, G, n, NUM);</w:t>
      </w:r>
    </w:p>
    <w:p w14:paraId="24010000">
      <w:r>
        <w:tab/>
      </w:r>
      <w:r>
        <w:tab/>
      </w:r>
      <w:r>
        <w:t>}</w:t>
      </w:r>
    </w:p>
    <w:p w14:paraId="25010000">
      <w:r>
        <w:tab/>
      </w:r>
      <w:r>
        <w:t>}</w:t>
      </w:r>
    </w:p>
    <w:p w14:paraId="26010000">
      <w:r>
        <w:tab/>
      </w:r>
      <w:r>
        <w:t>char answer[3];</w:t>
      </w:r>
    </w:p>
    <w:p w14:paraId="27010000">
      <w:r>
        <w:tab/>
      </w:r>
      <w:r>
        <w:t>cout &lt;&lt; "\nСохранять результаты работы программы? ";</w:t>
      </w:r>
    </w:p>
    <w:p w14:paraId="28010000">
      <w:r>
        <w:tab/>
      </w:r>
      <w:r>
        <w:t>cin &gt;&gt; answer;</w:t>
      </w:r>
    </w:p>
    <w:p w14:paraId="29010000">
      <w:r>
        <w:tab/>
      </w:r>
      <w:r>
        <w:t>if (toupper(answer[0]) == 'Y' &amp;&amp; toupper(answer[1]) == 'E' &amp;&amp; toupper(answer[2]) == 'S') {</w:t>
      </w:r>
    </w:p>
    <w:p w14:paraId="2A010000">
      <w:r>
        <w:tab/>
      </w:r>
      <w:r>
        <w:tab/>
      </w:r>
      <w:r>
        <w:t>string path;</w:t>
      </w:r>
    </w:p>
    <w:p w14:paraId="2B010000">
      <w:r>
        <w:tab/>
      </w:r>
      <w:r>
        <w:tab/>
      </w:r>
      <w:r>
        <w:t>cout &lt;&lt; "\nВведите имя файла: ";</w:t>
      </w:r>
    </w:p>
    <w:p w14:paraId="2C010000">
      <w:r>
        <w:tab/>
      </w:r>
      <w:r>
        <w:tab/>
      </w:r>
      <w:r>
        <w:t>cin &gt;&gt; path;</w:t>
      </w:r>
    </w:p>
    <w:p w14:paraId="2D010000">
      <w:r>
        <w:tab/>
      </w:r>
      <w:r>
        <w:tab/>
      </w:r>
      <w:r>
        <w:t>ofstream fout;</w:t>
      </w:r>
    </w:p>
    <w:p w14:paraId="2E010000">
      <w:r>
        <w:tab/>
      </w:r>
      <w:r>
        <w:tab/>
      </w:r>
      <w:r>
        <w:t>fout.open(path);</w:t>
      </w:r>
    </w:p>
    <w:p w14:paraId="2F010000">
      <w:r>
        <w:tab/>
      </w:r>
      <w:r>
        <w:tab/>
      </w:r>
      <w:r>
        <w:t>fout &lt;&lt; Result;</w:t>
      </w:r>
    </w:p>
    <w:p w14:paraId="30010000">
      <w:r>
        <w:tab/>
      </w:r>
      <w:r>
        <w:tab/>
      </w:r>
      <w:r>
        <w:t>fout.close();</w:t>
      </w:r>
    </w:p>
    <w:p w14:paraId="31010000">
      <w:r>
        <w:tab/>
      </w:r>
      <w:r>
        <w:t>}</w:t>
      </w:r>
    </w:p>
    <w:p w14:paraId="32010000">
      <w:pPr>
        <w:pStyle w:val="Style_4"/>
        <w:ind w:firstLine="709" w:left="0"/>
        <w:jc w:val="both"/>
        <w:rPr>
          <w:rFonts w:ascii="Times New Roman" w:hAnsi="Times New Roman"/>
          <w:sz w:val="24"/>
        </w:rPr>
      </w:pPr>
      <w:r>
        <w:t>}</w:t>
      </w:r>
    </w:p>
    <w:sectPr>
      <w:footerReference r:id="rId1" w:type="default"/>
      <w:pgSz w:h="16838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1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pStyle w:val="Style_5"/>
      <w:lvlText w:val="Таблица %1 -"/>
      <w:lvlJc w:val="left"/>
      <w:pPr>
        <w:ind w:firstLine="0" w:left="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abstractNum w:abstractNumId="3">
    <w:lvl w:ilvl="0">
      <w:start w:val="1"/>
      <w:numFmt w:val="decimal"/>
      <w:pStyle w:val="Style_3"/>
      <w:lvlText w:val="%1"/>
      <w:lvlJc w:val="left"/>
      <w:pPr>
        <w:ind w:firstLine="0" w:left="0"/>
      </w:pPr>
    </w:lvl>
    <w:lvl w:ilvl="1">
      <w:start w:val="1"/>
      <w:numFmt w:val="decimal"/>
      <w:pStyle w:val="Style_33"/>
      <w:lvlText w:val="%1.%2"/>
      <w:lvlJc w:val="left"/>
      <w:pPr>
        <w:ind w:firstLine="0" w:left="0"/>
      </w:pPr>
    </w:lvl>
    <w:lvl w:ilvl="2">
      <w:start w:val="1"/>
      <w:numFmt w:val="decimal"/>
      <w:pStyle w:val="Style_16"/>
      <w:lvlText w:val="%1.%2.%3"/>
      <w:lvlJc w:val="left"/>
      <w:pPr>
        <w:ind w:firstLine="0" w:left="0"/>
      </w:pPr>
    </w:lvl>
    <w:lvl w:ilvl="3">
      <w:start w:val="1"/>
      <w:numFmt w:val="decimal"/>
      <w:lvlText w:val="%1.%2.%3.%4"/>
      <w:lvlJc w:val="left"/>
      <w:pPr>
        <w:tabs>
          <w:tab w:leader="none" w:pos="864" w:val="left"/>
        </w:tabs>
        <w:ind w:hanging="864" w:left="864"/>
      </w:pPr>
    </w:lvl>
    <w:lvl w:ilvl="4">
      <w:start w:val="1"/>
      <w:numFmt w:val="decimal"/>
      <w:lvlText w:val="%1.%2.%3.%4.%5"/>
      <w:lvlJc w:val="left"/>
      <w:pPr>
        <w:tabs>
          <w:tab w:leader="none" w:pos="1008" w:val="left"/>
        </w:tabs>
        <w:ind w:hanging="1008" w:left="1008"/>
      </w:pPr>
    </w:lvl>
    <w:lvl w:ilvl="5">
      <w:start w:val="1"/>
      <w:numFmt w:val="decimal"/>
      <w:lvlText w:val="%1.%2.%3.%4.%5.%6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ind w:firstLine="0" w:left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basedOn w:val="Style_7"/>
    <w:next w:val="Style_7"/>
    <w:link w:val="Style_8_ch"/>
    <w:uiPriority w:val="39"/>
    <w:pPr>
      <w:widowControl w:val="0"/>
      <w:tabs>
        <w:tab w:leader="dot" w:pos="9345" w:val="right"/>
      </w:tabs>
      <w:spacing w:after="0" w:line="264" w:lineRule="auto"/>
      <w:ind w:firstLine="1135" w:left="-993"/>
      <w:jc w:val="both"/>
    </w:pPr>
    <w:rPr>
      <w:rFonts w:ascii="Times New Roman" w:hAnsi="Times New Roman"/>
      <w:sz w:val="28"/>
    </w:rPr>
  </w:style>
  <w:style w:styleId="Style_8_ch" w:type="character">
    <w:name w:val="toc 2"/>
    <w:basedOn w:val="Style_7_ch"/>
    <w:link w:val="Style_8"/>
    <w:rPr>
      <w:rFonts w:ascii="Times New Roman" w:hAnsi="Times New Roman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</w:pPr>
  </w:style>
  <w:style w:styleId="Style_9_ch" w:type="character">
    <w:name w:val="toc 4"/>
    <w:link w:val="Style_9"/>
  </w:style>
  <w:style w:styleId="Style_5" w:type="paragraph">
    <w:name w:val="название таблицы"/>
    <w:basedOn w:val="Style_10"/>
    <w:next w:val="Style_7"/>
    <w:link w:val="Style_5_ch"/>
    <w:pPr>
      <w:keepNext w:val="1"/>
      <w:widowControl w:val="0"/>
      <w:numPr>
        <w:numId w:val="3"/>
      </w:numPr>
      <w:tabs>
        <w:tab w:leader="none" w:pos="360" w:val="left"/>
      </w:tabs>
      <w:spacing w:after="120" w:before="240"/>
      <w:ind/>
      <w:jc w:val="center"/>
    </w:pPr>
    <w:rPr>
      <w:rFonts w:ascii="Times New Roman" w:hAnsi="Times New Roman"/>
      <w:i w:val="0"/>
      <w:color w:val="000000"/>
      <w:sz w:val="24"/>
    </w:rPr>
  </w:style>
  <w:style w:styleId="Style_5_ch" w:type="character">
    <w:name w:val="название таблицы"/>
    <w:basedOn w:val="Style_10_ch"/>
    <w:link w:val="Style_5"/>
    <w:rPr>
      <w:rFonts w:ascii="Times New Roman" w:hAnsi="Times New Roman"/>
      <w:i w:val="0"/>
      <w:color w:val="000000"/>
      <w:sz w:val="24"/>
    </w:rPr>
  </w:style>
  <w:style w:styleId="Style_11" w:type="paragraph">
    <w:name w:val="Unresolved Mention"/>
    <w:basedOn w:val="Style_12"/>
    <w:link w:val="Style_11_ch"/>
    <w:rPr>
      <w:color w:val="605E5C"/>
      <w:shd w:fill="E1DFDD" w:val="clear"/>
    </w:rPr>
  </w:style>
  <w:style w:styleId="Style_11_ch" w:type="character">
    <w:name w:val="Unresolved Mention"/>
    <w:basedOn w:val="Style_12_ch"/>
    <w:link w:val="Style_11"/>
    <w:rPr>
      <w:color w:val="605E5C"/>
      <w:shd w:fill="E1DFDD" w:val="clear"/>
    </w:rPr>
  </w:style>
  <w:style w:styleId="Style_13" w:type="paragraph">
    <w:name w:val="toc 6"/>
    <w:next w:val="Style_7"/>
    <w:link w:val="Style_13_ch"/>
    <w:uiPriority w:val="39"/>
    <w:pPr>
      <w:ind w:firstLine="0" w:left="1000"/>
    </w:pPr>
  </w:style>
  <w:style w:styleId="Style_13_ch" w:type="character">
    <w:name w:val="toc 6"/>
    <w:link w:val="Style_13"/>
  </w:style>
  <w:style w:styleId="Style_14" w:type="paragraph">
    <w:name w:val="toc 7"/>
    <w:next w:val="Style_7"/>
    <w:link w:val="Style_14_ch"/>
    <w:uiPriority w:val="39"/>
    <w:pPr>
      <w:ind w:firstLine="0" w:left="1200"/>
    </w:pPr>
  </w:style>
  <w:style w:styleId="Style_14_ch" w:type="character">
    <w:name w:val="toc 7"/>
    <w:link w:val="Style_14"/>
  </w:style>
  <w:style w:styleId="Style_15" w:type="paragraph">
    <w:name w:val="page number"/>
    <w:basedOn w:val="Style_12"/>
    <w:link w:val="Style_15_ch"/>
  </w:style>
  <w:style w:styleId="Style_15_ch" w:type="character">
    <w:name w:val="page number"/>
    <w:basedOn w:val="Style_12_ch"/>
    <w:link w:val="Style_15"/>
  </w:style>
  <w:style w:styleId="Style_16" w:type="paragraph">
    <w:name w:val="heading 3"/>
    <w:basedOn w:val="Style_7"/>
    <w:next w:val="Style_7"/>
    <w:link w:val="Style_16_ch"/>
    <w:uiPriority w:val="9"/>
    <w:qFormat/>
    <w:pPr>
      <w:keepNext w:val="1"/>
      <w:widowControl w:val="0"/>
      <w:numPr>
        <w:ilvl w:val="2"/>
        <w:numId w:val="4"/>
      </w:numPr>
      <w:spacing w:after="60" w:before="240" w:line="264" w:lineRule="auto"/>
      <w:ind/>
      <w:jc w:val="center"/>
      <w:outlineLvl w:val="2"/>
    </w:pPr>
    <w:rPr>
      <w:rFonts w:ascii="Times New Roman" w:hAnsi="Times New Roman"/>
      <w:b w:val="1"/>
      <w:sz w:val="28"/>
    </w:rPr>
  </w:style>
  <w:style w:styleId="Style_16_ch" w:type="character">
    <w:name w:val="heading 3"/>
    <w:basedOn w:val="Style_7_ch"/>
    <w:link w:val="Style_16"/>
    <w:rPr>
      <w:rFonts w:ascii="Times New Roman" w:hAnsi="Times New Roman"/>
      <w:b w:val="1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7" w:type="paragraph">
    <w:name w:val="footnote reference"/>
    <w:basedOn w:val="Style_12"/>
    <w:link w:val="Style_17_ch"/>
    <w:rPr>
      <w:rFonts w:ascii="Times New Roman" w:hAnsi="Times New Roman"/>
      <w:sz w:val="24"/>
      <w:vertAlign w:val="superscript"/>
    </w:rPr>
  </w:style>
  <w:style w:styleId="Style_17_ch" w:type="character">
    <w:name w:val="footnote reference"/>
    <w:basedOn w:val="Style_12_ch"/>
    <w:link w:val="Style_17"/>
    <w:rPr>
      <w:rFonts w:ascii="Times New Roman" w:hAnsi="Times New Roman"/>
      <w:sz w:val="24"/>
      <w:vertAlign w:val="superscript"/>
    </w:rPr>
  </w:style>
  <w:style w:styleId="Style_4" w:type="paragraph">
    <w:name w:val="List Paragraph"/>
    <w:basedOn w:val="Style_7"/>
    <w:link w:val="Style_4_ch"/>
    <w:pPr>
      <w:ind w:firstLine="0" w:left="720"/>
      <w:contextualSpacing w:val="1"/>
    </w:pPr>
  </w:style>
  <w:style w:styleId="Style_4_ch" w:type="character">
    <w:name w:val="List Paragraph"/>
    <w:basedOn w:val="Style_7_ch"/>
    <w:link w:val="Style_4"/>
  </w:style>
  <w:style w:styleId="Style_18" w:type="paragraph">
    <w:name w:val="toc 3"/>
    <w:next w:val="Style_7"/>
    <w:link w:val="Style_18_ch"/>
    <w:uiPriority w:val="39"/>
    <w:pPr>
      <w:ind w:firstLine="0" w:left="400"/>
    </w:pPr>
  </w:style>
  <w:style w:styleId="Style_18_ch" w:type="character">
    <w:name w:val="toc 3"/>
    <w:link w:val="Style_18"/>
  </w:style>
  <w:style w:styleId="Style_19" w:type="paragraph">
    <w:name w:val="header"/>
    <w:basedOn w:val="Style_7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header"/>
    <w:basedOn w:val="Style_7_ch"/>
    <w:link w:val="Style_19"/>
  </w:style>
  <w:style w:styleId="Style_10" w:type="paragraph">
    <w:name w:val="caption"/>
    <w:basedOn w:val="Style_7"/>
    <w:next w:val="Style_7"/>
    <w:link w:val="Style_10_ch"/>
    <w:pPr>
      <w:spacing w:after="200" w:line="240" w:lineRule="auto"/>
      <w:ind/>
    </w:pPr>
    <w:rPr>
      <w:i w:val="1"/>
      <w:color w:themeColor="text2" w:val="44546A"/>
      <w:sz w:val="18"/>
    </w:rPr>
  </w:style>
  <w:style w:styleId="Style_10_ch" w:type="character">
    <w:name w:val="caption"/>
    <w:basedOn w:val="Style_7_ch"/>
    <w:link w:val="Style_10"/>
    <w:rPr>
      <w:i w:val="1"/>
      <w:color w:themeColor="text2" w:val="44546A"/>
      <w:sz w:val="18"/>
    </w:rPr>
  </w:style>
  <w:style w:styleId="Style_20" w:type="paragraph">
    <w:name w:val="heading 5"/>
    <w:next w:val="Style_7"/>
    <w:link w:val="Style_2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0_ch" w:type="character">
    <w:name w:val="heading 5"/>
    <w:link w:val="Style_20"/>
    <w:rPr>
      <w:rFonts w:ascii="XO Thames" w:hAnsi="XO Thames"/>
      <w:b w:val="1"/>
      <w:color w:val="000000"/>
      <w:sz w:val="22"/>
    </w:rPr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7_ch"/>
    <w:link w:val="Style_1"/>
  </w:style>
  <w:style w:styleId="Style_3" w:type="paragraph">
    <w:name w:val="heading 1"/>
    <w:basedOn w:val="Style_7"/>
    <w:next w:val="Style_7"/>
    <w:link w:val="Style_3_ch"/>
    <w:uiPriority w:val="9"/>
    <w:qFormat/>
    <w:pPr>
      <w:keepNext w:val="1"/>
      <w:widowControl w:val="0"/>
      <w:numPr>
        <w:numId w:val="4"/>
      </w:numPr>
      <w:spacing w:after="240" w:line="240" w:lineRule="auto"/>
      <w:ind/>
      <w:jc w:val="center"/>
      <w:outlineLvl w:val="0"/>
    </w:pPr>
    <w:rPr>
      <w:rFonts w:ascii="Times New Roman" w:hAnsi="Times New Roman"/>
      <w:b w:val="1"/>
      <w:caps w:val="1"/>
      <w:spacing w:val="30"/>
      <w:sz w:val="32"/>
    </w:rPr>
  </w:style>
  <w:style w:styleId="Style_3_ch" w:type="character">
    <w:name w:val="heading 1"/>
    <w:basedOn w:val="Style_7_ch"/>
    <w:link w:val="Style_3"/>
    <w:rPr>
      <w:rFonts w:ascii="Times New Roman" w:hAnsi="Times New Roman"/>
      <w:b w:val="1"/>
      <w:caps w:val="1"/>
      <w:spacing w:val="30"/>
      <w:sz w:val="32"/>
    </w:rPr>
  </w:style>
  <w:style w:styleId="Style_21" w:type="paragraph">
    <w:name w:val="Hyperlink"/>
    <w:basedOn w:val="Style_12"/>
    <w:link w:val="Style_21_ch"/>
    <w:rPr>
      <w:color w:val="0000FF"/>
      <w:u w:val="single"/>
    </w:rPr>
  </w:style>
  <w:style w:styleId="Style_21_ch" w:type="character">
    <w:name w:val="Hyperlink"/>
    <w:basedOn w:val="Style_12_ch"/>
    <w:link w:val="Style_21"/>
    <w:rPr>
      <w:color w:val="0000FF"/>
      <w:u w:val="single"/>
    </w:rPr>
  </w:style>
  <w:style w:styleId="Style_22" w:type="paragraph">
    <w:name w:val="Footnote"/>
    <w:basedOn w:val="Style_7"/>
    <w:link w:val="Style_22_ch"/>
    <w:pPr>
      <w:widowControl w:val="0"/>
      <w:spacing w:after="0" w:line="240" w:lineRule="auto"/>
      <w:ind w:firstLine="709"/>
      <w:jc w:val="both"/>
    </w:pPr>
    <w:rPr>
      <w:rFonts w:ascii="Times New Roman" w:hAnsi="Times New Roman"/>
      <w:sz w:val="20"/>
    </w:rPr>
  </w:style>
  <w:style w:styleId="Style_22_ch" w:type="character">
    <w:name w:val="Footnote"/>
    <w:basedOn w:val="Style_7_ch"/>
    <w:link w:val="Style_22"/>
    <w:rPr>
      <w:rFonts w:ascii="Times New Roman" w:hAnsi="Times New Roman"/>
      <w:sz w:val="20"/>
    </w:rPr>
  </w:style>
  <w:style w:styleId="Style_2" w:type="paragraph">
    <w:name w:val="toc 1"/>
    <w:basedOn w:val="Style_7"/>
    <w:next w:val="Style_7"/>
    <w:link w:val="Style_2_ch"/>
    <w:uiPriority w:val="39"/>
    <w:pPr>
      <w:widowControl w:val="0"/>
      <w:spacing w:after="0" w:line="264" w:lineRule="auto"/>
      <w:ind w:firstLine="709"/>
      <w:jc w:val="both"/>
    </w:pPr>
    <w:rPr>
      <w:rFonts w:ascii="Times New Roman" w:hAnsi="Times New Roman"/>
      <w:sz w:val="28"/>
    </w:rPr>
  </w:style>
  <w:style w:styleId="Style_2_ch" w:type="character">
    <w:name w:val="toc 1"/>
    <w:basedOn w:val="Style_7_ch"/>
    <w:link w:val="Style_2"/>
    <w:rPr>
      <w:rFonts w:ascii="Times New Roman" w:hAnsi="Times New Roman"/>
      <w:sz w:val="28"/>
    </w:rPr>
  </w:style>
  <w:style w:styleId="Style_23" w:type="paragraph">
    <w:name w:val="ts-math"/>
    <w:basedOn w:val="Style_12"/>
    <w:link w:val="Style_23_ch"/>
  </w:style>
  <w:style w:styleId="Style_23_ch" w:type="character">
    <w:name w:val="ts-math"/>
    <w:basedOn w:val="Style_12_ch"/>
    <w:link w:val="Style_23"/>
  </w:style>
  <w:style w:styleId="Style_24" w:type="paragraph">
    <w:name w:val="Header and Footer"/>
    <w:link w:val="Style_24_ch"/>
    <w:pPr>
      <w:spacing w:line="360" w:lineRule="auto"/>
      <w:ind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7"/>
    <w:link w:val="Style_25_ch"/>
    <w:uiPriority w:val="39"/>
    <w:pPr>
      <w:ind w:firstLine="0" w:left="1600"/>
    </w:pPr>
  </w:style>
  <w:style w:styleId="Style_25_ch" w:type="character">
    <w:name w:val="toc 9"/>
    <w:link w:val="Style_25"/>
  </w:style>
  <w:style w:styleId="Style_26" w:type="paragraph">
    <w:name w:val="toc 8"/>
    <w:next w:val="Style_7"/>
    <w:link w:val="Style_26_ch"/>
    <w:uiPriority w:val="39"/>
    <w:pPr>
      <w:ind w:firstLine="0" w:left="1400"/>
    </w:pPr>
  </w:style>
  <w:style w:styleId="Style_26_ch" w:type="character">
    <w:name w:val="toc 8"/>
    <w:link w:val="Style_26"/>
  </w:style>
  <w:style w:styleId="Style_27" w:type="paragraph">
    <w:name w:val="toc 5"/>
    <w:next w:val="Style_7"/>
    <w:link w:val="Style_27_ch"/>
    <w:uiPriority w:val="39"/>
    <w:pPr>
      <w:ind w:firstLine="0" w:left="800"/>
    </w:pPr>
  </w:style>
  <w:style w:styleId="Style_27_ch" w:type="character">
    <w:name w:val="toc 5"/>
    <w:link w:val="Style_27"/>
  </w:style>
  <w:style w:styleId="Style_28" w:type="paragraph">
    <w:name w:val="Normal (Web)"/>
    <w:basedOn w:val="Style_7"/>
    <w:link w:val="Style_2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7_ch"/>
    <w:link w:val="Style_28"/>
    <w:rPr>
      <w:rFonts w:ascii="Times New Roman" w:hAnsi="Times New Roman"/>
      <w:sz w:val="24"/>
    </w:rPr>
  </w:style>
  <w:style w:styleId="Style_29" w:type="paragraph">
    <w:name w:val="Subtitle"/>
    <w:next w:val="Style_7"/>
    <w:link w:val="Style_29_ch"/>
    <w:uiPriority w:val="11"/>
    <w:qFormat/>
    <w:rPr>
      <w:rFonts w:ascii="XO Thames" w:hAnsi="XO Thames"/>
      <w:i w:val="1"/>
      <w:color w:val="616161"/>
      <w:sz w:val="24"/>
    </w:rPr>
  </w:style>
  <w:style w:styleId="Style_29_ch" w:type="character">
    <w:name w:val="Subtitle"/>
    <w:link w:val="Style_29"/>
    <w:rPr>
      <w:rFonts w:ascii="XO Thames" w:hAnsi="XO Thames"/>
      <w:i w:val="1"/>
      <w:color w:val="616161"/>
      <w:sz w:val="24"/>
    </w:rPr>
  </w:style>
  <w:style w:styleId="Style_30" w:type="paragraph">
    <w:name w:val="toc 10"/>
    <w:next w:val="Style_7"/>
    <w:link w:val="Style_30_ch"/>
    <w:uiPriority w:val="39"/>
    <w:pPr>
      <w:ind w:firstLine="0" w:left="1800"/>
    </w:pPr>
  </w:style>
  <w:style w:styleId="Style_30_ch" w:type="character">
    <w:name w:val="toc 10"/>
    <w:link w:val="Style_30"/>
  </w:style>
  <w:style w:styleId="Style_31" w:type="paragraph">
    <w:name w:val="Title"/>
    <w:next w:val="Style_7"/>
    <w:link w:val="Style_31_ch"/>
    <w:uiPriority w:val="10"/>
    <w:qFormat/>
    <w:rPr>
      <w:rFonts w:ascii="XO Thames" w:hAnsi="XO Thames"/>
      <w:b w:val="1"/>
      <w:sz w:val="52"/>
    </w:rPr>
  </w:style>
  <w:style w:styleId="Style_31_ch" w:type="character">
    <w:name w:val="Title"/>
    <w:link w:val="Style_31"/>
    <w:rPr>
      <w:rFonts w:ascii="XO Thames" w:hAnsi="XO Thames"/>
      <w:b w:val="1"/>
      <w:sz w:val="52"/>
    </w:rPr>
  </w:style>
  <w:style w:styleId="Style_32" w:type="paragraph">
    <w:name w:val="heading 4"/>
    <w:next w:val="Style_7"/>
    <w:link w:val="Style_32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2_ch" w:type="character">
    <w:name w:val="heading 4"/>
    <w:link w:val="Style_32"/>
    <w:rPr>
      <w:rFonts w:ascii="XO Thames" w:hAnsi="XO Thames"/>
      <w:b w:val="1"/>
      <w:color w:val="595959"/>
      <w:sz w:val="26"/>
    </w:rPr>
  </w:style>
  <w:style w:styleId="Style_33" w:type="paragraph">
    <w:name w:val="heading 2"/>
    <w:basedOn w:val="Style_7"/>
    <w:next w:val="Style_7"/>
    <w:link w:val="Style_33_ch"/>
    <w:uiPriority w:val="9"/>
    <w:qFormat/>
    <w:pPr>
      <w:keepNext w:val="1"/>
      <w:widowControl w:val="0"/>
      <w:numPr>
        <w:ilvl w:val="1"/>
        <w:numId w:val="4"/>
      </w:numPr>
      <w:spacing w:after="120" w:before="240" w:line="240" w:lineRule="auto"/>
      <w:ind/>
      <w:jc w:val="center"/>
      <w:outlineLvl w:val="1"/>
    </w:pPr>
    <w:rPr>
      <w:rFonts w:ascii="Times New Roman" w:hAnsi="Times New Roman"/>
      <w:b w:val="1"/>
      <w:spacing w:val="20"/>
      <w:sz w:val="28"/>
    </w:rPr>
  </w:style>
  <w:style w:styleId="Style_33_ch" w:type="character">
    <w:name w:val="heading 2"/>
    <w:basedOn w:val="Style_7_ch"/>
    <w:link w:val="Style_33"/>
    <w:rPr>
      <w:rFonts w:ascii="Times New Roman" w:hAnsi="Times New Roman"/>
      <w:b w:val="1"/>
      <w:spacing w:val="20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34"/>
    <w:pPr>
      <w:widowControl w:val="0"/>
      <w:spacing w:after="0" w:line="264" w:lineRule="auto"/>
      <w:ind/>
      <w:jc w:val="both"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1" Target="theme/theme1.xml" Type="http://schemas.openxmlformats.org/officeDocument/2006/relationships/theme"/>
  <Relationship Id="rId19" Target="stylesWithEffects.xml" Type="http://schemas.microsoft.com/office/2007/relationships/stylesWithEffects"/>
  <Relationship Id="rId18" Target="styles.xml" Type="http://schemas.openxmlformats.org/officeDocument/2006/relationships/styles"/>
  <Relationship Id="rId17" Target="settings.xml" Type="http://schemas.openxmlformats.org/officeDocument/2006/relationships/settings"/>
  <Relationship Id="rId15" Target="media/14.png" Type="http://schemas.openxmlformats.org/officeDocument/2006/relationships/image"/>
  <Relationship Id="rId11" Target="media/10.png" Type="http://schemas.openxmlformats.org/officeDocument/2006/relationships/image"/>
  <Relationship Id="rId16" Target="fontTable.xml" Type="http://schemas.openxmlformats.org/officeDocument/2006/relationships/fontTable"/>
  <Relationship Id="rId22" Target="numbering.xml" Type="http://schemas.openxmlformats.org/officeDocument/2006/relationships/numbering"/>
  <Relationship Id="rId10" Target="media/9.png" Type="http://schemas.openxmlformats.org/officeDocument/2006/relationships/image"/>
  <Relationship Id="rId7" Target="media/6.png" Type="http://schemas.openxmlformats.org/officeDocument/2006/relationships/image"/>
  <Relationship Id="rId14" Target="media/13.png" Type="http://schemas.openxmlformats.org/officeDocument/2006/relationships/image"/>
  <Relationship Id="rId6" Target="media/5.png" Type="http://schemas.openxmlformats.org/officeDocument/2006/relationships/image"/>
  <Relationship Id="rId13" Target="media/12.png" Type="http://schemas.openxmlformats.org/officeDocument/2006/relationships/image"/>
  <Relationship Id="rId5" Target="media/4.png" Type="http://schemas.openxmlformats.org/officeDocument/2006/relationships/image"/>
  <Relationship Id="rId9" Target="media/8.png" Type="http://schemas.openxmlformats.org/officeDocument/2006/relationships/image"/>
  <Relationship Id="rId4" Target="media/3.png" Type="http://schemas.openxmlformats.org/officeDocument/2006/relationships/image"/>
  <Relationship Id="rId8" Target="media/7.png" Type="http://schemas.openxmlformats.org/officeDocument/2006/relationships/image"/>
  <Relationship Id="rId3" Target="media/2.png" Type="http://schemas.openxmlformats.org/officeDocument/2006/relationships/image"/>
  <Relationship Id="rId12" Target="media/11.png" Type="http://schemas.openxmlformats.org/officeDocument/2006/relationships/image"/>
  <Relationship Id="rId2" Target="media/1.jpeg" Type="http://schemas.openxmlformats.org/officeDocument/2006/relationships/image"/>
  <Relationship Id="rId20" Target="webSettings.xml" Type="http://schemas.openxmlformats.org/officeDocument/2006/relationships/webSettings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2023-03-21T10:45:53Z</dcterms:modified>
</cp:coreProperties>
</file>