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A57" w:rsidRPr="000B1DD2" w:rsidRDefault="00387A57" w:rsidP="00387A57">
      <w:pPr>
        <w:spacing w:after="0" w:line="360" w:lineRule="auto"/>
        <w:ind w:left="993"/>
        <w:jc w:val="center"/>
        <w:rPr>
          <w:rFonts w:ascii="Times New Roman" w:hAnsi="Times New Roman" w:cs="Times New Roman"/>
          <w:sz w:val="28"/>
          <w:szCs w:val="28"/>
        </w:rPr>
      </w:pPr>
      <w:r w:rsidRPr="000B1DD2">
        <w:rPr>
          <w:rFonts w:ascii="Times New Roman" w:hAnsi="Times New Roman" w:cs="Times New Roman"/>
          <w:sz w:val="28"/>
          <w:szCs w:val="28"/>
        </w:rPr>
        <w:t>МИНИСТЕРСТВО ОБРАЗОВАНИЯ И НАУКИ РОССИЙСКОЙ ФЕДЕРАЦИИ ПЕНЗЕНСКИЙ ГОСУДАРСТВЕННЫЙ УНИВЕРСИТЕТ ПЕНЗЕНСКИЙ ПЕДАГОГИЧЕСКИЙ ИНСТИТУТ</w:t>
      </w:r>
      <w:r w:rsidRPr="000B1DD2">
        <w:rPr>
          <w:rFonts w:ascii="Times New Roman" w:hAnsi="Times New Roman" w:cs="Times New Roman"/>
          <w:sz w:val="28"/>
          <w:szCs w:val="28"/>
        </w:rPr>
        <w:br/>
        <w:t xml:space="preserve"> ИМ. В.Г. БЕЛИНСКОГО</w:t>
      </w:r>
    </w:p>
    <w:p w:rsidR="00387A57" w:rsidRDefault="00387A57" w:rsidP="00387A5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87A57" w:rsidRDefault="00387A57" w:rsidP="00387A5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87A57" w:rsidRDefault="00387A57" w:rsidP="00387A5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387A57" w:rsidTr="008014E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7A57" w:rsidRDefault="00387A57" w:rsidP="008014E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Факультет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7A57" w:rsidRDefault="00387A57" w:rsidP="008014E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Кафедра</w:t>
            </w:r>
          </w:p>
        </w:tc>
      </w:tr>
      <w:tr w:rsidR="00387A57" w:rsidTr="008014E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7A57" w:rsidRDefault="00387A57" w:rsidP="008014E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Педагогики, психологии и социальных наук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87A57" w:rsidRDefault="00937431" w:rsidP="008014E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</w:t>
            </w:r>
            <w:r w:rsidR="00387A57">
              <w:rPr>
                <w:rFonts w:ascii="Times New Roman" w:hAnsi="Times New Roman" w:cs="Times New Roman"/>
                <w:sz w:val="28"/>
                <w:szCs w:val="28"/>
              </w:rPr>
              <w:t xml:space="preserve"> психологи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</w:tbl>
    <w:p w:rsidR="00387A57" w:rsidRDefault="00387A57" w:rsidP="00387A5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87A57" w:rsidRDefault="00387A57" w:rsidP="00387A5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87A57" w:rsidRDefault="00387A57" w:rsidP="00387A5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87A57" w:rsidRDefault="00387A57" w:rsidP="00387A5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87A57" w:rsidRDefault="00387A57" w:rsidP="00387A5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Курсовая работа по общей психологии на тему:</w:t>
      </w:r>
      <w:r>
        <w:rPr>
          <w:rFonts w:ascii="Times New Roman" w:hAnsi="Times New Roman" w:cs="Times New Roman"/>
          <w:sz w:val="28"/>
          <w:szCs w:val="28"/>
        </w:rPr>
        <w:br/>
      </w:r>
      <w:r w:rsidR="00937431" w:rsidRPr="00937431">
        <w:rPr>
          <w:rFonts w:ascii="Times New Roman" w:hAnsi="Times New Roman" w:cs="Times New Roman"/>
          <w:sz w:val="28"/>
          <w:szCs w:val="28"/>
        </w:rPr>
        <w:t xml:space="preserve">« Управление эмоциональными состояниями. </w:t>
      </w:r>
      <w:proofErr w:type="spellStart"/>
      <w:r w:rsidR="00937431" w:rsidRPr="00937431">
        <w:rPr>
          <w:rFonts w:ascii="Times New Roman" w:hAnsi="Times New Roman" w:cs="Times New Roman"/>
          <w:sz w:val="28"/>
          <w:szCs w:val="28"/>
        </w:rPr>
        <w:t>Саморегуляция</w:t>
      </w:r>
      <w:proofErr w:type="spellEnd"/>
      <w:r w:rsidR="00937431" w:rsidRPr="00937431">
        <w:rPr>
          <w:rFonts w:ascii="Times New Roman" w:hAnsi="Times New Roman" w:cs="Times New Roman"/>
          <w:sz w:val="28"/>
          <w:szCs w:val="28"/>
        </w:rPr>
        <w:t>».</w:t>
      </w:r>
    </w:p>
    <w:p w:rsidR="00387A57" w:rsidRDefault="00387A57" w:rsidP="00387A5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87A57" w:rsidRDefault="00387A57" w:rsidP="00387A5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87A57" w:rsidRDefault="00387A57" w:rsidP="00387A5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87A57" w:rsidRDefault="00387A57" w:rsidP="00387A5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87A57" w:rsidRDefault="00387A57" w:rsidP="00387A5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87A57" w:rsidRDefault="00387A57" w:rsidP="00387A5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Студент: Торопова Дарья  гр. 14НП1</w:t>
      </w:r>
    </w:p>
    <w:p w:rsidR="00387A57" w:rsidRDefault="00387A57" w:rsidP="00387A5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Руководитель: 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н., доцент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Ручкова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Александровна</w:t>
      </w:r>
    </w:p>
    <w:p w:rsidR="00387A57" w:rsidRDefault="00387A57" w:rsidP="00387A5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87A57" w:rsidRDefault="00387A57" w:rsidP="00387A5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87A57" w:rsidRDefault="00387A57" w:rsidP="00387A5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87A57" w:rsidRDefault="00387A57" w:rsidP="00387A5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87A57" w:rsidRDefault="00387A57" w:rsidP="00387A5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87A57" w:rsidRDefault="00387A57" w:rsidP="00387A5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87A57" w:rsidRDefault="00387A57" w:rsidP="00387A5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Пенза, 2015</w:t>
      </w:r>
    </w:p>
    <w:p w:rsidR="00ED6DB2" w:rsidRPr="00937431" w:rsidRDefault="00937431" w:rsidP="009374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</w:t>
      </w:r>
      <w:r w:rsidRPr="00937431">
        <w:rPr>
          <w:rFonts w:ascii="Times New Roman" w:hAnsi="Times New Roman" w:cs="Times New Roman"/>
          <w:b/>
          <w:sz w:val="28"/>
          <w:szCs w:val="28"/>
        </w:rPr>
        <w:t xml:space="preserve">  Содержание</w:t>
      </w:r>
    </w:p>
    <w:p w:rsidR="00937431" w:rsidRDefault="00937431" w:rsidP="0093743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Введение…………………………………………………………………………...3</w:t>
      </w:r>
    </w:p>
    <w:p w:rsidR="00937431" w:rsidRDefault="00937431" w:rsidP="00937431">
      <w:pPr>
        <w:jc w:val="both"/>
        <w:rPr>
          <w:rFonts w:ascii="Times New Roman" w:hAnsi="Times New Roman" w:cs="Times New Roman"/>
          <w:sz w:val="28"/>
          <w:szCs w:val="28"/>
        </w:rPr>
      </w:pPr>
      <w:r w:rsidRPr="00937431">
        <w:rPr>
          <w:rFonts w:ascii="Times New Roman" w:hAnsi="Times New Roman" w:cs="Times New Roman"/>
          <w:sz w:val="28"/>
          <w:szCs w:val="28"/>
        </w:rPr>
        <w:t>Определение эмоции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…………………………………………………………….4</w:t>
      </w:r>
    </w:p>
    <w:p w:rsidR="00937431" w:rsidRDefault="00937431" w:rsidP="00937431">
      <w:pPr>
        <w:jc w:val="both"/>
        <w:rPr>
          <w:rFonts w:ascii="Times New Roman" w:hAnsi="Times New Roman" w:cs="Times New Roman"/>
          <w:sz w:val="28"/>
          <w:szCs w:val="28"/>
        </w:rPr>
      </w:pPr>
      <w:r w:rsidRPr="00937431">
        <w:rPr>
          <w:rFonts w:ascii="Times New Roman" w:hAnsi="Times New Roman" w:cs="Times New Roman"/>
          <w:sz w:val="28"/>
          <w:szCs w:val="28"/>
        </w:rPr>
        <w:t>Феноменология эмоций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………………………………………….……………4-6</w:t>
      </w:r>
    </w:p>
    <w:p w:rsidR="00937431" w:rsidRDefault="00937431" w:rsidP="00937431">
      <w:pPr>
        <w:jc w:val="both"/>
        <w:rPr>
          <w:rFonts w:ascii="Times New Roman" w:hAnsi="Times New Roman" w:cs="Times New Roman"/>
          <w:sz w:val="28"/>
          <w:szCs w:val="28"/>
        </w:rPr>
      </w:pPr>
      <w:r w:rsidRPr="00937431">
        <w:rPr>
          <w:rFonts w:ascii="Times New Roman" w:hAnsi="Times New Roman" w:cs="Times New Roman"/>
          <w:sz w:val="28"/>
          <w:szCs w:val="28"/>
        </w:rPr>
        <w:t>Развитие базисных эмоций в раннем онтогенезе</w:t>
      </w:r>
      <w:r>
        <w:rPr>
          <w:rFonts w:ascii="Times New Roman" w:hAnsi="Times New Roman" w:cs="Times New Roman"/>
          <w:sz w:val="28"/>
          <w:szCs w:val="28"/>
        </w:rPr>
        <w:t>………………………….6-10</w:t>
      </w:r>
    </w:p>
    <w:p w:rsidR="00937431" w:rsidRDefault="00937431" w:rsidP="00937431">
      <w:pPr>
        <w:jc w:val="both"/>
        <w:rPr>
          <w:rFonts w:ascii="Times New Roman" w:hAnsi="Times New Roman" w:cs="Times New Roman"/>
          <w:sz w:val="28"/>
          <w:szCs w:val="28"/>
        </w:rPr>
      </w:pPr>
      <w:r w:rsidRPr="00937431">
        <w:rPr>
          <w:rFonts w:ascii="Times New Roman" w:hAnsi="Times New Roman" w:cs="Times New Roman"/>
          <w:sz w:val="28"/>
          <w:szCs w:val="28"/>
        </w:rPr>
        <w:t>Проблема эмоций в трудах С. Л. Рубинштейна</w:t>
      </w:r>
      <w:r>
        <w:rPr>
          <w:rFonts w:ascii="Times New Roman" w:hAnsi="Times New Roman" w:cs="Times New Roman"/>
          <w:sz w:val="28"/>
          <w:szCs w:val="28"/>
        </w:rPr>
        <w:t>…………………………..6-15</w:t>
      </w:r>
    </w:p>
    <w:p w:rsidR="00937431" w:rsidRDefault="00937431" w:rsidP="00937431">
      <w:pPr>
        <w:jc w:val="both"/>
        <w:rPr>
          <w:rFonts w:ascii="Times New Roman" w:hAnsi="Times New Roman" w:cs="Times New Roman"/>
          <w:sz w:val="28"/>
          <w:szCs w:val="28"/>
        </w:rPr>
      </w:pPr>
      <w:r w:rsidRPr="00937431">
        <w:rPr>
          <w:rFonts w:ascii="Times New Roman" w:hAnsi="Times New Roman" w:cs="Times New Roman"/>
          <w:sz w:val="28"/>
          <w:szCs w:val="28"/>
        </w:rPr>
        <w:t>Эмоциональность в структуре темперамента</w:t>
      </w:r>
      <w:r>
        <w:rPr>
          <w:rFonts w:ascii="Times New Roman" w:hAnsi="Times New Roman" w:cs="Times New Roman"/>
          <w:sz w:val="28"/>
          <w:szCs w:val="28"/>
        </w:rPr>
        <w:t>…………………………….15-23</w:t>
      </w:r>
    </w:p>
    <w:p w:rsidR="00937431" w:rsidRDefault="00937431" w:rsidP="0093743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Заключение……………………………………………………………………..24</w:t>
      </w:r>
    </w:p>
    <w:p w:rsidR="00937431" w:rsidRDefault="00937431" w:rsidP="0093743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литературы…………………………………………………………25-26</w:t>
      </w:r>
    </w:p>
    <w:p w:rsidR="00937431" w:rsidRDefault="00937431" w:rsidP="009374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7431" w:rsidRPr="00937431" w:rsidRDefault="00937431" w:rsidP="009374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24D0" w:rsidRDefault="009324D0"/>
    <w:p w:rsidR="009324D0" w:rsidRDefault="009324D0"/>
    <w:p w:rsidR="009324D0" w:rsidRDefault="009324D0"/>
    <w:p w:rsidR="009324D0" w:rsidRDefault="009324D0"/>
    <w:p w:rsidR="009324D0" w:rsidRDefault="009324D0"/>
    <w:p w:rsidR="009324D0" w:rsidRDefault="009324D0"/>
    <w:p w:rsidR="009324D0" w:rsidRDefault="009324D0"/>
    <w:p w:rsidR="009324D0" w:rsidRDefault="009324D0"/>
    <w:p w:rsidR="009324D0" w:rsidRDefault="009324D0"/>
    <w:p w:rsidR="009324D0" w:rsidRDefault="009324D0"/>
    <w:p w:rsidR="009324D0" w:rsidRDefault="009324D0"/>
    <w:p w:rsidR="009324D0" w:rsidRDefault="009324D0"/>
    <w:p w:rsidR="009324D0" w:rsidRDefault="009324D0"/>
    <w:p w:rsidR="009324D0" w:rsidRDefault="009324D0"/>
    <w:p w:rsidR="009324D0" w:rsidRDefault="009324D0"/>
    <w:p w:rsidR="009324D0" w:rsidRDefault="009324D0"/>
    <w:p w:rsid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24D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Введение</w:t>
      </w: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 xml:space="preserve">Тема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 не перестаёт быть актуальной в наши дни, в связи с тем, что человек ежедневно сталкивается с массой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стрессогенных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 факторов, которые отрицательно воздействуют на его эмоциональное состояние, на нервную систему, на здоровье и работоспособность. Для того</w:t>
      </w:r>
      <w:proofErr w:type="gramStart"/>
      <w:r w:rsidRPr="009324D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чтобы успешно «идти» по жизни человеку необходимо контролировать свои эмоции, поэтому важно уметь переключится в состояние подходящее для той деятельности, которую он осуществляет. На эмоции влияет не то, что происходит, а то как воспринимается происходящее. С. Л. Рубинштейн писал: «Всякий психический проце</w:t>
      </w:r>
      <w:proofErr w:type="gramStart"/>
      <w:r w:rsidRPr="009324D0">
        <w:rPr>
          <w:rFonts w:ascii="Times New Roman" w:hAnsi="Times New Roman" w:cs="Times New Roman"/>
          <w:sz w:val="28"/>
          <w:szCs w:val="28"/>
        </w:rPr>
        <w:t>сс вкл</w:t>
      </w:r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ючен во взаимодействие человека с миром и служит для регуляции его деятельности, его поведения». Окружающий мир меняется всё быстрее. Поэтому нагрузки на людей, познающее его законы, постоянно возрастают. Человек приспосабливаясь к ним, должен быть не только здоровым, чтобы сохранить свою работоспособность, но и иметь душевные силы, чтобы двигаться вперёд. Для повышения эффективности любой деятельности необходимо уметь объективно оценивать свои эмоции, научиться управлять ими. Человеческая жизнь-это многообразие форм деятельности, в структуре которой формируется самосознание, и соответственно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саморегуляция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Саморегуляция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 переводится дословно, как приводить в порядок. То есть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саморегуляци</w:t>
      </w:r>
      <w:proofErr w:type="gramStart"/>
      <w:r w:rsidRPr="009324D0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это заблаговременно осознанное и организованное влияние субъекта на собственную психику для изменения её характеристик в нужном и ожидаемом направлении. </w:t>
      </w: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24D0" w:rsidRPr="009324D0" w:rsidRDefault="009324D0" w:rsidP="009324D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</w:t>
      </w:r>
      <w:r w:rsidRPr="009324D0">
        <w:rPr>
          <w:rFonts w:ascii="Times New Roman" w:hAnsi="Times New Roman" w:cs="Times New Roman"/>
          <w:b/>
          <w:sz w:val="28"/>
          <w:szCs w:val="28"/>
        </w:rPr>
        <w:t>Определение эмоции</w:t>
      </w: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 xml:space="preserve">Несмотря на то, что каждый из нас знает, что такое эмоция, дать этому состоянию точное научное определение невозможно. Большинство исследователей рассматривает эмоцию как сложный психофизиологический феномен, который можно связать с: 1) переживаемым и/ или осознаваемым чувством (состоянием) - феноменология эмоций; 2) висцеральными процессами, сопровождающими эмоции; 3) выразительными характеристиками эмоций (экспрессия лица, интонация, жесты и позы). </w:t>
      </w:r>
    </w:p>
    <w:p w:rsid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Понимание сущности всякого психического процесса невозможно без знания мозговых механизмов, поэтому в психофизиологии эмоций необходимо выделить ещё один важный аспект - центральные нейронные механизмы эмоций. При рассмотрении нейронных механизмов исследователи обращают основное внимание на устройство нейронной сети, связанной с тем или иным психическим процессом, и на функционирование этой сети, которое выражается в электрической активности отдельных нервных клеток. Функционирование нервной сети невозможно без связей между нейронами, которые осуществляются через синапсы, где главную роль выполняют специальные химические соединения - медиаторы. Медиаторы участвуют в работе всех нервных сетей мозга, включая нейронные сети, связанные с эмоциями. Поэтому и современной психофизиологии эмоций выделяют еще один аспект - нейрохимические механизмы эмоций.</w:t>
      </w: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Pr="009324D0">
        <w:rPr>
          <w:rFonts w:ascii="Times New Roman" w:hAnsi="Times New Roman" w:cs="Times New Roman"/>
          <w:b/>
          <w:sz w:val="28"/>
          <w:szCs w:val="28"/>
        </w:rPr>
        <w:t>Феноменология эмоций</w:t>
      </w: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 xml:space="preserve">При обсуждении феноменологического аспекта понятия «эмоции» необходимо различать эмоциональное состояние человека и эмоциональную черту личности (эмоциональность). </w:t>
      </w:r>
      <w:proofErr w:type="gramStart"/>
      <w:r w:rsidRPr="009324D0">
        <w:rPr>
          <w:rFonts w:ascii="Times New Roman" w:hAnsi="Times New Roman" w:cs="Times New Roman"/>
          <w:sz w:val="28"/>
          <w:szCs w:val="28"/>
        </w:rPr>
        <w:t xml:space="preserve">Работы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Кэттелла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Спилбергера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 показали, что, например, состояние «тревожности» характеризуется существенно иначе, чем «тревожность» как черта личности, хотя они и не </w:t>
      </w:r>
      <w:r w:rsidRPr="009324D0">
        <w:rPr>
          <w:rFonts w:ascii="Times New Roman" w:hAnsi="Times New Roman" w:cs="Times New Roman"/>
          <w:sz w:val="28"/>
          <w:szCs w:val="28"/>
        </w:rPr>
        <w:lastRenderedPageBreak/>
        <w:t>различаются по качеству (содержанию) переживания.</w:t>
      </w:r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«Эмоциональное состояние» может варьировать в широком диапазоне длительностей (от нескольких секунд до нескольких часов) и интенсивностей. «Эмоциональная черта» является характерологической чертой индивида. Например, такие эмоциональные черты характера, как «вспыльчивость» или «гневливость», относятся к особенности (склонности) индивида часто испытывать в процессе жизнедеятельности определенный комплекс негативных эмоций. В связи с этим К.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Изард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 вводит понятие эмоционального порога, который характеризует «скорость» и «частоту»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воволечения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 индивида в то или иное эмоциональное состояние.</w:t>
      </w: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Эмоциональные состояния разделяются на два класса: собственно эмоции и эмоциональные чувства.</w:t>
      </w: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24D0">
        <w:rPr>
          <w:rFonts w:ascii="Times New Roman" w:hAnsi="Times New Roman" w:cs="Times New Roman"/>
          <w:sz w:val="28"/>
          <w:szCs w:val="28"/>
        </w:rPr>
        <w:t>Эмоционально окрашенные чувства (голод, жажда, любопытство, любовь, ненависть, привязанность и т.п.) характеризуются жесткой связью с биологической, социальной или культурной (у человека) потребностью и комплексом эмоций, переживаемых в процессе ее формирования и удовлетворения.</w:t>
      </w:r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Например, любопытство может сопровождаться эмоциями страха, тревоги, удивления или удовольствия. Длительность и эмоциональный состав эмоционального чувства определяются процессами формирования и удовлетворения потребностей. В свою очередь, собственно эмоции также делятся на два класса: врожденные (или фундаментальные, базисные) и приобретенные в индивидуальном, социальном или культурном опыте.</w:t>
      </w: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 xml:space="preserve">Разные авторы относят к </w:t>
      </w:r>
      <w:proofErr w:type="gramStart"/>
      <w:r w:rsidRPr="009324D0">
        <w:rPr>
          <w:rFonts w:ascii="Times New Roman" w:hAnsi="Times New Roman" w:cs="Times New Roman"/>
          <w:sz w:val="28"/>
          <w:szCs w:val="28"/>
        </w:rPr>
        <w:t>базисным</w:t>
      </w:r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разные эмоции. Тем не </w:t>
      </w:r>
      <w:proofErr w:type="gramStart"/>
      <w:r w:rsidRPr="009324D0">
        <w:rPr>
          <w:rFonts w:ascii="Times New Roman" w:hAnsi="Times New Roman" w:cs="Times New Roman"/>
          <w:sz w:val="28"/>
          <w:szCs w:val="28"/>
        </w:rPr>
        <w:t>менее</w:t>
      </w:r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можно выделить ряд эмоциональных наименований, которые большинство исследователей считают базисными эмоциями. Перечень наименований этих эмоций несколько различается от автора к автору, но если от лингвистического метода составления списка, базисных эмоций перейти к математическому методу и представить «содержимое» этого списка в виде геометрического пространства, то можно увидеть, что все авторы, в </w:t>
      </w:r>
      <w:r w:rsidRPr="009324D0">
        <w:rPr>
          <w:rFonts w:ascii="Times New Roman" w:hAnsi="Times New Roman" w:cs="Times New Roman"/>
          <w:sz w:val="28"/>
          <w:szCs w:val="28"/>
        </w:rPr>
        <w:lastRenderedPageBreak/>
        <w:t xml:space="preserve">сущности, говорят об одной и </w:t>
      </w:r>
      <w:proofErr w:type="gramStart"/>
      <w:r w:rsidRPr="009324D0">
        <w:rPr>
          <w:rFonts w:ascii="Times New Roman" w:hAnsi="Times New Roman" w:cs="Times New Roman"/>
          <w:sz w:val="28"/>
          <w:szCs w:val="28"/>
        </w:rPr>
        <w:t>той</w:t>
      </w:r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же структуре эмоций. Большинство исследователей соглашается с тем, что структуре эмоций можно выделить две существенные особенности, или характеристики. Первую характеристику можно обозначить как эмоциональную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оппонентность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>.</w:t>
      </w: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24D0">
        <w:rPr>
          <w:rFonts w:ascii="Times New Roman" w:hAnsi="Times New Roman" w:cs="Times New Roman"/>
          <w:sz w:val="28"/>
          <w:szCs w:val="28"/>
        </w:rPr>
        <w:t>К.Изард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 писал: «...Характеристика эмоций, которая входит в их организацию как систему</w:t>
      </w:r>
      <w:proofErr w:type="gramStart"/>
      <w:r w:rsidRPr="009324D0">
        <w:rPr>
          <w:rFonts w:ascii="Times New Roman" w:hAnsi="Times New Roman" w:cs="Times New Roman"/>
          <w:sz w:val="28"/>
          <w:szCs w:val="28"/>
        </w:rPr>
        <w:t xml:space="preserve">, -- </w:t>
      </w:r>
      <w:proofErr w:type="gramEnd"/>
      <w:r w:rsidRPr="009324D0">
        <w:rPr>
          <w:rFonts w:ascii="Times New Roman" w:hAnsi="Times New Roman" w:cs="Times New Roman"/>
          <w:sz w:val="28"/>
          <w:szCs w:val="28"/>
        </w:rPr>
        <w:t>очевидная полярность между некоторыми парами эмоций... Радость и печаль, гнев и страх часто рассматриваются как противоположности. Другие возможные полярные эмоции - удивление и отвращение, стыд и презрение».</w:t>
      </w: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Вторая важная и общая характеристика эмоций - градиентная связь между отдельными эмоциями. Ч. Дарвин отмечал, что любопытство может постепенно меняться, переходя в удивление, а удивление - «в леденящее изумление». Убедительные аргументы в пользу этого положения приведены в одной из работ, где показано, что градиент звуковой стимуляции, вызывающей интерес, страх и ужас у ребенка, упорядочен по величине. При этом интенсивность стимула, необходимого для вызова «интереса», наименьшая, а для вызова эмоции «ужаса» - наибольшая.</w:t>
      </w:r>
    </w:p>
    <w:p w:rsid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24D0">
        <w:rPr>
          <w:rFonts w:ascii="Times New Roman" w:hAnsi="Times New Roman" w:cs="Times New Roman"/>
          <w:sz w:val="28"/>
          <w:szCs w:val="28"/>
        </w:rPr>
        <w:t>Возможность описания фундаментальных эмоций как структуры из взаимосвязанных элементов позволяет перейти от качественного описания феноменологии эмоций к количественному математическому анализу путем представления общих характеристик эмоций как геометрических) измерений «эмоционального пространства».</w:t>
      </w:r>
      <w:proofErr w:type="gramEnd"/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324D0">
        <w:rPr>
          <w:rFonts w:ascii="Times New Roman" w:hAnsi="Times New Roman" w:cs="Times New Roman"/>
          <w:b/>
          <w:sz w:val="28"/>
          <w:szCs w:val="28"/>
        </w:rPr>
        <w:t>Развитие базисных эмоций в раннем онтогенезе</w:t>
      </w: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 xml:space="preserve">У младенцев, особенно в возрасте до года, невозможно выделить все три известных у взрослых компонента эмоций. Отсутствие речи в младенчестве затрудняет выяснение того, осознает ли ребенок изменения, происходящие в организме (например, изменение сердцебиения). Поэтому детские психологи сосредоточивают усилия на изучении изменений, </w:t>
      </w:r>
      <w:r w:rsidRPr="009324D0">
        <w:rPr>
          <w:rFonts w:ascii="Times New Roman" w:hAnsi="Times New Roman" w:cs="Times New Roman"/>
          <w:sz w:val="28"/>
          <w:szCs w:val="28"/>
        </w:rPr>
        <w:lastRenderedPageBreak/>
        <w:t>происходящих в мозге и организме младенца в ситуации, которая бы очевидным образом вызвала известное эмоциональное состояние у взрослого. К примеру, речь может идти о ситуации, связанной с болью (в ходе прививки) или с радостью (при социальном взаимодействии). Исследователи также фиксируют особенности выражения лица младенца в конкретных “эмоциональных условиях”. Изменения выражения лица в ответ на эмоционально значимые события универсальны и сопровождаются закономерными изменениями в деятельности мозга и автономной нервной системы. Поэтому некоторые ученые, делая выводы относительно наличия у младенца определенного эмоционального состояния, основываются на физиологических показателях активности центральной и периферической нервной системы.</w:t>
      </w: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Первая эмоция, которую можно явно идентифицировать по поведению и мимике ребенка, – это эмоция удовольствия. Улыбка – самое приятное выражение лица младенца. Однако необходимо учитывать, что улыбка новорожденного младенца – это реакция рефлекторного характера и может вызываться простым поглаживанием губ или щек.</w:t>
      </w: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 xml:space="preserve">К двухмесячному </w:t>
      </w:r>
      <w:proofErr w:type="gramStart"/>
      <w:r w:rsidRPr="009324D0">
        <w:rPr>
          <w:rFonts w:ascii="Times New Roman" w:hAnsi="Times New Roman" w:cs="Times New Roman"/>
          <w:sz w:val="28"/>
          <w:szCs w:val="28"/>
        </w:rPr>
        <w:t>возрасту</w:t>
      </w:r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улыбка возникает в ответ на разнообразные раздражители, но особенно часто – на вид человеческого лица и звуки голоса. В первые два месяца жизни младенец гораздо лучше реагирует на голос матери, чем на высокий мужской голос, а в последующие шесть недель более восприимчив к лицу, чем к голосу. Младенец может улыбаться, увидев, что объект имеет сходство с ранее усвоенной “зрительной схемой”. Так, в возрасте 3 месяцев дети обычно улыбаются при виде человеческого лица, схожего с лицами родителей. Трехмесячные младенцы обычно улыбаются, когда взрослый смотрит на них и разговаривает с ними. Примерно в возрасте 4-5 месяцев младенцы начинают смеяться, и чаще всего – при социальном взаимодействии, неожиданном появлении в поле зрения объекта или же во время “игры в щекотки”. На протяжении первого года жизни дети часто смеются, когда кто-то вводит их в игровую ситуацию – например, когда мать </w:t>
      </w:r>
      <w:r w:rsidRPr="009324D0">
        <w:rPr>
          <w:rFonts w:ascii="Times New Roman" w:hAnsi="Times New Roman" w:cs="Times New Roman"/>
          <w:sz w:val="28"/>
          <w:szCs w:val="28"/>
        </w:rPr>
        <w:lastRenderedPageBreak/>
        <w:t>играет с ними в прятки или щекочет. Но в годовалом возрасте младенцы уже улыбаются и смеются, если сами становятся активными участниками игры.</w:t>
      </w: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 xml:space="preserve">В исследованиях на взрослых было выделено два вида улыбки: искренняя и неискренняя. При улыбке первого типа включаются мышцы вокруг глаз, а также вокруг рта. Только улыбка первого типа сопровождается самоотчетом о состоянии радости. Результаты исследований десятимесячных детей подтверждают правомерность этого разграничения. </w:t>
      </w:r>
      <w:proofErr w:type="gramStart"/>
      <w:r w:rsidRPr="009324D0">
        <w:rPr>
          <w:rFonts w:ascii="Times New Roman" w:hAnsi="Times New Roman" w:cs="Times New Roman"/>
          <w:sz w:val="28"/>
          <w:szCs w:val="28"/>
        </w:rPr>
        <w:t>При искренней улыбке у них чаще наблюдался паттерн мозговой активности, который связывают с положительными эмоциями: в левой лобной доле регистрируется большая активность, чем в правой.</w:t>
      </w:r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И если момент появления первой улыбки и смеха связан с развитием когнитивных процессов у ребенка, то частота улыбок зависит от разнообразных случайных обстоятельств и подкрепляющих событий.</w:t>
      </w: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 xml:space="preserve">В Израиле изучались особенности улыбок детей, воспитывающихся в разных условиях. Дети, проживавшие в государственных учреждениях (интернаты, детские дома), редко видели своих родителей и получали типичный для подобных условий уход. Младенцы, воспитывавшиеся в кибуцах (израильских сельских общинах), росли в больших домах с воспитателями, однако в первый год жизни о них заботились матери. </w:t>
      </w:r>
      <w:proofErr w:type="gramStart"/>
      <w:r w:rsidRPr="009324D0">
        <w:rPr>
          <w:rFonts w:ascii="Times New Roman" w:hAnsi="Times New Roman" w:cs="Times New Roman"/>
          <w:sz w:val="28"/>
          <w:szCs w:val="28"/>
        </w:rPr>
        <w:t>В третью группу входили дети, которые воспитывались матерями и жили с ними в собственных квартирах).</w:t>
      </w:r>
      <w:proofErr w:type="gramEnd"/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Анализ частоты улыбок младенцев из этих трех групп при виде незнакомого женского лица показал, что она была максимальна в возрасте около 4 месяцев. Однако в течение следующего года дети из государственных учреждений улыбались все реже и реже, тогда как у детей из семей сохранилась высокая частота улыбок.</w:t>
      </w: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24D0">
        <w:rPr>
          <w:rFonts w:ascii="Times New Roman" w:hAnsi="Times New Roman" w:cs="Times New Roman"/>
          <w:sz w:val="28"/>
          <w:szCs w:val="28"/>
        </w:rPr>
        <w:t>Данное различие объясняется, вероятно, тем фактом, что дети, воспитывавшиеся в семье, получали социальную (положительную) обратную связь чаще, чем дети, выросшие в казенных учреждениях.</w:t>
      </w:r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Сходство эмоционального развития </w:t>
      </w:r>
      <w:proofErr w:type="gramStart"/>
      <w:r w:rsidRPr="009324D0">
        <w:rPr>
          <w:rFonts w:ascii="Times New Roman" w:hAnsi="Times New Roman" w:cs="Times New Roman"/>
          <w:sz w:val="28"/>
          <w:szCs w:val="28"/>
        </w:rPr>
        <w:t>в первые</w:t>
      </w:r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месяцы жизни у младенцев, </w:t>
      </w:r>
      <w:r w:rsidRPr="009324D0">
        <w:rPr>
          <w:rFonts w:ascii="Times New Roman" w:hAnsi="Times New Roman" w:cs="Times New Roman"/>
          <w:sz w:val="28"/>
          <w:szCs w:val="28"/>
        </w:rPr>
        <w:lastRenderedPageBreak/>
        <w:t xml:space="preserve">воспитывающихся в разных условиях, означает, что первоначально наиболее существенную роль играют факторы созревания нервной системы, и только на более поздних этапах начинает проявляться вклад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научения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324D0">
        <w:rPr>
          <w:rFonts w:ascii="Times New Roman" w:hAnsi="Times New Roman" w:cs="Times New Roman"/>
          <w:sz w:val="28"/>
          <w:szCs w:val="28"/>
        </w:rPr>
        <w:t>В первые</w:t>
      </w:r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недели жизни у младенцев наблюдаются разнообразные выражения лица, многие из которых внешне схожи с мимикой взрослых. К.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Изард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 разработал схему кодирования для измерения кратковременных изменений в выражении лица младенца. </w:t>
      </w:r>
      <w:proofErr w:type="gramStart"/>
      <w:r w:rsidRPr="009324D0">
        <w:rPr>
          <w:rFonts w:ascii="Times New Roman" w:hAnsi="Times New Roman" w:cs="Times New Roman"/>
          <w:sz w:val="28"/>
          <w:szCs w:val="28"/>
        </w:rPr>
        <w:t>Используя эту схему, он обнаружил, что: 1) выражения, соответствующие эмоциям “удивления” и “грусти”, появляются к 4-му месяцу жизни; 2) выражения “страха” и “гнева” возникают не раньше 5-7-го месяца, а 3) выражения стыда и робости – не ранее 6-8-го месяца.</w:t>
      </w:r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Лицо 8-месячного ребенка уже явно выражает гнев, когда взрослый отбирает у него сладости, которые он хотел съесть. Выражения презрения и вины можно наблюдать у детей не младше 2 лет.</w:t>
      </w: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 xml:space="preserve">Сходство эмоционального развития </w:t>
      </w:r>
      <w:proofErr w:type="gramStart"/>
      <w:r w:rsidRPr="009324D0">
        <w:rPr>
          <w:rFonts w:ascii="Times New Roman" w:hAnsi="Times New Roman" w:cs="Times New Roman"/>
          <w:sz w:val="28"/>
          <w:szCs w:val="28"/>
        </w:rPr>
        <w:t>в первые</w:t>
      </w:r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месяцы жизни у младенцев, воспитывающихся в разных условиях, означает, что первоначально наиболее существенную роль играют факторы созревания нервной системы, и только на более поздних этапах начинает проявляться вклад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научения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>.</w:t>
      </w: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Эмоции, которые вызывает определенная ситуация, могут быть разными в разном возрасте, так как младенец начинает по-разному интерпретировать происходящее. Детей в возрасте от 2 до 19 месяцев снимали на видеопленку в момент, когда им делали болезненную (но необходимую) прививку, и дети обычно начинали плакать. При этом лица младенцев в возрасте от 2 до 8 месяцев выражали сильное эмоциональное напряжение (стресс), что проявлялось в округлении губ и закрытии глаз во время плача. А на лицах 8-месячных детей был “написан” уже гнев, что выражалось положением губ в виде квадрата и открытыми глазами во время плача.</w:t>
      </w:r>
    </w:p>
    <w:p w:rsid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 xml:space="preserve">Еще один вид страха, возникающий во второй половине первого года жизни, – страх упасть с высоты. Интенсивность этого страха измеряется по </w:t>
      </w:r>
      <w:r w:rsidRPr="009324D0">
        <w:rPr>
          <w:rFonts w:ascii="Times New Roman" w:hAnsi="Times New Roman" w:cs="Times New Roman"/>
          <w:sz w:val="28"/>
          <w:szCs w:val="28"/>
        </w:rPr>
        <w:lastRenderedPageBreak/>
        <w:t xml:space="preserve">стремлению младенца избегать высоты в экспериментальной ситуации “визуального обрыва”, разработанной Элеонор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Гибсон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 с целью изучения восприятия глубины у маленьких детей. Суть методики в следующем. Младенца помещают на узкую дорожку на широкой стеклянной поверхности, прямо под которую подложена ткань в клетку. За пределами дорожки ткань опускают на один-два фута (около полуметра) ниже уровня стекла, создавая с этой стороны видимость глубины (отсюда и название “визуальный обрыв”). Большинство детей в возрасте до 7-8 месяцев, т.е. до момента появления в репертуаре их эмоциональных реакций эмоции тревоги, не боятся “глубокой стороны” стеклянной поверхности. Они перебираются через нее, если с противоположной стороны их зовет мать. Однако после 8 месяцев младенцы, как правило, начинают избегать “обрыва” и плачут, если их посадят на “глубокой стороне”. Страх перед мнимой глубиной “визуального обрыва” обусловлен освоением способности к восприятию глубины.</w:t>
      </w: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9324D0">
        <w:rPr>
          <w:rFonts w:ascii="Times New Roman" w:hAnsi="Times New Roman" w:cs="Times New Roman"/>
          <w:b/>
          <w:sz w:val="28"/>
          <w:szCs w:val="28"/>
        </w:rPr>
        <w:t>Проблема эмоций в трудах С. Л. Рубинштейна</w:t>
      </w: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 xml:space="preserve">Взгляды С. Л. Рубинштейна на </w:t>
      </w:r>
      <w:r>
        <w:rPr>
          <w:rFonts w:ascii="Times New Roman" w:hAnsi="Times New Roman" w:cs="Times New Roman"/>
          <w:sz w:val="28"/>
          <w:szCs w:val="28"/>
        </w:rPr>
        <w:t>проблему психологии эмоций сфор</w:t>
      </w:r>
      <w:r w:rsidRPr="009324D0">
        <w:rPr>
          <w:rFonts w:ascii="Times New Roman" w:hAnsi="Times New Roman" w:cs="Times New Roman"/>
          <w:sz w:val="28"/>
          <w:szCs w:val="28"/>
        </w:rPr>
        <w:t xml:space="preserve">мулированы гораздо ранее других проблем и в наиболее </w:t>
      </w:r>
      <w:proofErr w:type="spellStart"/>
      <w:proofErr w:type="gramStart"/>
      <w:r w:rsidRPr="009324D0">
        <w:rPr>
          <w:rFonts w:ascii="Times New Roman" w:hAnsi="Times New Roman" w:cs="Times New Roman"/>
          <w:sz w:val="28"/>
          <w:szCs w:val="28"/>
        </w:rPr>
        <w:t>систе-матизированном</w:t>
      </w:r>
      <w:proofErr w:type="spellEnd"/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виде представлены в «Основах общей психологии»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324D0">
        <w:rPr>
          <w:rFonts w:ascii="Times New Roman" w:hAnsi="Times New Roman" w:cs="Times New Roman"/>
          <w:sz w:val="28"/>
          <w:szCs w:val="28"/>
        </w:rPr>
        <w:t xml:space="preserve"> Ценнейшая с</w:t>
      </w:r>
      <w:r>
        <w:rPr>
          <w:rFonts w:ascii="Times New Roman" w:hAnsi="Times New Roman" w:cs="Times New Roman"/>
          <w:sz w:val="28"/>
          <w:szCs w:val="28"/>
        </w:rPr>
        <w:t>истема идей, органически связан</w:t>
      </w:r>
      <w:r w:rsidRPr="009324D0">
        <w:rPr>
          <w:rFonts w:ascii="Times New Roman" w:hAnsi="Times New Roman" w:cs="Times New Roman"/>
          <w:sz w:val="28"/>
          <w:szCs w:val="28"/>
        </w:rPr>
        <w:t>ных с разработкой им таких глобаль</w:t>
      </w:r>
      <w:r>
        <w:rPr>
          <w:rFonts w:ascii="Times New Roman" w:hAnsi="Times New Roman" w:cs="Times New Roman"/>
          <w:sz w:val="28"/>
          <w:szCs w:val="28"/>
        </w:rPr>
        <w:t>ных проблем, как сознание и дея</w:t>
      </w:r>
      <w:r w:rsidRPr="009324D0">
        <w:rPr>
          <w:rFonts w:ascii="Times New Roman" w:hAnsi="Times New Roman" w:cs="Times New Roman"/>
          <w:sz w:val="28"/>
          <w:szCs w:val="28"/>
        </w:rPr>
        <w:t>тельность; человек как субъект жизни; воспитание; роль психики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в регуляции деятельности, специфика детерминации психических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явлений (диалектика внешнего и внутреннего) и, наконец, личность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человека – содержатся в ряде более поздних работ: «Пути и достижения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советской психо</w:t>
      </w:r>
      <w:r>
        <w:rPr>
          <w:rFonts w:ascii="Times New Roman" w:hAnsi="Times New Roman" w:cs="Times New Roman"/>
          <w:sz w:val="28"/>
          <w:szCs w:val="28"/>
        </w:rPr>
        <w:t>логии»</w:t>
      </w:r>
      <w:r w:rsidRPr="009324D0">
        <w:rPr>
          <w:rFonts w:ascii="Times New Roman" w:hAnsi="Times New Roman" w:cs="Times New Roman"/>
          <w:sz w:val="28"/>
          <w:szCs w:val="28"/>
        </w:rPr>
        <w:t>; «Психологическая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наука и дело воспи</w:t>
      </w:r>
      <w:r>
        <w:rPr>
          <w:rFonts w:ascii="Times New Roman" w:hAnsi="Times New Roman" w:cs="Times New Roman"/>
          <w:sz w:val="28"/>
          <w:szCs w:val="28"/>
        </w:rPr>
        <w:t>тания»</w:t>
      </w:r>
      <w:r w:rsidRPr="009324D0">
        <w:rPr>
          <w:rFonts w:ascii="Times New Roman" w:hAnsi="Times New Roman" w:cs="Times New Roman"/>
          <w:sz w:val="28"/>
          <w:szCs w:val="28"/>
        </w:rPr>
        <w:t>; «Бытие и</w:t>
      </w:r>
      <w:r>
        <w:rPr>
          <w:rFonts w:ascii="Times New Roman" w:hAnsi="Times New Roman" w:cs="Times New Roman"/>
          <w:sz w:val="28"/>
          <w:szCs w:val="28"/>
        </w:rPr>
        <w:t xml:space="preserve"> сознание»</w:t>
      </w:r>
      <w:r w:rsidRPr="009324D0">
        <w:rPr>
          <w:rFonts w:ascii="Times New Roman" w:hAnsi="Times New Roman" w:cs="Times New Roman"/>
          <w:sz w:val="28"/>
          <w:szCs w:val="28"/>
        </w:rPr>
        <w:t>; «Че</w:t>
      </w:r>
      <w:r>
        <w:rPr>
          <w:rFonts w:ascii="Times New Roman" w:hAnsi="Times New Roman" w:cs="Times New Roman"/>
          <w:sz w:val="28"/>
          <w:szCs w:val="28"/>
        </w:rPr>
        <w:t>ловек и мир»</w:t>
      </w:r>
      <w:r w:rsidRPr="009324D0">
        <w:rPr>
          <w:rFonts w:ascii="Times New Roman" w:hAnsi="Times New Roman" w:cs="Times New Roman"/>
          <w:sz w:val="28"/>
          <w:szCs w:val="28"/>
        </w:rPr>
        <w:t>.</w:t>
      </w: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 xml:space="preserve">Взгляды Рубинштейна на эмоции очень скоро стали </w:t>
      </w:r>
      <w:r w:rsidRPr="009324D0">
        <w:rPr>
          <w:rFonts w:ascii="Times New Roman" w:hAnsi="Times New Roman" w:cs="Times New Roman"/>
          <w:sz w:val="28"/>
          <w:szCs w:val="28"/>
        </w:rPr>
        <w:t>общепризнанными</w:t>
      </w:r>
      <w:r w:rsidRPr="009324D0">
        <w:rPr>
          <w:rFonts w:ascii="Times New Roman" w:hAnsi="Times New Roman" w:cs="Times New Roman"/>
          <w:sz w:val="28"/>
          <w:szCs w:val="28"/>
        </w:rPr>
        <w:t xml:space="preserve"> среди советских психологов и нашли свое отражение и развитие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в р</w:t>
      </w:r>
      <w:r>
        <w:rPr>
          <w:rFonts w:ascii="Times New Roman" w:hAnsi="Times New Roman" w:cs="Times New Roman"/>
          <w:sz w:val="28"/>
          <w:szCs w:val="28"/>
        </w:rPr>
        <w:t xml:space="preserve">яде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крупных теоретических работ. </w:t>
      </w:r>
      <w:r w:rsidRPr="009324D0">
        <w:rPr>
          <w:rFonts w:ascii="Times New Roman" w:hAnsi="Times New Roman" w:cs="Times New Roman"/>
          <w:sz w:val="28"/>
          <w:szCs w:val="28"/>
        </w:rPr>
        <w:t>Вместе с тем экспериментальные</w:t>
      </w:r>
      <w:r>
        <w:rPr>
          <w:rFonts w:ascii="Times New Roman" w:hAnsi="Times New Roman" w:cs="Times New Roman"/>
          <w:sz w:val="28"/>
          <w:szCs w:val="28"/>
        </w:rPr>
        <w:t xml:space="preserve"> отечественные исследования эмо</w:t>
      </w:r>
      <w:r w:rsidRPr="009324D0">
        <w:rPr>
          <w:rFonts w:ascii="Times New Roman" w:hAnsi="Times New Roman" w:cs="Times New Roman"/>
          <w:sz w:val="28"/>
          <w:szCs w:val="28"/>
        </w:rPr>
        <w:t>ций развивались в значительной степени автономно, несмотря на то,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что более полстолетия назад Рубинштейном были сформулированы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положения, могущие составить реальную методологическую основу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для психологического изучения ак</w:t>
      </w:r>
      <w:r>
        <w:rPr>
          <w:rFonts w:ascii="Times New Roman" w:hAnsi="Times New Roman" w:cs="Times New Roman"/>
          <w:sz w:val="28"/>
          <w:szCs w:val="28"/>
        </w:rPr>
        <w:t>туальных эмоций и эмоциональнос</w:t>
      </w:r>
      <w:r w:rsidRPr="009324D0">
        <w:rPr>
          <w:rFonts w:ascii="Times New Roman" w:hAnsi="Times New Roman" w:cs="Times New Roman"/>
          <w:sz w:val="28"/>
          <w:szCs w:val="28"/>
        </w:rPr>
        <w:t xml:space="preserve">ти. Эмпиризм и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редукционизм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 (главным образом, физиологический)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в экспериментальном исследова</w:t>
      </w:r>
      <w:r>
        <w:rPr>
          <w:rFonts w:ascii="Times New Roman" w:hAnsi="Times New Roman" w:cs="Times New Roman"/>
          <w:sz w:val="28"/>
          <w:szCs w:val="28"/>
        </w:rPr>
        <w:t>нии эмоциональных явлений сказа</w:t>
      </w:r>
      <w:r w:rsidRPr="009324D0">
        <w:rPr>
          <w:rFonts w:ascii="Times New Roman" w:hAnsi="Times New Roman" w:cs="Times New Roman"/>
          <w:sz w:val="28"/>
          <w:szCs w:val="28"/>
        </w:rPr>
        <w:t>лись не только на состоянии собс</w:t>
      </w:r>
      <w:r>
        <w:rPr>
          <w:rFonts w:ascii="Times New Roman" w:hAnsi="Times New Roman" w:cs="Times New Roman"/>
          <w:sz w:val="28"/>
          <w:szCs w:val="28"/>
        </w:rPr>
        <w:t>твенно эмоциональной проблемати</w:t>
      </w:r>
      <w:r w:rsidRPr="009324D0">
        <w:rPr>
          <w:rFonts w:ascii="Times New Roman" w:hAnsi="Times New Roman" w:cs="Times New Roman"/>
          <w:sz w:val="28"/>
          <w:szCs w:val="28"/>
        </w:rPr>
        <w:t>ки, но и на развитии знаний в тех областях психологии, которые тесно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324D0">
        <w:rPr>
          <w:rFonts w:ascii="Times New Roman" w:hAnsi="Times New Roman" w:cs="Times New Roman"/>
          <w:sz w:val="28"/>
          <w:szCs w:val="28"/>
        </w:rPr>
        <w:t>связаны с эмоциями. Одной из таких областей является темперамент.</w:t>
      </w:r>
    </w:p>
    <w:p w:rsidR="009324D0" w:rsidRPr="009324D0" w:rsidRDefault="009324D0" w:rsidP="009324D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324D0">
        <w:rPr>
          <w:rFonts w:ascii="Times New Roman" w:hAnsi="Times New Roman" w:cs="Times New Roman"/>
          <w:sz w:val="28"/>
          <w:szCs w:val="28"/>
        </w:rPr>
        <w:t>Ниже рассматривается ряд положений Рубинштейна, которые имеют принципиальное значение для развития современных исследований в области эмоций, эмоциональности, а также дифференциально-типологических аспектов проблемы темперамента.</w:t>
      </w:r>
    </w:p>
    <w:p w:rsidR="009324D0" w:rsidRPr="009324D0" w:rsidRDefault="009324D0" w:rsidP="00B7464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Психологическая сущность эмоций как вида психического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отражения, структура эмоциональности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324D0">
        <w:rPr>
          <w:rFonts w:ascii="Times New Roman" w:hAnsi="Times New Roman" w:cs="Times New Roman"/>
          <w:sz w:val="28"/>
          <w:szCs w:val="28"/>
        </w:rPr>
        <w:t>Главу «Основ общей психологии»</w:t>
      </w:r>
      <w:r>
        <w:rPr>
          <w:rFonts w:ascii="Times New Roman" w:hAnsi="Times New Roman" w:cs="Times New Roman"/>
          <w:sz w:val="28"/>
          <w:szCs w:val="28"/>
        </w:rPr>
        <w:t>, посвященную эмоциональным про</w:t>
      </w:r>
      <w:r w:rsidRPr="009324D0">
        <w:rPr>
          <w:rFonts w:ascii="Times New Roman" w:hAnsi="Times New Roman" w:cs="Times New Roman"/>
          <w:sz w:val="28"/>
          <w:szCs w:val="28"/>
        </w:rPr>
        <w:t>цессам, Рубинштейн начинает с определения их сущности: человек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«переживает то, что с ним происходит и им совершается; он относится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 xml:space="preserve">определенным образом к тому, что его окружает. Переживание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этогоотношения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 человека к окружающему</w:t>
      </w:r>
      <w:r>
        <w:rPr>
          <w:rFonts w:ascii="Times New Roman" w:hAnsi="Times New Roman" w:cs="Times New Roman"/>
          <w:sz w:val="28"/>
          <w:szCs w:val="28"/>
        </w:rPr>
        <w:t xml:space="preserve"> составляет богатую и яркую сфе</w:t>
      </w:r>
      <w:r w:rsidRPr="009324D0">
        <w:rPr>
          <w:rFonts w:ascii="Times New Roman" w:hAnsi="Times New Roman" w:cs="Times New Roman"/>
          <w:sz w:val="28"/>
          <w:szCs w:val="28"/>
        </w:rPr>
        <w:t>ру</w:t>
      </w:r>
      <w:r>
        <w:rPr>
          <w:rFonts w:ascii="Times New Roman" w:hAnsi="Times New Roman" w:cs="Times New Roman"/>
          <w:sz w:val="28"/>
          <w:szCs w:val="28"/>
        </w:rPr>
        <w:t xml:space="preserve"> человеческих чувств». Выделив в эмо</w:t>
      </w:r>
      <w:r w:rsidRPr="009324D0">
        <w:rPr>
          <w:rFonts w:ascii="Times New Roman" w:hAnsi="Times New Roman" w:cs="Times New Roman"/>
          <w:sz w:val="28"/>
          <w:szCs w:val="28"/>
        </w:rPr>
        <w:t>циях их специфику, Рубинштейн подчеркивает их принадлежность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к другим процессам отражения: «При этом эмоции никак не сводимы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 xml:space="preserve">к голой эмоциональности, или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афф</w:t>
      </w:r>
      <w:r>
        <w:rPr>
          <w:rFonts w:ascii="Times New Roman" w:hAnsi="Times New Roman" w:cs="Times New Roman"/>
          <w:sz w:val="28"/>
          <w:szCs w:val="28"/>
        </w:rPr>
        <w:t>ективности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>, как таковой. Эмоцио</w:t>
      </w:r>
      <w:r w:rsidRPr="009324D0">
        <w:rPr>
          <w:rFonts w:ascii="Times New Roman" w:hAnsi="Times New Roman" w:cs="Times New Roman"/>
          <w:sz w:val="28"/>
          <w:szCs w:val="28"/>
        </w:rPr>
        <w:t xml:space="preserve">нальность, или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аффективность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>, – э</w:t>
      </w:r>
      <w:r>
        <w:rPr>
          <w:rFonts w:ascii="Times New Roman" w:hAnsi="Times New Roman" w:cs="Times New Roman"/>
          <w:sz w:val="28"/>
          <w:szCs w:val="28"/>
        </w:rPr>
        <w:t>то всегда лишь одна, специфичес</w:t>
      </w:r>
      <w:r w:rsidRPr="009324D0">
        <w:rPr>
          <w:rFonts w:ascii="Times New Roman" w:hAnsi="Times New Roman" w:cs="Times New Roman"/>
          <w:sz w:val="28"/>
          <w:szCs w:val="28"/>
        </w:rPr>
        <w:t>кая сторона процессов, которые в действительности являются вместе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с тем познавательными процессами, отражаю</w:t>
      </w:r>
      <w:r>
        <w:rPr>
          <w:rFonts w:ascii="Times New Roman" w:hAnsi="Times New Roman" w:cs="Times New Roman"/>
          <w:sz w:val="28"/>
          <w:szCs w:val="28"/>
        </w:rPr>
        <w:t>щими – пусть специфи</w:t>
      </w:r>
      <w:r w:rsidRPr="009324D0">
        <w:rPr>
          <w:rFonts w:ascii="Times New Roman" w:hAnsi="Times New Roman" w:cs="Times New Roman"/>
          <w:sz w:val="28"/>
          <w:szCs w:val="28"/>
        </w:rPr>
        <w:t>ческим образом – действительность. Эмоциональные процессы, таким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образом, никак не могут против</w:t>
      </w:r>
      <w:r w:rsidR="00B7464A">
        <w:rPr>
          <w:rFonts w:ascii="Times New Roman" w:hAnsi="Times New Roman" w:cs="Times New Roman"/>
          <w:sz w:val="28"/>
          <w:szCs w:val="28"/>
        </w:rPr>
        <w:t>опоставляться процессам познава</w:t>
      </w:r>
      <w:r w:rsidRPr="009324D0">
        <w:rPr>
          <w:rFonts w:ascii="Times New Roman" w:hAnsi="Times New Roman" w:cs="Times New Roman"/>
          <w:sz w:val="28"/>
          <w:szCs w:val="28"/>
        </w:rPr>
        <w:t>тельным как внешние, друг друга</w:t>
      </w:r>
      <w:r w:rsidR="00B7464A">
        <w:rPr>
          <w:rFonts w:ascii="Times New Roman" w:hAnsi="Times New Roman" w:cs="Times New Roman"/>
          <w:sz w:val="28"/>
          <w:szCs w:val="28"/>
        </w:rPr>
        <w:t xml:space="preserve"> исключающие противоположности».</w:t>
      </w:r>
    </w:p>
    <w:p w:rsidR="009324D0" w:rsidRPr="009324D0" w:rsidRDefault="009324D0" w:rsidP="00B7464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lastRenderedPageBreak/>
        <w:t xml:space="preserve">Таким </w:t>
      </w:r>
      <w:r w:rsidR="00B7464A" w:rsidRPr="009324D0">
        <w:rPr>
          <w:rFonts w:ascii="Times New Roman" w:hAnsi="Times New Roman" w:cs="Times New Roman"/>
          <w:sz w:val="28"/>
          <w:szCs w:val="28"/>
        </w:rPr>
        <w:t>образом,</w:t>
      </w:r>
      <w:r w:rsidRPr="009324D0">
        <w:rPr>
          <w:rFonts w:ascii="Times New Roman" w:hAnsi="Times New Roman" w:cs="Times New Roman"/>
          <w:sz w:val="28"/>
          <w:szCs w:val="28"/>
        </w:rPr>
        <w:t xml:space="preserve"> эмоции трак</w:t>
      </w:r>
      <w:r w:rsidR="00B7464A">
        <w:rPr>
          <w:rFonts w:ascii="Times New Roman" w:hAnsi="Times New Roman" w:cs="Times New Roman"/>
          <w:sz w:val="28"/>
          <w:szCs w:val="28"/>
        </w:rPr>
        <w:t>туются как специфический вид от</w:t>
      </w:r>
      <w:r w:rsidRPr="009324D0">
        <w:rPr>
          <w:rFonts w:ascii="Times New Roman" w:hAnsi="Times New Roman" w:cs="Times New Roman"/>
          <w:sz w:val="28"/>
          <w:szCs w:val="28"/>
        </w:rPr>
        <w:t xml:space="preserve">ражения, представляющий собой </w:t>
      </w:r>
      <w:r w:rsidR="00B7464A">
        <w:rPr>
          <w:rFonts w:ascii="Times New Roman" w:hAnsi="Times New Roman" w:cs="Times New Roman"/>
          <w:sz w:val="28"/>
          <w:szCs w:val="28"/>
        </w:rPr>
        <w:t xml:space="preserve">своеобразное </w:t>
      </w:r>
      <w:proofErr w:type="spellStart"/>
      <w:r w:rsidR="00B7464A">
        <w:rPr>
          <w:rFonts w:ascii="Times New Roman" w:hAnsi="Times New Roman" w:cs="Times New Roman"/>
          <w:sz w:val="28"/>
          <w:szCs w:val="28"/>
        </w:rPr>
        <w:t>двуединство</w:t>
      </w:r>
      <w:proofErr w:type="spellEnd"/>
      <w:r w:rsidR="00B7464A">
        <w:rPr>
          <w:rFonts w:ascii="Times New Roman" w:hAnsi="Times New Roman" w:cs="Times New Roman"/>
          <w:sz w:val="28"/>
          <w:szCs w:val="28"/>
        </w:rPr>
        <w:t xml:space="preserve"> отража</w:t>
      </w:r>
      <w:r w:rsidRPr="009324D0">
        <w:rPr>
          <w:rFonts w:ascii="Times New Roman" w:hAnsi="Times New Roman" w:cs="Times New Roman"/>
          <w:sz w:val="28"/>
          <w:szCs w:val="28"/>
        </w:rPr>
        <w:t>емого содержания и переживания, в котором заключено отношение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 xml:space="preserve">субъекта к </w:t>
      </w:r>
      <w:proofErr w:type="gramStart"/>
      <w:r w:rsidRPr="009324D0">
        <w:rPr>
          <w:rFonts w:ascii="Times New Roman" w:hAnsi="Times New Roman" w:cs="Times New Roman"/>
          <w:sz w:val="28"/>
          <w:szCs w:val="28"/>
        </w:rPr>
        <w:t>отражаемому</w:t>
      </w:r>
      <w:proofErr w:type="gramEnd"/>
      <w:r w:rsidRPr="009324D0">
        <w:rPr>
          <w:rFonts w:ascii="Times New Roman" w:hAnsi="Times New Roman" w:cs="Times New Roman"/>
          <w:sz w:val="28"/>
          <w:szCs w:val="28"/>
        </w:rPr>
        <w:t>. С познавательными процессами их роднит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 xml:space="preserve">момент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отраженности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представл</w:t>
      </w:r>
      <w:r w:rsidR="00B7464A">
        <w:rPr>
          <w:rFonts w:ascii="Times New Roman" w:hAnsi="Times New Roman" w:cs="Times New Roman"/>
          <w:sz w:val="28"/>
          <w:szCs w:val="28"/>
        </w:rPr>
        <w:t>енности</w:t>
      </w:r>
      <w:proofErr w:type="spellEnd"/>
      <w:r w:rsidR="00B7464A">
        <w:rPr>
          <w:rFonts w:ascii="Times New Roman" w:hAnsi="Times New Roman" w:cs="Times New Roman"/>
          <w:sz w:val="28"/>
          <w:szCs w:val="28"/>
        </w:rPr>
        <w:t xml:space="preserve"> объектов, предметов, сит</w:t>
      </w:r>
      <w:r w:rsidRPr="009324D0">
        <w:rPr>
          <w:rFonts w:ascii="Times New Roman" w:hAnsi="Times New Roman" w:cs="Times New Roman"/>
          <w:sz w:val="28"/>
          <w:szCs w:val="28"/>
        </w:rPr>
        <w:t>уаций внешнего мира. Отличает эмоции, делает их специфическим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видом психического отражения з</w:t>
      </w:r>
      <w:r w:rsidR="00B7464A">
        <w:rPr>
          <w:rFonts w:ascii="Times New Roman" w:hAnsi="Times New Roman" w:cs="Times New Roman"/>
          <w:sz w:val="28"/>
          <w:szCs w:val="28"/>
        </w:rPr>
        <w:t xml:space="preserve">аключенное в них отношение к </w:t>
      </w:r>
      <w:proofErr w:type="gramStart"/>
      <w:r w:rsidR="00B7464A">
        <w:rPr>
          <w:rFonts w:ascii="Times New Roman" w:hAnsi="Times New Roman" w:cs="Times New Roman"/>
          <w:sz w:val="28"/>
          <w:szCs w:val="28"/>
        </w:rPr>
        <w:t>от</w:t>
      </w:r>
      <w:r w:rsidRPr="009324D0">
        <w:rPr>
          <w:rFonts w:ascii="Times New Roman" w:hAnsi="Times New Roman" w:cs="Times New Roman"/>
          <w:sz w:val="28"/>
          <w:szCs w:val="28"/>
        </w:rPr>
        <w:t>ражаемому</w:t>
      </w:r>
      <w:proofErr w:type="gramEnd"/>
      <w:r w:rsidRPr="009324D0">
        <w:rPr>
          <w:rFonts w:ascii="Times New Roman" w:hAnsi="Times New Roman" w:cs="Times New Roman"/>
          <w:sz w:val="28"/>
          <w:szCs w:val="28"/>
        </w:rPr>
        <w:t>, представленное аффективным компонентом указанного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двуединства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>.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Это адекватное определение эмоций даст возможность рассмотреть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чрезвычайное многообразие эмоциональных свойств через призму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их определения – в «отражательном»</w:t>
      </w:r>
      <w:r w:rsidR="00B7464A">
        <w:rPr>
          <w:rFonts w:ascii="Times New Roman" w:hAnsi="Times New Roman" w:cs="Times New Roman"/>
          <w:sz w:val="28"/>
          <w:szCs w:val="28"/>
        </w:rPr>
        <w:t xml:space="preserve"> аспекте – и установить, как со</w:t>
      </w:r>
      <w:r w:rsidRPr="009324D0">
        <w:rPr>
          <w:rFonts w:ascii="Times New Roman" w:hAnsi="Times New Roman" w:cs="Times New Roman"/>
          <w:sz w:val="28"/>
          <w:szCs w:val="28"/>
        </w:rPr>
        <w:t xml:space="preserve">относится </w:t>
      </w:r>
      <w:proofErr w:type="gramStart"/>
      <w:r w:rsidRPr="009324D0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или иное свойство с сущностным, главным в эмоции.</w:t>
      </w:r>
    </w:p>
    <w:p w:rsidR="009324D0" w:rsidRPr="009324D0" w:rsidRDefault="009324D0" w:rsidP="00B7464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Первый класс эмоциональных с</w:t>
      </w:r>
      <w:r w:rsidR="00B7464A">
        <w:rPr>
          <w:rFonts w:ascii="Times New Roman" w:hAnsi="Times New Roman" w:cs="Times New Roman"/>
          <w:sz w:val="28"/>
          <w:szCs w:val="28"/>
        </w:rPr>
        <w:t>войств – содержательных – харак</w:t>
      </w:r>
      <w:r w:rsidRPr="009324D0">
        <w:rPr>
          <w:rFonts w:ascii="Times New Roman" w:hAnsi="Times New Roman" w:cs="Times New Roman"/>
          <w:sz w:val="28"/>
          <w:szCs w:val="28"/>
        </w:rPr>
        <w:t>теризует объекты эмоционального переживания. Рассмотренный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 xml:space="preserve">в рамках «отражательной» парадигмы, он выступает как класс, </w:t>
      </w:r>
      <w:proofErr w:type="spellStart"/>
      <w:proofErr w:type="gramStart"/>
      <w:r w:rsidRPr="009324D0">
        <w:rPr>
          <w:rFonts w:ascii="Times New Roman" w:hAnsi="Times New Roman" w:cs="Times New Roman"/>
          <w:sz w:val="28"/>
          <w:szCs w:val="28"/>
        </w:rPr>
        <w:t>непо-средственно</w:t>
      </w:r>
      <w:proofErr w:type="spellEnd"/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связанный с предметным компонентом эмоциональных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явлений.</w:t>
      </w:r>
    </w:p>
    <w:p w:rsidR="009324D0" w:rsidRPr="009324D0" w:rsidRDefault="009324D0" w:rsidP="00B7464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Выделение класса содержат</w:t>
      </w:r>
      <w:r w:rsidR="00B7464A">
        <w:rPr>
          <w:rFonts w:ascii="Times New Roman" w:hAnsi="Times New Roman" w:cs="Times New Roman"/>
          <w:sz w:val="28"/>
          <w:szCs w:val="28"/>
        </w:rPr>
        <w:t>ельных свойств имеет особое зна</w:t>
      </w:r>
      <w:r w:rsidRPr="009324D0">
        <w:rPr>
          <w:rFonts w:ascii="Times New Roman" w:hAnsi="Times New Roman" w:cs="Times New Roman"/>
          <w:sz w:val="28"/>
          <w:szCs w:val="28"/>
        </w:rPr>
        <w:t>чение для дифференциальной психологии, изучающей те или иные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устойчивые индивидуальные особенности. Эмоциональные свойства,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как и свойства любой другой психической сферы, могут относиться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к одному из двух уровней индивидуальности: 1) личностному (в узком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значении этого слова), характеризующему направленность мотивационной сферы (или основную ж</w:t>
      </w:r>
      <w:r w:rsidR="00B7464A">
        <w:rPr>
          <w:rFonts w:ascii="Times New Roman" w:hAnsi="Times New Roman" w:cs="Times New Roman"/>
          <w:sz w:val="28"/>
          <w:szCs w:val="28"/>
        </w:rPr>
        <w:t>изненную направленность, домини</w:t>
      </w:r>
      <w:r w:rsidRPr="009324D0">
        <w:rPr>
          <w:rFonts w:ascii="Times New Roman" w:hAnsi="Times New Roman" w:cs="Times New Roman"/>
          <w:sz w:val="28"/>
          <w:szCs w:val="28"/>
        </w:rPr>
        <w:t>рующее отношение и др.); 2) темпераментному, характеризующему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динамику, энергетику психической жизни.</w:t>
      </w:r>
    </w:p>
    <w:p w:rsidR="009324D0" w:rsidRPr="009324D0" w:rsidRDefault="009324D0" w:rsidP="00B7464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Класс содержательных эмоци</w:t>
      </w:r>
      <w:r w:rsidR="00B7464A">
        <w:rPr>
          <w:rFonts w:ascii="Times New Roman" w:hAnsi="Times New Roman" w:cs="Times New Roman"/>
          <w:sz w:val="28"/>
          <w:szCs w:val="28"/>
        </w:rPr>
        <w:t xml:space="preserve">ональных свойств, определяя зон </w:t>
      </w:r>
      <w:r w:rsidRPr="009324D0">
        <w:rPr>
          <w:rFonts w:ascii="Times New Roman" w:hAnsi="Times New Roman" w:cs="Times New Roman"/>
          <w:sz w:val="28"/>
          <w:szCs w:val="28"/>
        </w:rPr>
        <w:t xml:space="preserve">объектов,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эмоциогенных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 для данного человека в силу направленности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его мотивационной сферы, характеризует именно личность.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Очевидно, что эмоциональные свойства, которые выражают как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конкретную форму возникновения,</w:t>
      </w:r>
      <w:r w:rsidR="00B7464A">
        <w:rPr>
          <w:rFonts w:ascii="Times New Roman" w:hAnsi="Times New Roman" w:cs="Times New Roman"/>
          <w:sz w:val="28"/>
          <w:szCs w:val="28"/>
        </w:rPr>
        <w:t xml:space="preserve"> протекания и прекращения собст</w:t>
      </w:r>
      <w:r w:rsidRPr="009324D0">
        <w:rPr>
          <w:rFonts w:ascii="Times New Roman" w:hAnsi="Times New Roman" w:cs="Times New Roman"/>
          <w:sz w:val="28"/>
          <w:szCs w:val="28"/>
        </w:rPr>
        <w:t xml:space="preserve">венно эмоциональных </w:t>
      </w:r>
      <w:r w:rsidRPr="009324D0">
        <w:rPr>
          <w:rFonts w:ascii="Times New Roman" w:hAnsi="Times New Roman" w:cs="Times New Roman"/>
          <w:sz w:val="28"/>
          <w:szCs w:val="28"/>
        </w:rPr>
        <w:lastRenderedPageBreak/>
        <w:t>переживаний, так и динамику их внешнего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выражения, являются свойствами</w:t>
      </w:r>
      <w:r w:rsidR="00B7464A">
        <w:rPr>
          <w:rFonts w:ascii="Times New Roman" w:hAnsi="Times New Roman" w:cs="Times New Roman"/>
          <w:sz w:val="28"/>
          <w:szCs w:val="28"/>
        </w:rPr>
        <w:t xml:space="preserve"> формальными, они не несут смыс</w:t>
      </w:r>
      <w:r w:rsidRPr="009324D0">
        <w:rPr>
          <w:rFonts w:ascii="Times New Roman" w:hAnsi="Times New Roman" w:cs="Times New Roman"/>
          <w:sz w:val="28"/>
          <w:szCs w:val="28"/>
        </w:rPr>
        <w:t>ловой нагрузки – не содержат све</w:t>
      </w:r>
      <w:r w:rsidR="00B7464A">
        <w:rPr>
          <w:rFonts w:ascii="Times New Roman" w:hAnsi="Times New Roman" w:cs="Times New Roman"/>
          <w:sz w:val="28"/>
          <w:szCs w:val="28"/>
        </w:rPr>
        <w:t>дений ни об объекте, ни о харак</w:t>
      </w:r>
      <w:r w:rsidRPr="009324D0">
        <w:rPr>
          <w:rFonts w:ascii="Times New Roman" w:hAnsi="Times New Roman" w:cs="Times New Roman"/>
          <w:sz w:val="28"/>
          <w:szCs w:val="28"/>
        </w:rPr>
        <w:t>тере отношения к нему. Информация о том, например, что данного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человека, отличает легкость во</w:t>
      </w:r>
      <w:r w:rsidR="00B7464A">
        <w:rPr>
          <w:rFonts w:ascii="Times New Roman" w:hAnsi="Times New Roman" w:cs="Times New Roman"/>
          <w:sz w:val="28"/>
          <w:szCs w:val="28"/>
        </w:rPr>
        <w:t>зникновения эмоций или их интен</w:t>
      </w:r>
      <w:r w:rsidRPr="009324D0">
        <w:rPr>
          <w:rFonts w:ascii="Times New Roman" w:hAnsi="Times New Roman" w:cs="Times New Roman"/>
          <w:sz w:val="28"/>
          <w:szCs w:val="28"/>
        </w:rPr>
        <w:t xml:space="preserve">сивность, ничего не сообщает нам об объектах и сути его </w:t>
      </w:r>
      <w:proofErr w:type="spellStart"/>
      <w:proofErr w:type="gramStart"/>
      <w:r w:rsidRPr="009324D0">
        <w:rPr>
          <w:rFonts w:ascii="Times New Roman" w:hAnsi="Times New Roman" w:cs="Times New Roman"/>
          <w:sz w:val="28"/>
          <w:szCs w:val="28"/>
        </w:rPr>
        <w:t>пережива-ния</w:t>
      </w:r>
      <w:proofErr w:type="spellEnd"/>
      <w:proofErr w:type="gramEnd"/>
      <w:r w:rsidRPr="009324D0">
        <w:rPr>
          <w:rFonts w:ascii="Times New Roman" w:hAnsi="Times New Roman" w:cs="Times New Roman"/>
          <w:sz w:val="28"/>
          <w:szCs w:val="28"/>
        </w:rPr>
        <w:t>. В классе динамических свойств выделяются две относительно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самостоятельные группы: первая связана с динамикой собственно</w:t>
      </w:r>
      <w:r w:rsidR="00B7464A">
        <w:rPr>
          <w:rFonts w:ascii="Times New Roman" w:hAnsi="Times New Roman" w:cs="Times New Roman"/>
          <w:sz w:val="28"/>
          <w:szCs w:val="28"/>
        </w:rPr>
        <w:t xml:space="preserve">  </w:t>
      </w:r>
      <w:r w:rsidRPr="009324D0">
        <w:rPr>
          <w:rFonts w:ascii="Times New Roman" w:hAnsi="Times New Roman" w:cs="Times New Roman"/>
          <w:sz w:val="28"/>
          <w:szCs w:val="28"/>
        </w:rPr>
        <w:t>переживания (его глубиной, длительностью, устойчивостью и др.);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 xml:space="preserve">вторая характеризует динамику </w:t>
      </w:r>
      <w:r w:rsidR="00B7464A">
        <w:rPr>
          <w:rFonts w:ascii="Times New Roman" w:hAnsi="Times New Roman" w:cs="Times New Roman"/>
          <w:sz w:val="28"/>
          <w:szCs w:val="28"/>
        </w:rPr>
        <w:t>внешних проявлений (индивидуаль</w:t>
      </w:r>
      <w:r w:rsidRPr="009324D0">
        <w:rPr>
          <w:rFonts w:ascii="Times New Roman" w:hAnsi="Times New Roman" w:cs="Times New Roman"/>
          <w:sz w:val="28"/>
          <w:szCs w:val="28"/>
        </w:rPr>
        <w:t>но-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характерный набор выразитель</w:t>
      </w:r>
      <w:r w:rsidR="00B7464A">
        <w:rPr>
          <w:rFonts w:ascii="Times New Roman" w:hAnsi="Times New Roman" w:cs="Times New Roman"/>
          <w:sz w:val="28"/>
          <w:szCs w:val="28"/>
        </w:rPr>
        <w:t>ных средств в мимике, речи, пан</w:t>
      </w:r>
      <w:r w:rsidRPr="009324D0">
        <w:rPr>
          <w:rFonts w:ascii="Times New Roman" w:hAnsi="Times New Roman" w:cs="Times New Roman"/>
          <w:sz w:val="28"/>
          <w:szCs w:val="28"/>
        </w:rPr>
        <w:t>томимике, степень насыщенности</w:t>
      </w:r>
      <w:r w:rsidR="00B7464A">
        <w:rPr>
          <w:rFonts w:ascii="Times New Roman" w:hAnsi="Times New Roman" w:cs="Times New Roman"/>
          <w:sz w:val="28"/>
          <w:szCs w:val="28"/>
        </w:rPr>
        <w:t xml:space="preserve"> поведения эмоциональными прояв</w:t>
      </w:r>
      <w:r w:rsidRPr="009324D0">
        <w:rPr>
          <w:rFonts w:ascii="Times New Roman" w:hAnsi="Times New Roman" w:cs="Times New Roman"/>
          <w:sz w:val="28"/>
          <w:szCs w:val="28"/>
        </w:rPr>
        <w:t>лениями).</w:t>
      </w:r>
    </w:p>
    <w:p w:rsidR="009324D0" w:rsidRPr="009324D0" w:rsidRDefault="009324D0" w:rsidP="00B7464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В соответствии с прочно усто</w:t>
      </w:r>
      <w:r w:rsidR="00B7464A">
        <w:rPr>
          <w:rFonts w:ascii="Times New Roman" w:hAnsi="Times New Roman" w:cs="Times New Roman"/>
          <w:sz w:val="28"/>
          <w:szCs w:val="28"/>
        </w:rPr>
        <w:t>явшимися традициями относить лю</w:t>
      </w:r>
      <w:r w:rsidRPr="009324D0">
        <w:rPr>
          <w:rFonts w:ascii="Times New Roman" w:hAnsi="Times New Roman" w:cs="Times New Roman"/>
          <w:sz w:val="28"/>
          <w:szCs w:val="28"/>
        </w:rPr>
        <w:t>бые психические динамические характеристики к темпераменту, класс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эмоциональных динамических свойств, безусловно, входит в число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свойств темперамента.</w:t>
      </w:r>
    </w:p>
    <w:p w:rsidR="009324D0" w:rsidRPr="009324D0" w:rsidRDefault="009324D0" w:rsidP="00B7464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Рубинштейн выделял в эмоциях содержательный и динамический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моменты и раскрыл</w:t>
      </w:r>
      <w:r w:rsidR="00B7464A">
        <w:rPr>
          <w:rFonts w:ascii="Times New Roman" w:hAnsi="Times New Roman" w:cs="Times New Roman"/>
          <w:sz w:val="28"/>
          <w:szCs w:val="28"/>
        </w:rPr>
        <w:t xml:space="preserve"> диалектику их соотношения:</w:t>
      </w:r>
      <w:r w:rsidRPr="009324D0">
        <w:rPr>
          <w:rFonts w:ascii="Times New Roman" w:hAnsi="Times New Roman" w:cs="Times New Roman"/>
          <w:sz w:val="28"/>
          <w:szCs w:val="28"/>
        </w:rPr>
        <w:t xml:space="preserve"> динамическая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характеристика эмоций не оторвана от их содержания, и, как общее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правило, нужно в содержательных</w:t>
      </w:r>
      <w:r w:rsidR="00B7464A">
        <w:rPr>
          <w:rFonts w:ascii="Times New Roman" w:hAnsi="Times New Roman" w:cs="Times New Roman"/>
          <w:sz w:val="28"/>
          <w:szCs w:val="28"/>
        </w:rPr>
        <w:t xml:space="preserve"> отношениях индивида к тому объ</w:t>
      </w:r>
      <w:r w:rsidRPr="009324D0">
        <w:rPr>
          <w:rFonts w:ascii="Times New Roman" w:hAnsi="Times New Roman" w:cs="Times New Roman"/>
          <w:sz w:val="28"/>
          <w:szCs w:val="28"/>
        </w:rPr>
        <w:t>екту, на который направлена его деятельность, искать причину того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или иного распределения динамических соотношений, а не наоборот»</w:t>
      </w:r>
      <w:r w:rsidR="00B7464A">
        <w:rPr>
          <w:rFonts w:ascii="Times New Roman" w:hAnsi="Times New Roman" w:cs="Times New Roman"/>
          <w:sz w:val="28"/>
          <w:szCs w:val="28"/>
        </w:rPr>
        <w:t>.</w:t>
      </w:r>
    </w:p>
    <w:p w:rsidR="009324D0" w:rsidRPr="009324D0" w:rsidRDefault="009324D0" w:rsidP="00B7464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 xml:space="preserve">В качестве одной из отличительных характеристик эмоций </w:t>
      </w:r>
      <w:proofErr w:type="spellStart"/>
      <w:proofErr w:type="gramStart"/>
      <w:r w:rsidRPr="009324D0">
        <w:rPr>
          <w:rFonts w:ascii="Times New Roman" w:hAnsi="Times New Roman" w:cs="Times New Roman"/>
          <w:sz w:val="28"/>
          <w:szCs w:val="28"/>
        </w:rPr>
        <w:t>Ру-бинштейн</w:t>
      </w:r>
      <w:proofErr w:type="spellEnd"/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называет знак эмоций, «многообразие различных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качестви</w:t>
      </w:r>
      <w:proofErr w:type="spellEnd"/>
      <w:r w:rsidR="00B7464A">
        <w:rPr>
          <w:rFonts w:ascii="Times New Roman" w:hAnsi="Times New Roman" w:cs="Times New Roman"/>
          <w:sz w:val="28"/>
          <w:szCs w:val="28"/>
        </w:rPr>
        <w:t xml:space="preserve"> оттенков»</w:t>
      </w:r>
      <w:r w:rsidRPr="009324D0">
        <w:rPr>
          <w:rFonts w:ascii="Times New Roman" w:hAnsi="Times New Roman" w:cs="Times New Roman"/>
          <w:sz w:val="28"/>
          <w:szCs w:val="28"/>
        </w:rPr>
        <w:t>. Если по аналогии с содержательными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и динамическими свойствами рассм</w:t>
      </w:r>
      <w:r w:rsidR="00B7464A">
        <w:rPr>
          <w:rFonts w:ascii="Times New Roman" w:hAnsi="Times New Roman" w:cs="Times New Roman"/>
          <w:sz w:val="28"/>
          <w:szCs w:val="28"/>
        </w:rPr>
        <w:t>отреть эти последние характерис</w:t>
      </w:r>
      <w:r w:rsidRPr="009324D0">
        <w:rPr>
          <w:rFonts w:ascii="Times New Roman" w:hAnsi="Times New Roman" w:cs="Times New Roman"/>
          <w:sz w:val="28"/>
          <w:szCs w:val="28"/>
        </w:rPr>
        <w:t>тики через призму определения эмоций, то становится очевидным,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что знак, модальность переживани</w:t>
      </w:r>
      <w:r w:rsidR="00B7464A">
        <w:rPr>
          <w:rFonts w:ascii="Times New Roman" w:hAnsi="Times New Roman" w:cs="Times New Roman"/>
          <w:sz w:val="28"/>
          <w:szCs w:val="28"/>
        </w:rPr>
        <w:t>я не укладываются в рамки ни од</w:t>
      </w:r>
      <w:r w:rsidRPr="009324D0">
        <w:rPr>
          <w:rFonts w:ascii="Times New Roman" w:hAnsi="Times New Roman" w:cs="Times New Roman"/>
          <w:sz w:val="28"/>
          <w:szCs w:val="28"/>
        </w:rPr>
        <w:t xml:space="preserve">ного из двух выделенных классов. Действительно, удовольствие,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гнев</w:t>
      </w:r>
      <w:proofErr w:type="gramStart"/>
      <w:r w:rsidRPr="009324D0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Pr="009324D0">
        <w:rPr>
          <w:rFonts w:ascii="Times New Roman" w:hAnsi="Times New Roman" w:cs="Times New Roman"/>
          <w:sz w:val="28"/>
          <w:szCs w:val="28"/>
        </w:rPr>
        <w:t>ечаль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>, страх непосредственно не несут информации ни об объекте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 xml:space="preserve">эмоции, ни о ее динамике. Вместе с тем </w:t>
      </w:r>
      <w:r w:rsidR="00B7464A">
        <w:rPr>
          <w:rFonts w:ascii="Times New Roman" w:hAnsi="Times New Roman" w:cs="Times New Roman"/>
          <w:sz w:val="28"/>
          <w:szCs w:val="28"/>
        </w:rPr>
        <w:t>именно знак, модальность пе</w:t>
      </w:r>
      <w:r w:rsidRPr="009324D0">
        <w:rPr>
          <w:rFonts w:ascii="Times New Roman" w:hAnsi="Times New Roman" w:cs="Times New Roman"/>
          <w:sz w:val="28"/>
          <w:szCs w:val="28"/>
        </w:rPr>
        <w:t xml:space="preserve">реживания прямым образом характеризуют </w:t>
      </w:r>
      <w:r w:rsidRPr="009324D0">
        <w:rPr>
          <w:rFonts w:ascii="Times New Roman" w:hAnsi="Times New Roman" w:cs="Times New Roman"/>
          <w:sz w:val="28"/>
          <w:szCs w:val="28"/>
        </w:rPr>
        <w:lastRenderedPageBreak/>
        <w:t>отношение к его объекту;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его приятие/неприятие и их различные оттенки. Тем самым именно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эти свойства включают в себя стержневую, выражающую существо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эмоций характеристику. На основании репрезентативно</w:t>
      </w:r>
      <w:r w:rsidR="00B7464A">
        <w:rPr>
          <w:rFonts w:ascii="Times New Roman" w:hAnsi="Times New Roman" w:cs="Times New Roman"/>
          <w:sz w:val="28"/>
          <w:szCs w:val="28"/>
        </w:rPr>
        <w:t>сти группы последних характерис</w:t>
      </w:r>
      <w:r w:rsidRPr="009324D0">
        <w:rPr>
          <w:rFonts w:ascii="Times New Roman" w:hAnsi="Times New Roman" w:cs="Times New Roman"/>
          <w:sz w:val="28"/>
          <w:szCs w:val="28"/>
        </w:rPr>
        <w:t>тик в отношении выраженного в них сущностного свойства эмоций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и их несводимости к двум ране</w:t>
      </w:r>
      <w:r w:rsidR="00B7464A">
        <w:rPr>
          <w:rFonts w:ascii="Times New Roman" w:hAnsi="Times New Roman" w:cs="Times New Roman"/>
          <w:sz w:val="28"/>
          <w:szCs w:val="28"/>
        </w:rPr>
        <w:t>е выявленным классам эмоциональ</w:t>
      </w:r>
      <w:r w:rsidRPr="009324D0">
        <w:rPr>
          <w:rFonts w:ascii="Times New Roman" w:hAnsi="Times New Roman" w:cs="Times New Roman"/>
          <w:sz w:val="28"/>
          <w:szCs w:val="28"/>
        </w:rPr>
        <w:t>ных свойств они были выделены нами в третий класс, обозначенный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как класс кач</w:t>
      </w:r>
      <w:r w:rsidR="00B7464A">
        <w:rPr>
          <w:rFonts w:ascii="Times New Roman" w:hAnsi="Times New Roman" w:cs="Times New Roman"/>
          <w:sz w:val="28"/>
          <w:szCs w:val="28"/>
        </w:rPr>
        <w:t>ественных эмоциональных свойств.</w:t>
      </w:r>
    </w:p>
    <w:p w:rsidR="009324D0" w:rsidRPr="009324D0" w:rsidRDefault="009324D0" w:rsidP="0036303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Выделение этого класса психич</w:t>
      </w:r>
      <w:r w:rsidR="00B7464A">
        <w:rPr>
          <w:rFonts w:ascii="Times New Roman" w:hAnsi="Times New Roman" w:cs="Times New Roman"/>
          <w:sz w:val="28"/>
          <w:szCs w:val="28"/>
        </w:rPr>
        <w:t>еских свойств имеет принципиаль</w:t>
      </w:r>
      <w:r w:rsidRPr="009324D0">
        <w:rPr>
          <w:rFonts w:ascii="Times New Roman" w:hAnsi="Times New Roman" w:cs="Times New Roman"/>
          <w:sz w:val="28"/>
          <w:szCs w:val="28"/>
        </w:rPr>
        <w:t>ное значение для исследования эмоциональности в дифференциальной</w:t>
      </w:r>
      <w:r w:rsidR="00B7464A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психологии, в частности, для исслед</w:t>
      </w:r>
      <w:r w:rsidR="00B7464A">
        <w:rPr>
          <w:rFonts w:ascii="Times New Roman" w:hAnsi="Times New Roman" w:cs="Times New Roman"/>
          <w:sz w:val="28"/>
          <w:szCs w:val="28"/>
        </w:rPr>
        <w:t>ования темперамента и для изуче</w:t>
      </w:r>
      <w:r w:rsidRPr="009324D0">
        <w:rPr>
          <w:rFonts w:ascii="Times New Roman" w:hAnsi="Times New Roman" w:cs="Times New Roman"/>
          <w:sz w:val="28"/>
          <w:szCs w:val="28"/>
        </w:rPr>
        <w:t>ния актуальных эмоций. Оно осуществимо лишь при наличии четкого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определения сущности эмоций.</w:t>
      </w:r>
    </w:p>
    <w:p w:rsidR="009324D0" w:rsidRPr="009324D0" w:rsidRDefault="009324D0" w:rsidP="0036303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Вообще же по поводу выделения</w:t>
      </w:r>
      <w:r w:rsidR="0036303E">
        <w:rPr>
          <w:rFonts w:ascii="Times New Roman" w:hAnsi="Times New Roman" w:cs="Times New Roman"/>
          <w:sz w:val="28"/>
          <w:szCs w:val="28"/>
        </w:rPr>
        <w:t xml:space="preserve"> класса качественных характерис</w:t>
      </w:r>
      <w:r w:rsidRPr="009324D0">
        <w:rPr>
          <w:rFonts w:ascii="Times New Roman" w:hAnsi="Times New Roman" w:cs="Times New Roman"/>
          <w:sz w:val="28"/>
          <w:szCs w:val="28"/>
        </w:rPr>
        <w:t>тик эмоций следует сказать, что существо тех психических феноменов,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которые с их помощью обозначены, не укладывается в традиционно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выделяемые два класса психиче</w:t>
      </w:r>
      <w:r w:rsidR="0036303E">
        <w:rPr>
          <w:rFonts w:ascii="Times New Roman" w:hAnsi="Times New Roman" w:cs="Times New Roman"/>
          <w:sz w:val="28"/>
          <w:szCs w:val="28"/>
        </w:rPr>
        <w:t>ского – содержательный и динами</w:t>
      </w:r>
      <w:r w:rsidRPr="009324D0">
        <w:rPr>
          <w:rFonts w:ascii="Times New Roman" w:hAnsi="Times New Roman" w:cs="Times New Roman"/>
          <w:sz w:val="28"/>
          <w:szCs w:val="28"/>
        </w:rPr>
        <w:t xml:space="preserve">ческий. Вероятно, и в других сферах </w:t>
      </w:r>
      <w:proofErr w:type="gramStart"/>
      <w:r w:rsidRPr="009324D0">
        <w:rPr>
          <w:rFonts w:ascii="Times New Roman" w:hAnsi="Times New Roman" w:cs="Times New Roman"/>
          <w:sz w:val="28"/>
          <w:szCs w:val="28"/>
        </w:rPr>
        <w:t>психического</w:t>
      </w:r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имеются подобные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характеристики. Со временем в психологии,</w:t>
      </w:r>
      <w:r w:rsidR="0036303E">
        <w:rPr>
          <w:rFonts w:ascii="Times New Roman" w:hAnsi="Times New Roman" w:cs="Times New Roman"/>
          <w:sz w:val="28"/>
          <w:szCs w:val="28"/>
        </w:rPr>
        <w:t xml:space="preserve"> возможно, будет выде</w:t>
      </w:r>
      <w:r w:rsidRPr="009324D0">
        <w:rPr>
          <w:rFonts w:ascii="Times New Roman" w:hAnsi="Times New Roman" w:cs="Times New Roman"/>
          <w:sz w:val="28"/>
          <w:szCs w:val="28"/>
        </w:rPr>
        <w:t>лена соответствующая категория и определено ее место в структуре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индивидуальности.</w:t>
      </w:r>
    </w:p>
    <w:p w:rsidR="009324D0" w:rsidRPr="009324D0" w:rsidRDefault="009324D0" w:rsidP="0036303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Значение воззрений Рубинштейна относительно сущности эмоций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как специфического вида психич</w:t>
      </w:r>
      <w:r w:rsidR="0036303E">
        <w:rPr>
          <w:rFonts w:ascii="Times New Roman" w:hAnsi="Times New Roman" w:cs="Times New Roman"/>
          <w:sz w:val="28"/>
          <w:szCs w:val="28"/>
        </w:rPr>
        <w:t>еского отражения трудно переоце</w:t>
      </w:r>
      <w:r w:rsidRPr="009324D0">
        <w:rPr>
          <w:rFonts w:ascii="Times New Roman" w:hAnsi="Times New Roman" w:cs="Times New Roman"/>
          <w:sz w:val="28"/>
          <w:szCs w:val="28"/>
        </w:rPr>
        <w:t xml:space="preserve">нить. Однако до сих пор собственно </w:t>
      </w:r>
      <w:r w:rsidR="0036303E">
        <w:rPr>
          <w:rFonts w:ascii="Times New Roman" w:hAnsi="Times New Roman" w:cs="Times New Roman"/>
          <w:sz w:val="28"/>
          <w:szCs w:val="28"/>
        </w:rPr>
        <w:t>психическое, субъективное в эмо</w:t>
      </w:r>
      <w:r w:rsidRPr="009324D0">
        <w:rPr>
          <w:rFonts w:ascii="Times New Roman" w:hAnsi="Times New Roman" w:cs="Times New Roman"/>
          <w:sz w:val="28"/>
          <w:szCs w:val="28"/>
        </w:rPr>
        <w:t>циях остается, как правило, вне поля зрения исследователей. Главные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причины этого – малодоступность для экспериментального изучения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эмоций, их «закрытость» от наблюдателя, экспериментатора</w:t>
      </w:r>
      <w:r w:rsidR="0036303E">
        <w:rPr>
          <w:rFonts w:ascii="Times New Roman" w:hAnsi="Times New Roman" w:cs="Times New Roman"/>
          <w:sz w:val="28"/>
          <w:szCs w:val="28"/>
        </w:rPr>
        <w:t>. Поэто</w:t>
      </w:r>
      <w:r w:rsidRPr="009324D0">
        <w:rPr>
          <w:rFonts w:ascii="Times New Roman" w:hAnsi="Times New Roman" w:cs="Times New Roman"/>
          <w:sz w:val="28"/>
          <w:szCs w:val="28"/>
        </w:rPr>
        <w:t>му в области психологии эмоций многие десятилетия господствовали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 xml:space="preserve">различные виды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редукционизма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>, вп</w:t>
      </w:r>
      <w:r w:rsidR="0036303E">
        <w:rPr>
          <w:rFonts w:ascii="Times New Roman" w:hAnsi="Times New Roman" w:cs="Times New Roman"/>
          <w:sz w:val="28"/>
          <w:szCs w:val="28"/>
        </w:rPr>
        <w:t>лоть до полной утраты психологи</w:t>
      </w:r>
      <w:r w:rsidRPr="009324D0">
        <w:rPr>
          <w:rFonts w:ascii="Times New Roman" w:hAnsi="Times New Roman" w:cs="Times New Roman"/>
          <w:sz w:val="28"/>
          <w:szCs w:val="28"/>
        </w:rPr>
        <w:t>ческого предмета исследования.</w:t>
      </w:r>
    </w:p>
    <w:p w:rsidR="009324D0" w:rsidRDefault="009324D0" w:rsidP="0036303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И в западной зарубежной психологии, и во многих отечественных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конкретно-экспериментальных ра</w:t>
      </w:r>
      <w:r w:rsidR="0036303E">
        <w:rPr>
          <w:rFonts w:ascii="Times New Roman" w:hAnsi="Times New Roman" w:cs="Times New Roman"/>
          <w:sz w:val="28"/>
          <w:szCs w:val="28"/>
        </w:rPr>
        <w:t>ботах эмоциональность рассматри</w:t>
      </w:r>
      <w:r w:rsidRPr="009324D0">
        <w:rPr>
          <w:rFonts w:ascii="Times New Roman" w:hAnsi="Times New Roman" w:cs="Times New Roman"/>
          <w:sz w:val="28"/>
          <w:szCs w:val="28"/>
        </w:rPr>
        <w:t>вается либо как нечто нерасчлененное (не обозначается, какое из ее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 xml:space="preserve">свойств или </w:t>
      </w:r>
      <w:r w:rsidRPr="009324D0">
        <w:rPr>
          <w:rFonts w:ascii="Times New Roman" w:hAnsi="Times New Roman" w:cs="Times New Roman"/>
          <w:sz w:val="28"/>
          <w:szCs w:val="28"/>
        </w:rPr>
        <w:lastRenderedPageBreak/>
        <w:t>признаков изучается, какое место занимает этот признак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в структуре эмоциональности), либо за главное в эмоциях выдаются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различные формальные черты. Нерасчлененность подхода к эмоциям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и эмоциональности демонстрирую</w:t>
      </w:r>
      <w:r w:rsidR="0036303E">
        <w:rPr>
          <w:rFonts w:ascii="Times New Roman" w:hAnsi="Times New Roman" w:cs="Times New Roman"/>
          <w:sz w:val="28"/>
          <w:szCs w:val="28"/>
        </w:rPr>
        <w:t>т материалы обзорной главы «Эмо</w:t>
      </w:r>
      <w:r w:rsidRPr="009324D0">
        <w:rPr>
          <w:rFonts w:ascii="Times New Roman" w:hAnsi="Times New Roman" w:cs="Times New Roman"/>
          <w:sz w:val="28"/>
          <w:szCs w:val="28"/>
        </w:rPr>
        <w:t>ции», нап</w:t>
      </w:r>
      <w:r w:rsidR="0036303E">
        <w:rPr>
          <w:rFonts w:ascii="Times New Roman" w:hAnsi="Times New Roman" w:cs="Times New Roman"/>
          <w:sz w:val="28"/>
          <w:szCs w:val="28"/>
        </w:rPr>
        <w:t xml:space="preserve">исанной П. </w:t>
      </w:r>
      <w:proofErr w:type="spellStart"/>
      <w:r w:rsidR="0036303E">
        <w:rPr>
          <w:rFonts w:ascii="Times New Roman" w:hAnsi="Times New Roman" w:cs="Times New Roman"/>
          <w:sz w:val="28"/>
          <w:szCs w:val="28"/>
        </w:rPr>
        <w:t>Фрессом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>. Пример необоснованного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выделения эмоциональной экспресси</w:t>
      </w:r>
      <w:r w:rsidR="0036303E">
        <w:rPr>
          <w:rFonts w:ascii="Times New Roman" w:hAnsi="Times New Roman" w:cs="Times New Roman"/>
          <w:sz w:val="28"/>
          <w:szCs w:val="28"/>
        </w:rPr>
        <w:t>и как главенствующей характерис</w:t>
      </w:r>
      <w:r w:rsidRPr="009324D0">
        <w:rPr>
          <w:rFonts w:ascii="Times New Roman" w:hAnsi="Times New Roman" w:cs="Times New Roman"/>
          <w:sz w:val="28"/>
          <w:szCs w:val="28"/>
        </w:rPr>
        <w:t xml:space="preserve">тики эмоций мы находим в работах </w:t>
      </w:r>
      <w:r w:rsidR="0036303E">
        <w:rPr>
          <w:rFonts w:ascii="Times New Roman" w:hAnsi="Times New Roman" w:cs="Times New Roman"/>
          <w:sz w:val="28"/>
          <w:szCs w:val="28"/>
        </w:rPr>
        <w:t xml:space="preserve">американского психолога К. </w:t>
      </w:r>
      <w:proofErr w:type="spellStart"/>
      <w:r w:rsidR="0036303E">
        <w:rPr>
          <w:rFonts w:ascii="Times New Roman" w:hAnsi="Times New Roman" w:cs="Times New Roman"/>
          <w:sz w:val="28"/>
          <w:szCs w:val="28"/>
        </w:rPr>
        <w:t>Изарда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. Значение эмоциональной экспрессии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Изард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 видит,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в частности, в том, что она существе</w:t>
      </w:r>
      <w:r w:rsidR="0036303E">
        <w:rPr>
          <w:rFonts w:ascii="Times New Roman" w:hAnsi="Times New Roman" w:cs="Times New Roman"/>
          <w:sz w:val="28"/>
          <w:szCs w:val="28"/>
        </w:rPr>
        <w:t>нно влияет на характер пережива</w:t>
      </w:r>
      <w:r w:rsidRPr="009324D0">
        <w:rPr>
          <w:rFonts w:ascii="Times New Roman" w:hAnsi="Times New Roman" w:cs="Times New Roman"/>
          <w:sz w:val="28"/>
          <w:szCs w:val="28"/>
        </w:rPr>
        <w:t>ния, которое в сравнении с экспрессией объявляется второстепенным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компонентом эмоций. В концепции этого исследователя отчетливо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проглядываются идеи, родственн</w:t>
      </w:r>
      <w:r w:rsidR="0036303E">
        <w:rPr>
          <w:rFonts w:ascii="Times New Roman" w:hAnsi="Times New Roman" w:cs="Times New Roman"/>
          <w:sz w:val="28"/>
          <w:szCs w:val="28"/>
        </w:rPr>
        <w:t>ые хорошо известной периферичес</w:t>
      </w:r>
      <w:r w:rsidRPr="009324D0">
        <w:rPr>
          <w:rFonts w:ascii="Times New Roman" w:hAnsi="Times New Roman" w:cs="Times New Roman"/>
          <w:sz w:val="28"/>
          <w:szCs w:val="28"/>
        </w:rPr>
        <w:t>кой теории эмоций Джемса–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Ланге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>, популярной в конце прошлого века,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324D0">
        <w:rPr>
          <w:rFonts w:ascii="Times New Roman" w:hAnsi="Times New Roman" w:cs="Times New Roman"/>
          <w:sz w:val="28"/>
          <w:szCs w:val="28"/>
        </w:rPr>
        <w:t>суть</w:t>
      </w:r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которой отражает формула «нам грустно потому, что мы плачем».</w:t>
      </w:r>
    </w:p>
    <w:p w:rsidR="0036303E" w:rsidRPr="009324D0" w:rsidRDefault="0036303E" w:rsidP="0036303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24D0" w:rsidRDefault="0036303E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9324D0" w:rsidRPr="0036303E">
        <w:rPr>
          <w:rFonts w:ascii="Times New Roman" w:hAnsi="Times New Roman" w:cs="Times New Roman"/>
          <w:b/>
          <w:sz w:val="28"/>
          <w:szCs w:val="28"/>
        </w:rPr>
        <w:t>Эмоциональность в структуре темперамента</w:t>
      </w:r>
    </w:p>
    <w:p w:rsidR="0036303E" w:rsidRPr="0036303E" w:rsidRDefault="0036303E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324D0" w:rsidRPr="009324D0" w:rsidRDefault="009324D0" w:rsidP="0036303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Психологическое изучение темперам</w:t>
      </w:r>
      <w:r w:rsidR="0036303E">
        <w:rPr>
          <w:rFonts w:ascii="Times New Roman" w:hAnsi="Times New Roman" w:cs="Times New Roman"/>
          <w:sz w:val="28"/>
          <w:szCs w:val="28"/>
        </w:rPr>
        <w:t>ента, вероятно, как ни одна дру</w:t>
      </w:r>
      <w:r w:rsidRPr="009324D0">
        <w:rPr>
          <w:rFonts w:ascii="Times New Roman" w:hAnsi="Times New Roman" w:cs="Times New Roman"/>
          <w:sz w:val="28"/>
          <w:szCs w:val="28"/>
        </w:rPr>
        <w:t>гая область психологии, остро нуждается в методологической основе,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позволяющей осмыслить уже накопленное в этой области и, главное,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определить стратегию будущих исследований. Взгляды Рубинштейна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на взаимоотношения эмоций и мо</w:t>
      </w:r>
      <w:r w:rsidR="0036303E">
        <w:rPr>
          <w:rFonts w:ascii="Times New Roman" w:hAnsi="Times New Roman" w:cs="Times New Roman"/>
          <w:sz w:val="28"/>
          <w:szCs w:val="28"/>
        </w:rPr>
        <w:t>тивационных процессов и его кон</w:t>
      </w:r>
      <w:r w:rsidRPr="009324D0">
        <w:rPr>
          <w:rFonts w:ascii="Times New Roman" w:hAnsi="Times New Roman" w:cs="Times New Roman"/>
          <w:sz w:val="28"/>
          <w:szCs w:val="28"/>
        </w:rPr>
        <w:t>цепция темперамента могут оказать решающее влияние на развитие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указанной области.</w:t>
      </w:r>
    </w:p>
    <w:p w:rsidR="009324D0" w:rsidRPr="009324D0" w:rsidRDefault="009324D0" w:rsidP="0036303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 xml:space="preserve">Оценить в полной мере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эвристи</w:t>
      </w:r>
      <w:r w:rsidR="0036303E">
        <w:rPr>
          <w:rFonts w:ascii="Times New Roman" w:hAnsi="Times New Roman" w:cs="Times New Roman"/>
          <w:sz w:val="28"/>
          <w:szCs w:val="28"/>
        </w:rPr>
        <w:t>чность</w:t>
      </w:r>
      <w:proofErr w:type="spellEnd"/>
      <w:r w:rsidR="0036303E">
        <w:rPr>
          <w:rFonts w:ascii="Times New Roman" w:hAnsi="Times New Roman" w:cs="Times New Roman"/>
          <w:sz w:val="28"/>
          <w:szCs w:val="28"/>
        </w:rPr>
        <w:t xml:space="preserve"> идей Рубинштейна позволя</w:t>
      </w:r>
      <w:r w:rsidRPr="009324D0">
        <w:rPr>
          <w:rFonts w:ascii="Times New Roman" w:hAnsi="Times New Roman" w:cs="Times New Roman"/>
          <w:sz w:val="28"/>
          <w:szCs w:val="28"/>
        </w:rPr>
        <w:t>ет соответствующий контекст – кратк</w:t>
      </w:r>
      <w:r w:rsidR="0036303E">
        <w:rPr>
          <w:rFonts w:ascii="Times New Roman" w:hAnsi="Times New Roman" w:cs="Times New Roman"/>
          <w:sz w:val="28"/>
          <w:szCs w:val="28"/>
        </w:rPr>
        <w:t>ий анализ положения дел в изуче</w:t>
      </w:r>
      <w:r w:rsidRPr="009324D0">
        <w:rPr>
          <w:rFonts w:ascii="Times New Roman" w:hAnsi="Times New Roman" w:cs="Times New Roman"/>
          <w:sz w:val="28"/>
          <w:szCs w:val="28"/>
        </w:rPr>
        <w:t>нии проблем темперамента и места эмоциональности в его структуре.</w:t>
      </w:r>
    </w:p>
    <w:p w:rsidR="009324D0" w:rsidRPr="009324D0" w:rsidRDefault="009324D0" w:rsidP="0036303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 xml:space="preserve">Два с половиной тысячелетия, в </w:t>
      </w:r>
      <w:r w:rsidR="0036303E">
        <w:rPr>
          <w:rFonts w:ascii="Times New Roman" w:hAnsi="Times New Roman" w:cs="Times New Roman"/>
          <w:sz w:val="28"/>
          <w:szCs w:val="28"/>
        </w:rPr>
        <w:t>течение которых развивалось уче</w:t>
      </w:r>
      <w:r w:rsidRPr="009324D0">
        <w:rPr>
          <w:rFonts w:ascii="Times New Roman" w:hAnsi="Times New Roman" w:cs="Times New Roman"/>
          <w:sz w:val="28"/>
          <w:szCs w:val="28"/>
        </w:rPr>
        <w:t>ние о темпераментах, дало человечеству множество имен и по</w:t>
      </w:r>
      <w:r w:rsidR="0036303E">
        <w:rPr>
          <w:rFonts w:ascii="Times New Roman" w:hAnsi="Times New Roman" w:cs="Times New Roman"/>
          <w:sz w:val="28"/>
          <w:szCs w:val="28"/>
        </w:rPr>
        <w:t>чти та</w:t>
      </w:r>
      <w:r w:rsidRPr="009324D0">
        <w:rPr>
          <w:rFonts w:ascii="Times New Roman" w:hAnsi="Times New Roman" w:cs="Times New Roman"/>
          <w:sz w:val="28"/>
          <w:szCs w:val="28"/>
        </w:rPr>
        <w:t>кое же число концепций, или теорий.</w:t>
      </w:r>
      <w:r w:rsidR="0036303E">
        <w:rPr>
          <w:rFonts w:ascii="Times New Roman" w:hAnsi="Times New Roman" w:cs="Times New Roman"/>
          <w:sz w:val="28"/>
          <w:szCs w:val="28"/>
        </w:rPr>
        <w:t xml:space="preserve"> Их чрезвычайная пестрота и умо</w:t>
      </w:r>
      <w:r w:rsidRPr="009324D0">
        <w:rPr>
          <w:rFonts w:ascii="Times New Roman" w:hAnsi="Times New Roman" w:cs="Times New Roman"/>
          <w:sz w:val="28"/>
          <w:szCs w:val="28"/>
        </w:rPr>
        <w:t xml:space="preserve">зрительность </w:t>
      </w:r>
      <w:r w:rsidRPr="009324D0">
        <w:rPr>
          <w:rFonts w:ascii="Times New Roman" w:hAnsi="Times New Roman" w:cs="Times New Roman"/>
          <w:sz w:val="28"/>
          <w:szCs w:val="28"/>
        </w:rPr>
        <w:lastRenderedPageBreak/>
        <w:t>сочетаются с существенными эмпирическими данными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и гениальными догадками. Сегодня проблема темперамента остается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во многом спорной и нерешенной. Однако выкристаллизовался ряд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фактов, положений, мнений, подходов, в отношении которых можно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констатировать единодушие исследователей самых различных школ.</w:t>
      </w:r>
    </w:p>
    <w:p w:rsidR="009324D0" w:rsidRPr="009324D0" w:rsidRDefault="009324D0" w:rsidP="0036303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 xml:space="preserve">К числу наиболее устоявшихся и имеющих для нас значение </w:t>
      </w:r>
      <w:proofErr w:type="spellStart"/>
      <w:proofErr w:type="gramStart"/>
      <w:r w:rsidRPr="009324D0">
        <w:rPr>
          <w:rFonts w:ascii="Times New Roman" w:hAnsi="Times New Roman" w:cs="Times New Roman"/>
          <w:sz w:val="28"/>
          <w:szCs w:val="28"/>
        </w:rPr>
        <w:t>отно-сится</w:t>
      </w:r>
      <w:proofErr w:type="spellEnd"/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положение о специфичности свойств темперамента как особого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уровня индивидуальности, заключа</w:t>
      </w:r>
      <w:r w:rsidR="0036303E">
        <w:rPr>
          <w:rFonts w:ascii="Times New Roman" w:hAnsi="Times New Roman" w:cs="Times New Roman"/>
          <w:sz w:val="28"/>
          <w:szCs w:val="28"/>
        </w:rPr>
        <w:t>ющееся в том, что они характери</w:t>
      </w:r>
      <w:r w:rsidRPr="009324D0">
        <w:rPr>
          <w:rFonts w:ascii="Times New Roman" w:hAnsi="Times New Roman" w:cs="Times New Roman"/>
          <w:sz w:val="28"/>
          <w:szCs w:val="28"/>
        </w:rPr>
        <w:t>зуют не содержание психической жизни личности, а своеобразие ее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динамики, энергетики: быстроту</w:t>
      </w:r>
      <w:r w:rsidR="0036303E">
        <w:rPr>
          <w:rFonts w:ascii="Times New Roman" w:hAnsi="Times New Roman" w:cs="Times New Roman"/>
          <w:sz w:val="28"/>
          <w:szCs w:val="28"/>
        </w:rPr>
        <w:t xml:space="preserve"> или силу соответствующих дейст</w:t>
      </w:r>
      <w:r w:rsidRPr="009324D0">
        <w:rPr>
          <w:rFonts w:ascii="Times New Roman" w:hAnsi="Times New Roman" w:cs="Times New Roman"/>
          <w:sz w:val="28"/>
          <w:szCs w:val="28"/>
        </w:rPr>
        <w:t>вий, степень легкост</w:t>
      </w:r>
      <w:r w:rsidR="0036303E">
        <w:rPr>
          <w:rFonts w:ascii="Times New Roman" w:hAnsi="Times New Roman" w:cs="Times New Roman"/>
          <w:sz w:val="28"/>
          <w:szCs w:val="28"/>
        </w:rPr>
        <w:t xml:space="preserve">и их возникновения и протекания. </w:t>
      </w:r>
      <w:r w:rsidRPr="009324D0">
        <w:rPr>
          <w:rFonts w:ascii="Times New Roman" w:hAnsi="Times New Roman" w:cs="Times New Roman"/>
          <w:sz w:val="28"/>
          <w:szCs w:val="28"/>
        </w:rPr>
        <w:t>Второй характерной особенностью темперамента признается его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 xml:space="preserve">устойчивость, малая податливость к воздействиям воспитания </w:t>
      </w:r>
      <w:r w:rsidR="0036303E">
        <w:rPr>
          <w:rFonts w:ascii="Times New Roman" w:hAnsi="Times New Roman" w:cs="Times New Roman"/>
          <w:sz w:val="28"/>
          <w:szCs w:val="28"/>
        </w:rPr>
        <w:t>и сре</w:t>
      </w:r>
      <w:r w:rsidRPr="009324D0">
        <w:rPr>
          <w:rFonts w:ascii="Times New Roman" w:hAnsi="Times New Roman" w:cs="Times New Roman"/>
          <w:sz w:val="28"/>
          <w:szCs w:val="28"/>
        </w:rPr>
        <w:t>ды, сохранение во времени без существенных изменений.</w:t>
      </w:r>
    </w:p>
    <w:p w:rsidR="0036303E" w:rsidRPr="009324D0" w:rsidRDefault="009324D0" w:rsidP="0036303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Это сохранение во времени ин</w:t>
      </w:r>
      <w:r w:rsidR="0036303E">
        <w:rPr>
          <w:rFonts w:ascii="Times New Roman" w:hAnsi="Times New Roman" w:cs="Times New Roman"/>
          <w:sz w:val="28"/>
          <w:szCs w:val="28"/>
        </w:rPr>
        <w:t>дивидуального своеобразия темпе</w:t>
      </w:r>
      <w:r w:rsidRPr="009324D0">
        <w:rPr>
          <w:rFonts w:ascii="Times New Roman" w:hAnsi="Times New Roman" w:cs="Times New Roman"/>
          <w:sz w:val="28"/>
          <w:szCs w:val="28"/>
        </w:rPr>
        <w:t>рамента не исключает его возрастн</w:t>
      </w:r>
      <w:r w:rsidR="0036303E">
        <w:rPr>
          <w:rFonts w:ascii="Times New Roman" w:hAnsi="Times New Roman" w:cs="Times New Roman"/>
          <w:sz w:val="28"/>
          <w:szCs w:val="28"/>
        </w:rPr>
        <w:t>ого своеобразия, например, повы</w:t>
      </w:r>
      <w:r w:rsidRPr="009324D0">
        <w:rPr>
          <w:rFonts w:ascii="Times New Roman" w:hAnsi="Times New Roman" w:cs="Times New Roman"/>
          <w:sz w:val="28"/>
          <w:szCs w:val="28"/>
        </w:rPr>
        <w:t>шенной возбудимости в дошкольном или подростковом возрасте. Идею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 xml:space="preserve">устойчивости темперамента и соотношения его возрастных и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индиви-дуальных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 особенностей</w:t>
      </w:r>
      <w:r w:rsidR="0036303E">
        <w:rPr>
          <w:rFonts w:ascii="Times New Roman" w:hAnsi="Times New Roman" w:cs="Times New Roman"/>
          <w:sz w:val="28"/>
          <w:szCs w:val="28"/>
        </w:rPr>
        <w:t xml:space="preserve"> удачно выразил Я. </w:t>
      </w:r>
      <w:proofErr w:type="spellStart"/>
      <w:r w:rsidR="0036303E">
        <w:rPr>
          <w:rFonts w:ascii="Times New Roman" w:hAnsi="Times New Roman" w:cs="Times New Roman"/>
          <w:sz w:val="28"/>
          <w:szCs w:val="28"/>
        </w:rPr>
        <w:t>Стреляу</w:t>
      </w:r>
      <w:proofErr w:type="spellEnd"/>
      <w:r w:rsidR="0036303E">
        <w:rPr>
          <w:rFonts w:ascii="Times New Roman" w:hAnsi="Times New Roman" w:cs="Times New Roman"/>
          <w:sz w:val="28"/>
          <w:szCs w:val="28"/>
        </w:rPr>
        <w:t>:</w:t>
      </w:r>
      <w:r w:rsidRPr="009324D0">
        <w:rPr>
          <w:rFonts w:ascii="Times New Roman" w:hAnsi="Times New Roman" w:cs="Times New Roman"/>
          <w:sz w:val="28"/>
          <w:szCs w:val="28"/>
        </w:rPr>
        <w:t xml:space="preserve"> сангвиник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 xml:space="preserve">в детском возрасте ведет себя иначе, </w:t>
      </w:r>
      <w:r w:rsidR="0036303E">
        <w:rPr>
          <w:rFonts w:ascii="Times New Roman" w:hAnsi="Times New Roman" w:cs="Times New Roman"/>
          <w:sz w:val="28"/>
          <w:szCs w:val="28"/>
        </w:rPr>
        <w:t>чем взрослый или пожилой сангви</w:t>
      </w:r>
      <w:r w:rsidRPr="009324D0">
        <w:rPr>
          <w:rFonts w:ascii="Times New Roman" w:hAnsi="Times New Roman" w:cs="Times New Roman"/>
          <w:sz w:val="28"/>
          <w:szCs w:val="28"/>
        </w:rPr>
        <w:t>ник; в то же время следует подчеркнуть, что вероятность превращения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 xml:space="preserve">сангвиника </w:t>
      </w:r>
      <w:proofErr w:type="gramStart"/>
      <w:r w:rsidRPr="009324D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флегматика или меланхолика сравнительно невелика». Иногда при этом указывается на особую роль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 xml:space="preserve">генотипа в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обусловливании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 свойств темперамента или особенностей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организма и нервн</w:t>
      </w:r>
      <w:r w:rsidR="0036303E">
        <w:rPr>
          <w:rFonts w:ascii="Times New Roman" w:hAnsi="Times New Roman" w:cs="Times New Roman"/>
          <w:sz w:val="28"/>
          <w:szCs w:val="28"/>
        </w:rPr>
        <w:t>ой системы, лежащих в их основе.</w:t>
      </w:r>
    </w:p>
    <w:p w:rsidR="009324D0" w:rsidRPr="009324D0" w:rsidRDefault="0036303E" w:rsidP="0036303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</w:t>
      </w:r>
      <w:r w:rsidR="009324D0" w:rsidRPr="009324D0">
        <w:rPr>
          <w:rFonts w:ascii="Times New Roman" w:hAnsi="Times New Roman" w:cs="Times New Roman"/>
          <w:sz w:val="28"/>
          <w:szCs w:val="28"/>
        </w:rPr>
        <w:t>честве частного проявления устойчивости выделяется так называемая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24D0" w:rsidRPr="009324D0">
        <w:rPr>
          <w:rFonts w:ascii="Times New Roman" w:hAnsi="Times New Roman" w:cs="Times New Roman"/>
          <w:sz w:val="28"/>
          <w:szCs w:val="28"/>
        </w:rPr>
        <w:t xml:space="preserve">онтогенетическая </w:t>
      </w:r>
      <w:r>
        <w:rPr>
          <w:rFonts w:ascii="Times New Roman" w:hAnsi="Times New Roman" w:cs="Times New Roman"/>
          <w:sz w:val="28"/>
          <w:szCs w:val="28"/>
        </w:rPr>
        <w:t>первичность.</w:t>
      </w:r>
    </w:p>
    <w:p w:rsidR="009324D0" w:rsidRPr="009324D0" w:rsidRDefault="009324D0" w:rsidP="0036303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Если выделяемая у взрослого человека динамическая черта была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присуща ему в раннем детстве, то это дает веские основания считать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ее при прочих равных условиях св</w:t>
      </w:r>
      <w:r w:rsidR="0036303E">
        <w:rPr>
          <w:rFonts w:ascii="Times New Roman" w:hAnsi="Times New Roman" w:cs="Times New Roman"/>
          <w:sz w:val="28"/>
          <w:szCs w:val="28"/>
        </w:rPr>
        <w:t>ойством темперамента. Как счита</w:t>
      </w:r>
      <w:r w:rsidRPr="009324D0">
        <w:rPr>
          <w:rFonts w:ascii="Times New Roman" w:hAnsi="Times New Roman" w:cs="Times New Roman"/>
          <w:sz w:val="28"/>
          <w:szCs w:val="28"/>
        </w:rPr>
        <w:t xml:space="preserve">ют И. М. Палей </w:t>
      </w:r>
      <w:r w:rsidRPr="009324D0">
        <w:rPr>
          <w:rFonts w:ascii="Times New Roman" w:hAnsi="Times New Roman" w:cs="Times New Roman"/>
          <w:sz w:val="28"/>
          <w:szCs w:val="28"/>
        </w:rPr>
        <w:lastRenderedPageBreak/>
        <w:t>и А. И. Ильина, это частное проявление устойчивости,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названное «критерием раннего детс</w:t>
      </w:r>
      <w:r w:rsidR="0036303E">
        <w:rPr>
          <w:rFonts w:ascii="Times New Roman" w:hAnsi="Times New Roman" w:cs="Times New Roman"/>
          <w:sz w:val="28"/>
          <w:szCs w:val="28"/>
        </w:rPr>
        <w:t>тва», может служить одним из на</w:t>
      </w:r>
      <w:r w:rsidRPr="009324D0">
        <w:rPr>
          <w:rFonts w:ascii="Times New Roman" w:hAnsi="Times New Roman" w:cs="Times New Roman"/>
          <w:sz w:val="28"/>
          <w:szCs w:val="28"/>
        </w:rPr>
        <w:t>дежных оснований для распознавания свойств темперамента.</w:t>
      </w:r>
    </w:p>
    <w:p w:rsidR="009324D0" w:rsidRPr="009324D0" w:rsidRDefault="009324D0" w:rsidP="0036303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Третий момент, в котором обнаруживается сходство большинства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различных концепций темперамента, связан с включением в число его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свойств различных эмоциональных характеристик.</w:t>
      </w:r>
    </w:p>
    <w:p w:rsidR="009324D0" w:rsidRPr="009324D0" w:rsidRDefault="009324D0" w:rsidP="0036303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 xml:space="preserve">Воззрения различных авторов и школ в отношении роли </w:t>
      </w:r>
      <w:proofErr w:type="spellStart"/>
      <w:proofErr w:type="gramStart"/>
      <w:r w:rsidRPr="009324D0">
        <w:rPr>
          <w:rFonts w:ascii="Times New Roman" w:hAnsi="Times New Roman" w:cs="Times New Roman"/>
          <w:sz w:val="28"/>
          <w:szCs w:val="28"/>
        </w:rPr>
        <w:t>эмоцио-нальности</w:t>
      </w:r>
      <w:proofErr w:type="spellEnd"/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в структуре темперамента достаточно легко подразделяются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на две группы. Первую составляю</w:t>
      </w:r>
      <w:r w:rsidR="0036303E">
        <w:rPr>
          <w:rFonts w:ascii="Times New Roman" w:hAnsi="Times New Roman" w:cs="Times New Roman"/>
          <w:sz w:val="28"/>
          <w:szCs w:val="28"/>
        </w:rPr>
        <w:t>т концепции, включающие в темпе</w:t>
      </w:r>
      <w:r w:rsidRPr="009324D0">
        <w:rPr>
          <w:rFonts w:ascii="Times New Roman" w:hAnsi="Times New Roman" w:cs="Times New Roman"/>
          <w:sz w:val="28"/>
          <w:szCs w:val="28"/>
        </w:rPr>
        <w:t>рамент эмоциональность наряду с другими психическими свойствами,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вторая – целиком насыщает содержание понятия «темперамент» лишь</w:t>
      </w:r>
      <w:r w:rsidR="0036303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 xml:space="preserve">теми или иными </w:t>
      </w:r>
      <w:r w:rsidR="0036303E">
        <w:rPr>
          <w:rFonts w:ascii="Times New Roman" w:hAnsi="Times New Roman" w:cs="Times New Roman"/>
          <w:sz w:val="28"/>
          <w:szCs w:val="28"/>
        </w:rPr>
        <w:t>эмоциональными характеристиками</w:t>
      </w:r>
      <w:r w:rsidRPr="009324D0">
        <w:rPr>
          <w:rFonts w:ascii="Times New Roman" w:hAnsi="Times New Roman" w:cs="Times New Roman"/>
          <w:sz w:val="28"/>
          <w:szCs w:val="28"/>
        </w:rPr>
        <w:t>.</w:t>
      </w:r>
    </w:p>
    <w:p w:rsidR="009324D0" w:rsidRPr="009324D0" w:rsidRDefault="009324D0" w:rsidP="000844D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 xml:space="preserve">К первой группе относится подавляющее большинство работ в </w:t>
      </w:r>
      <w:proofErr w:type="spellStart"/>
      <w:proofErr w:type="gramStart"/>
      <w:r w:rsidRPr="009324D0">
        <w:rPr>
          <w:rFonts w:ascii="Times New Roman" w:hAnsi="Times New Roman" w:cs="Times New Roman"/>
          <w:sz w:val="28"/>
          <w:szCs w:val="28"/>
        </w:rPr>
        <w:t>об-ласти</w:t>
      </w:r>
      <w:proofErr w:type="spellEnd"/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темперамента, в которых содержатся хотя бы краткие описания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его психологических характеристик</w:t>
      </w:r>
      <w:r w:rsidR="000844DF">
        <w:rPr>
          <w:rFonts w:ascii="Times New Roman" w:hAnsi="Times New Roman" w:cs="Times New Roman"/>
          <w:sz w:val="28"/>
          <w:szCs w:val="28"/>
        </w:rPr>
        <w:t>. Уже в классификациях, основан</w:t>
      </w:r>
      <w:r w:rsidRPr="009324D0">
        <w:rPr>
          <w:rFonts w:ascii="Times New Roman" w:hAnsi="Times New Roman" w:cs="Times New Roman"/>
          <w:sz w:val="28"/>
          <w:szCs w:val="28"/>
        </w:rPr>
        <w:t>ных на учении Гиппократа, в опис</w:t>
      </w:r>
      <w:r w:rsidR="000844DF">
        <w:rPr>
          <w:rFonts w:ascii="Times New Roman" w:hAnsi="Times New Roman" w:cs="Times New Roman"/>
          <w:sz w:val="28"/>
          <w:szCs w:val="28"/>
        </w:rPr>
        <w:t>аниях конкретных типов присутст</w:t>
      </w:r>
      <w:r w:rsidRPr="009324D0">
        <w:rPr>
          <w:rFonts w:ascii="Times New Roman" w:hAnsi="Times New Roman" w:cs="Times New Roman"/>
          <w:sz w:val="28"/>
          <w:szCs w:val="28"/>
        </w:rPr>
        <w:t>вуют эмоциональные свойства. Так, у Аристотеля в основу типологии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темпераментов положены различия в составе крови, обусловливающие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предрасположенность к различным эмоциям.</w:t>
      </w:r>
    </w:p>
    <w:p w:rsidR="009324D0" w:rsidRPr="009324D0" w:rsidRDefault="009324D0" w:rsidP="000844D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 xml:space="preserve">Известно, что большое влияние на ход развития учений о </w:t>
      </w:r>
      <w:proofErr w:type="spellStart"/>
      <w:proofErr w:type="gramStart"/>
      <w:r w:rsidRPr="009324D0">
        <w:rPr>
          <w:rFonts w:ascii="Times New Roman" w:hAnsi="Times New Roman" w:cs="Times New Roman"/>
          <w:sz w:val="28"/>
          <w:szCs w:val="28"/>
        </w:rPr>
        <w:t>темпе-раменте</w:t>
      </w:r>
      <w:proofErr w:type="spellEnd"/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оказала теория И. Канта, изложенная в его «Антропологии». Эта теория, хотя и умоз</w:t>
      </w:r>
      <w:r w:rsidR="000844DF">
        <w:rPr>
          <w:rFonts w:ascii="Times New Roman" w:hAnsi="Times New Roman" w:cs="Times New Roman"/>
          <w:sz w:val="28"/>
          <w:szCs w:val="28"/>
        </w:rPr>
        <w:t xml:space="preserve">рительная, </w:t>
      </w:r>
      <w:proofErr w:type="gramStart"/>
      <w:r w:rsidR="000844DF">
        <w:rPr>
          <w:rFonts w:ascii="Times New Roman" w:hAnsi="Times New Roman" w:cs="Times New Roman"/>
          <w:sz w:val="28"/>
          <w:szCs w:val="28"/>
        </w:rPr>
        <w:t>является</w:t>
      </w:r>
      <w:proofErr w:type="gramEnd"/>
      <w:r w:rsidR="000844DF">
        <w:rPr>
          <w:rFonts w:ascii="Times New Roman" w:hAnsi="Times New Roman" w:cs="Times New Roman"/>
          <w:sz w:val="28"/>
          <w:szCs w:val="28"/>
        </w:rPr>
        <w:t xml:space="preserve"> по сути пер</w:t>
      </w:r>
      <w:r w:rsidRPr="009324D0">
        <w:rPr>
          <w:rFonts w:ascii="Times New Roman" w:hAnsi="Times New Roman" w:cs="Times New Roman"/>
          <w:sz w:val="28"/>
          <w:szCs w:val="28"/>
        </w:rPr>
        <w:t>вой психологической теорией темп</w:t>
      </w:r>
      <w:r w:rsidR="000844DF">
        <w:rPr>
          <w:rFonts w:ascii="Times New Roman" w:hAnsi="Times New Roman" w:cs="Times New Roman"/>
          <w:sz w:val="28"/>
          <w:szCs w:val="28"/>
        </w:rPr>
        <w:t>ерамента, блестяще и ярко описы</w:t>
      </w:r>
      <w:r w:rsidRPr="009324D0">
        <w:rPr>
          <w:rFonts w:ascii="Times New Roman" w:hAnsi="Times New Roman" w:cs="Times New Roman"/>
          <w:sz w:val="28"/>
          <w:szCs w:val="28"/>
        </w:rPr>
        <w:t>вающей его классические типы. Русс</w:t>
      </w:r>
      <w:r w:rsidR="000844DF">
        <w:rPr>
          <w:rFonts w:ascii="Times New Roman" w:hAnsi="Times New Roman" w:cs="Times New Roman"/>
          <w:sz w:val="28"/>
          <w:szCs w:val="28"/>
        </w:rPr>
        <w:t xml:space="preserve">кий психиатр А. А. </w:t>
      </w:r>
      <w:proofErr w:type="spellStart"/>
      <w:r w:rsidR="000844DF">
        <w:rPr>
          <w:rFonts w:ascii="Times New Roman" w:hAnsi="Times New Roman" w:cs="Times New Roman"/>
          <w:sz w:val="28"/>
          <w:szCs w:val="28"/>
        </w:rPr>
        <w:t>Токарский</w:t>
      </w:r>
      <w:proofErr w:type="spellEnd"/>
      <w:r w:rsidR="000844DF">
        <w:rPr>
          <w:rFonts w:ascii="Times New Roman" w:hAnsi="Times New Roman" w:cs="Times New Roman"/>
          <w:sz w:val="28"/>
          <w:szCs w:val="28"/>
        </w:rPr>
        <w:t xml:space="preserve"> на</w:t>
      </w:r>
      <w:r w:rsidRPr="009324D0">
        <w:rPr>
          <w:rFonts w:ascii="Times New Roman" w:hAnsi="Times New Roman" w:cs="Times New Roman"/>
          <w:sz w:val="28"/>
          <w:szCs w:val="28"/>
        </w:rPr>
        <w:t>зывал ее апофеозом учения о типа</w:t>
      </w:r>
      <w:r w:rsidR="000844DF">
        <w:rPr>
          <w:rFonts w:ascii="Times New Roman" w:hAnsi="Times New Roman" w:cs="Times New Roman"/>
          <w:sz w:val="28"/>
          <w:szCs w:val="28"/>
        </w:rPr>
        <w:t>х темперамента</w:t>
      </w:r>
      <w:r w:rsidRPr="009324D0">
        <w:rPr>
          <w:rFonts w:ascii="Times New Roman" w:hAnsi="Times New Roman" w:cs="Times New Roman"/>
          <w:sz w:val="28"/>
          <w:szCs w:val="28"/>
        </w:rPr>
        <w:t>.</w:t>
      </w: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«Антропология» Канта определила основные направления развития</w:t>
      </w:r>
    </w:p>
    <w:p w:rsidR="009324D0" w:rsidRPr="009324D0" w:rsidRDefault="009324D0" w:rsidP="000844D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концепций темперамента на многие десятилетия.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 xml:space="preserve">С Канта, по сути, начинается и </w:t>
      </w:r>
      <w:r w:rsidR="000844DF">
        <w:rPr>
          <w:rFonts w:ascii="Times New Roman" w:hAnsi="Times New Roman" w:cs="Times New Roman"/>
          <w:sz w:val="28"/>
          <w:szCs w:val="28"/>
        </w:rPr>
        <w:t>эра осознанного выделения основ</w:t>
      </w:r>
      <w:r w:rsidRPr="009324D0">
        <w:rPr>
          <w:rFonts w:ascii="Times New Roman" w:hAnsi="Times New Roman" w:cs="Times New Roman"/>
          <w:sz w:val="28"/>
          <w:szCs w:val="28"/>
        </w:rPr>
        <w:t>ных психологических составляющих темперамента, или критериев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 xml:space="preserve">типологии, к каковым он сам </w:t>
      </w:r>
      <w:r w:rsidRPr="009324D0">
        <w:rPr>
          <w:rFonts w:ascii="Times New Roman" w:hAnsi="Times New Roman" w:cs="Times New Roman"/>
          <w:sz w:val="28"/>
          <w:szCs w:val="28"/>
        </w:rPr>
        <w:lastRenderedPageBreak/>
        <w:t>относит чувства (эмоциональную жизнь)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и деятельность – подъем или ослабление жизненной силы (активность).</w:t>
      </w:r>
    </w:p>
    <w:p w:rsidR="009324D0" w:rsidRPr="009324D0" w:rsidRDefault="009324D0" w:rsidP="000844D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 xml:space="preserve">В соответствии с приведенным выше делением исследований </w:t>
      </w:r>
      <w:proofErr w:type="spellStart"/>
      <w:proofErr w:type="gramStart"/>
      <w:r w:rsidRPr="009324D0">
        <w:rPr>
          <w:rFonts w:ascii="Times New Roman" w:hAnsi="Times New Roman" w:cs="Times New Roman"/>
          <w:sz w:val="28"/>
          <w:szCs w:val="28"/>
        </w:rPr>
        <w:t>темпе-рамента</w:t>
      </w:r>
      <w:proofErr w:type="spellEnd"/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на две группы на основании той роли, какая отводится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эмо-циональности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 в структуре темперам</w:t>
      </w:r>
      <w:r w:rsidR="000844DF">
        <w:rPr>
          <w:rFonts w:ascii="Times New Roman" w:hAnsi="Times New Roman" w:cs="Times New Roman"/>
          <w:sz w:val="28"/>
          <w:szCs w:val="28"/>
        </w:rPr>
        <w:t>ента, концепцию Канта, безуслов</w:t>
      </w:r>
      <w:r w:rsidRPr="009324D0">
        <w:rPr>
          <w:rFonts w:ascii="Times New Roman" w:hAnsi="Times New Roman" w:cs="Times New Roman"/>
          <w:sz w:val="28"/>
          <w:szCs w:val="28"/>
        </w:rPr>
        <w:t>но, следует отнести к первой группе, признающей эмоциональность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не единственным, но одним из ведущих компонентов темперамента.</w:t>
      </w:r>
    </w:p>
    <w:p w:rsidR="009324D0" w:rsidRPr="009324D0" w:rsidRDefault="009324D0" w:rsidP="000844D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У большинства последующих авт</w:t>
      </w:r>
      <w:r w:rsidR="000844DF">
        <w:rPr>
          <w:rFonts w:ascii="Times New Roman" w:hAnsi="Times New Roman" w:cs="Times New Roman"/>
          <w:sz w:val="28"/>
          <w:szCs w:val="28"/>
        </w:rPr>
        <w:t>оров, некоторые из которых явля</w:t>
      </w:r>
      <w:r w:rsidRPr="009324D0">
        <w:rPr>
          <w:rFonts w:ascii="Times New Roman" w:hAnsi="Times New Roman" w:cs="Times New Roman"/>
          <w:sz w:val="28"/>
          <w:szCs w:val="28"/>
        </w:rPr>
        <w:t>ются прямыми последователями Канта, нетрудно обнаружить сведение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темперамента лишь к аффективным</w:t>
      </w:r>
      <w:r w:rsidR="000844DF">
        <w:rPr>
          <w:rFonts w:ascii="Times New Roman" w:hAnsi="Times New Roman" w:cs="Times New Roman"/>
          <w:sz w:val="28"/>
          <w:szCs w:val="28"/>
        </w:rPr>
        <w:t xml:space="preserve"> свойствам. И. </w:t>
      </w:r>
      <w:proofErr w:type="spellStart"/>
      <w:r w:rsidR="000844DF">
        <w:rPr>
          <w:rFonts w:ascii="Times New Roman" w:hAnsi="Times New Roman" w:cs="Times New Roman"/>
          <w:sz w:val="28"/>
          <w:szCs w:val="28"/>
        </w:rPr>
        <w:t>Гербарт</w:t>
      </w:r>
      <w:proofErr w:type="spellEnd"/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выделяет семь типов темперамента на основе выраженности двух признаков: чувств (знака эм</w:t>
      </w:r>
      <w:r w:rsidR="000844DF">
        <w:rPr>
          <w:rFonts w:ascii="Times New Roman" w:hAnsi="Times New Roman" w:cs="Times New Roman"/>
          <w:sz w:val="28"/>
          <w:szCs w:val="28"/>
        </w:rPr>
        <w:t>оций, их приятности, неприятнос</w:t>
      </w:r>
      <w:r w:rsidRPr="009324D0">
        <w:rPr>
          <w:rFonts w:ascii="Times New Roman" w:hAnsi="Times New Roman" w:cs="Times New Roman"/>
          <w:sz w:val="28"/>
          <w:szCs w:val="28"/>
        </w:rPr>
        <w:t>ти) и их силы.</w:t>
      </w:r>
    </w:p>
    <w:p w:rsidR="009324D0" w:rsidRPr="009324D0" w:rsidRDefault="009324D0" w:rsidP="000844D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Наиболее ярким представи</w:t>
      </w:r>
      <w:r w:rsidR="000844DF">
        <w:rPr>
          <w:rFonts w:ascii="Times New Roman" w:hAnsi="Times New Roman" w:cs="Times New Roman"/>
          <w:sz w:val="28"/>
          <w:szCs w:val="28"/>
        </w:rPr>
        <w:t>телем второй группы исследовате</w:t>
      </w:r>
      <w:r w:rsidRPr="009324D0">
        <w:rPr>
          <w:rFonts w:ascii="Times New Roman" w:hAnsi="Times New Roman" w:cs="Times New Roman"/>
          <w:sz w:val="28"/>
          <w:szCs w:val="28"/>
        </w:rPr>
        <w:t>лей</w:t>
      </w:r>
      <w:r w:rsidR="000844DF">
        <w:rPr>
          <w:rFonts w:ascii="Times New Roman" w:hAnsi="Times New Roman" w:cs="Times New Roman"/>
          <w:sz w:val="28"/>
          <w:szCs w:val="28"/>
        </w:rPr>
        <w:t xml:space="preserve"> является В. Вундт</w:t>
      </w:r>
      <w:r w:rsidRPr="009324D0">
        <w:rPr>
          <w:rFonts w:ascii="Times New Roman" w:hAnsi="Times New Roman" w:cs="Times New Roman"/>
          <w:sz w:val="28"/>
          <w:szCs w:val="28"/>
        </w:rPr>
        <w:t>, рассматривающий темперамент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как предрасположенность к аффекту. Критерием различий между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разными типами темперамента или основными его составляющими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Вундт считал силу и скорость чувствований и влечений.</w:t>
      </w:r>
    </w:p>
    <w:p w:rsidR="009324D0" w:rsidRPr="009324D0" w:rsidRDefault="009324D0" w:rsidP="000844D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Как и Кант, Вундт выделяет четы</w:t>
      </w:r>
      <w:r w:rsidR="000844DF">
        <w:rPr>
          <w:rFonts w:ascii="Times New Roman" w:hAnsi="Times New Roman" w:cs="Times New Roman"/>
          <w:sz w:val="28"/>
          <w:szCs w:val="28"/>
        </w:rPr>
        <w:t>ре типа темперамента, однако ос</w:t>
      </w:r>
      <w:r w:rsidRPr="009324D0">
        <w:rPr>
          <w:rFonts w:ascii="Times New Roman" w:hAnsi="Times New Roman" w:cs="Times New Roman"/>
          <w:sz w:val="28"/>
          <w:szCs w:val="28"/>
        </w:rPr>
        <w:t>новой деления являются указанные эмоциональные характеристики.</w:t>
      </w:r>
    </w:p>
    <w:p w:rsidR="009324D0" w:rsidRPr="009324D0" w:rsidRDefault="009324D0" w:rsidP="000844D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24D0">
        <w:rPr>
          <w:rFonts w:ascii="Times New Roman" w:hAnsi="Times New Roman" w:cs="Times New Roman"/>
          <w:sz w:val="28"/>
          <w:szCs w:val="28"/>
        </w:rPr>
        <w:t>Сильные, быстрые – холерики; сильные, медленные – меланхолики;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слабые, быстрые – сангвиники; сла</w:t>
      </w:r>
      <w:r w:rsidR="000844DF">
        <w:rPr>
          <w:rFonts w:ascii="Times New Roman" w:hAnsi="Times New Roman" w:cs="Times New Roman"/>
          <w:sz w:val="28"/>
          <w:szCs w:val="28"/>
        </w:rPr>
        <w:t>бые, медленные – флегматики.</w:t>
      </w:r>
      <w:proofErr w:type="gramEnd"/>
      <w:r w:rsidR="000844DF">
        <w:rPr>
          <w:rFonts w:ascii="Times New Roman" w:hAnsi="Times New Roman" w:cs="Times New Roman"/>
          <w:sz w:val="28"/>
          <w:szCs w:val="28"/>
        </w:rPr>
        <w:t xml:space="preserve"> Со</w:t>
      </w:r>
      <w:r w:rsidRPr="009324D0">
        <w:rPr>
          <w:rFonts w:ascii="Times New Roman" w:hAnsi="Times New Roman" w:cs="Times New Roman"/>
          <w:sz w:val="28"/>
          <w:szCs w:val="28"/>
        </w:rPr>
        <w:t>четание двух основных составляющих дает третью, производную, также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эмоциональную характеристику темпе</w:t>
      </w:r>
      <w:r w:rsidR="000844DF">
        <w:rPr>
          <w:rFonts w:ascii="Times New Roman" w:hAnsi="Times New Roman" w:cs="Times New Roman"/>
          <w:sz w:val="28"/>
          <w:szCs w:val="28"/>
        </w:rPr>
        <w:t>рамента – настроение. Так, силь</w:t>
      </w:r>
      <w:r w:rsidRPr="009324D0">
        <w:rPr>
          <w:rFonts w:ascii="Times New Roman" w:hAnsi="Times New Roman" w:cs="Times New Roman"/>
          <w:sz w:val="28"/>
          <w:szCs w:val="28"/>
        </w:rPr>
        <w:t xml:space="preserve">ные темпераменты благодаря повышенной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аффективности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 болезненно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реагируют даже на слабые возде</w:t>
      </w:r>
      <w:r w:rsidR="000844DF">
        <w:rPr>
          <w:rFonts w:ascii="Times New Roman" w:hAnsi="Times New Roman" w:cs="Times New Roman"/>
          <w:sz w:val="28"/>
          <w:szCs w:val="28"/>
        </w:rPr>
        <w:t>йствия и чаще испытывают отрица</w:t>
      </w:r>
      <w:r w:rsidRPr="009324D0">
        <w:rPr>
          <w:rFonts w:ascii="Times New Roman" w:hAnsi="Times New Roman" w:cs="Times New Roman"/>
          <w:sz w:val="28"/>
          <w:szCs w:val="28"/>
        </w:rPr>
        <w:t>тельные эмоции; слабые больше склонны к положительным эмоциям.</w:t>
      </w:r>
    </w:p>
    <w:p w:rsidR="009324D0" w:rsidRPr="009324D0" w:rsidRDefault="009324D0" w:rsidP="000844D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Следует отметить еще неско</w:t>
      </w:r>
      <w:r w:rsidR="000844DF">
        <w:rPr>
          <w:rFonts w:ascii="Times New Roman" w:hAnsi="Times New Roman" w:cs="Times New Roman"/>
          <w:sz w:val="28"/>
          <w:szCs w:val="28"/>
        </w:rPr>
        <w:t>лько наиболее известных отечест</w:t>
      </w:r>
      <w:r w:rsidRPr="009324D0">
        <w:rPr>
          <w:rFonts w:ascii="Times New Roman" w:hAnsi="Times New Roman" w:cs="Times New Roman"/>
          <w:sz w:val="28"/>
          <w:szCs w:val="28"/>
        </w:rPr>
        <w:t>венных и зарубежных авторов, целиком сводящих темперамент к тем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или иным характеристикам аффекти</w:t>
      </w:r>
      <w:r w:rsidR="000844DF">
        <w:rPr>
          <w:rFonts w:ascii="Times New Roman" w:hAnsi="Times New Roman" w:cs="Times New Roman"/>
          <w:sz w:val="28"/>
          <w:szCs w:val="28"/>
        </w:rPr>
        <w:t xml:space="preserve">вной сферы: А. А., Г. </w:t>
      </w:r>
      <w:proofErr w:type="spellStart"/>
      <w:r w:rsidR="000844DF">
        <w:rPr>
          <w:rFonts w:ascii="Times New Roman" w:hAnsi="Times New Roman" w:cs="Times New Roman"/>
          <w:sz w:val="28"/>
          <w:szCs w:val="28"/>
        </w:rPr>
        <w:t>Эббингауз</w:t>
      </w:r>
      <w:proofErr w:type="spellEnd"/>
      <w:r w:rsidR="000844DF">
        <w:rPr>
          <w:rFonts w:ascii="Times New Roman" w:hAnsi="Times New Roman" w:cs="Times New Roman"/>
          <w:sz w:val="28"/>
          <w:szCs w:val="28"/>
        </w:rPr>
        <w:t>, П. П. Викторов</w:t>
      </w:r>
      <w:r w:rsidRPr="009324D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Эббингауз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, например, </w:t>
      </w:r>
      <w:r w:rsidR="000844DF">
        <w:rPr>
          <w:rFonts w:ascii="Times New Roman" w:hAnsi="Times New Roman" w:cs="Times New Roman"/>
          <w:sz w:val="28"/>
          <w:szCs w:val="28"/>
        </w:rPr>
        <w:t>определяет темперамент как пред</w:t>
      </w:r>
      <w:r w:rsidRPr="009324D0">
        <w:rPr>
          <w:rFonts w:ascii="Times New Roman" w:hAnsi="Times New Roman" w:cs="Times New Roman"/>
          <w:sz w:val="28"/>
          <w:szCs w:val="28"/>
        </w:rPr>
        <w:t xml:space="preserve">расположение к </w:t>
      </w:r>
      <w:r w:rsidRPr="009324D0">
        <w:rPr>
          <w:rFonts w:ascii="Times New Roman" w:hAnsi="Times New Roman" w:cs="Times New Roman"/>
          <w:sz w:val="28"/>
          <w:szCs w:val="28"/>
        </w:rPr>
        <w:lastRenderedPageBreak/>
        <w:t>эмоциональной жизни. Критерием для классификации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 xml:space="preserve">типов является предрасположение </w:t>
      </w:r>
      <w:r w:rsidR="000844DF">
        <w:rPr>
          <w:rFonts w:ascii="Times New Roman" w:hAnsi="Times New Roman" w:cs="Times New Roman"/>
          <w:sz w:val="28"/>
          <w:szCs w:val="28"/>
        </w:rPr>
        <w:t>к оптимизму или пессимизму и ха</w:t>
      </w:r>
      <w:r w:rsidRPr="009324D0">
        <w:rPr>
          <w:rFonts w:ascii="Times New Roman" w:hAnsi="Times New Roman" w:cs="Times New Roman"/>
          <w:sz w:val="28"/>
          <w:szCs w:val="28"/>
        </w:rPr>
        <w:t>рактер проявления эмоций: бурн</w:t>
      </w:r>
      <w:r w:rsidR="000844DF">
        <w:rPr>
          <w:rFonts w:ascii="Times New Roman" w:hAnsi="Times New Roman" w:cs="Times New Roman"/>
          <w:sz w:val="28"/>
          <w:szCs w:val="28"/>
        </w:rPr>
        <w:t>ый и живой или сдержанный и дли</w:t>
      </w:r>
      <w:r w:rsidRPr="009324D0">
        <w:rPr>
          <w:rFonts w:ascii="Times New Roman" w:hAnsi="Times New Roman" w:cs="Times New Roman"/>
          <w:sz w:val="28"/>
          <w:szCs w:val="28"/>
        </w:rPr>
        <w:t xml:space="preserve">тельный. Викторов отождествляет </w:t>
      </w:r>
      <w:r w:rsidR="000844DF">
        <w:rPr>
          <w:rFonts w:ascii="Times New Roman" w:hAnsi="Times New Roman" w:cs="Times New Roman"/>
          <w:sz w:val="28"/>
          <w:szCs w:val="28"/>
        </w:rPr>
        <w:t>темперамент с такими эмоциональ</w:t>
      </w:r>
      <w:r w:rsidRPr="009324D0">
        <w:rPr>
          <w:rFonts w:ascii="Times New Roman" w:hAnsi="Times New Roman" w:cs="Times New Roman"/>
          <w:sz w:val="28"/>
          <w:szCs w:val="28"/>
        </w:rPr>
        <w:t>ными особенностями, как ритм, напряжение, продолжительность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 xml:space="preserve">эмоций, а также окраска чувств. </w:t>
      </w:r>
      <w:proofErr w:type="gramStart"/>
      <w:r w:rsidR="000844DF">
        <w:rPr>
          <w:rFonts w:ascii="Times New Roman" w:hAnsi="Times New Roman" w:cs="Times New Roman"/>
          <w:sz w:val="28"/>
          <w:szCs w:val="28"/>
        </w:rPr>
        <w:t>Последняя</w:t>
      </w:r>
      <w:proofErr w:type="gramEnd"/>
      <w:r w:rsidR="000844DF">
        <w:rPr>
          <w:rFonts w:ascii="Times New Roman" w:hAnsi="Times New Roman" w:cs="Times New Roman"/>
          <w:sz w:val="28"/>
          <w:szCs w:val="28"/>
        </w:rPr>
        <w:t xml:space="preserve"> у сангвинического тем</w:t>
      </w:r>
      <w:r w:rsidRPr="009324D0">
        <w:rPr>
          <w:rFonts w:ascii="Times New Roman" w:hAnsi="Times New Roman" w:cs="Times New Roman"/>
          <w:sz w:val="28"/>
          <w:szCs w:val="28"/>
        </w:rPr>
        <w:t>перамента – веселая, а у меланхолического – мрачная.</w:t>
      </w:r>
    </w:p>
    <w:p w:rsidR="009324D0" w:rsidRPr="009324D0" w:rsidRDefault="009324D0" w:rsidP="000844D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24D0">
        <w:rPr>
          <w:rFonts w:ascii="Times New Roman" w:hAnsi="Times New Roman" w:cs="Times New Roman"/>
          <w:sz w:val="28"/>
          <w:szCs w:val="28"/>
        </w:rPr>
        <w:t>Токарский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 единственной черто</w:t>
      </w:r>
      <w:r w:rsidR="000844DF">
        <w:rPr>
          <w:rFonts w:ascii="Times New Roman" w:hAnsi="Times New Roman" w:cs="Times New Roman"/>
          <w:sz w:val="28"/>
          <w:szCs w:val="28"/>
        </w:rPr>
        <w:t>й темперамента считает характер</w:t>
      </w:r>
      <w:r w:rsidRPr="009324D0">
        <w:rPr>
          <w:rFonts w:ascii="Times New Roman" w:hAnsi="Times New Roman" w:cs="Times New Roman"/>
          <w:sz w:val="28"/>
          <w:szCs w:val="28"/>
        </w:rPr>
        <w:t>н</w:t>
      </w:r>
      <w:r w:rsidR="000844DF">
        <w:rPr>
          <w:rFonts w:ascii="Times New Roman" w:hAnsi="Times New Roman" w:cs="Times New Roman"/>
          <w:sz w:val="28"/>
          <w:szCs w:val="28"/>
        </w:rPr>
        <w:t>ое для субъекта настроение:</w:t>
      </w:r>
      <w:r w:rsidRPr="009324D0">
        <w:rPr>
          <w:rFonts w:ascii="Times New Roman" w:hAnsi="Times New Roman" w:cs="Times New Roman"/>
          <w:sz w:val="28"/>
          <w:szCs w:val="28"/>
        </w:rPr>
        <w:t xml:space="preserve"> положить в основание разделения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темперамента различие преобладающего настроения – единственно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п</w:t>
      </w:r>
      <w:r w:rsidR="000844DF">
        <w:rPr>
          <w:rFonts w:ascii="Times New Roman" w:hAnsi="Times New Roman" w:cs="Times New Roman"/>
          <w:sz w:val="28"/>
          <w:szCs w:val="28"/>
        </w:rPr>
        <w:t>равильный прием классификации». Он раз</w:t>
      </w:r>
      <w:r w:rsidRPr="009324D0">
        <w:rPr>
          <w:rFonts w:ascii="Times New Roman" w:hAnsi="Times New Roman" w:cs="Times New Roman"/>
          <w:sz w:val="28"/>
          <w:szCs w:val="28"/>
        </w:rPr>
        <w:t xml:space="preserve">личает всего два первичных типа </w:t>
      </w:r>
      <w:r w:rsidR="000844DF">
        <w:rPr>
          <w:rFonts w:ascii="Times New Roman" w:hAnsi="Times New Roman" w:cs="Times New Roman"/>
          <w:sz w:val="28"/>
          <w:szCs w:val="28"/>
        </w:rPr>
        <w:t>преобладающих настроений, прису</w:t>
      </w:r>
      <w:r w:rsidRPr="009324D0">
        <w:rPr>
          <w:rFonts w:ascii="Times New Roman" w:hAnsi="Times New Roman" w:cs="Times New Roman"/>
          <w:sz w:val="28"/>
          <w:szCs w:val="28"/>
        </w:rPr>
        <w:t>щих нормальным людям, и соответственно – два типа темперамента: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живой, бодрый (веселый) и бесстрастный, флегматический. Сочетаясь,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они дают третий тип – спокойный,</w:t>
      </w:r>
      <w:r w:rsidR="000844DF">
        <w:rPr>
          <w:rFonts w:ascii="Times New Roman" w:hAnsi="Times New Roman" w:cs="Times New Roman"/>
          <w:sz w:val="28"/>
          <w:szCs w:val="28"/>
        </w:rPr>
        <w:t xml:space="preserve"> или ясный. Преобладание тоскли</w:t>
      </w:r>
      <w:r w:rsidRPr="009324D0">
        <w:rPr>
          <w:rFonts w:ascii="Times New Roman" w:hAnsi="Times New Roman" w:cs="Times New Roman"/>
          <w:sz w:val="28"/>
          <w:szCs w:val="28"/>
        </w:rPr>
        <w:t>вого или раздражительного настроения является патологическим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признаком, болезненным видоизменением здоровых темпераментов.</w:t>
      </w:r>
    </w:p>
    <w:p w:rsidR="009324D0" w:rsidRPr="009324D0" w:rsidRDefault="009324D0" w:rsidP="000844D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 xml:space="preserve">Интерпретация темперамента как совокупности тех или иных </w:t>
      </w:r>
      <w:proofErr w:type="spellStart"/>
      <w:proofErr w:type="gramStart"/>
      <w:r w:rsidRPr="009324D0">
        <w:rPr>
          <w:rFonts w:ascii="Times New Roman" w:hAnsi="Times New Roman" w:cs="Times New Roman"/>
          <w:sz w:val="28"/>
          <w:szCs w:val="28"/>
        </w:rPr>
        <w:t>аф-фективных</w:t>
      </w:r>
      <w:proofErr w:type="spellEnd"/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свойств присуща и ряд</w:t>
      </w:r>
      <w:r w:rsidR="000844DF">
        <w:rPr>
          <w:rFonts w:ascii="Times New Roman" w:hAnsi="Times New Roman" w:cs="Times New Roman"/>
          <w:sz w:val="28"/>
          <w:szCs w:val="28"/>
        </w:rPr>
        <w:t>у авторов современного или близ</w:t>
      </w:r>
      <w:r w:rsidRPr="009324D0">
        <w:rPr>
          <w:rFonts w:ascii="Times New Roman" w:hAnsi="Times New Roman" w:cs="Times New Roman"/>
          <w:sz w:val="28"/>
          <w:szCs w:val="28"/>
        </w:rPr>
        <w:t xml:space="preserve">ких к нему периодов. Среди западных авторов она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наибол</w:t>
      </w:r>
      <w:proofErr w:type="gramStart"/>
      <w:r w:rsidRPr="009324D0">
        <w:rPr>
          <w:rFonts w:ascii="Times New Roman" w:hAnsi="Times New Roman" w:cs="Times New Roman"/>
          <w:sz w:val="28"/>
          <w:szCs w:val="28"/>
        </w:rPr>
        <w:t>ee</w:t>
      </w:r>
      <w:proofErr w:type="spellEnd"/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отчетливо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и последовательно развив</w:t>
      </w:r>
      <w:r w:rsidR="000844DF">
        <w:rPr>
          <w:rFonts w:ascii="Times New Roman" w:hAnsi="Times New Roman" w:cs="Times New Roman"/>
          <w:sz w:val="28"/>
          <w:szCs w:val="28"/>
        </w:rPr>
        <w:t xml:space="preserve">ается у А. </w:t>
      </w:r>
      <w:proofErr w:type="spellStart"/>
      <w:r w:rsidR="000844DF">
        <w:rPr>
          <w:rFonts w:ascii="Times New Roman" w:hAnsi="Times New Roman" w:cs="Times New Roman"/>
          <w:sz w:val="28"/>
          <w:szCs w:val="28"/>
        </w:rPr>
        <w:t>Робака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, среди </w:t>
      </w:r>
      <w:r w:rsidR="000844DF">
        <w:rPr>
          <w:rFonts w:ascii="Times New Roman" w:hAnsi="Times New Roman" w:cs="Times New Roman"/>
          <w:sz w:val="28"/>
          <w:szCs w:val="28"/>
        </w:rPr>
        <w:t>оте</w:t>
      </w:r>
      <w:r w:rsidRPr="009324D0">
        <w:rPr>
          <w:rFonts w:ascii="Times New Roman" w:hAnsi="Times New Roman" w:cs="Times New Roman"/>
          <w:sz w:val="28"/>
          <w:szCs w:val="28"/>
        </w:rPr>
        <w:t>чественных – у В.</w:t>
      </w:r>
      <w:r w:rsidR="000844DF">
        <w:rPr>
          <w:rFonts w:ascii="Times New Roman" w:hAnsi="Times New Roman" w:cs="Times New Roman"/>
          <w:sz w:val="28"/>
          <w:szCs w:val="28"/>
        </w:rPr>
        <w:t xml:space="preserve"> Г. </w:t>
      </w:r>
      <w:proofErr w:type="spellStart"/>
      <w:r w:rsidR="000844DF">
        <w:rPr>
          <w:rFonts w:ascii="Times New Roman" w:hAnsi="Times New Roman" w:cs="Times New Roman"/>
          <w:sz w:val="28"/>
          <w:szCs w:val="28"/>
        </w:rPr>
        <w:t>Норакидзе</w:t>
      </w:r>
      <w:proofErr w:type="spellEnd"/>
      <w:r w:rsidR="000844D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844DF">
        <w:rPr>
          <w:rFonts w:ascii="Times New Roman" w:hAnsi="Times New Roman" w:cs="Times New Roman"/>
          <w:sz w:val="28"/>
          <w:szCs w:val="28"/>
        </w:rPr>
        <w:t>Норакидзе</w:t>
      </w:r>
      <w:proofErr w:type="spellEnd"/>
      <w:r w:rsidR="000844DF">
        <w:rPr>
          <w:rFonts w:ascii="Times New Roman" w:hAnsi="Times New Roman" w:cs="Times New Roman"/>
          <w:sz w:val="28"/>
          <w:szCs w:val="28"/>
        </w:rPr>
        <w:t>, 1970)</w:t>
      </w:r>
      <w:r w:rsidRPr="009324D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24D0" w:rsidRPr="009324D0" w:rsidRDefault="009324D0" w:rsidP="000844D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 xml:space="preserve">Позицию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Робакка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 отличает </w:t>
      </w:r>
      <w:proofErr w:type="gramStart"/>
      <w:r w:rsidRPr="009324D0">
        <w:rPr>
          <w:rFonts w:ascii="Times New Roman" w:hAnsi="Times New Roman" w:cs="Times New Roman"/>
          <w:sz w:val="28"/>
          <w:szCs w:val="28"/>
        </w:rPr>
        <w:t>своеобразный</w:t>
      </w:r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панэмоционализм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>».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Темперамент считается тотальным единством аффективных свойств,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среди которых главенствующая роль отводится модальности эмоций.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 xml:space="preserve">К таким заключениям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Робакк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 приходит в результате систематизации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работ в области темперамента. Он заключает, что типичная черта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меланхолика – печальное настроение, его печаль связана со страхом.</w:t>
      </w:r>
    </w:p>
    <w:p w:rsidR="009324D0" w:rsidRPr="009324D0" w:rsidRDefault="009324D0" w:rsidP="000844D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 xml:space="preserve">У сангвиника преобладает повышенное настроение, у холерика, </w:t>
      </w:r>
      <w:proofErr w:type="spellStart"/>
      <w:proofErr w:type="gramStart"/>
      <w:r w:rsidRPr="009324D0">
        <w:rPr>
          <w:rFonts w:ascii="Times New Roman" w:hAnsi="Times New Roman" w:cs="Times New Roman"/>
          <w:sz w:val="28"/>
          <w:szCs w:val="28"/>
        </w:rPr>
        <w:t>ко-торого</w:t>
      </w:r>
      <w:proofErr w:type="spellEnd"/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отличает четкая аффективная конституция, легко возникает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гнев. У флегматика нет преоблада</w:t>
      </w:r>
      <w:r w:rsidR="000844DF">
        <w:rPr>
          <w:rFonts w:ascii="Times New Roman" w:hAnsi="Times New Roman" w:cs="Times New Roman"/>
          <w:sz w:val="28"/>
          <w:szCs w:val="28"/>
        </w:rPr>
        <w:t>ния каких-либо определенных эмо</w:t>
      </w:r>
      <w:r w:rsidRPr="009324D0">
        <w:rPr>
          <w:rFonts w:ascii="Times New Roman" w:hAnsi="Times New Roman" w:cs="Times New Roman"/>
          <w:sz w:val="28"/>
          <w:szCs w:val="28"/>
        </w:rPr>
        <w:t xml:space="preserve">ций, лишь </w:t>
      </w:r>
      <w:r w:rsidRPr="009324D0">
        <w:rPr>
          <w:rFonts w:ascii="Times New Roman" w:hAnsi="Times New Roman" w:cs="Times New Roman"/>
          <w:sz w:val="28"/>
          <w:szCs w:val="28"/>
        </w:rPr>
        <w:lastRenderedPageBreak/>
        <w:t>стимулы большой интенсивности способны вызвать эмоции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разных модальностей. Проведя ана</w:t>
      </w:r>
      <w:r w:rsidR="000844DF">
        <w:rPr>
          <w:rFonts w:ascii="Times New Roman" w:hAnsi="Times New Roman" w:cs="Times New Roman"/>
          <w:sz w:val="28"/>
          <w:szCs w:val="28"/>
        </w:rPr>
        <w:t>лиз различных концепций темпера</w:t>
      </w:r>
      <w:r w:rsidRPr="009324D0">
        <w:rPr>
          <w:rFonts w:ascii="Times New Roman" w:hAnsi="Times New Roman" w:cs="Times New Roman"/>
          <w:sz w:val="28"/>
          <w:szCs w:val="28"/>
        </w:rPr>
        <w:t xml:space="preserve">мента,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Норакидзе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 заключает: «На осно</w:t>
      </w:r>
      <w:r w:rsidR="000844DF">
        <w:rPr>
          <w:rFonts w:ascii="Times New Roman" w:hAnsi="Times New Roman" w:cs="Times New Roman"/>
          <w:sz w:val="28"/>
          <w:szCs w:val="28"/>
        </w:rPr>
        <w:t>ве учета всех точек зрения отно</w:t>
      </w:r>
      <w:r w:rsidRPr="009324D0">
        <w:rPr>
          <w:rFonts w:ascii="Times New Roman" w:hAnsi="Times New Roman" w:cs="Times New Roman"/>
          <w:sz w:val="28"/>
          <w:szCs w:val="28"/>
        </w:rPr>
        <w:t>сительно понятия темперамента современная психология выработала</w:t>
      </w:r>
      <w:r w:rsidR="000844DF">
        <w:rPr>
          <w:rFonts w:ascii="Times New Roman" w:hAnsi="Times New Roman" w:cs="Times New Roman"/>
          <w:sz w:val="28"/>
          <w:szCs w:val="28"/>
        </w:rPr>
        <w:t xml:space="preserve"> следующее его определение:</w:t>
      </w:r>
      <w:r w:rsidRPr="009324D0">
        <w:rPr>
          <w:rFonts w:ascii="Times New Roman" w:hAnsi="Times New Roman" w:cs="Times New Roman"/>
          <w:sz w:val="28"/>
          <w:szCs w:val="28"/>
        </w:rPr>
        <w:t xml:space="preserve"> т</w:t>
      </w:r>
      <w:r w:rsidR="000844DF">
        <w:rPr>
          <w:rFonts w:ascii="Times New Roman" w:hAnsi="Times New Roman" w:cs="Times New Roman"/>
          <w:sz w:val="28"/>
          <w:szCs w:val="28"/>
        </w:rPr>
        <w:t>емперамент есть основа склоннос</w:t>
      </w:r>
      <w:r w:rsidRPr="009324D0">
        <w:rPr>
          <w:rFonts w:ascii="Times New Roman" w:hAnsi="Times New Roman" w:cs="Times New Roman"/>
          <w:sz w:val="28"/>
          <w:szCs w:val="28"/>
        </w:rPr>
        <w:t>ти к тем или иным эмоциям; темперамент определяет эмоциональную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возбудимость (быстроту возникновения эмоций и их силу), склонность</w:t>
      </w:r>
      <w:r w:rsidR="000844DF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к положительным или отрицатель</w:t>
      </w:r>
      <w:r w:rsidR="000844DF">
        <w:rPr>
          <w:rFonts w:ascii="Times New Roman" w:hAnsi="Times New Roman" w:cs="Times New Roman"/>
          <w:sz w:val="28"/>
          <w:szCs w:val="28"/>
        </w:rPr>
        <w:t>ным эмоциям, интенсивность выра</w:t>
      </w:r>
      <w:r w:rsidRPr="009324D0">
        <w:rPr>
          <w:rFonts w:ascii="Times New Roman" w:hAnsi="Times New Roman" w:cs="Times New Roman"/>
          <w:sz w:val="28"/>
          <w:szCs w:val="28"/>
        </w:rPr>
        <w:t>жения эмоций (в д</w:t>
      </w:r>
      <w:r w:rsidR="000844DF">
        <w:rPr>
          <w:rFonts w:ascii="Times New Roman" w:hAnsi="Times New Roman" w:cs="Times New Roman"/>
          <w:sz w:val="28"/>
          <w:szCs w:val="28"/>
        </w:rPr>
        <w:t>вижениях и речи)»</w:t>
      </w:r>
      <w:r w:rsidRPr="009324D0">
        <w:rPr>
          <w:rFonts w:ascii="Times New Roman" w:hAnsi="Times New Roman" w:cs="Times New Roman"/>
          <w:sz w:val="28"/>
          <w:szCs w:val="28"/>
        </w:rPr>
        <w:t>.</w:t>
      </w:r>
    </w:p>
    <w:p w:rsidR="009324D0" w:rsidRPr="009324D0" w:rsidRDefault="009324D0" w:rsidP="000844D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 xml:space="preserve">Таким образом, рассмотренную вторую группу концепций </w:t>
      </w:r>
      <w:proofErr w:type="spellStart"/>
      <w:proofErr w:type="gramStart"/>
      <w:r w:rsidRPr="009324D0">
        <w:rPr>
          <w:rFonts w:ascii="Times New Roman" w:hAnsi="Times New Roman" w:cs="Times New Roman"/>
          <w:sz w:val="28"/>
          <w:szCs w:val="28"/>
        </w:rPr>
        <w:t>тем-перамента</w:t>
      </w:r>
      <w:proofErr w:type="spellEnd"/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отличает целиком эмоциональная его интерпретация.</w:t>
      </w:r>
    </w:p>
    <w:p w:rsidR="009324D0" w:rsidRP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Как и для подавляющего большинства любых психологических теорий</w:t>
      </w:r>
    </w:p>
    <w:p w:rsidR="009324D0" w:rsidRPr="009324D0" w:rsidRDefault="009324D0" w:rsidP="00ED23AD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темперамента, для этой группы характерна умозрительность теоретических построений, слабая опора на экспериментальные факты. Истоки многих из упомянутых воззрений нетрудно отыскать в типологии</w:t>
      </w:r>
      <w:r w:rsidR="00ED23AD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 xml:space="preserve">Канта, хотя </w:t>
      </w:r>
      <w:proofErr w:type="gramStart"/>
      <w:r w:rsidRPr="009324D0">
        <w:rPr>
          <w:rFonts w:ascii="Times New Roman" w:hAnsi="Times New Roman" w:cs="Times New Roman"/>
          <w:sz w:val="28"/>
          <w:szCs w:val="28"/>
        </w:rPr>
        <w:t>последний</w:t>
      </w:r>
      <w:proofErr w:type="gramEnd"/>
      <w:r w:rsidRPr="009324D0">
        <w:rPr>
          <w:rFonts w:ascii="Times New Roman" w:hAnsi="Times New Roman" w:cs="Times New Roman"/>
          <w:sz w:val="28"/>
          <w:szCs w:val="28"/>
        </w:rPr>
        <w:t>, как указывалось выше, включал в структуру</w:t>
      </w:r>
      <w:r w:rsidR="00ED23AD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темперамента не только эмоциональные свойства, но и активность.</w:t>
      </w:r>
      <w:r w:rsidR="00ED23AD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Единодушие рассмотренных концепций в отношении содержания, которым наполняется понятие «темперамент», безусловно, имеет истоки в такой реальности, как человеческая индивидуальность,</w:t>
      </w:r>
      <w:r w:rsidR="00ED23AD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хотя последняя не была предметом систематического, специально</w:t>
      </w:r>
      <w:r w:rsidR="00ED23AD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организованного изучения. К обсуждению степени обоснованности</w:t>
      </w:r>
      <w:r w:rsidR="00ED23AD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 xml:space="preserve">и психологических причин сведения темперамента к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аффективности</w:t>
      </w:r>
      <w:proofErr w:type="spellEnd"/>
      <w:r w:rsidR="00ED23AD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мы вернемся после краткого анализа концепций, рассматривающих</w:t>
      </w:r>
      <w:r w:rsidR="00ED23AD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темперамент как совокупность не только эмоциональных, но и других</w:t>
      </w:r>
      <w:r w:rsidR="00ED23AD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психических свойств.</w:t>
      </w:r>
    </w:p>
    <w:p w:rsidR="009324D0" w:rsidRPr="009324D0" w:rsidRDefault="009324D0" w:rsidP="00ED23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Одна из таких концепций – кантовская – уже упоминалась. Это</w:t>
      </w:r>
      <w:r w:rsidR="00ED23AD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нарушение обещанной вначале логики изложения (в соответствии</w:t>
      </w:r>
      <w:r w:rsidR="00ED23AD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с местом, отводимым аффективны</w:t>
      </w:r>
      <w:r w:rsidR="00ED23AD">
        <w:rPr>
          <w:rFonts w:ascii="Times New Roman" w:hAnsi="Times New Roman" w:cs="Times New Roman"/>
          <w:sz w:val="28"/>
          <w:szCs w:val="28"/>
        </w:rPr>
        <w:t>м свойствам в структуре темпера</w:t>
      </w:r>
      <w:r w:rsidRPr="009324D0">
        <w:rPr>
          <w:rFonts w:ascii="Times New Roman" w:hAnsi="Times New Roman" w:cs="Times New Roman"/>
          <w:sz w:val="28"/>
          <w:szCs w:val="28"/>
        </w:rPr>
        <w:t>мента) при решении обзорных задач было вынужденным. Блестящие</w:t>
      </w:r>
      <w:r w:rsidR="00ED23AD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 xml:space="preserve">кантовские описания различных </w:t>
      </w:r>
      <w:r w:rsidR="00ED23AD">
        <w:rPr>
          <w:rFonts w:ascii="Times New Roman" w:hAnsi="Times New Roman" w:cs="Times New Roman"/>
          <w:sz w:val="28"/>
          <w:szCs w:val="28"/>
        </w:rPr>
        <w:t>темпераментов, несмотря на выде</w:t>
      </w:r>
      <w:r w:rsidRPr="009324D0">
        <w:rPr>
          <w:rFonts w:ascii="Times New Roman" w:hAnsi="Times New Roman" w:cs="Times New Roman"/>
          <w:sz w:val="28"/>
          <w:szCs w:val="28"/>
        </w:rPr>
        <w:t xml:space="preserve">ление двух критериев для </w:t>
      </w:r>
      <w:r w:rsidRPr="009324D0">
        <w:rPr>
          <w:rFonts w:ascii="Times New Roman" w:hAnsi="Times New Roman" w:cs="Times New Roman"/>
          <w:sz w:val="28"/>
          <w:szCs w:val="28"/>
        </w:rPr>
        <w:lastRenderedPageBreak/>
        <w:t>типологии – эмоциональности и активности, содержат гораздо больше материала об эмоциональных свойствах;</w:t>
      </w:r>
      <w:r w:rsidR="00ED23AD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причем материала яркого, спос</w:t>
      </w:r>
      <w:r w:rsidR="00ED23AD">
        <w:rPr>
          <w:rFonts w:ascii="Times New Roman" w:hAnsi="Times New Roman" w:cs="Times New Roman"/>
          <w:sz w:val="28"/>
          <w:szCs w:val="28"/>
        </w:rPr>
        <w:t>обного пробуждать в читателе жи</w:t>
      </w:r>
      <w:r w:rsidRPr="009324D0">
        <w:rPr>
          <w:rFonts w:ascii="Times New Roman" w:hAnsi="Times New Roman" w:cs="Times New Roman"/>
          <w:sz w:val="28"/>
          <w:szCs w:val="28"/>
        </w:rPr>
        <w:t>вые образы из реальной жизни. Не только описания темпераментов</w:t>
      </w:r>
      <w:r w:rsidR="00ED23AD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чувств, но и темпераментов дея</w:t>
      </w:r>
      <w:r w:rsidR="00ED23AD">
        <w:rPr>
          <w:rFonts w:ascii="Times New Roman" w:hAnsi="Times New Roman" w:cs="Times New Roman"/>
          <w:sz w:val="28"/>
          <w:szCs w:val="28"/>
        </w:rPr>
        <w:t>тельности у Канта пронизаны эмо</w:t>
      </w:r>
      <w:r w:rsidRPr="009324D0">
        <w:rPr>
          <w:rFonts w:ascii="Times New Roman" w:hAnsi="Times New Roman" w:cs="Times New Roman"/>
          <w:sz w:val="28"/>
          <w:szCs w:val="28"/>
        </w:rPr>
        <w:t>циональными характеристиками. Так, представитель первого из двух</w:t>
      </w:r>
      <w:r w:rsidR="00ED23AD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типов темперамента деятельности х</w:t>
      </w:r>
      <w:r w:rsidR="00ED23AD">
        <w:rPr>
          <w:rFonts w:ascii="Times New Roman" w:hAnsi="Times New Roman" w:cs="Times New Roman"/>
          <w:sz w:val="28"/>
          <w:szCs w:val="28"/>
        </w:rPr>
        <w:t>олерик – горяч, быстро вспыхива</w:t>
      </w:r>
      <w:r w:rsidRPr="009324D0">
        <w:rPr>
          <w:rFonts w:ascii="Times New Roman" w:hAnsi="Times New Roman" w:cs="Times New Roman"/>
          <w:sz w:val="28"/>
          <w:szCs w:val="28"/>
        </w:rPr>
        <w:t>ет как солома, но при уступчивости со стороны других быстро осты</w:t>
      </w:r>
      <w:r w:rsidR="00ED23AD">
        <w:rPr>
          <w:rFonts w:ascii="Times New Roman" w:hAnsi="Times New Roman" w:cs="Times New Roman"/>
          <w:sz w:val="28"/>
          <w:szCs w:val="28"/>
        </w:rPr>
        <w:t>вает.</w:t>
      </w:r>
    </w:p>
    <w:p w:rsidR="009324D0" w:rsidRPr="009324D0" w:rsidRDefault="009324D0" w:rsidP="00ED23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Решаемые в настоящей статье обзорные задачи пока не охватывают</w:t>
      </w:r>
      <w:r w:rsidR="00ED23AD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аспектов, связанных с оценкой пр</w:t>
      </w:r>
      <w:r w:rsidR="00ED23AD">
        <w:rPr>
          <w:rFonts w:ascii="Times New Roman" w:hAnsi="Times New Roman" w:cs="Times New Roman"/>
          <w:sz w:val="28"/>
          <w:szCs w:val="28"/>
        </w:rPr>
        <w:t>авомерности включения в темпера</w:t>
      </w:r>
      <w:r w:rsidRPr="009324D0">
        <w:rPr>
          <w:rFonts w:ascii="Times New Roman" w:hAnsi="Times New Roman" w:cs="Times New Roman"/>
          <w:sz w:val="28"/>
          <w:szCs w:val="28"/>
        </w:rPr>
        <w:t>мент того или иного свойства, обу</w:t>
      </w:r>
      <w:r w:rsidR="00ED23AD">
        <w:rPr>
          <w:rFonts w:ascii="Times New Roman" w:hAnsi="Times New Roman" w:cs="Times New Roman"/>
          <w:sz w:val="28"/>
          <w:szCs w:val="28"/>
        </w:rPr>
        <w:t>словленной его уровневой принад</w:t>
      </w:r>
      <w:r w:rsidRPr="009324D0">
        <w:rPr>
          <w:rFonts w:ascii="Times New Roman" w:hAnsi="Times New Roman" w:cs="Times New Roman"/>
          <w:sz w:val="28"/>
          <w:szCs w:val="28"/>
        </w:rPr>
        <w:t>лежностью. Отметим лишь, что К</w:t>
      </w:r>
      <w:r w:rsidR="00ED23AD">
        <w:rPr>
          <w:rFonts w:ascii="Times New Roman" w:hAnsi="Times New Roman" w:cs="Times New Roman"/>
          <w:sz w:val="28"/>
          <w:szCs w:val="28"/>
        </w:rPr>
        <w:t>ант и многие другие авторы вклю</w:t>
      </w:r>
      <w:r w:rsidRPr="009324D0">
        <w:rPr>
          <w:rFonts w:ascii="Times New Roman" w:hAnsi="Times New Roman" w:cs="Times New Roman"/>
          <w:sz w:val="28"/>
          <w:szCs w:val="28"/>
        </w:rPr>
        <w:t>чают в темперамент черты, выходящие за рамки темпераментного</w:t>
      </w:r>
      <w:r w:rsidR="00ED23AD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уровня и относящиеся к личности в узком значении этого слова. Такое</w:t>
      </w:r>
      <w:r w:rsidR="00ED23AD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смешение темпераментного и характерологического, формируемого</w:t>
      </w:r>
      <w:r w:rsidR="00ED23AD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под влиянием конкретных условий развития личности, свойственно</w:t>
      </w:r>
      <w:r w:rsidR="00ED23AD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и большинству исследователей, относимых нами к первой группе.</w:t>
      </w:r>
    </w:p>
    <w:p w:rsidR="009324D0" w:rsidRPr="00ED23AD" w:rsidRDefault="009324D0" w:rsidP="00ED23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К числу концепций, где сред</w:t>
      </w:r>
      <w:r w:rsidR="00ED23AD">
        <w:rPr>
          <w:rFonts w:ascii="Times New Roman" w:hAnsi="Times New Roman" w:cs="Times New Roman"/>
          <w:sz w:val="28"/>
          <w:szCs w:val="28"/>
        </w:rPr>
        <w:t>и психологических свойств, вклю</w:t>
      </w:r>
      <w:r w:rsidRPr="009324D0">
        <w:rPr>
          <w:rFonts w:ascii="Times New Roman" w:hAnsi="Times New Roman" w:cs="Times New Roman"/>
          <w:sz w:val="28"/>
          <w:szCs w:val="28"/>
        </w:rPr>
        <w:t>чаемых в темперамент, присутствуют – по сути, на равных началах –</w:t>
      </w:r>
      <w:r w:rsidR="00ED23AD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и эмоциональные и другие переменные, относятся теории различных</w:t>
      </w:r>
      <w:r w:rsidR="00ED23AD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авторов, принадлежащие к разным периодам истории развития науки</w:t>
      </w:r>
      <w:r w:rsidR="00ED23AD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о темпераменте. С древнейших времен наибольшее распространение</w:t>
      </w:r>
      <w:r w:rsidR="00ED23AD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получила точка зрения на темпера</w:t>
      </w:r>
      <w:r w:rsidR="00ED23AD">
        <w:rPr>
          <w:rFonts w:ascii="Times New Roman" w:hAnsi="Times New Roman" w:cs="Times New Roman"/>
          <w:sz w:val="28"/>
          <w:szCs w:val="28"/>
        </w:rPr>
        <w:t>мент как на совокупность различ</w:t>
      </w:r>
      <w:r w:rsidRPr="009324D0">
        <w:rPr>
          <w:rFonts w:ascii="Times New Roman" w:hAnsi="Times New Roman" w:cs="Times New Roman"/>
          <w:sz w:val="28"/>
          <w:szCs w:val="28"/>
        </w:rPr>
        <w:t>ных динамических свойств, характеризующих эмоциональную сферу</w:t>
      </w:r>
      <w:r w:rsidR="00ED23AD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 xml:space="preserve">и сферу активности. </w:t>
      </w:r>
      <w:proofErr w:type="gramStart"/>
      <w:r w:rsidRPr="009324D0">
        <w:rPr>
          <w:rFonts w:ascii="Times New Roman" w:hAnsi="Times New Roman" w:cs="Times New Roman"/>
          <w:sz w:val="28"/>
          <w:szCs w:val="28"/>
        </w:rPr>
        <w:t>Последняя понималась как деятельность (подъем</w:t>
      </w:r>
      <w:r w:rsidR="00ED23AD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или ослабл</w:t>
      </w:r>
      <w:r w:rsidR="00ED23AD">
        <w:rPr>
          <w:rFonts w:ascii="Times New Roman" w:hAnsi="Times New Roman" w:cs="Times New Roman"/>
          <w:sz w:val="28"/>
          <w:szCs w:val="28"/>
        </w:rPr>
        <w:t>ение жизненной силы</w:t>
      </w:r>
      <w:r w:rsidRPr="009324D0">
        <w:rPr>
          <w:rFonts w:ascii="Times New Roman" w:hAnsi="Times New Roman" w:cs="Times New Roman"/>
          <w:sz w:val="28"/>
          <w:szCs w:val="28"/>
        </w:rPr>
        <w:t>,</w:t>
      </w:r>
      <w:r w:rsidR="00ED23AD">
        <w:rPr>
          <w:rFonts w:ascii="Times New Roman" w:hAnsi="Times New Roman" w:cs="Times New Roman"/>
          <w:sz w:val="28"/>
          <w:szCs w:val="28"/>
        </w:rPr>
        <w:t xml:space="preserve">  сила и быстрота жиз</w:t>
      </w:r>
      <w:r w:rsidRPr="009324D0">
        <w:rPr>
          <w:rFonts w:ascii="Times New Roman" w:hAnsi="Times New Roman" w:cs="Times New Roman"/>
          <w:sz w:val="28"/>
          <w:szCs w:val="28"/>
        </w:rPr>
        <w:t>не</w:t>
      </w:r>
      <w:r w:rsidR="00ED23AD">
        <w:rPr>
          <w:rFonts w:ascii="Times New Roman" w:hAnsi="Times New Roman" w:cs="Times New Roman"/>
          <w:sz w:val="28"/>
          <w:szCs w:val="28"/>
        </w:rPr>
        <w:t>нных проявлений, темп психической деятельнос</w:t>
      </w:r>
      <w:r w:rsidRPr="009324D0">
        <w:rPr>
          <w:rFonts w:ascii="Times New Roman" w:hAnsi="Times New Roman" w:cs="Times New Roman"/>
          <w:sz w:val="28"/>
          <w:szCs w:val="28"/>
        </w:rPr>
        <w:t>ти, психомоторика, рабочая активно</w:t>
      </w:r>
      <w:r w:rsidR="00ED23AD">
        <w:rPr>
          <w:rFonts w:ascii="Times New Roman" w:hAnsi="Times New Roman" w:cs="Times New Roman"/>
          <w:sz w:val="28"/>
          <w:szCs w:val="28"/>
        </w:rPr>
        <w:t>сть, темп движе</w:t>
      </w:r>
      <w:r w:rsidRPr="009324D0">
        <w:rPr>
          <w:rFonts w:ascii="Times New Roman" w:hAnsi="Times New Roman" w:cs="Times New Roman"/>
          <w:sz w:val="28"/>
          <w:szCs w:val="28"/>
        </w:rPr>
        <w:t xml:space="preserve">ний, </w:t>
      </w:r>
      <w:r w:rsidR="00ED23AD">
        <w:rPr>
          <w:rFonts w:ascii="Times New Roman" w:hAnsi="Times New Roman" w:cs="Times New Roman"/>
          <w:sz w:val="28"/>
          <w:szCs w:val="28"/>
        </w:rPr>
        <w:t>скорость и энергичность реакций</w:t>
      </w:r>
      <w:r w:rsidRPr="00ED23A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324D0" w:rsidRPr="009324D0" w:rsidRDefault="009324D0" w:rsidP="00DD379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 xml:space="preserve">Если отвлечься от многих психологических свойств, ошибочно </w:t>
      </w:r>
      <w:proofErr w:type="spellStart"/>
      <w:proofErr w:type="gramStart"/>
      <w:r w:rsidRPr="009324D0">
        <w:rPr>
          <w:rFonts w:ascii="Times New Roman" w:hAnsi="Times New Roman" w:cs="Times New Roman"/>
          <w:sz w:val="28"/>
          <w:szCs w:val="28"/>
        </w:rPr>
        <w:t>от-носимых</w:t>
      </w:r>
      <w:proofErr w:type="spellEnd"/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исследователями к темпераменту и являющихся на самом деле</w:t>
      </w:r>
      <w:r w:rsidR="00ED23AD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свойствами личности, формирующимися под влиянием конкретного</w:t>
      </w:r>
      <w:r w:rsidR="00DD379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lastRenderedPageBreak/>
        <w:t>социального окружения и воспитат</w:t>
      </w:r>
      <w:r w:rsidR="00DD379E">
        <w:rPr>
          <w:rFonts w:ascii="Times New Roman" w:hAnsi="Times New Roman" w:cs="Times New Roman"/>
          <w:sz w:val="28"/>
          <w:szCs w:val="28"/>
        </w:rPr>
        <w:t>ельных воздействий, то доминиру</w:t>
      </w:r>
      <w:r w:rsidRPr="009324D0">
        <w:rPr>
          <w:rFonts w:ascii="Times New Roman" w:hAnsi="Times New Roman" w:cs="Times New Roman"/>
          <w:sz w:val="28"/>
          <w:szCs w:val="28"/>
        </w:rPr>
        <w:t>ющей тенденцией можно считать трактовку структуры темперамента</w:t>
      </w:r>
      <w:r w:rsidR="00DD379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как двухкомпонентной.</w:t>
      </w:r>
      <w:r w:rsidR="00DD379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В качестве примера приведем в</w:t>
      </w:r>
      <w:r w:rsidR="00DD379E">
        <w:rPr>
          <w:rFonts w:ascii="Times New Roman" w:hAnsi="Times New Roman" w:cs="Times New Roman"/>
          <w:sz w:val="28"/>
          <w:szCs w:val="28"/>
        </w:rPr>
        <w:t xml:space="preserve">згляды Э. </w:t>
      </w:r>
      <w:proofErr w:type="spellStart"/>
      <w:r w:rsidR="00DD379E">
        <w:rPr>
          <w:rFonts w:ascii="Times New Roman" w:hAnsi="Times New Roman" w:cs="Times New Roman"/>
          <w:sz w:val="28"/>
          <w:szCs w:val="28"/>
        </w:rPr>
        <w:t>Кречмера</w:t>
      </w:r>
      <w:proofErr w:type="spellEnd"/>
      <w:r w:rsidR="00DD379E">
        <w:rPr>
          <w:rFonts w:ascii="Times New Roman" w:hAnsi="Times New Roman" w:cs="Times New Roman"/>
          <w:sz w:val="28"/>
          <w:szCs w:val="28"/>
        </w:rPr>
        <w:t>. В его интер</w:t>
      </w:r>
      <w:r w:rsidRPr="009324D0">
        <w:rPr>
          <w:rFonts w:ascii="Times New Roman" w:hAnsi="Times New Roman" w:cs="Times New Roman"/>
          <w:sz w:val="28"/>
          <w:szCs w:val="28"/>
        </w:rPr>
        <w:t xml:space="preserve">претации активность – только рабочая. Со стороны </w:t>
      </w:r>
      <w:proofErr w:type="gramStart"/>
      <w:r w:rsidRPr="009324D0">
        <w:rPr>
          <w:rFonts w:ascii="Times New Roman" w:hAnsi="Times New Roman" w:cs="Times New Roman"/>
          <w:sz w:val="28"/>
          <w:szCs w:val="28"/>
        </w:rPr>
        <w:t>эмоциональности</w:t>
      </w:r>
      <w:proofErr w:type="gramEnd"/>
      <w:r w:rsidR="00DD379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выделенные им на основе телосл</w:t>
      </w:r>
      <w:r w:rsidR="00DD379E">
        <w:rPr>
          <w:rFonts w:ascii="Times New Roman" w:hAnsi="Times New Roman" w:cs="Times New Roman"/>
          <w:sz w:val="28"/>
          <w:szCs w:val="28"/>
        </w:rPr>
        <w:t>ожения типы темперамента отлича</w:t>
      </w:r>
      <w:r w:rsidRPr="009324D0">
        <w:rPr>
          <w:rFonts w:ascii="Times New Roman" w:hAnsi="Times New Roman" w:cs="Times New Roman"/>
          <w:sz w:val="28"/>
          <w:szCs w:val="28"/>
        </w:rPr>
        <w:t xml:space="preserve">ются по двум шкалам: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психостетиче</w:t>
      </w:r>
      <w:r w:rsidR="00DD379E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DD379E">
        <w:rPr>
          <w:rFonts w:ascii="Times New Roman" w:hAnsi="Times New Roman" w:cs="Times New Roman"/>
          <w:sz w:val="28"/>
          <w:szCs w:val="28"/>
        </w:rPr>
        <w:t xml:space="preserve"> (ее полюса: ранимость, эмо</w:t>
      </w:r>
      <w:r w:rsidRPr="009324D0">
        <w:rPr>
          <w:rFonts w:ascii="Times New Roman" w:hAnsi="Times New Roman" w:cs="Times New Roman"/>
          <w:sz w:val="28"/>
          <w:szCs w:val="28"/>
        </w:rPr>
        <w:t>циональная чувствительность – эмоциональная тупость, деревянное</w:t>
      </w:r>
      <w:r w:rsidR="00DD379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 xml:space="preserve">равнодушие) и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диастетической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 (ее</w:t>
      </w:r>
      <w:r w:rsidR="00DD379E">
        <w:rPr>
          <w:rFonts w:ascii="Times New Roman" w:hAnsi="Times New Roman" w:cs="Times New Roman"/>
          <w:sz w:val="28"/>
          <w:szCs w:val="28"/>
        </w:rPr>
        <w:t xml:space="preserve"> полюса: веселость – печаль, де</w:t>
      </w:r>
      <w:r w:rsidRPr="009324D0">
        <w:rPr>
          <w:rFonts w:ascii="Times New Roman" w:hAnsi="Times New Roman" w:cs="Times New Roman"/>
          <w:sz w:val="28"/>
          <w:szCs w:val="28"/>
        </w:rPr>
        <w:t>прессия). Вторая переменная тем</w:t>
      </w:r>
      <w:r w:rsidR="00DD379E">
        <w:rPr>
          <w:rFonts w:ascii="Times New Roman" w:hAnsi="Times New Roman" w:cs="Times New Roman"/>
          <w:sz w:val="28"/>
          <w:szCs w:val="28"/>
        </w:rPr>
        <w:t>перамента, связанная с эффектив</w:t>
      </w:r>
      <w:r w:rsidRPr="009324D0">
        <w:rPr>
          <w:rFonts w:ascii="Times New Roman" w:hAnsi="Times New Roman" w:cs="Times New Roman"/>
          <w:sz w:val="28"/>
          <w:szCs w:val="28"/>
        </w:rPr>
        <w:t>ностью, проявляется в темпе психической жизни и в психомоторике.</w:t>
      </w:r>
    </w:p>
    <w:p w:rsidR="009324D0" w:rsidRPr="009324D0" w:rsidRDefault="009324D0" w:rsidP="00DD379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 xml:space="preserve">Выделенная особенность взглядов на структуру темперамента </w:t>
      </w:r>
      <w:proofErr w:type="spellStart"/>
      <w:proofErr w:type="gramStart"/>
      <w:r w:rsidRPr="009324D0">
        <w:rPr>
          <w:rFonts w:ascii="Times New Roman" w:hAnsi="Times New Roman" w:cs="Times New Roman"/>
          <w:sz w:val="28"/>
          <w:szCs w:val="28"/>
        </w:rPr>
        <w:t>от-носится</w:t>
      </w:r>
      <w:proofErr w:type="spellEnd"/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и к только что указанным </w:t>
      </w:r>
      <w:r w:rsidR="00DD379E">
        <w:rPr>
          <w:rFonts w:ascii="Times New Roman" w:hAnsi="Times New Roman" w:cs="Times New Roman"/>
          <w:sz w:val="28"/>
          <w:szCs w:val="28"/>
        </w:rPr>
        <w:t>представителям первой группы ис</w:t>
      </w:r>
      <w:r w:rsidRPr="009324D0">
        <w:rPr>
          <w:rFonts w:ascii="Times New Roman" w:hAnsi="Times New Roman" w:cs="Times New Roman"/>
          <w:sz w:val="28"/>
          <w:szCs w:val="28"/>
        </w:rPr>
        <w:t>следователей, и к западным авторам факторных теорий темперамента,</w:t>
      </w:r>
    </w:p>
    <w:p w:rsidR="009324D0" w:rsidRPr="009324D0" w:rsidRDefault="009324D0" w:rsidP="00DD379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24D0">
        <w:rPr>
          <w:rFonts w:ascii="Times New Roman" w:hAnsi="Times New Roman" w:cs="Times New Roman"/>
          <w:sz w:val="28"/>
          <w:szCs w:val="28"/>
        </w:rPr>
        <w:t>получивших</w:t>
      </w:r>
      <w:proofErr w:type="gramEnd"/>
      <w:r w:rsidRPr="009324D0">
        <w:rPr>
          <w:rFonts w:ascii="Times New Roman" w:hAnsi="Times New Roman" w:cs="Times New Roman"/>
          <w:sz w:val="28"/>
          <w:szCs w:val="28"/>
        </w:rPr>
        <w:t xml:space="preserve"> широкое распространение в последние десятилетия нашего времени. </w:t>
      </w:r>
      <w:proofErr w:type="gramStart"/>
      <w:r w:rsidRPr="009324D0">
        <w:rPr>
          <w:rFonts w:ascii="Times New Roman" w:hAnsi="Times New Roman" w:cs="Times New Roman"/>
          <w:sz w:val="28"/>
          <w:szCs w:val="28"/>
        </w:rPr>
        <w:t>Отвлекаясь от научно-исторических условий, вызвавших к жизни факторное направление в исследовании темперамента,</w:t>
      </w:r>
      <w:r w:rsidR="00DD379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его отправных предпосылок и методов, следует отметить, что в основе</w:t>
      </w:r>
      <w:r w:rsidR="00DD379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этих исследований, как правило, лежит обширный эмпирический материал, содержащий информацию о большом количестве отдельных</w:t>
      </w:r>
      <w:r w:rsidR="00DD379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психических черт, обобщенный с помощью различных модификаций</w:t>
      </w:r>
      <w:r w:rsidR="00DD379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факторного анализа.</w:t>
      </w:r>
      <w:proofErr w:type="gramEnd"/>
    </w:p>
    <w:p w:rsidR="009324D0" w:rsidRPr="009324D0" w:rsidRDefault="009324D0" w:rsidP="00DD379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На следующем этапе развития науки на смену умозрительности,</w:t>
      </w:r>
      <w:r w:rsidR="00DD379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предваряющей или вовсе заменяющей конкретное из</w:t>
      </w:r>
      <w:r w:rsidR="00DD379E">
        <w:rPr>
          <w:rFonts w:ascii="Times New Roman" w:hAnsi="Times New Roman" w:cs="Times New Roman"/>
          <w:sz w:val="28"/>
          <w:szCs w:val="28"/>
        </w:rPr>
        <w:t>учение темпера</w:t>
      </w:r>
      <w:r w:rsidRPr="009324D0">
        <w:rPr>
          <w:rFonts w:ascii="Times New Roman" w:hAnsi="Times New Roman" w:cs="Times New Roman"/>
          <w:sz w:val="28"/>
          <w:szCs w:val="28"/>
        </w:rPr>
        <w:t>мента, пришло изучение отдельных психических свойств, на основе</w:t>
      </w:r>
      <w:r w:rsidR="00DD379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результатов которого разными ис</w:t>
      </w:r>
      <w:r w:rsidR="00DD379E">
        <w:rPr>
          <w:rFonts w:ascii="Times New Roman" w:hAnsi="Times New Roman" w:cs="Times New Roman"/>
          <w:sz w:val="28"/>
          <w:szCs w:val="28"/>
        </w:rPr>
        <w:t>следователями выделяются различ</w:t>
      </w:r>
      <w:r w:rsidRPr="009324D0">
        <w:rPr>
          <w:rFonts w:ascii="Times New Roman" w:hAnsi="Times New Roman" w:cs="Times New Roman"/>
          <w:sz w:val="28"/>
          <w:szCs w:val="28"/>
        </w:rPr>
        <w:t>ные составляющие, или факторы, т</w:t>
      </w:r>
      <w:r w:rsidR="00DD379E">
        <w:rPr>
          <w:rFonts w:ascii="Times New Roman" w:hAnsi="Times New Roman" w:cs="Times New Roman"/>
          <w:sz w:val="28"/>
          <w:szCs w:val="28"/>
        </w:rPr>
        <w:t>емперамента. Первое подобное ис</w:t>
      </w:r>
      <w:r w:rsidRPr="009324D0">
        <w:rPr>
          <w:rFonts w:ascii="Times New Roman" w:hAnsi="Times New Roman" w:cs="Times New Roman"/>
          <w:sz w:val="28"/>
          <w:szCs w:val="28"/>
        </w:rPr>
        <w:t>следование, не являющееся факторным в строгом смысле, так как оно</w:t>
      </w:r>
      <w:r w:rsidR="00DD379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не использовало соответствующих математических процедур, было</w:t>
      </w:r>
      <w:r w:rsidR="00DD379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 xml:space="preserve">осуществлено голландскими психологами Г.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Хеймансом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 и Е.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Виерсмой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>.</w:t>
      </w:r>
    </w:p>
    <w:p w:rsidR="009324D0" w:rsidRPr="009324D0" w:rsidRDefault="009324D0" w:rsidP="00DD379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 xml:space="preserve">На основе обследования более </w:t>
      </w:r>
      <w:r w:rsidR="00DD379E">
        <w:rPr>
          <w:rFonts w:ascii="Times New Roman" w:hAnsi="Times New Roman" w:cs="Times New Roman"/>
          <w:sz w:val="28"/>
          <w:szCs w:val="28"/>
        </w:rPr>
        <w:t>чем 2500 человек разного возрас</w:t>
      </w:r>
      <w:r w:rsidRPr="009324D0">
        <w:rPr>
          <w:rFonts w:ascii="Times New Roman" w:hAnsi="Times New Roman" w:cs="Times New Roman"/>
          <w:sz w:val="28"/>
          <w:szCs w:val="28"/>
        </w:rPr>
        <w:t>та с помощью специально разработанного вопросника, выявляющего</w:t>
      </w:r>
      <w:r w:rsidR="00DD379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 xml:space="preserve">у них </w:t>
      </w:r>
      <w:r w:rsidRPr="009324D0">
        <w:rPr>
          <w:rFonts w:ascii="Times New Roman" w:hAnsi="Times New Roman" w:cs="Times New Roman"/>
          <w:sz w:val="28"/>
          <w:szCs w:val="28"/>
        </w:rPr>
        <w:lastRenderedPageBreak/>
        <w:t>наличие различных психических черт, был получен обширный</w:t>
      </w:r>
      <w:r w:rsidR="00DD379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эмпирический материал. Его анализ привел ученых к выделению трех</w:t>
      </w:r>
      <w:r w:rsidR="00DD379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биполярных характеристик темпер</w:t>
      </w:r>
      <w:r w:rsidR="00DD379E">
        <w:rPr>
          <w:rFonts w:ascii="Times New Roman" w:hAnsi="Times New Roman" w:cs="Times New Roman"/>
          <w:sz w:val="28"/>
          <w:szCs w:val="28"/>
        </w:rPr>
        <w:t>амента: эмоциональность–отсутст</w:t>
      </w:r>
      <w:r w:rsidRPr="009324D0">
        <w:rPr>
          <w:rFonts w:ascii="Times New Roman" w:hAnsi="Times New Roman" w:cs="Times New Roman"/>
          <w:sz w:val="28"/>
          <w:szCs w:val="28"/>
        </w:rPr>
        <w:t>вие эмоциональности; активность–</w:t>
      </w:r>
      <w:r w:rsidR="00DD379E">
        <w:rPr>
          <w:rFonts w:ascii="Times New Roman" w:hAnsi="Times New Roman" w:cs="Times New Roman"/>
          <w:sz w:val="28"/>
          <w:szCs w:val="28"/>
        </w:rPr>
        <w:t>пассивность; первичность–вторич</w:t>
      </w:r>
      <w:r w:rsidRPr="009324D0">
        <w:rPr>
          <w:rFonts w:ascii="Times New Roman" w:hAnsi="Times New Roman" w:cs="Times New Roman"/>
          <w:sz w:val="28"/>
          <w:szCs w:val="28"/>
        </w:rPr>
        <w:t xml:space="preserve">ность (первоначально сильная, быстрая, но скоро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угасаемая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 xml:space="preserve"> реакция</w:t>
      </w:r>
      <w:r w:rsidR="00DD379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на внешние стимулы – первоначальн</w:t>
      </w:r>
      <w:r w:rsidR="00DD379E">
        <w:rPr>
          <w:rFonts w:ascii="Times New Roman" w:hAnsi="Times New Roman" w:cs="Times New Roman"/>
          <w:sz w:val="28"/>
          <w:szCs w:val="28"/>
        </w:rPr>
        <w:t>о слабая, но постепенно усилива</w:t>
      </w:r>
      <w:r w:rsidRPr="009324D0">
        <w:rPr>
          <w:rFonts w:ascii="Times New Roman" w:hAnsi="Times New Roman" w:cs="Times New Roman"/>
          <w:sz w:val="28"/>
          <w:szCs w:val="28"/>
        </w:rPr>
        <w:t>ющаяся, сохраняющаяся длительное время реакция).</w:t>
      </w:r>
    </w:p>
    <w:p w:rsidR="009324D0" w:rsidRPr="009324D0" w:rsidRDefault="009324D0" w:rsidP="00DD379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 xml:space="preserve">Последующие работы, в основе которых лежит типология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Хейманса</w:t>
      </w:r>
      <w:proofErr w:type="spellEnd"/>
      <w:r w:rsidR="00DD379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9324D0">
        <w:rPr>
          <w:rFonts w:ascii="Times New Roman" w:hAnsi="Times New Roman" w:cs="Times New Roman"/>
          <w:sz w:val="28"/>
          <w:szCs w:val="28"/>
        </w:rPr>
        <w:t>Виерсмы</w:t>
      </w:r>
      <w:proofErr w:type="spellEnd"/>
      <w:r w:rsidRPr="009324D0">
        <w:rPr>
          <w:rFonts w:ascii="Times New Roman" w:hAnsi="Times New Roman" w:cs="Times New Roman"/>
          <w:sz w:val="28"/>
          <w:szCs w:val="28"/>
        </w:rPr>
        <w:t>, использующие факторный анализ, во многом подтвердили</w:t>
      </w:r>
      <w:r w:rsidR="00DD379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фундаментальность свойств, выделенных голландскими психологами</w:t>
      </w:r>
      <w:r w:rsidR="00DD379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как основные в структуре темперамента.</w:t>
      </w:r>
    </w:p>
    <w:p w:rsidR="009324D0" w:rsidRPr="009324D0" w:rsidRDefault="009324D0" w:rsidP="00DD379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В описанной типологии и в собственно факторных исследованиях</w:t>
      </w:r>
      <w:r w:rsidR="00DD379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факторы, относимые к темперамен</w:t>
      </w:r>
      <w:r w:rsidR="00DD379E">
        <w:rPr>
          <w:rFonts w:ascii="Times New Roman" w:hAnsi="Times New Roman" w:cs="Times New Roman"/>
          <w:sz w:val="28"/>
          <w:szCs w:val="28"/>
        </w:rPr>
        <w:t>ту, интерпретируются как относи</w:t>
      </w:r>
      <w:r w:rsidRPr="009324D0">
        <w:rPr>
          <w:rFonts w:ascii="Times New Roman" w:hAnsi="Times New Roman" w:cs="Times New Roman"/>
          <w:sz w:val="28"/>
          <w:szCs w:val="28"/>
        </w:rPr>
        <w:t>тельно устойчивые, не подвергающиеся значительным изменениям</w:t>
      </w:r>
      <w:r w:rsidR="00DD379E"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под влиянием среды и характери</w:t>
      </w:r>
      <w:r w:rsidR="00DD379E">
        <w:rPr>
          <w:rFonts w:ascii="Times New Roman" w:hAnsi="Times New Roman" w:cs="Times New Roman"/>
          <w:sz w:val="28"/>
          <w:szCs w:val="28"/>
        </w:rPr>
        <w:t>зующие способы выполнения дейст</w:t>
      </w:r>
      <w:r w:rsidRPr="009324D0">
        <w:rPr>
          <w:rFonts w:ascii="Times New Roman" w:hAnsi="Times New Roman" w:cs="Times New Roman"/>
          <w:sz w:val="28"/>
          <w:szCs w:val="28"/>
        </w:rPr>
        <w:t>вия, а не их содержание.</w:t>
      </w:r>
    </w:p>
    <w:p w:rsidR="009324D0" w:rsidRDefault="009324D0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24D0">
        <w:rPr>
          <w:rFonts w:ascii="Times New Roman" w:hAnsi="Times New Roman" w:cs="Times New Roman"/>
          <w:sz w:val="28"/>
          <w:szCs w:val="28"/>
        </w:rPr>
        <w:t>В заключение необходимо еще раз подчеркнуть, что потенции,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содержащиеся в воззрениях С. Л. Рубинштейна в области психологии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24D0">
        <w:rPr>
          <w:rFonts w:ascii="Times New Roman" w:hAnsi="Times New Roman" w:cs="Times New Roman"/>
          <w:sz w:val="28"/>
          <w:szCs w:val="28"/>
        </w:rPr>
        <w:t>эмоций, еще далеко не исчерпаны исследователями различных аспектов и уровней эмоциональности человека.</w:t>
      </w:r>
    </w:p>
    <w:p w:rsidR="00DD379E" w:rsidRDefault="00DD379E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D379E" w:rsidRDefault="00DD379E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D379E" w:rsidRDefault="00DD379E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D379E" w:rsidRDefault="00DD379E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D379E" w:rsidRDefault="00DD379E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D379E" w:rsidRDefault="00DD379E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D379E" w:rsidRDefault="00DD379E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D379E" w:rsidRDefault="00DD379E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D379E" w:rsidRDefault="00DD379E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D379E" w:rsidRDefault="00DD379E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D379E" w:rsidRDefault="00DD379E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</w:t>
      </w:r>
      <w:r w:rsidRPr="00DD379E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</w:p>
    <w:p w:rsidR="00DD379E" w:rsidRDefault="00DD379E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379E" w:rsidRDefault="00DD379E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379E">
        <w:rPr>
          <w:rFonts w:ascii="Times New Roman" w:hAnsi="Times New Roman" w:cs="Times New Roman"/>
          <w:sz w:val="28"/>
          <w:szCs w:val="28"/>
        </w:rPr>
        <w:t xml:space="preserve">В настоящее время в стремительно меняющихся социально-экономических условиях, в условиях интенсификации объемов получаемой информации наблюдается рост нервно-психической напряженности во всех сферах деятельности человека, что сопровождается повышенными требованиями к психической устойчивости и адаптивности человека. Поэтому большое значение приобретают проблемы поведения людей в стрессовых ситуациях, степени их активности и адаптивности и одновременно защищенности, проявляемой, в частности, в активной позиции индивида. В связи с этим все большее внимание уделяется проблемам психической регуляции и </w:t>
      </w:r>
      <w:proofErr w:type="spellStart"/>
      <w:r w:rsidRPr="00DD379E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DD379E">
        <w:rPr>
          <w:rFonts w:ascii="Times New Roman" w:hAnsi="Times New Roman" w:cs="Times New Roman"/>
          <w:sz w:val="28"/>
          <w:szCs w:val="28"/>
        </w:rPr>
        <w:t xml:space="preserve"> активности индивида.</w:t>
      </w:r>
    </w:p>
    <w:p w:rsidR="00DD379E" w:rsidRDefault="00DD379E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D379E">
        <w:rPr>
          <w:rFonts w:ascii="Times New Roman" w:hAnsi="Times New Roman" w:cs="Times New Roman"/>
          <w:sz w:val="28"/>
          <w:szCs w:val="28"/>
        </w:rPr>
        <w:t xml:space="preserve">Теоретический анализ актуального состояния следующих научных проблем позволил выделить основные направления научной мысли, которые легли в основу написания данной работы. </w:t>
      </w:r>
      <w:proofErr w:type="spellStart"/>
      <w:proofErr w:type="gramStart"/>
      <w:r w:rsidRPr="00DD379E">
        <w:rPr>
          <w:rFonts w:ascii="Times New Roman" w:hAnsi="Times New Roman" w:cs="Times New Roman"/>
          <w:sz w:val="28"/>
          <w:szCs w:val="28"/>
        </w:rPr>
        <w:t>Методолого-теоретическую</w:t>
      </w:r>
      <w:proofErr w:type="spellEnd"/>
      <w:r w:rsidRPr="00DD379E">
        <w:rPr>
          <w:rFonts w:ascii="Times New Roman" w:hAnsi="Times New Roman" w:cs="Times New Roman"/>
          <w:sz w:val="28"/>
          <w:szCs w:val="28"/>
        </w:rPr>
        <w:t xml:space="preserve"> основу исследования составили принципы детерминизма, системности, развития и активности (С.Л.Рубинштейн, </w:t>
      </w:r>
      <w:proofErr w:type="spellStart"/>
      <w:r w:rsidRPr="00DD379E">
        <w:rPr>
          <w:rFonts w:ascii="Times New Roman" w:hAnsi="Times New Roman" w:cs="Times New Roman"/>
          <w:sz w:val="28"/>
          <w:szCs w:val="28"/>
        </w:rPr>
        <w:t>А.В.Брушлинский</w:t>
      </w:r>
      <w:proofErr w:type="spellEnd"/>
      <w:r w:rsidRPr="00DD379E">
        <w:rPr>
          <w:rFonts w:ascii="Times New Roman" w:hAnsi="Times New Roman" w:cs="Times New Roman"/>
          <w:sz w:val="28"/>
          <w:szCs w:val="28"/>
        </w:rPr>
        <w:t xml:space="preserve">, А.Н.Леонтьев, Б.Ф.Ломов, </w:t>
      </w:r>
      <w:proofErr w:type="spellStart"/>
      <w:r w:rsidRPr="00DD379E">
        <w:rPr>
          <w:rFonts w:ascii="Times New Roman" w:hAnsi="Times New Roman" w:cs="Times New Roman"/>
          <w:sz w:val="28"/>
          <w:szCs w:val="28"/>
        </w:rPr>
        <w:t>К.А.Абульханова-Славская</w:t>
      </w:r>
      <w:proofErr w:type="spellEnd"/>
      <w:r w:rsidRPr="00DD379E">
        <w:rPr>
          <w:rFonts w:ascii="Times New Roman" w:hAnsi="Times New Roman" w:cs="Times New Roman"/>
          <w:sz w:val="28"/>
          <w:szCs w:val="28"/>
        </w:rPr>
        <w:t xml:space="preserve">, Л.Ф.Алексеева и другие), структурно-функциональный и индивидуально-стилевой подход к </w:t>
      </w:r>
      <w:proofErr w:type="spellStart"/>
      <w:r w:rsidRPr="00DD379E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DD379E">
        <w:rPr>
          <w:rFonts w:ascii="Times New Roman" w:hAnsi="Times New Roman" w:cs="Times New Roman"/>
          <w:sz w:val="28"/>
          <w:szCs w:val="28"/>
        </w:rPr>
        <w:t xml:space="preserve"> активности (</w:t>
      </w:r>
      <w:proofErr w:type="spellStart"/>
      <w:r w:rsidRPr="00DD379E">
        <w:rPr>
          <w:rFonts w:ascii="Times New Roman" w:hAnsi="Times New Roman" w:cs="Times New Roman"/>
          <w:sz w:val="28"/>
          <w:szCs w:val="28"/>
        </w:rPr>
        <w:t>О.А.Конопкин</w:t>
      </w:r>
      <w:proofErr w:type="spellEnd"/>
      <w:r w:rsidRPr="00DD379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379E">
        <w:rPr>
          <w:rFonts w:ascii="Times New Roman" w:hAnsi="Times New Roman" w:cs="Times New Roman"/>
          <w:sz w:val="28"/>
          <w:szCs w:val="28"/>
        </w:rPr>
        <w:t>В.И.Моросанова</w:t>
      </w:r>
      <w:proofErr w:type="spellEnd"/>
      <w:r w:rsidRPr="00DD379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379E">
        <w:rPr>
          <w:rFonts w:ascii="Times New Roman" w:hAnsi="Times New Roman" w:cs="Times New Roman"/>
          <w:sz w:val="28"/>
          <w:szCs w:val="28"/>
        </w:rPr>
        <w:t>А.В.Либин</w:t>
      </w:r>
      <w:proofErr w:type="spellEnd"/>
      <w:r w:rsidRPr="00DD379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379E">
        <w:rPr>
          <w:rFonts w:ascii="Times New Roman" w:hAnsi="Times New Roman" w:cs="Times New Roman"/>
          <w:sz w:val="28"/>
          <w:szCs w:val="28"/>
        </w:rPr>
        <w:t>К.А.Осницкий</w:t>
      </w:r>
      <w:proofErr w:type="spellEnd"/>
      <w:r w:rsidRPr="00DD379E">
        <w:rPr>
          <w:rFonts w:ascii="Times New Roman" w:hAnsi="Times New Roman" w:cs="Times New Roman"/>
          <w:sz w:val="28"/>
          <w:szCs w:val="28"/>
        </w:rPr>
        <w:t>, Л.Г.Дикая и другие).</w:t>
      </w:r>
      <w:proofErr w:type="gramEnd"/>
      <w:r w:rsidRPr="00DD379E">
        <w:rPr>
          <w:rFonts w:ascii="Times New Roman" w:hAnsi="Times New Roman" w:cs="Times New Roman"/>
          <w:sz w:val="28"/>
          <w:szCs w:val="28"/>
        </w:rPr>
        <w:t xml:space="preserve"> Представители гуманистической психологии (А. </w:t>
      </w:r>
      <w:proofErr w:type="spellStart"/>
      <w:r w:rsidRPr="00DD379E">
        <w:rPr>
          <w:rFonts w:ascii="Times New Roman" w:hAnsi="Times New Roman" w:cs="Times New Roman"/>
          <w:sz w:val="28"/>
          <w:szCs w:val="28"/>
        </w:rPr>
        <w:t>Маслоу</w:t>
      </w:r>
      <w:proofErr w:type="spellEnd"/>
      <w:r w:rsidRPr="00DD379E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Pr="00DD379E">
        <w:rPr>
          <w:rFonts w:ascii="Times New Roman" w:hAnsi="Times New Roman" w:cs="Times New Roman"/>
          <w:sz w:val="28"/>
          <w:szCs w:val="28"/>
        </w:rPr>
        <w:t>Олпорт</w:t>
      </w:r>
      <w:proofErr w:type="spellEnd"/>
      <w:r w:rsidRPr="00DD379E">
        <w:rPr>
          <w:rFonts w:ascii="Times New Roman" w:hAnsi="Times New Roman" w:cs="Times New Roman"/>
          <w:sz w:val="28"/>
          <w:szCs w:val="28"/>
        </w:rPr>
        <w:t xml:space="preserve">, К. </w:t>
      </w:r>
      <w:proofErr w:type="spellStart"/>
      <w:r w:rsidRPr="00DD379E">
        <w:rPr>
          <w:rFonts w:ascii="Times New Roman" w:hAnsi="Times New Roman" w:cs="Times New Roman"/>
          <w:sz w:val="28"/>
          <w:szCs w:val="28"/>
        </w:rPr>
        <w:t>Роджерс</w:t>
      </w:r>
      <w:proofErr w:type="spellEnd"/>
      <w:r w:rsidRPr="00DD379E">
        <w:rPr>
          <w:rFonts w:ascii="Times New Roman" w:hAnsi="Times New Roman" w:cs="Times New Roman"/>
          <w:sz w:val="28"/>
          <w:szCs w:val="28"/>
        </w:rPr>
        <w:t xml:space="preserve">) в центр гуманистической парадигмы ставят идею саморазвития личности. Осуществление этой идеи в жизни возможно благодаря личностной </w:t>
      </w:r>
      <w:proofErr w:type="spellStart"/>
      <w:r w:rsidRPr="00DD379E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DD37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379E">
        <w:rPr>
          <w:rFonts w:ascii="Times New Roman" w:hAnsi="Times New Roman" w:cs="Times New Roman"/>
          <w:sz w:val="28"/>
          <w:szCs w:val="28"/>
        </w:rPr>
        <w:t>человека</w:t>
      </w:r>
      <w:proofErr w:type="gramStart"/>
      <w:r w:rsidRPr="00DD379E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DD379E">
        <w:rPr>
          <w:rFonts w:ascii="Times New Roman" w:hAnsi="Times New Roman" w:cs="Times New Roman"/>
          <w:sz w:val="28"/>
          <w:szCs w:val="28"/>
        </w:rPr>
        <w:t>зучением</w:t>
      </w:r>
      <w:proofErr w:type="spellEnd"/>
      <w:r w:rsidRPr="00DD379E">
        <w:rPr>
          <w:rFonts w:ascii="Times New Roman" w:hAnsi="Times New Roman" w:cs="Times New Roman"/>
          <w:sz w:val="28"/>
          <w:szCs w:val="28"/>
        </w:rPr>
        <w:t xml:space="preserve"> психологических особенностей и проблем юношеского возраста занимались многие отечественные и зарубежные ученые психологи и педагоги - теоретики и практики: Кон И.С., </w:t>
      </w:r>
      <w:proofErr w:type="spellStart"/>
      <w:r w:rsidRPr="00DD379E">
        <w:rPr>
          <w:rFonts w:ascii="Times New Roman" w:hAnsi="Times New Roman" w:cs="Times New Roman"/>
          <w:sz w:val="28"/>
          <w:szCs w:val="28"/>
        </w:rPr>
        <w:t>Фельдштейн</w:t>
      </w:r>
      <w:proofErr w:type="spellEnd"/>
      <w:r w:rsidRPr="00DD379E">
        <w:rPr>
          <w:rFonts w:ascii="Times New Roman" w:hAnsi="Times New Roman" w:cs="Times New Roman"/>
          <w:sz w:val="28"/>
          <w:szCs w:val="28"/>
        </w:rPr>
        <w:t xml:space="preserve"> Д.И., Мудрик А.В., </w:t>
      </w:r>
      <w:proofErr w:type="spellStart"/>
      <w:r w:rsidRPr="00DD379E">
        <w:rPr>
          <w:rFonts w:ascii="Times New Roman" w:hAnsi="Times New Roman" w:cs="Times New Roman"/>
          <w:sz w:val="28"/>
          <w:szCs w:val="28"/>
        </w:rPr>
        <w:t>Божович</w:t>
      </w:r>
      <w:proofErr w:type="spellEnd"/>
      <w:r w:rsidRPr="00DD379E">
        <w:rPr>
          <w:rFonts w:ascii="Times New Roman" w:hAnsi="Times New Roman" w:cs="Times New Roman"/>
          <w:sz w:val="28"/>
          <w:szCs w:val="28"/>
        </w:rPr>
        <w:t xml:space="preserve"> Л.И., Бернс Р., Кулагина И.Ю., Раис Ф., К. Левин, Ш. </w:t>
      </w:r>
      <w:proofErr w:type="spellStart"/>
      <w:r w:rsidRPr="00DD379E">
        <w:rPr>
          <w:rFonts w:ascii="Times New Roman" w:hAnsi="Times New Roman" w:cs="Times New Roman"/>
          <w:sz w:val="28"/>
          <w:szCs w:val="28"/>
        </w:rPr>
        <w:t>Бюлер</w:t>
      </w:r>
      <w:proofErr w:type="spellEnd"/>
      <w:r w:rsidRPr="00DD379E">
        <w:rPr>
          <w:rFonts w:ascii="Times New Roman" w:hAnsi="Times New Roman" w:cs="Times New Roman"/>
          <w:sz w:val="28"/>
          <w:szCs w:val="28"/>
        </w:rPr>
        <w:t xml:space="preserve">. Э. </w:t>
      </w:r>
      <w:proofErr w:type="spellStart"/>
      <w:r w:rsidRPr="00DD379E">
        <w:rPr>
          <w:rFonts w:ascii="Times New Roman" w:hAnsi="Times New Roman" w:cs="Times New Roman"/>
          <w:sz w:val="28"/>
          <w:szCs w:val="28"/>
        </w:rPr>
        <w:t>Шпрангер</w:t>
      </w:r>
      <w:proofErr w:type="spellEnd"/>
      <w:r w:rsidRPr="00DD379E">
        <w:rPr>
          <w:rFonts w:ascii="Times New Roman" w:hAnsi="Times New Roman" w:cs="Times New Roman"/>
          <w:sz w:val="28"/>
          <w:szCs w:val="28"/>
        </w:rPr>
        <w:t>, и др.</w:t>
      </w:r>
    </w:p>
    <w:p w:rsidR="00387A57" w:rsidRDefault="00387A57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7A57" w:rsidRDefault="00387A57" w:rsidP="009324D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7A57" w:rsidRDefault="00387A57" w:rsidP="00387A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</w:t>
      </w:r>
      <w:r w:rsidRPr="00387A57">
        <w:rPr>
          <w:rFonts w:ascii="Times New Roman" w:hAnsi="Times New Roman" w:cs="Times New Roman"/>
          <w:b/>
          <w:sz w:val="28"/>
          <w:szCs w:val="28"/>
        </w:rPr>
        <w:t xml:space="preserve"> Список использованной литературы:</w:t>
      </w:r>
    </w:p>
    <w:p w:rsidR="00387A57" w:rsidRDefault="00387A57" w:rsidP="00387A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7A57" w:rsidRDefault="00387A57" w:rsidP="00387A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A5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A57">
        <w:rPr>
          <w:rFonts w:ascii="Times New Roman" w:hAnsi="Times New Roman" w:cs="Times New Roman"/>
          <w:sz w:val="28"/>
          <w:szCs w:val="28"/>
        </w:rPr>
        <w:t>Бодров</w:t>
      </w:r>
      <w:proofErr w:type="spellEnd"/>
      <w:r w:rsidRPr="00387A57">
        <w:rPr>
          <w:rFonts w:ascii="Times New Roman" w:hAnsi="Times New Roman" w:cs="Times New Roman"/>
          <w:sz w:val="28"/>
          <w:szCs w:val="28"/>
        </w:rPr>
        <w:t xml:space="preserve"> В.А., </w:t>
      </w:r>
      <w:proofErr w:type="spellStart"/>
      <w:r w:rsidRPr="00387A57">
        <w:rPr>
          <w:rFonts w:ascii="Times New Roman" w:hAnsi="Times New Roman" w:cs="Times New Roman"/>
          <w:sz w:val="28"/>
          <w:szCs w:val="28"/>
        </w:rPr>
        <w:t>Обознов</w:t>
      </w:r>
      <w:proofErr w:type="spellEnd"/>
      <w:r w:rsidRPr="00387A57">
        <w:rPr>
          <w:rFonts w:ascii="Times New Roman" w:hAnsi="Times New Roman" w:cs="Times New Roman"/>
          <w:sz w:val="28"/>
          <w:szCs w:val="28"/>
        </w:rPr>
        <w:t xml:space="preserve"> А.А. Система психической регуляции </w:t>
      </w:r>
      <w:proofErr w:type="spellStart"/>
      <w:r w:rsidRPr="00387A57">
        <w:rPr>
          <w:rFonts w:ascii="Times New Roman" w:hAnsi="Times New Roman" w:cs="Times New Roman"/>
          <w:sz w:val="28"/>
          <w:szCs w:val="28"/>
        </w:rPr>
        <w:t>стрессоустойчивости</w:t>
      </w:r>
      <w:proofErr w:type="spellEnd"/>
      <w:r w:rsidRPr="00387A57">
        <w:rPr>
          <w:rFonts w:ascii="Times New Roman" w:hAnsi="Times New Roman" w:cs="Times New Roman"/>
          <w:sz w:val="28"/>
          <w:szCs w:val="28"/>
        </w:rPr>
        <w:t xml:space="preserve"> человека // Психол. журн. 2000. № 4. С.32-40.</w:t>
      </w:r>
    </w:p>
    <w:p w:rsidR="00387A57" w:rsidRDefault="00387A57" w:rsidP="00387A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387A57">
        <w:rPr>
          <w:rFonts w:ascii="Times New Roman" w:hAnsi="Times New Roman" w:cs="Times New Roman"/>
          <w:sz w:val="28"/>
          <w:szCs w:val="28"/>
        </w:rPr>
        <w:t>Голиков Ю.Я., Костин А.Н. Особенности психической регуляции // Психол. журн. 1994. Т. 15. №2. С. 3-16.</w:t>
      </w:r>
    </w:p>
    <w:p w:rsidR="00387A57" w:rsidRDefault="00387A57" w:rsidP="00387A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387A57">
        <w:rPr>
          <w:rFonts w:ascii="Times New Roman" w:hAnsi="Times New Roman" w:cs="Times New Roman"/>
          <w:sz w:val="28"/>
          <w:szCs w:val="28"/>
        </w:rPr>
        <w:t>Завалова</w:t>
      </w:r>
      <w:proofErr w:type="spellEnd"/>
      <w:r w:rsidRPr="00387A57">
        <w:rPr>
          <w:rFonts w:ascii="Times New Roman" w:hAnsi="Times New Roman" w:cs="Times New Roman"/>
          <w:sz w:val="28"/>
          <w:szCs w:val="28"/>
        </w:rPr>
        <w:t xml:space="preserve"> Н.Д., Ломов Б.Ф., Пономаренко В.А. Образ в системе психической регуляции деятельности. М.: Наука, 1986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7A57" w:rsidRDefault="00387A57" w:rsidP="00387A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387A57">
        <w:rPr>
          <w:rFonts w:ascii="Times New Roman" w:hAnsi="Times New Roman" w:cs="Times New Roman"/>
          <w:sz w:val="28"/>
          <w:szCs w:val="28"/>
        </w:rPr>
        <w:t xml:space="preserve">Зейгарник Б.В., Холмогорова А.Б., </w:t>
      </w:r>
      <w:proofErr w:type="spellStart"/>
      <w:r w:rsidRPr="00387A57">
        <w:rPr>
          <w:rFonts w:ascii="Times New Roman" w:hAnsi="Times New Roman" w:cs="Times New Roman"/>
          <w:sz w:val="28"/>
          <w:szCs w:val="28"/>
        </w:rPr>
        <w:t>Мазур</w:t>
      </w:r>
      <w:proofErr w:type="spellEnd"/>
      <w:r w:rsidRPr="00387A57">
        <w:rPr>
          <w:rFonts w:ascii="Times New Roman" w:hAnsi="Times New Roman" w:cs="Times New Roman"/>
          <w:sz w:val="28"/>
          <w:szCs w:val="28"/>
        </w:rPr>
        <w:t xml:space="preserve"> Е.С. и др. </w:t>
      </w:r>
      <w:proofErr w:type="spellStart"/>
      <w:r w:rsidRPr="00387A57">
        <w:rPr>
          <w:rFonts w:ascii="Times New Roman" w:hAnsi="Times New Roman" w:cs="Times New Roman"/>
          <w:sz w:val="28"/>
          <w:szCs w:val="28"/>
        </w:rPr>
        <w:t>Саморегуляция</w:t>
      </w:r>
      <w:proofErr w:type="spellEnd"/>
      <w:r w:rsidRPr="00387A57">
        <w:rPr>
          <w:rFonts w:ascii="Times New Roman" w:hAnsi="Times New Roman" w:cs="Times New Roman"/>
          <w:sz w:val="28"/>
          <w:szCs w:val="28"/>
        </w:rPr>
        <w:t xml:space="preserve"> поведения в норме и патологии // Психологический журнал. — 1989. — Т. 10, № 2. — С. 121–133.</w:t>
      </w:r>
    </w:p>
    <w:p w:rsidR="00387A57" w:rsidRDefault="00387A57" w:rsidP="00387A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387A57">
        <w:rPr>
          <w:rFonts w:ascii="Times New Roman" w:hAnsi="Times New Roman" w:cs="Times New Roman"/>
          <w:sz w:val="28"/>
          <w:szCs w:val="28"/>
        </w:rPr>
        <w:t>Зобков</w:t>
      </w:r>
      <w:proofErr w:type="spellEnd"/>
      <w:r w:rsidRPr="00387A57">
        <w:rPr>
          <w:rFonts w:ascii="Times New Roman" w:hAnsi="Times New Roman" w:cs="Times New Roman"/>
          <w:sz w:val="28"/>
          <w:szCs w:val="28"/>
        </w:rPr>
        <w:t xml:space="preserve"> А.В. Личностные компоненты </w:t>
      </w:r>
      <w:proofErr w:type="spellStart"/>
      <w:r w:rsidRPr="00387A57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387A57">
        <w:rPr>
          <w:rFonts w:ascii="Times New Roman" w:hAnsi="Times New Roman" w:cs="Times New Roman"/>
          <w:sz w:val="28"/>
          <w:szCs w:val="28"/>
        </w:rPr>
        <w:t xml:space="preserve"> учебной деятельности в переходный период от старшего школьного к </w:t>
      </w:r>
      <w:proofErr w:type="gramStart"/>
      <w:r w:rsidRPr="00387A57">
        <w:rPr>
          <w:rFonts w:ascii="Times New Roman" w:hAnsi="Times New Roman" w:cs="Times New Roman"/>
          <w:sz w:val="28"/>
          <w:szCs w:val="28"/>
        </w:rPr>
        <w:t>студенческому</w:t>
      </w:r>
      <w:proofErr w:type="gramEnd"/>
      <w:r w:rsidRPr="00387A57">
        <w:rPr>
          <w:rFonts w:ascii="Times New Roman" w:hAnsi="Times New Roman" w:cs="Times New Roman"/>
          <w:sz w:val="28"/>
          <w:szCs w:val="28"/>
        </w:rPr>
        <w:t xml:space="preserve"> возрасты // Развитие и современное состояние психологических исследований в системе модернизации образования. - Иваново, 2003.</w:t>
      </w:r>
    </w:p>
    <w:p w:rsidR="00387A57" w:rsidRDefault="00387A57" w:rsidP="00387A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387A57">
        <w:rPr>
          <w:rFonts w:ascii="Times New Roman" w:hAnsi="Times New Roman" w:cs="Times New Roman"/>
          <w:sz w:val="28"/>
          <w:szCs w:val="28"/>
        </w:rPr>
        <w:t>Зобков</w:t>
      </w:r>
      <w:proofErr w:type="spellEnd"/>
      <w:r w:rsidRPr="00387A57">
        <w:rPr>
          <w:rFonts w:ascii="Times New Roman" w:hAnsi="Times New Roman" w:cs="Times New Roman"/>
          <w:sz w:val="28"/>
          <w:szCs w:val="28"/>
        </w:rPr>
        <w:t xml:space="preserve"> А.В. </w:t>
      </w:r>
      <w:proofErr w:type="spellStart"/>
      <w:r w:rsidRPr="00387A57">
        <w:rPr>
          <w:rFonts w:ascii="Times New Roman" w:hAnsi="Times New Roman" w:cs="Times New Roman"/>
          <w:sz w:val="28"/>
          <w:szCs w:val="28"/>
        </w:rPr>
        <w:t>Саморегуляция</w:t>
      </w:r>
      <w:proofErr w:type="spellEnd"/>
      <w:r w:rsidRPr="00387A57">
        <w:rPr>
          <w:rFonts w:ascii="Times New Roman" w:hAnsi="Times New Roman" w:cs="Times New Roman"/>
          <w:sz w:val="28"/>
          <w:szCs w:val="28"/>
        </w:rPr>
        <w:t xml:space="preserve"> объективных проявлений отношения старшеклассников к учебной деятельности // </w:t>
      </w:r>
      <w:proofErr w:type="spellStart"/>
      <w:r w:rsidRPr="00387A57">
        <w:rPr>
          <w:rFonts w:ascii="Times New Roman" w:hAnsi="Times New Roman" w:cs="Times New Roman"/>
          <w:sz w:val="28"/>
          <w:szCs w:val="28"/>
        </w:rPr>
        <w:t>Субъектность</w:t>
      </w:r>
      <w:proofErr w:type="spellEnd"/>
      <w:r w:rsidRPr="00387A57">
        <w:rPr>
          <w:rFonts w:ascii="Times New Roman" w:hAnsi="Times New Roman" w:cs="Times New Roman"/>
          <w:sz w:val="28"/>
          <w:szCs w:val="28"/>
        </w:rPr>
        <w:t xml:space="preserve"> в личностном и профессиональном развитии человека. - Казань: КСЮИ, 2004.-С.95-97. -0,19п.</w:t>
      </w:r>
      <w:proofErr w:type="gramStart"/>
      <w:r w:rsidRPr="00387A57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387A57">
        <w:rPr>
          <w:rFonts w:ascii="Times New Roman" w:hAnsi="Times New Roman" w:cs="Times New Roman"/>
          <w:sz w:val="28"/>
          <w:szCs w:val="28"/>
        </w:rPr>
        <w:t>.</w:t>
      </w:r>
    </w:p>
    <w:p w:rsidR="00387A57" w:rsidRDefault="00387A57" w:rsidP="00387A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387A57">
        <w:rPr>
          <w:rFonts w:ascii="Times New Roman" w:hAnsi="Times New Roman" w:cs="Times New Roman"/>
          <w:sz w:val="28"/>
          <w:szCs w:val="28"/>
        </w:rPr>
        <w:t>Зотова О.И. Направленность личности и социальная регуляция поведения молодёжи // Психология личности и образ жизни. — М.: Наука, 1987.</w:t>
      </w:r>
    </w:p>
    <w:p w:rsidR="00387A57" w:rsidRDefault="00387A57" w:rsidP="00387A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387A57">
        <w:rPr>
          <w:rFonts w:ascii="Times New Roman" w:hAnsi="Times New Roman" w:cs="Times New Roman"/>
          <w:sz w:val="28"/>
          <w:szCs w:val="28"/>
        </w:rPr>
        <w:t>Иванников В.А. Психологические механизмы волевой регуляции. М., 1991.</w:t>
      </w:r>
    </w:p>
    <w:p w:rsidR="00387A57" w:rsidRDefault="00387A57" w:rsidP="00387A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 w:rsidRPr="00387A57">
        <w:rPr>
          <w:rFonts w:ascii="Times New Roman" w:hAnsi="Times New Roman" w:cs="Times New Roman"/>
          <w:sz w:val="28"/>
          <w:szCs w:val="28"/>
        </w:rPr>
        <w:t>Конопкин</w:t>
      </w:r>
      <w:proofErr w:type="spellEnd"/>
      <w:r w:rsidRPr="00387A57">
        <w:rPr>
          <w:rFonts w:ascii="Times New Roman" w:hAnsi="Times New Roman" w:cs="Times New Roman"/>
          <w:sz w:val="28"/>
          <w:szCs w:val="28"/>
        </w:rPr>
        <w:t xml:space="preserve"> О.А. Общая способность к </w:t>
      </w:r>
      <w:proofErr w:type="spellStart"/>
      <w:r w:rsidRPr="00387A57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387A57">
        <w:rPr>
          <w:rFonts w:ascii="Times New Roman" w:hAnsi="Times New Roman" w:cs="Times New Roman"/>
          <w:sz w:val="28"/>
          <w:szCs w:val="28"/>
        </w:rPr>
        <w:t xml:space="preserve"> как фактор субъектного развития // Вопросы психологии, 2004. № 2. – С. 128-135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7A57" w:rsidRPr="00387A57" w:rsidRDefault="00387A57" w:rsidP="00387A5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10. </w:t>
      </w:r>
      <w:proofErr w:type="spellStart"/>
      <w:r w:rsidRPr="00387A57">
        <w:rPr>
          <w:rFonts w:ascii="Times New Roman" w:hAnsi="Times New Roman" w:cs="Times New Roman"/>
          <w:sz w:val="28"/>
          <w:szCs w:val="28"/>
        </w:rPr>
        <w:t>Конопкин</w:t>
      </w:r>
      <w:proofErr w:type="spellEnd"/>
      <w:r w:rsidRPr="00387A57">
        <w:rPr>
          <w:rFonts w:ascii="Times New Roman" w:hAnsi="Times New Roman" w:cs="Times New Roman"/>
          <w:sz w:val="28"/>
          <w:szCs w:val="28"/>
        </w:rPr>
        <w:t xml:space="preserve"> О.А. </w:t>
      </w:r>
      <w:proofErr w:type="gramStart"/>
      <w:r w:rsidRPr="00387A57">
        <w:rPr>
          <w:rFonts w:ascii="Times New Roman" w:hAnsi="Times New Roman" w:cs="Times New Roman"/>
          <w:sz w:val="28"/>
          <w:szCs w:val="28"/>
        </w:rPr>
        <w:t>Психическая</w:t>
      </w:r>
      <w:proofErr w:type="gramEnd"/>
      <w:r w:rsidRPr="00387A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A57">
        <w:rPr>
          <w:rFonts w:ascii="Times New Roman" w:hAnsi="Times New Roman" w:cs="Times New Roman"/>
          <w:sz w:val="28"/>
          <w:szCs w:val="28"/>
        </w:rPr>
        <w:t>саморегуляция</w:t>
      </w:r>
      <w:proofErr w:type="spellEnd"/>
      <w:r w:rsidRPr="00387A57">
        <w:rPr>
          <w:rFonts w:ascii="Times New Roman" w:hAnsi="Times New Roman" w:cs="Times New Roman"/>
          <w:sz w:val="28"/>
          <w:szCs w:val="28"/>
        </w:rPr>
        <w:t xml:space="preserve"> произвольной активности человека (структурно-функциональный аспект) // Вопросы психологии. 1995. № 1.С. 5-12.</w:t>
      </w:r>
    </w:p>
    <w:sectPr w:rsidR="00387A57" w:rsidRPr="00387A57" w:rsidSect="00937431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548B" w:rsidRDefault="0088548B" w:rsidP="00937431">
      <w:pPr>
        <w:spacing w:after="0" w:line="240" w:lineRule="auto"/>
      </w:pPr>
      <w:r>
        <w:separator/>
      </w:r>
    </w:p>
  </w:endnote>
  <w:endnote w:type="continuationSeparator" w:id="0">
    <w:p w:rsidR="0088548B" w:rsidRDefault="0088548B" w:rsidP="00937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34480"/>
      <w:docPartObj>
        <w:docPartGallery w:val="Page Numbers (Bottom of Page)"/>
        <w:docPartUnique/>
      </w:docPartObj>
    </w:sdtPr>
    <w:sdtContent>
      <w:p w:rsidR="00937431" w:rsidRDefault="00937431">
        <w:pPr>
          <w:pStyle w:val="a7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937431" w:rsidRDefault="0093743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548B" w:rsidRDefault="0088548B" w:rsidP="00937431">
      <w:pPr>
        <w:spacing w:after="0" w:line="240" w:lineRule="auto"/>
      </w:pPr>
      <w:r>
        <w:separator/>
      </w:r>
    </w:p>
  </w:footnote>
  <w:footnote w:type="continuationSeparator" w:id="0">
    <w:p w:rsidR="0088548B" w:rsidRDefault="0088548B" w:rsidP="009374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44674B"/>
    <w:multiLevelType w:val="hybridMultilevel"/>
    <w:tmpl w:val="52D66364"/>
    <w:lvl w:ilvl="0" w:tplc="45B818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24D0"/>
    <w:rsid w:val="000844DF"/>
    <w:rsid w:val="0036303E"/>
    <w:rsid w:val="00387A57"/>
    <w:rsid w:val="0088548B"/>
    <w:rsid w:val="009324D0"/>
    <w:rsid w:val="00937431"/>
    <w:rsid w:val="00B7464A"/>
    <w:rsid w:val="00DD379E"/>
    <w:rsid w:val="00ED23AD"/>
    <w:rsid w:val="00ED6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D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A57"/>
    <w:pPr>
      <w:ind w:left="720"/>
      <w:contextualSpacing/>
    </w:pPr>
  </w:style>
  <w:style w:type="table" w:styleId="a4">
    <w:name w:val="Table Grid"/>
    <w:basedOn w:val="a1"/>
    <w:uiPriority w:val="59"/>
    <w:rsid w:val="00387A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937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37431"/>
  </w:style>
  <w:style w:type="paragraph" w:styleId="a7">
    <w:name w:val="footer"/>
    <w:basedOn w:val="a"/>
    <w:link w:val="a8"/>
    <w:uiPriority w:val="99"/>
    <w:unhideWhenUsed/>
    <w:rsid w:val="00937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74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26</Pages>
  <Words>6307</Words>
  <Characters>35955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2018-03-11T13:08:00Z</dcterms:created>
  <dcterms:modified xsi:type="dcterms:W3CDTF">2018-03-11T15:48:00Z</dcterms:modified>
</cp:coreProperties>
</file>