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r w:rsidRPr="00E45324">
        <w:rPr>
          <w:rFonts w:ascii="Times New Roman" w:hAnsi="Times New Roman"/>
          <w:b/>
          <w:bCs/>
          <w:sz w:val="24"/>
          <w:szCs w:val="24"/>
        </w:rPr>
        <w:t>МИНИСТЕРСТВО ОБРАЗОВАНИЯ И НАУКИ РОССИЙСКОЙ ФЕДЕРАЦИИ</w:t>
      </w:r>
    </w:p>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r w:rsidRPr="00E45324">
        <w:rPr>
          <w:rFonts w:ascii="Times New Roman" w:hAnsi="Times New Roman"/>
          <w:b/>
          <w:bCs/>
          <w:sz w:val="24"/>
          <w:szCs w:val="24"/>
        </w:rPr>
        <w:t>ПЕНЗЕНСКИЙ ГОСУДАРСТВЕННЫЙ УНИВЕРСИТЕТ</w:t>
      </w:r>
    </w:p>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r w:rsidRPr="00E45324">
        <w:rPr>
          <w:rFonts w:ascii="Times New Roman" w:hAnsi="Times New Roman"/>
          <w:b/>
          <w:bCs/>
          <w:sz w:val="24"/>
          <w:szCs w:val="24"/>
        </w:rPr>
        <w:t xml:space="preserve">Кафедра </w:t>
      </w:r>
      <w:r w:rsidRPr="00E45324">
        <w:rPr>
          <w:rFonts w:ascii="Times New Roman" w:hAnsi="Times New Roman"/>
          <w:b/>
          <w:bCs/>
          <w:sz w:val="20"/>
          <w:szCs w:val="20"/>
        </w:rPr>
        <w:t>«</w:t>
      </w:r>
      <w:r>
        <w:rPr>
          <w:rFonts w:ascii="Times New Roman" w:hAnsi="Times New Roman"/>
          <w:b/>
          <w:bCs/>
          <w:sz w:val="24"/>
          <w:szCs w:val="24"/>
        </w:rPr>
        <w:t>Государственно-правовые дисциплины</w:t>
      </w:r>
      <w:r w:rsidRPr="00E45324">
        <w:rPr>
          <w:rFonts w:ascii="Times New Roman" w:hAnsi="Times New Roman"/>
          <w:b/>
          <w:bCs/>
          <w:sz w:val="24"/>
          <w:szCs w:val="24"/>
        </w:rPr>
        <w:t>»</w:t>
      </w:r>
    </w:p>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p>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p>
    <w:p w:rsidR="00A37018" w:rsidRPr="00E45324" w:rsidRDefault="00A37018" w:rsidP="00A37018">
      <w:pPr>
        <w:autoSpaceDE w:val="0"/>
        <w:autoSpaceDN w:val="0"/>
        <w:adjustRightInd w:val="0"/>
        <w:spacing w:after="0" w:line="360" w:lineRule="auto"/>
        <w:jc w:val="center"/>
        <w:rPr>
          <w:rFonts w:ascii="Times New Roman" w:hAnsi="Times New Roman"/>
          <w:b/>
          <w:bCs/>
          <w:sz w:val="24"/>
          <w:szCs w:val="24"/>
        </w:rPr>
      </w:pP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r w:rsidRPr="00E45324">
        <w:rPr>
          <w:rFonts w:ascii="Times New Roman" w:hAnsi="Times New Roman"/>
          <w:b/>
          <w:bCs/>
          <w:sz w:val="28"/>
          <w:szCs w:val="28"/>
        </w:rPr>
        <w:t>Курсовая работа</w:t>
      </w: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r w:rsidRPr="00E45324">
        <w:rPr>
          <w:rFonts w:ascii="Times New Roman" w:hAnsi="Times New Roman"/>
          <w:b/>
          <w:bCs/>
          <w:sz w:val="28"/>
          <w:szCs w:val="28"/>
        </w:rPr>
        <w:t xml:space="preserve">по дисциплине </w:t>
      </w:r>
      <w:r>
        <w:rPr>
          <w:rFonts w:ascii="Times New Roman" w:hAnsi="Times New Roman"/>
          <w:b/>
          <w:bCs/>
          <w:sz w:val="28"/>
          <w:szCs w:val="28"/>
        </w:rPr>
        <w:t>“Административное право</w:t>
      </w:r>
      <w:r w:rsidRPr="00E45324">
        <w:rPr>
          <w:rFonts w:ascii="Times New Roman" w:hAnsi="Times New Roman"/>
          <w:b/>
          <w:bCs/>
          <w:sz w:val="28"/>
          <w:szCs w:val="28"/>
        </w:rPr>
        <w:t>”</w:t>
      </w: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r w:rsidRPr="00E45324">
        <w:rPr>
          <w:rFonts w:ascii="Times New Roman" w:hAnsi="Times New Roman"/>
          <w:b/>
          <w:bCs/>
          <w:sz w:val="28"/>
          <w:szCs w:val="28"/>
        </w:rPr>
        <w:t>на тему “А</w:t>
      </w:r>
      <w:r>
        <w:rPr>
          <w:rFonts w:ascii="Times New Roman" w:hAnsi="Times New Roman"/>
          <w:b/>
          <w:bCs/>
          <w:sz w:val="28"/>
          <w:szCs w:val="28"/>
        </w:rPr>
        <w:t>дминистративные правонарушения, посягающие на общественный порядок и общественную безопасность: общая характеристика, виды правонарушений</w:t>
      </w:r>
      <w:r w:rsidRPr="00E45324">
        <w:rPr>
          <w:rFonts w:ascii="Times New Roman" w:hAnsi="Times New Roman"/>
          <w:b/>
          <w:bCs/>
          <w:sz w:val="28"/>
          <w:szCs w:val="28"/>
        </w:rPr>
        <w:t>”</w:t>
      </w: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r w:rsidRPr="00E45324">
        <w:rPr>
          <w:rFonts w:ascii="Times New Roman" w:hAnsi="Times New Roman"/>
          <w:b/>
          <w:bCs/>
          <w:sz w:val="28"/>
          <w:szCs w:val="28"/>
        </w:rPr>
        <w:t>Направление подготовки –</w:t>
      </w:r>
      <w:r>
        <w:rPr>
          <w:rFonts w:ascii="Times New Roman" w:hAnsi="Times New Roman"/>
          <w:b/>
          <w:bCs/>
          <w:sz w:val="28"/>
          <w:szCs w:val="28"/>
        </w:rPr>
        <w:t>40.05.02 Правоохранительная деятельность</w:t>
      </w:r>
    </w:p>
    <w:p w:rsidR="00A37018" w:rsidRPr="00E45324" w:rsidRDefault="00A37018" w:rsidP="00A37018">
      <w:pPr>
        <w:autoSpaceDE w:val="0"/>
        <w:autoSpaceDN w:val="0"/>
        <w:adjustRightInd w:val="0"/>
        <w:spacing w:after="0" w:line="240" w:lineRule="auto"/>
        <w:jc w:val="center"/>
        <w:rPr>
          <w:rFonts w:ascii="Times New Roman" w:hAnsi="Times New Roman"/>
          <w:b/>
          <w:bCs/>
          <w:sz w:val="28"/>
          <w:szCs w:val="28"/>
        </w:rPr>
      </w:pPr>
      <w:r w:rsidRPr="00E45324">
        <w:rPr>
          <w:rFonts w:ascii="Times New Roman" w:hAnsi="Times New Roman"/>
          <w:b/>
          <w:bCs/>
          <w:sz w:val="28"/>
          <w:szCs w:val="28"/>
        </w:rPr>
        <w:t>Профиль подготовки –</w:t>
      </w:r>
      <w:r w:rsidR="00241BDC">
        <w:rPr>
          <w:rFonts w:ascii="Times New Roman" w:hAnsi="Times New Roman"/>
          <w:b/>
          <w:bCs/>
          <w:sz w:val="28"/>
          <w:szCs w:val="28"/>
        </w:rPr>
        <w:t xml:space="preserve">Административная </w:t>
      </w:r>
      <w:r>
        <w:rPr>
          <w:rFonts w:ascii="Times New Roman" w:hAnsi="Times New Roman"/>
          <w:b/>
          <w:bCs/>
          <w:sz w:val="28"/>
          <w:szCs w:val="28"/>
        </w:rPr>
        <w:t xml:space="preserve">деятельность  </w:t>
      </w: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r w:rsidRPr="00E45324">
        <w:rPr>
          <w:rFonts w:ascii="Times New Roman" w:hAnsi="Times New Roman"/>
          <w:b/>
          <w:bCs/>
          <w:sz w:val="28"/>
          <w:szCs w:val="28"/>
        </w:rPr>
        <w:t xml:space="preserve">                                                          </w:t>
      </w:r>
      <w:r>
        <w:rPr>
          <w:rFonts w:ascii="Times New Roman" w:hAnsi="Times New Roman"/>
          <w:b/>
          <w:bCs/>
          <w:sz w:val="28"/>
          <w:szCs w:val="28"/>
        </w:rPr>
        <w:t xml:space="preserve">   Выполнил </w:t>
      </w:r>
      <w:proofErr w:type="gramStart"/>
      <w:r>
        <w:rPr>
          <w:rFonts w:ascii="Times New Roman" w:hAnsi="Times New Roman"/>
          <w:b/>
          <w:bCs/>
          <w:sz w:val="28"/>
          <w:szCs w:val="28"/>
        </w:rPr>
        <w:t>студент :</w:t>
      </w:r>
      <w:proofErr w:type="gramEnd"/>
      <w:r>
        <w:rPr>
          <w:rFonts w:ascii="Times New Roman" w:hAnsi="Times New Roman"/>
          <w:b/>
          <w:bCs/>
          <w:sz w:val="28"/>
          <w:szCs w:val="28"/>
        </w:rPr>
        <w:t xml:space="preserve"> </w:t>
      </w:r>
      <w:proofErr w:type="spellStart"/>
      <w:r>
        <w:rPr>
          <w:rFonts w:ascii="Times New Roman" w:hAnsi="Times New Roman"/>
          <w:b/>
          <w:bCs/>
          <w:sz w:val="28"/>
          <w:szCs w:val="28"/>
        </w:rPr>
        <w:t>Зоричева</w:t>
      </w:r>
      <w:proofErr w:type="spellEnd"/>
      <w:r>
        <w:rPr>
          <w:rFonts w:ascii="Times New Roman" w:hAnsi="Times New Roman"/>
          <w:b/>
          <w:bCs/>
          <w:sz w:val="28"/>
          <w:szCs w:val="28"/>
        </w:rPr>
        <w:t xml:space="preserve"> Т</w:t>
      </w:r>
      <w:r w:rsidRPr="00E45324">
        <w:rPr>
          <w:rFonts w:ascii="Times New Roman" w:hAnsi="Times New Roman"/>
          <w:b/>
          <w:bCs/>
          <w:sz w:val="28"/>
          <w:szCs w:val="28"/>
        </w:rPr>
        <w:t>.</w:t>
      </w:r>
      <w:r>
        <w:rPr>
          <w:rFonts w:ascii="Times New Roman" w:hAnsi="Times New Roman"/>
          <w:b/>
          <w:bCs/>
          <w:sz w:val="28"/>
          <w:szCs w:val="28"/>
        </w:rPr>
        <w:t>А.</w:t>
      </w: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r w:rsidRPr="00E45324">
        <w:rPr>
          <w:rFonts w:ascii="Times New Roman" w:hAnsi="Times New Roman"/>
          <w:b/>
          <w:bCs/>
          <w:sz w:val="28"/>
          <w:szCs w:val="28"/>
        </w:rPr>
        <w:t xml:space="preserve">                                          </w:t>
      </w:r>
      <w:r>
        <w:rPr>
          <w:rFonts w:ascii="Times New Roman" w:hAnsi="Times New Roman"/>
          <w:b/>
          <w:bCs/>
          <w:sz w:val="28"/>
          <w:szCs w:val="28"/>
        </w:rPr>
        <w:t xml:space="preserve">                   Группа: 16юп2</w:t>
      </w:r>
    </w:p>
    <w:p w:rsidR="00A37018" w:rsidRPr="00E45324" w:rsidRDefault="00A37018" w:rsidP="00A37018">
      <w:pPr>
        <w:tabs>
          <w:tab w:val="left" w:pos="2670"/>
        </w:tabs>
        <w:autoSpaceDE w:val="0"/>
        <w:autoSpaceDN w:val="0"/>
        <w:adjustRightInd w:val="0"/>
        <w:spacing w:after="0" w:line="240" w:lineRule="auto"/>
        <w:rPr>
          <w:rFonts w:ascii="Times New Roman" w:hAnsi="Times New Roman"/>
          <w:b/>
          <w:bCs/>
          <w:sz w:val="28"/>
          <w:szCs w:val="28"/>
        </w:rPr>
      </w:pPr>
      <w:r w:rsidRPr="00E45324">
        <w:rPr>
          <w:rFonts w:ascii="Times New Roman" w:hAnsi="Times New Roman"/>
          <w:b/>
          <w:bCs/>
          <w:sz w:val="28"/>
          <w:szCs w:val="28"/>
        </w:rPr>
        <w:t xml:space="preserve">                                                             Руководитель:</w:t>
      </w: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r w:rsidRPr="00E45324">
        <w:rPr>
          <w:rFonts w:ascii="Times New Roman" w:hAnsi="Times New Roman"/>
          <w:b/>
          <w:bCs/>
          <w:sz w:val="28"/>
          <w:szCs w:val="28"/>
        </w:rPr>
        <w:t xml:space="preserve">                                                             ассистент   Рыжова А.А.</w:t>
      </w: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jc w:val="both"/>
        <w:rPr>
          <w:rFonts w:ascii="Times New Roman" w:hAnsi="Times New Roman"/>
          <w:sz w:val="28"/>
          <w:szCs w:val="28"/>
        </w:rPr>
      </w:pPr>
      <w:r w:rsidRPr="00E45324">
        <w:rPr>
          <w:rFonts w:ascii="Times New Roman" w:hAnsi="Times New Roman"/>
          <w:b/>
          <w:bCs/>
          <w:sz w:val="28"/>
          <w:szCs w:val="28"/>
        </w:rPr>
        <w:t xml:space="preserve">                     Работа защищена с оценкой _________</w:t>
      </w: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r w:rsidRPr="00E45324">
        <w:rPr>
          <w:rFonts w:ascii="Times New Roman" w:hAnsi="Times New Roman"/>
          <w:b/>
          <w:bCs/>
          <w:sz w:val="28"/>
          <w:szCs w:val="28"/>
        </w:rPr>
        <w:t xml:space="preserve">                     Преподаватели ___________</w:t>
      </w: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r w:rsidRPr="00E45324">
        <w:rPr>
          <w:rFonts w:ascii="Times New Roman" w:hAnsi="Times New Roman"/>
          <w:b/>
          <w:bCs/>
          <w:sz w:val="28"/>
          <w:szCs w:val="28"/>
        </w:rPr>
        <w:t xml:space="preserve">                                                   ____________</w:t>
      </w: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r w:rsidRPr="00E45324">
        <w:rPr>
          <w:rFonts w:ascii="Times New Roman" w:hAnsi="Times New Roman"/>
          <w:b/>
          <w:bCs/>
          <w:sz w:val="28"/>
          <w:szCs w:val="28"/>
        </w:rPr>
        <w:t xml:space="preserve">                                                   ____________</w:t>
      </w: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r w:rsidRPr="00E45324">
        <w:rPr>
          <w:rFonts w:ascii="Times New Roman" w:hAnsi="Times New Roman"/>
          <w:b/>
          <w:bCs/>
          <w:sz w:val="28"/>
          <w:szCs w:val="28"/>
        </w:rPr>
        <w:t xml:space="preserve">                     Дата защиты ___________</w:t>
      </w:r>
    </w:p>
    <w:p w:rsidR="00A37018" w:rsidRPr="00E45324" w:rsidRDefault="00A37018" w:rsidP="00A37018">
      <w:pPr>
        <w:autoSpaceDE w:val="0"/>
        <w:autoSpaceDN w:val="0"/>
        <w:adjustRightInd w:val="0"/>
        <w:spacing w:after="0" w:line="240" w:lineRule="auto"/>
        <w:jc w:val="both"/>
        <w:rPr>
          <w:rFonts w:ascii="Times New Roman" w:hAnsi="Times New Roman"/>
          <w:b/>
          <w:bCs/>
          <w:sz w:val="28"/>
          <w:szCs w:val="28"/>
        </w:rPr>
      </w:pPr>
    </w:p>
    <w:p w:rsidR="00A37018" w:rsidRPr="00E45324" w:rsidRDefault="00A37018" w:rsidP="00A37018">
      <w:pPr>
        <w:jc w:val="center"/>
        <w:rPr>
          <w:rFonts w:ascii="Times New Roman" w:hAnsi="Times New Roman"/>
          <w:b/>
          <w:bCs/>
          <w:sz w:val="28"/>
          <w:szCs w:val="28"/>
        </w:rPr>
      </w:pPr>
    </w:p>
    <w:p w:rsidR="00A37018" w:rsidRPr="00E45324" w:rsidRDefault="00A37018" w:rsidP="00A37018">
      <w:pPr>
        <w:jc w:val="center"/>
        <w:rPr>
          <w:rFonts w:ascii="Times New Roman" w:hAnsi="Times New Roman"/>
          <w:b/>
          <w:bCs/>
          <w:sz w:val="28"/>
          <w:szCs w:val="28"/>
        </w:rPr>
      </w:pPr>
    </w:p>
    <w:p w:rsidR="00A37018" w:rsidRDefault="00A37018" w:rsidP="00A37018">
      <w:pPr>
        <w:jc w:val="center"/>
        <w:rPr>
          <w:rFonts w:ascii="Times New Roman" w:hAnsi="Times New Roman"/>
          <w:b/>
          <w:bCs/>
          <w:sz w:val="28"/>
          <w:szCs w:val="28"/>
        </w:rPr>
      </w:pPr>
      <w:r w:rsidRPr="00E45324">
        <w:rPr>
          <w:rFonts w:ascii="Times New Roman" w:hAnsi="Times New Roman"/>
          <w:b/>
          <w:bCs/>
          <w:sz w:val="28"/>
          <w:szCs w:val="28"/>
        </w:rPr>
        <w:t>2017</w:t>
      </w:r>
    </w:p>
    <w:p w:rsidR="00A37018" w:rsidRDefault="00A37018" w:rsidP="00A37018">
      <w:pPr>
        <w:jc w:val="center"/>
        <w:rPr>
          <w:rFonts w:ascii="Times New Roman" w:hAnsi="Times New Roman"/>
          <w:b/>
          <w:bCs/>
          <w:sz w:val="28"/>
          <w:szCs w:val="28"/>
        </w:rPr>
      </w:pPr>
    </w:p>
    <w:p w:rsidR="00A37018" w:rsidRPr="00201F88" w:rsidRDefault="00201F88" w:rsidP="00201F88">
      <w:pPr>
        <w:rPr>
          <w:rFonts w:ascii="Times New Roman" w:hAnsi="Times New Roman"/>
          <w:sz w:val="28"/>
          <w:szCs w:val="28"/>
        </w:rPr>
      </w:pPr>
      <w:r>
        <w:rPr>
          <w:rFonts w:ascii="Times New Roman" w:hAnsi="Times New Roman"/>
          <w:sz w:val="28"/>
          <w:szCs w:val="28"/>
        </w:rPr>
        <w:lastRenderedPageBreak/>
        <w:t xml:space="preserve">                                         Содержание</w:t>
      </w:r>
    </w:p>
    <w:p w:rsidR="00913ECB" w:rsidRDefault="00201F88">
      <w:pPr>
        <w:rPr>
          <w:rFonts w:ascii="Times New Roman" w:hAnsi="Times New Roman"/>
          <w:sz w:val="28"/>
          <w:szCs w:val="28"/>
        </w:rPr>
      </w:pPr>
      <w:r>
        <w:rPr>
          <w:rFonts w:ascii="Times New Roman" w:hAnsi="Times New Roman"/>
          <w:sz w:val="28"/>
          <w:szCs w:val="28"/>
        </w:rPr>
        <w:t>Введение ……………………………………………………………………</w:t>
      </w:r>
      <w:r w:rsidR="0077645E">
        <w:rPr>
          <w:rFonts w:ascii="Times New Roman" w:hAnsi="Times New Roman"/>
          <w:sz w:val="28"/>
          <w:szCs w:val="28"/>
        </w:rPr>
        <w:t>……3</w:t>
      </w:r>
    </w:p>
    <w:p w:rsidR="00201F88" w:rsidRDefault="00201F88">
      <w:pPr>
        <w:rPr>
          <w:rFonts w:ascii="Times New Roman" w:hAnsi="Times New Roman"/>
          <w:sz w:val="28"/>
          <w:szCs w:val="28"/>
        </w:rPr>
      </w:pPr>
      <w:r>
        <w:rPr>
          <w:rFonts w:ascii="Times New Roman" w:hAnsi="Times New Roman"/>
          <w:sz w:val="28"/>
          <w:szCs w:val="28"/>
        </w:rPr>
        <w:t>Глава 1. Понятие, признаки и состав административных правонарушений, посягающих на общественный порядок и общественную безопасность</w:t>
      </w:r>
      <w:proofErr w:type="gramStart"/>
      <w:r>
        <w:rPr>
          <w:rFonts w:ascii="Times New Roman" w:hAnsi="Times New Roman"/>
          <w:sz w:val="28"/>
          <w:szCs w:val="28"/>
        </w:rPr>
        <w:t>…….</w:t>
      </w:r>
      <w:proofErr w:type="gramEnd"/>
      <w:r w:rsidR="0077645E">
        <w:rPr>
          <w:rFonts w:ascii="Times New Roman" w:hAnsi="Times New Roman"/>
          <w:sz w:val="28"/>
          <w:szCs w:val="28"/>
        </w:rPr>
        <w:t>5</w:t>
      </w:r>
    </w:p>
    <w:p w:rsidR="00201F88" w:rsidRPr="00B11409" w:rsidRDefault="00201F88" w:rsidP="00B11409">
      <w:pPr>
        <w:pStyle w:val="a3"/>
        <w:numPr>
          <w:ilvl w:val="1"/>
          <w:numId w:val="1"/>
        </w:numPr>
        <w:rPr>
          <w:rFonts w:ascii="Times New Roman" w:hAnsi="Times New Roman"/>
          <w:sz w:val="28"/>
          <w:szCs w:val="28"/>
        </w:rPr>
      </w:pPr>
      <w:r w:rsidRPr="00B11409">
        <w:rPr>
          <w:rFonts w:ascii="Times New Roman" w:hAnsi="Times New Roman"/>
          <w:sz w:val="28"/>
          <w:szCs w:val="28"/>
        </w:rPr>
        <w:t xml:space="preserve">Общая </w:t>
      </w:r>
      <w:r w:rsidR="00B11409" w:rsidRPr="00B11409">
        <w:rPr>
          <w:rFonts w:ascii="Times New Roman" w:hAnsi="Times New Roman"/>
          <w:sz w:val="28"/>
          <w:szCs w:val="28"/>
        </w:rPr>
        <w:t>характеристика административных</w:t>
      </w:r>
      <w:r w:rsidRPr="00B11409">
        <w:rPr>
          <w:rFonts w:ascii="Times New Roman" w:hAnsi="Times New Roman"/>
          <w:sz w:val="28"/>
          <w:szCs w:val="28"/>
        </w:rPr>
        <w:t xml:space="preserve"> правонарушений</w:t>
      </w:r>
      <w:r w:rsidR="00B11409" w:rsidRPr="00B11409">
        <w:rPr>
          <w:rFonts w:ascii="Times New Roman" w:hAnsi="Times New Roman"/>
          <w:sz w:val="28"/>
          <w:szCs w:val="28"/>
        </w:rPr>
        <w:t>, посягающих на общественный порядок и общественную безопасность……………</w:t>
      </w:r>
      <w:r w:rsidR="0077645E">
        <w:rPr>
          <w:rFonts w:ascii="Times New Roman" w:hAnsi="Times New Roman"/>
          <w:sz w:val="28"/>
          <w:szCs w:val="28"/>
        </w:rPr>
        <w:t>…………………………………………</w:t>
      </w:r>
      <w:proofErr w:type="gramStart"/>
      <w:r w:rsidR="0077645E">
        <w:rPr>
          <w:rFonts w:ascii="Times New Roman" w:hAnsi="Times New Roman"/>
          <w:sz w:val="28"/>
          <w:szCs w:val="28"/>
        </w:rPr>
        <w:t>…….</w:t>
      </w:r>
      <w:proofErr w:type="gramEnd"/>
      <w:r w:rsidR="0077645E">
        <w:rPr>
          <w:rFonts w:ascii="Times New Roman" w:hAnsi="Times New Roman"/>
          <w:sz w:val="28"/>
          <w:szCs w:val="28"/>
        </w:rPr>
        <w:t>5</w:t>
      </w:r>
    </w:p>
    <w:p w:rsidR="00B11409" w:rsidRDefault="00B11409" w:rsidP="00B11409">
      <w:pPr>
        <w:pStyle w:val="a3"/>
        <w:numPr>
          <w:ilvl w:val="1"/>
          <w:numId w:val="1"/>
        </w:numPr>
        <w:rPr>
          <w:rFonts w:ascii="Times New Roman" w:hAnsi="Times New Roman"/>
          <w:sz w:val="28"/>
          <w:szCs w:val="28"/>
        </w:rPr>
      </w:pPr>
      <w:r>
        <w:rPr>
          <w:rFonts w:ascii="Times New Roman" w:hAnsi="Times New Roman"/>
          <w:sz w:val="28"/>
          <w:szCs w:val="28"/>
        </w:rPr>
        <w:t>Виды административных правонарушений, посягающих на общественный порядок и общественную безопасность…………………</w:t>
      </w:r>
      <w:r w:rsidR="009D3969">
        <w:rPr>
          <w:rFonts w:ascii="Times New Roman" w:hAnsi="Times New Roman"/>
          <w:sz w:val="28"/>
          <w:szCs w:val="28"/>
        </w:rPr>
        <w:t>…………………………………………11</w:t>
      </w:r>
    </w:p>
    <w:p w:rsidR="00B11409" w:rsidRDefault="00B11409" w:rsidP="00B11409">
      <w:pPr>
        <w:rPr>
          <w:rFonts w:ascii="Times New Roman" w:hAnsi="Times New Roman"/>
          <w:sz w:val="28"/>
          <w:szCs w:val="28"/>
        </w:rPr>
      </w:pPr>
      <w:r>
        <w:rPr>
          <w:rFonts w:ascii="Times New Roman" w:hAnsi="Times New Roman"/>
          <w:sz w:val="28"/>
          <w:szCs w:val="28"/>
        </w:rPr>
        <w:t>Глава 2. Производство по делам об а</w:t>
      </w:r>
      <w:r w:rsidR="0077645E">
        <w:rPr>
          <w:rFonts w:ascii="Times New Roman" w:hAnsi="Times New Roman"/>
          <w:sz w:val="28"/>
          <w:szCs w:val="28"/>
        </w:rPr>
        <w:t>дминистративных правонарушениях,</w:t>
      </w:r>
    </w:p>
    <w:p w:rsidR="00B11409" w:rsidRDefault="00B11409" w:rsidP="00B11409">
      <w:pPr>
        <w:rPr>
          <w:rFonts w:ascii="Times New Roman" w:hAnsi="Times New Roman"/>
          <w:sz w:val="28"/>
          <w:szCs w:val="28"/>
        </w:rPr>
      </w:pPr>
      <w:r>
        <w:rPr>
          <w:rFonts w:ascii="Times New Roman" w:hAnsi="Times New Roman"/>
          <w:sz w:val="28"/>
          <w:szCs w:val="28"/>
        </w:rPr>
        <w:t>посягающих на общественный поряд</w:t>
      </w:r>
      <w:r w:rsidR="0077645E">
        <w:rPr>
          <w:rFonts w:ascii="Times New Roman" w:hAnsi="Times New Roman"/>
          <w:sz w:val="28"/>
          <w:szCs w:val="28"/>
        </w:rPr>
        <w:t>ок</w:t>
      </w:r>
      <w:r w:rsidR="009D3969">
        <w:rPr>
          <w:rFonts w:ascii="Times New Roman" w:hAnsi="Times New Roman"/>
          <w:sz w:val="28"/>
          <w:szCs w:val="28"/>
        </w:rPr>
        <w:t xml:space="preserve"> и общественную безопасность……17</w:t>
      </w:r>
    </w:p>
    <w:p w:rsidR="00597B7E" w:rsidRDefault="00B11409" w:rsidP="00597B7E">
      <w:pPr>
        <w:pStyle w:val="a3"/>
        <w:numPr>
          <w:ilvl w:val="1"/>
          <w:numId w:val="4"/>
        </w:numPr>
        <w:rPr>
          <w:rFonts w:ascii="Times New Roman" w:hAnsi="Times New Roman"/>
          <w:sz w:val="28"/>
          <w:szCs w:val="28"/>
        </w:rPr>
      </w:pPr>
      <w:r w:rsidRPr="00597B7E">
        <w:rPr>
          <w:rFonts w:ascii="Times New Roman" w:hAnsi="Times New Roman"/>
          <w:sz w:val="28"/>
          <w:szCs w:val="28"/>
        </w:rPr>
        <w:t>Порядок рассмотрения дел об административных правонарушениях, посягающих на общественный порядок и общественную безопасность……</w:t>
      </w:r>
      <w:r w:rsidR="009D3969">
        <w:rPr>
          <w:rFonts w:ascii="Times New Roman" w:hAnsi="Times New Roman"/>
          <w:sz w:val="28"/>
          <w:szCs w:val="28"/>
        </w:rPr>
        <w:t>………………………………………………</w:t>
      </w:r>
      <w:proofErr w:type="gramStart"/>
      <w:r w:rsidR="009D3969">
        <w:rPr>
          <w:rFonts w:ascii="Times New Roman" w:hAnsi="Times New Roman"/>
          <w:sz w:val="28"/>
          <w:szCs w:val="28"/>
        </w:rPr>
        <w:t>…….</w:t>
      </w:r>
      <w:proofErr w:type="gramEnd"/>
      <w:r w:rsidR="009D3969">
        <w:rPr>
          <w:rFonts w:ascii="Times New Roman" w:hAnsi="Times New Roman"/>
          <w:sz w:val="28"/>
          <w:szCs w:val="28"/>
        </w:rPr>
        <w:t>17</w:t>
      </w:r>
    </w:p>
    <w:p w:rsidR="00B11409" w:rsidRPr="00597B7E" w:rsidRDefault="00B11409" w:rsidP="00597B7E">
      <w:pPr>
        <w:pStyle w:val="a3"/>
        <w:numPr>
          <w:ilvl w:val="1"/>
          <w:numId w:val="4"/>
        </w:numPr>
        <w:rPr>
          <w:rFonts w:ascii="Times New Roman" w:hAnsi="Times New Roman"/>
          <w:sz w:val="28"/>
          <w:szCs w:val="28"/>
        </w:rPr>
      </w:pPr>
      <w:r w:rsidRPr="00597B7E">
        <w:rPr>
          <w:rFonts w:ascii="Times New Roman" w:hAnsi="Times New Roman"/>
          <w:sz w:val="28"/>
          <w:szCs w:val="28"/>
        </w:rPr>
        <w:t xml:space="preserve"> Стадии производства дел об административных правонарушениях, посягающих на общественный порядок и общественную безопасность……</w:t>
      </w:r>
      <w:r w:rsidR="009D3969">
        <w:rPr>
          <w:rFonts w:ascii="Times New Roman" w:hAnsi="Times New Roman"/>
          <w:sz w:val="28"/>
          <w:szCs w:val="28"/>
        </w:rPr>
        <w:t>………………………………………………</w:t>
      </w:r>
      <w:proofErr w:type="gramStart"/>
      <w:r w:rsidR="009D3969">
        <w:rPr>
          <w:rFonts w:ascii="Times New Roman" w:hAnsi="Times New Roman"/>
          <w:sz w:val="28"/>
          <w:szCs w:val="28"/>
        </w:rPr>
        <w:t>…….</w:t>
      </w:r>
      <w:proofErr w:type="gramEnd"/>
      <w:r w:rsidR="009D3969">
        <w:rPr>
          <w:rFonts w:ascii="Times New Roman" w:hAnsi="Times New Roman"/>
          <w:sz w:val="28"/>
          <w:szCs w:val="28"/>
        </w:rPr>
        <w:t>.22</w:t>
      </w:r>
    </w:p>
    <w:p w:rsidR="00B11409" w:rsidRDefault="00B11409" w:rsidP="00B11409">
      <w:pPr>
        <w:rPr>
          <w:rFonts w:ascii="Times New Roman" w:hAnsi="Times New Roman"/>
          <w:sz w:val="28"/>
          <w:szCs w:val="28"/>
        </w:rPr>
      </w:pPr>
      <w:r>
        <w:rPr>
          <w:rFonts w:ascii="Times New Roman" w:hAnsi="Times New Roman"/>
          <w:sz w:val="28"/>
          <w:szCs w:val="28"/>
        </w:rPr>
        <w:t>Заключение……………………………………………………………………</w:t>
      </w:r>
      <w:r w:rsidR="009D3969">
        <w:rPr>
          <w:rFonts w:ascii="Times New Roman" w:hAnsi="Times New Roman"/>
          <w:sz w:val="28"/>
          <w:szCs w:val="28"/>
        </w:rPr>
        <w:t>…26</w:t>
      </w:r>
    </w:p>
    <w:p w:rsidR="00B11409" w:rsidRDefault="00B11409" w:rsidP="00B11409">
      <w:pPr>
        <w:rPr>
          <w:rFonts w:ascii="Times New Roman" w:hAnsi="Times New Roman"/>
          <w:sz w:val="28"/>
          <w:szCs w:val="28"/>
        </w:rPr>
      </w:pPr>
      <w:r>
        <w:rPr>
          <w:rFonts w:ascii="Times New Roman" w:hAnsi="Times New Roman"/>
          <w:sz w:val="28"/>
          <w:szCs w:val="28"/>
        </w:rPr>
        <w:t>Список использованных источников……………………………………</w:t>
      </w:r>
      <w:proofErr w:type="gramStart"/>
      <w:r>
        <w:rPr>
          <w:rFonts w:ascii="Times New Roman" w:hAnsi="Times New Roman"/>
          <w:sz w:val="28"/>
          <w:szCs w:val="28"/>
        </w:rPr>
        <w:t>…….</w:t>
      </w:r>
      <w:proofErr w:type="gramEnd"/>
      <w:r w:rsidR="009D3969">
        <w:rPr>
          <w:rFonts w:ascii="Times New Roman" w:hAnsi="Times New Roman"/>
          <w:sz w:val="28"/>
          <w:szCs w:val="28"/>
        </w:rPr>
        <w:t>.30</w:t>
      </w: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Default="00B11409" w:rsidP="00B11409">
      <w:pPr>
        <w:rPr>
          <w:rFonts w:ascii="Times New Roman" w:hAnsi="Times New Roman"/>
          <w:sz w:val="28"/>
          <w:szCs w:val="28"/>
        </w:rPr>
      </w:pPr>
    </w:p>
    <w:p w:rsidR="00B11409" w:rsidRPr="00D42947" w:rsidRDefault="00B11409" w:rsidP="00EC3822">
      <w:pPr>
        <w:spacing w:line="360" w:lineRule="auto"/>
        <w:jc w:val="both"/>
        <w:rPr>
          <w:rFonts w:ascii="Times New Roman" w:hAnsi="Times New Roman"/>
          <w:b/>
          <w:sz w:val="28"/>
          <w:szCs w:val="28"/>
        </w:rPr>
      </w:pPr>
      <w:r w:rsidRPr="00D42947">
        <w:rPr>
          <w:rFonts w:ascii="Times New Roman" w:hAnsi="Times New Roman"/>
          <w:b/>
          <w:sz w:val="28"/>
          <w:szCs w:val="28"/>
        </w:rPr>
        <w:lastRenderedPageBreak/>
        <w:t xml:space="preserve">        </w:t>
      </w:r>
      <w:r w:rsidR="00597B7E" w:rsidRPr="00D42947">
        <w:rPr>
          <w:rFonts w:ascii="Times New Roman" w:hAnsi="Times New Roman"/>
          <w:b/>
          <w:sz w:val="28"/>
          <w:szCs w:val="28"/>
        </w:rPr>
        <w:t xml:space="preserve">                               </w:t>
      </w:r>
      <w:r w:rsidRPr="00D42947">
        <w:rPr>
          <w:rFonts w:ascii="Times New Roman" w:hAnsi="Times New Roman"/>
          <w:b/>
          <w:sz w:val="28"/>
          <w:szCs w:val="28"/>
        </w:rPr>
        <w:t xml:space="preserve"> Введение</w:t>
      </w:r>
    </w:p>
    <w:p w:rsidR="00597B7E" w:rsidRPr="00D42947" w:rsidRDefault="00972977" w:rsidP="00972977">
      <w:pPr>
        <w:widowControl w:val="0"/>
        <w:spacing w:after="0" w:line="360" w:lineRule="auto"/>
        <w:jc w:val="both"/>
        <w:rPr>
          <w:rFonts w:ascii="Times New Roman" w:hAnsi="Times New Roman"/>
          <w:sz w:val="28"/>
          <w:szCs w:val="28"/>
        </w:rPr>
      </w:pPr>
      <w:r>
        <w:rPr>
          <w:rFonts w:ascii="Times New Roman" w:hAnsi="Times New Roman"/>
          <w:b/>
          <w:sz w:val="28"/>
          <w:szCs w:val="28"/>
        </w:rPr>
        <w:t xml:space="preserve">        </w:t>
      </w:r>
      <w:r w:rsidR="00D327FE" w:rsidRPr="00D42947">
        <w:rPr>
          <w:rFonts w:ascii="Times New Roman" w:hAnsi="Times New Roman"/>
          <w:sz w:val="28"/>
          <w:szCs w:val="28"/>
        </w:rPr>
        <w:t>Проблема административных правонарушений в области общественного порядка и общественной безопасности, и административной ответственности за их совершение на протяжении длительного времени разрабатывается в отечественной юридической науке. Данная тема продолжает оставаться актуальной и сегодня.</w:t>
      </w:r>
      <w:r w:rsidR="00C16570">
        <w:rPr>
          <w:rFonts w:ascii="Times New Roman" w:hAnsi="Times New Roman"/>
          <w:sz w:val="28"/>
          <w:szCs w:val="28"/>
        </w:rPr>
        <w:t xml:space="preserve"> </w:t>
      </w:r>
      <w:r>
        <w:rPr>
          <w:rFonts w:ascii="Times New Roman" w:hAnsi="Times New Roman"/>
          <w:sz w:val="28"/>
          <w:szCs w:val="28"/>
        </w:rPr>
        <w:t>Проблема</w:t>
      </w:r>
      <w:r w:rsidR="00C16570" w:rsidRPr="00C16570">
        <w:rPr>
          <w:rFonts w:ascii="Times New Roman" w:hAnsi="Times New Roman"/>
          <w:sz w:val="28"/>
          <w:szCs w:val="28"/>
        </w:rPr>
        <w:t xml:space="preserve"> данной темы заключается в том, что административная </w:t>
      </w:r>
      <w:proofErr w:type="spellStart"/>
      <w:r w:rsidR="00C16570" w:rsidRPr="00C16570">
        <w:rPr>
          <w:rFonts w:ascii="Times New Roman" w:hAnsi="Times New Roman"/>
          <w:sz w:val="28"/>
          <w:szCs w:val="28"/>
        </w:rPr>
        <w:t>деликтность</w:t>
      </w:r>
      <w:proofErr w:type="spellEnd"/>
      <w:r w:rsidR="00C16570" w:rsidRPr="00C16570">
        <w:rPr>
          <w:rFonts w:ascii="Times New Roman" w:hAnsi="Times New Roman"/>
          <w:sz w:val="28"/>
          <w:szCs w:val="28"/>
        </w:rPr>
        <w:t xml:space="preserve"> представляет собой серьезную угрозу прав</w:t>
      </w:r>
      <w:r w:rsidR="00C16570">
        <w:rPr>
          <w:rFonts w:ascii="Times New Roman" w:hAnsi="Times New Roman"/>
          <w:sz w:val="28"/>
          <w:szCs w:val="28"/>
        </w:rPr>
        <w:t xml:space="preserve">опорядку в Российской Федерации. </w:t>
      </w:r>
      <w:r w:rsidR="00597B7E" w:rsidRPr="00D42947">
        <w:rPr>
          <w:rFonts w:ascii="Times New Roman" w:hAnsi="Times New Roman"/>
          <w:sz w:val="28"/>
          <w:szCs w:val="28"/>
        </w:rPr>
        <w:t xml:space="preserve">Административные </w:t>
      </w:r>
      <w:proofErr w:type="gramStart"/>
      <w:r w:rsidR="00597B7E" w:rsidRPr="00D42947">
        <w:rPr>
          <w:rFonts w:ascii="Times New Roman" w:hAnsi="Times New Roman"/>
          <w:sz w:val="28"/>
          <w:szCs w:val="28"/>
        </w:rPr>
        <w:t>правонарушения</w:t>
      </w:r>
      <w:proofErr w:type="gramEnd"/>
      <w:r w:rsidR="00597B7E" w:rsidRPr="00D42947">
        <w:rPr>
          <w:rFonts w:ascii="Times New Roman" w:hAnsi="Times New Roman"/>
          <w:sz w:val="28"/>
          <w:szCs w:val="28"/>
        </w:rPr>
        <w:t xml:space="preserve"> были и остаются наиболее массовыми видами противоправных деяний. Конституция РФ закрепила демократический и правовой характер государства, признав в качестве высшей ценности права и свободы человека и гражданина и закрепив обязанность государства признавать, соблюдать и защищать их. Таким образом, необходимость регулирования сферы общественного порядка очевидна: данная область требует повышенной стабильности и защиты со стороны государства. Кроме того, такое регулирование, как правило, осуществляется в форме охраны от посягательств различного рода правонарушений. Именно поэтому, законодатель в Кодексе об административных правонарушениях РФ (далее КоАП РФ) в ст. 2.1, где перечислил задачи законодательства об административных правонарушениях, закрепив тем самым объекты административно-правовой охраны, на одном из приоритетных мест указал защиту общественного порядка.</w:t>
      </w:r>
    </w:p>
    <w:p w:rsidR="00597B7E" w:rsidRPr="00D42947" w:rsidRDefault="00597B7E" w:rsidP="00EC3822">
      <w:pPr>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Глава 20 КоАП РФ содержит 29 видов составов правонарушений, посягающих на общественный порядок и общественную безопасность. При этом под общественной безопасностью понимается система сложившихся отношений между членами общества, включающая в себя правила взаимного поведения, общения и проживания, которые установлены нормами действующего законодательства, основаны на нормах нравственности и возникают под воздействием различного рода обычаев и традиций. А общественная безопасность — это некое состояние, при котором сохраняются </w:t>
      </w:r>
      <w:r w:rsidRPr="00D42947">
        <w:rPr>
          <w:rFonts w:ascii="Times New Roman" w:hAnsi="Times New Roman"/>
          <w:sz w:val="28"/>
          <w:szCs w:val="28"/>
        </w:rPr>
        <w:lastRenderedPageBreak/>
        <w:t>в обществе иное спокойствие, неприкосновенность личности, целостность собственности.</w:t>
      </w:r>
    </w:p>
    <w:p w:rsidR="00597B7E" w:rsidRPr="00D42947" w:rsidRDefault="00597B7E" w:rsidP="00EC3822">
      <w:pPr>
        <w:spacing w:line="360" w:lineRule="auto"/>
        <w:ind w:firstLine="709"/>
        <w:jc w:val="both"/>
        <w:rPr>
          <w:rFonts w:ascii="Times New Roman" w:hAnsi="Times New Roman"/>
          <w:sz w:val="28"/>
          <w:szCs w:val="28"/>
        </w:rPr>
      </w:pPr>
      <w:r w:rsidRPr="00D42947">
        <w:rPr>
          <w:rFonts w:ascii="Times New Roman" w:hAnsi="Times New Roman"/>
          <w:sz w:val="28"/>
          <w:szCs w:val="28"/>
        </w:rPr>
        <w:t>Общественный порядок представляет собой обусловленную потребностями личности, общества и государства совокупность общественных отношений, возникающих и развивающихся в общественных местах, правовое и иное социальное регулирование которых обеспечивает их личную и общественную безопасность и тем самым обстановку спокойствия, согласованности и ритмичности общественной жизни. Общественная безопасность представляет собой совокупность общественных отношений, правовое регулирование которых обеспечивает предотвращение, локализацию и ликвидацию условий и факторов, создающих потенциальную или реальную опасность жизненно важным интересам личности, общества и государства.</w:t>
      </w:r>
    </w:p>
    <w:p w:rsidR="00972977" w:rsidRPr="00972977" w:rsidRDefault="00972977" w:rsidP="00972977">
      <w:pPr>
        <w:spacing w:line="360" w:lineRule="auto"/>
        <w:jc w:val="both"/>
        <w:rPr>
          <w:rFonts w:ascii="Times New Roman" w:hAnsi="Times New Roman"/>
          <w:sz w:val="28"/>
          <w:szCs w:val="28"/>
        </w:rPr>
      </w:pPr>
      <w:r w:rsidRPr="00972977">
        <w:rPr>
          <w:rFonts w:ascii="Times New Roman" w:hAnsi="Times New Roman"/>
          <w:b/>
          <w:sz w:val="28"/>
          <w:szCs w:val="28"/>
        </w:rPr>
        <w:t>Актуальность</w:t>
      </w:r>
      <w:r w:rsidRPr="00972977">
        <w:rPr>
          <w:rFonts w:ascii="Times New Roman" w:hAnsi="Times New Roman"/>
          <w:sz w:val="28"/>
          <w:szCs w:val="28"/>
        </w:rPr>
        <w:t xml:space="preserve"> написания данной работы выражается в том, что общественный порядок и общественная безопасность являются одними </w:t>
      </w:r>
      <w:proofErr w:type="gramStart"/>
      <w:r w:rsidRPr="00972977">
        <w:rPr>
          <w:rFonts w:ascii="Times New Roman" w:hAnsi="Times New Roman"/>
          <w:sz w:val="28"/>
          <w:szCs w:val="28"/>
        </w:rPr>
        <w:t>из главных средств</w:t>
      </w:r>
      <w:proofErr w:type="gramEnd"/>
      <w:r w:rsidRPr="00972977">
        <w:rPr>
          <w:rFonts w:ascii="Times New Roman" w:hAnsi="Times New Roman"/>
          <w:sz w:val="28"/>
          <w:szCs w:val="28"/>
        </w:rPr>
        <w:t xml:space="preserve"> гарантирующих охрану жизни, здоровья, чести, достоинства и иных прав, законных интересов граждан, обеспечение общественного спокойствия, условий для нормальной деятельности организаций.</w:t>
      </w:r>
    </w:p>
    <w:p w:rsidR="00597B7E" w:rsidRPr="00972977" w:rsidRDefault="00972977" w:rsidP="00972977">
      <w:pPr>
        <w:spacing w:line="360" w:lineRule="auto"/>
        <w:jc w:val="both"/>
        <w:rPr>
          <w:rFonts w:ascii="Times New Roman" w:hAnsi="Times New Roman"/>
          <w:sz w:val="28"/>
          <w:szCs w:val="28"/>
        </w:rPr>
      </w:pPr>
      <w:r w:rsidRPr="00972977">
        <w:rPr>
          <w:rFonts w:ascii="Times New Roman" w:hAnsi="Times New Roman"/>
          <w:sz w:val="28"/>
          <w:szCs w:val="28"/>
        </w:rPr>
        <w:t xml:space="preserve"> </w:t>
      </w:r>
      <w:r w:rsidR="00597B7E" w:rsidRPr="00972977">
        <w:rPr>
          <w:rFonts w:ascii="Times New Roman" w:hAnsi="Times New Roman"/>
          <w:b/>
          <w:sz w:val="28"/>
          <w:szCs w:val="28"/>
        </w:rPr>
        <w:t>Объектом</w:t>
      </w:r>
      <w:r w:rsidR="00597B7E" w:rsidRPr="00972977">
        <w:rPr>
          <w:rFonts w:ascii="Times New Roman" w:hAnsi="Times New Roman"/>
          <w:sz w:val="28"/>
          <w:szCs w:val="28"/>
        </w:rPr>
        <w:t xml:space="preserve"> данной работы, является совокупность общественных отношений, возникающих в связи с привлечением лиц к административной ответственности за правонарушения в сфере общественного порядка и общественной безопасности.</w:t>
      </w:r>
    </w:p>
    <w:p w:rsidR="00597B7E" w:rsidRPr="00972977" w:rsidRDefault="00597B7E" w:rsidP="00972977">
      <w:pPr>
        <w:spacing w:line="360" w:lineRule="auto"/>
        <w:jc w:val="both"/>
        <w:rPr>
          <w:rFonts w:ascii="Times New Roman" w:hAnsi="Times New Roman"/>
          <w:sz w:val="28"/>
          <w:szCs w:val="28"/>
        </w:rPr>
      </w:pPr>
      <w:r w:rsidRPr="00972977">
        <w:rPr>
          <w:rFonts w:ascii="Times New Roman" w:hAnsi="Times New Roman"/>
          <w:b/>
          <w:sz w:val="28"/>
          <w:szCs w:val="28"/>
        </w:rPr>
        <w:t>Предметом</w:t>
      </w:r>
      <w:r w:rsidRPr="00972977">
        <w:rPr>
          <w:rFonts w:ascii="Times New Roman" w:hAnsi="Times New Roman"/>
          <w:sz w:val="28"/>
          <w:szCs w:val="28"/>
        </w:rPr>
        <w:t xml:space="preserve"> исследования являются правовая природа, сущность и особенности право применения института административной ответственности за правонарушения в сфере общественного порядка и общественной безопасности.</w:t>
      </w:r>
    </w:p>
    <w:p w:rsidR="00972977" w:rsidRDefault="00597B7E" w:rsidP="00972977">
      <w:pPr>
        <w:spacing w:line="360" w:lineRule="auto"/>
        <w:jc w:val="both"/>
        <w:rPr>
          <w:rFonts w:ascii="Times New Roman" w:hAnsi="Times New Roman"/>
          <w:sz w:val="28"/>
          <w:szCs w:val="28"/>
        </w:rPr>
      </w:pPr>
      <w:r w:rsidRPr="00972977">
        <w:rPr>
          <w:rFonts w:ascii="Times New Roman" w:hAnsi="Times New Roman"/>
          <w:b/>
          <w:sz w:val="28"/>
          <w:szCs w:val="28"/>
        </w:rPr>
        <w:t>Цель</w:t>
      </w:r>
      <w:r w:rsidRPr="00972977">
        <w:rPr>
          <w:rFonts w:ascii="Times New Roman" w:hAnsi="Times New Roman"/>
          <w:sz w:val="28"/>
          <w:szCs w:val="28"/>
        </w:rPr>
        <w:t xml:space="preserve"> написания данной работы - раскрыть характер административных правонарушений, посягающих на общественный порядок и общественную безопасность.</w:t>
      </w:r>
    </w:p>
    <w:p w:rsidR="00597B7E" w:rsidRPr="00972977" w:rsidRDefault="00471B1B" w:rsidP="00972977">
      <w:pPr>
        <w:spacing w:line="360" w:lineRule="auto"/>
        <w:jc w:val="both"/>
        <w:rPr>
          <w:rFonts w:ascii="Times New Roman" w:hAnsi="Times New Roman"/>
          <w:sz w:val="28"/>
          <w:szCs w:val="28"/>
        </w:rPr>
      </w:pPr>
      <w:r>
        <w:rPr>
          <w:rFonts w:ascii="Times New Roman" w:hAnsi="Times New Roman"/>
          <w:b/>
          <w:sz w:val="28"/>
          <w:szCs w:val="28"/>
        </w:rPr>
        <w:lastRenderedPageBreak/>
        <w:t xml:space="preserve"> </w:t>
      </w:r>
      <w:r w:rsidR="00597B7E" w:rsidRPr="00D42947">
        <w:rPr>
          <w:rFonts w:ascii="Times New Roman" w:hAnsi="Times New Roman"/>
          <w:b/>
          <w:sz w:val="28"/>
          <w:szCs w:val="28"/>
        </w:rPr>
        <w:t>Глава 1. Понятие, признаки и состав административных правонарушений, посягающих на общественный порядок и общественную безопасность.</w:t>
      </w:r>
    </w:p>
    <w:p w:rsidR="00B11409" w:rsidRPr="00D42947" w:rsidRDefault="00B11409" w:rsidP="00972977">
      <w:pPr>
        <w:pStyle w:val="a3"/>
        <w:numPr>
          <w:ilvl w:val="1"/>
          <w:numId w:val="18"/>
        </w:numPr>
        <w:spacing w:line="360" w:lineRule="auto"/>
        <w:jc w:val="both"/>
        <w:rPr>
          <w:rFonts w:ascii="Times New Roman" w:hAnsi="Times New Roman"/>
          <w:b/>
          <w:sz w:val="28"/>
          <w:szCs w:val="28"/>
        </w:rPr>
      </w:pPr>
      <w:r w:rsidRPr="00D42947">
        <w:rPr>
          <w:rFonts w:ascii="Times New Roman" w:hAnsi="Times New Roman"/>
          <w:b/>
          <w:sz w:val="28"/>
          <w:szCs w:val="28"/>
        </w:rPr>
        <w:t xml:space="preserve"> </w:t>
      </w:r>
      <w:r w:rsidR="00597B7E" w:rsidRPr="00D42947">
        <w:rPr>
          <w:rFonts w:ascii="Times New Roman" w:hAnsi="Times New Roman"/>
          <w:b/>
          <w:sz w:val="28"/>
          <w:szCs w:val="28"/>
        </w:rPr>
        <w:t>Общая характеристика административных правонарушений, посягающих на общественный порядок и общественную безопасность.</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Конституция РФ закрепила 4 вида ответственности: уголовная, гражданская, дисциплинарная и административная. Привлечение лица к ответственности предполагает нарушение им предписаний, установленных нормой права.</w:t>
      </w:r>
      <w:r w:rsidR="002C59CC">
        <w:rPr>
          <w:rStyle w:val="a6"/>
          <w:rFonts w:ascii="Times New Roman" w:hAnsi="Times New Roman"/>
          <w:sz w:val="28"/>
          <w:szCs w:val="28"/>
        </w:rPr>
        <w:footnoteReference w:id="1"/>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Административная ответственность за правонарушения, посягающие на общественный порядок – применение в установленном законом порядке уполномоченными органами (должностными лицами) установленных административно-правовыми нормами главы 20 КоАП РФ санкций к лицу, совершившему административное правонарушение в данной сфере, с целью наказания и пресечения подобных проступков как самим правонарушителем, так и другими лицами.</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Говоря об административной ответственности за правонарушения, посягающие на общественный порядок, следует подчеркнуть следующее:</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xml:space="preserve">1. Для административной ответственности характерно, что она наступает не за любое правонарушение, совершенное в сфере реализации исполнительной власти или государственно-управленческой деятельности. Являясь одним из элементов общего административно-правового регулирования, она используется в случаях нарушения или ненадлежащего исполнения общеобязательных правил поведения, устанавливаемых действующим законодательством и подзаконными административно-правовыми нормами. Особенностью подобных правил является их специальный характер, который находит выражение в правовом регулировании таких управленческих </w:t>
      </w:r>
      <w:r w:rsidRPr="00D42947">
        <w:rPr>
          <w:rFonts w:ascii="Times New Roman" w:hAnsi="Times New Roman"/>
          <w:sz w:val="28"/>
          <w:szCs w:val="28"/>
        </w:rPr>
        <w:lastRenderedPageBreak/>
        <w:t>отношений, которые в силу тех или иных причин приобретают важное значение для обеспечения государственной и общественной безопасности и, соответственно, нуждаются в установлении специальных правовых режимов. О специализированном характере общеобязательных правил, разнообразных по своему содержанию, можно судить на основе анализа Особенной части КоАП (гл.5-21).</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2. Из общеобязательного характера правил, нарушение которых влечет административную ответственность, следует, что она распространяется на всех физических и юридических лиц, действующих в регулируемой правилами области. При этом не имеет значения форма собственности, ведомственная или иная форма подчиненности субъектов правонарушения. Следовательно, меры административной ответственности не могут применяться руководителями органов исполнительной власти, государственных предприятий и учреждений в отношении подчиненных им работников.</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3. Меры административной ответственности применяются в случаях правонарушений не всеми органами и должностными лицами, представляющими в общественных отношениях, регулируемых административным правом, исполнительную власть. Действующее законодательство определяет специальных субъектов применения административной ответственности. Как правило, это органы (должностные лица), в управленческой компетенции которых преобладают правоохранительные функции и полномочия по применению административно-принудительных мер (информация о круге таких специальных субъектов содержится в гл.22-23 КоАП). Такими органами являются суды, а также разнообразные контрольно-надзорные органы и их должностные лица (инспектора, контролеры и т.п.), применяющие меры административной ответственности во внесудебном порядке.</w:t>
      </w:r>
      <w:r w:rsidR="00EF73C8">
        <w:rPr>
          <w:rStyle w:val="a6"/>
          <w:rFonts w:ascii="Times New Roman" w:hAnsi="Times New Roman"/>
          <w:sz w:val="28"/>
          <w:szCs w:val="28"/>
        </w:rPr>
        <w:footnoteReference w:id="2"/>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lastRenderedPageBreak/>
        <w:t>4. Специфической особенностью административной ответственности является и то, что в ее цели входит не только защита административно-правовых норм. Действующее законодательство, включая и Особенную часть КоАП, предусматривает возможность привлечения к административной ответственности за нарушение требований правовых норм иных отраслей российского права. В этом - универсальное межотраслевое качество правоохранительной функции административной ответственности.</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5. Меры административной ответственности применяются не только к физическим, но и к юридическим лицам, т.е. как к индивидуальным, так и к коллективным субъектам административного права.</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6. Для применения мер административной ответственности законодательством установлен особый процессуальный порядок - производство по делам об административной ответственности (раздел IV КоАП РФ). Административно-процессуальные нормы регламентируют деятельность всех специальных субъектов применения административной ответственности (судей, органов внутренних дел и т.д.).</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7. Свое непосредственное выражение административная ответственность получает в применении к лицам, совершающим административное правонарушение, особых мер административного принуждения - административных наказаний (гл.3).</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8. Основанием административной ответственности является особый вид правонарушения - административное правонарушение (гл.2 КоАП РФ).</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В гл. 4 КоАП РФ закреплены основные правила привлечении к административной ответственности и назначения административных наказаний. Анализ санкций статей гл. 20 КоАП РФ показывает, что мерами административной ответственности за административные правонарушения, которые посягают на общественный порядок, являются:</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предупреждение - мера административного наказания, выраженная в официальном порицании физического или юридического лица;</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xml:space="preserve">- административный штраф - денежное взыскание, которое выражается в </w:t>
      </w:r>
      <w:r w:rsidRPr="00D42947">
        <w:rPr>
          <w:rFonts w:ascii="Times New Roman" w:hAnsi="Times New Roman"/>
          <w:sz w:val="28"/>
          <w:szCs w:val="28"/>
        </w:rPr>
        <w:lastRenderedPageBreak/>
        <w:t>рублях и устанавливается для граждан в размере, не превышающем пяти тысяч рублей; для должностных лиц - пятидесяти тысяч рублей; для юридических лиц - одного миллиона рублей;</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возмездное изъятие орудия совершения или предмета административного правонарушения – их принудительное изъятие и последующая реализация с передачей бывшему собственнику вырученной суммы за вычетом расходов на реализацию изъятого предмета;</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xml:space="preserve">- конфискация орудия совершения или предмета административного правонарушения – их принудительное безвозмездное обращение в федеральную собственность или в собственность субъекта </w:t>
      </w:r>
      <w:proofErr w:type="gramStart"/>
      <w:r w:rsidRPr="00D42947">
        <w:rPr>
          <w:rFonts w:ascii="Times New Roman" w:hAnsi="Times New Roman"/>
          <w:sz w:val="28"/>
          <w:szCs w:val="28"/>
        </w:rPr>
        <w:t>РФ</w:t>
      </w:r>
      <w:proofErr w:type="gramEnd"/>
      <w:r w:rsidRPr="00D42947">
        <w:rPr>
          <w:rFonts w:ascii="Times New Roman" w:hAnsi="Times New Roman"/>
          <w:sz w:val="28"/>
          <w:szCs w:val="28"/>
        </w:rPr>
        <w:t xml:space="preserve"> не изъятых из оборота вещей;</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административный арест - содержание нарушителя в условиях изоляции от общества, которая устанавливается на срок до пятнадцати суток, а за нарушение требований режима чрезвычайного положения или правового режима контртеррористической операции до тридцати суток;</w:t>
      </w:r>
    </w:p>
    <w:p w:rsidR="00597B7E" w:rsidRPr="00D42947" w:rsidRDefault="00597B7E" w:rsidP="00EC3822">
      <w:pPr>
        <w:widowControl w:val="0"/>
        <w:spacing w:after="0" w:line="360" w:lineRule="auto"/>
        <w:jc w:val="both"/>
        <w:rPr>
          <w:rFonts w:ascii="Times New Roman" w:hAnsi="Times New Roman"/>
          <w:sz w:val="28"/>
          <w:szCs w:val="28"/>
        </w:rPr>
      </w:pPr>
      <w:r w:rsidRPr="00D42947">
        <w:rPr>
          <w:rFonts w:ascii="Times New Roman" w:hAnsi="Times New Roman"/>
          <w:sz w:val="28"/>
          <w:szCs w:val="28"/>
        </w:rPr>
        <w:t>- административное приостановление деятельности - временное прекращение деятельности лиц, осуществляющих предпринимательскую деятельность, за совершение административного правонарушения.</w:t>
      </w:r>
    </w:p>
    <w:p w:rsidR="00CC6932" w:rsidRPr="00D42947" w:rsidRDefault="00CC6932"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Для понимания сущности административного правонарушения недостаточно одних юридических признаков - необходимо определить и юридический состав административного правонарушения, т.е. установить совокупность обязательных элементов правонарушения.</w:t>
      </w:r>
      <w:r w:rsidR="002C59CC">
        <w:rPr>
          <w:rFonts w:ascii="Times New Roman" w:hAnsi="Times New Roman"/>
          <w:sz w:val="28"/>
          <w:szCs w:val="28"/>
        </w:rPr>
        <w:t xml:space="preserve"> </w:t>
      </w:r>
    </w:p>
    <w:p w:rsidR="00CC6932" w:rsidRPr="00D42947" w:rsidRDefault="00CC6932"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Состав правонарушения включает в себя следующие элементы: объект, объективная сторона, субъект, субъективная сторона.</w:t>
      </w:r>
      <w:r w:rsidR="00CF409D" w:rsidRPr="00D42947">
        <w:rPr>
          <w:rFonts w:ascii="Times New Roman" w:hAnsi="Times New Roman"/>
          <w:sz w:val="28"/>
          <w:szCs w:val="28"/>
        </w:rPr>
        <w:t xml:space="preserve"> </w:t>
      </w:r>
      <w:r w:rsidRPr="00D42947">
        <w:rPr>
          <w:rFonts w:ascii="Times New Roman" w:hAnsi="Times New Roman"/>
          <w:sz w:val="28"/>
          <w:szCs w:val="28"/>
        </w:rPr>
        <w:t xml:space="preserve">В ст.2.1 КоАП нет указания на объект административного правонарушения. Однако определить общий объект, т.е. совокупность общественных отношений, охраняемых законодательством об административных правонарушениях, можно из анализа ст.1.2. КоАП. Это: права и свободы человека и гражданина; здоровье граждан; санитарно-эпидемиологическое благополучие населения; </w:t>
      </w:r>
      <w:r w:rsidRPr="00D42947">
        <w:rPr>
          <w:rFonts w:ascii="Times New Roman" w:hAnsi="Times New Roman"/>
          <w:sz w:val="28"/>
          <w:szCs w:val="28"/>
        </w:rPr>
        <w:lastRenderedPageBreak/>
        <w:t>общественная нравственность; окружающая среда; установленный порядок осуществления государственной власти; общественный порядок, общественная безопасность; собственность; законные экономические интересы физических и юридических лиц, общества и государства.</w:t>
      </w:r>
      <w:r w:rsidR="00EF73C8">
        <w:rPr>
          <w:rFonts w:ascii="Times New Roman" w:hAnsi="Times New Roman"/>
          <w:sz w:val="28"/>
          <w:szCs w:val="28"/>
        </w:rPr>
        <w:t xml:space="preserve"> </w:t>
      </w:r>
      <w:r w:rsidR="00EF73C8">
        <w:rPr>
          <w:rStyle w:val="a6"/>
          <w:rFonts w:ascii="Times New Roman" w:hAnsi="Times New Roman"/>
          <w:sz w:val="28"/>
          <w:szCs w:val="28"/>
        </w:rPr>
        <w:footnoteReference w:id="3"/>
      </w:r>
    </w:p>
    <w:p w:rsidR="00CC6932" w:rsidRPr="00D42947" w:rsidRDefault="00CC6932" w:rsidP="002A3E51">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Объективная сторона правонарушения - это действие (бездействие), причинившее вред общественным отношениям, а также способ, место, время, орудия и средства совершения правонарушения и другие обстоятельства. В составах конкретных правонарушений закреплены различные признаки, но обязательным является действие (бездействие). Большинство правонарушений выражается в виде действий. Другие признаки могут быть также указаны в конкретной норме. Объективная сторона правонарушения может характеризоваться и такими признаками, как повторность, систематичность, злостность.</w:t>
      </w:r>
      <w:r w:rsidR="00CF409D" w:rsidRPr="00D42947">
        <w:rPr>
          <w:rFonts w:ascii="Times New Roman" w:hAnsi="Times New Roman"/>
          <w:sz w:val="28"/>
          <w:szCs w:val="28"/>
        </w:rPr>
        <w:t xml:space="preserve"> </w:t>
      </w:r>
      <w:r w:rsidRPr="00D42947">
        <w:rPr>
          <w:rFonts w:ascii="Times New Roman" w:hAnsi="Times New Roman"/>
          <w:sz w:val="28"/>
          <w:szCs w:val="28"/>
        </w:rPr>
        <w:t>Признаки объективной стороны имеют важное значение для квалификации административных правонарушений.</w:t>
      </w:r>
    </w:p>
    <w:p w:rsidR="002A3E51" w:rsidRDefault="00CC6932" w:rsidP="005206CA">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Субъектом правонарушения является тот, кто совершил административное правонарушение - физические и юридические лица. В рамках общего субъекта - физического лица - КоАП определяет и специальных субъектов. К ним относятся несовершеннолетние, лица в возрасте от 16 до 18 лет (ч.2 ст.2.3), должностные лица (ст.2.4), военнослужащие и иные лица, на которых распространяется действие дисциплинарных уставов (ст.2.5), иностранные граждане и лица без гражданства (ст.2.6). Выделение специальных субъектов обусловлено особым порядком привлечения их к административной ответственности, который определяется КоАП и специальными нормативными актами.</w:t>
      </w:r>
      <w:r w:rsidR="005206CA">
        <w:rPr>
          <w:rFonts w:ascii="Times New Roman" w:hAnsi="Times New Roman"/>
          <w:sz w:val="28"/>
          <w:szCs w:val="28"/>
        </w:rPr>
        <w:t xml:space="preserve"> </w:t>
      </w:r>
      <w:r w:rsidRPr="00D42947">
        <w:rPr>
          <w:rFonts w:ascii="Times New Roman" w:hAnsi="Times New Roman"/>
          <w:sz w:val="28"/>
          <w:szCs w:val="28"/>
        </w:rPr>
        <w:t xml:space="preserve">Субъективная сторона правонарушения выражается в вине. Только за виновное противоправное действие (бездействие) наступает юридическая ответственность. Что касается виновности физических лиц, то </w:t>
      </w:r>
      <w:r w:rsidRPr="00D42947">
        <w:rPr>
          <w:rFonts w:ascii="Times New Roman" w:hAnsi="Times New Roman"/>
          <w:sz w:val="28"/>
          <w:szCs w:val="28"/>
        </w:rPr>
        <w:lastRenderedPageBreak/>
        <w:t>она отражает психическое отношение лица к совершаемым действиям и их последствиям. Сложнее обстоит дело с установлением вины юридического лица.</w:t>
      </w:r>
      <w:r w:rsidR="005206CA">
        <w:rPr>
          <w:rFonts w:ascii="Times New Roman" w:hAnsi="Times New Roman"/>
          <w:sz w:val="28"/>
          <w:szCs w:val="28"/>
        </w:rPr>
        <w:t xml:space="preserve"> </w:t>
      </w:r>
      <w:r w:rsidRPr="00D42947">
        <w:rPr>
          <w:rFonts w:ascii="Times New Roman" w:hAnsi="Times New Roman"/>
          <w:sz w:val="28"/>
          <w:szCs w:val="28"/>
        </w:rPr>
        <w:t>В соответствии с ч.2 ст.2.1 КоАП для того, чтобы признать его виновным в совершении административного правонарушения, необходимо доказать, что юридическое лицо (его коллектив, администрация, должностные лица) могло, но не приняло всех мер, необходимых для обеспечения правил и норм, за нарушение которых КоАП или законом субъекта РФ предусмотрена административная ответственность. В этих целях орган, которому подведомственны дела данной категории, может назначать экспертизы (ст.26.4), брать пробы, образцы почерка и образцы товаров и иных предметов, необходимых для проведения экспертизы, применяя при этом фото- и киносъемку, видеозапись и иные установленные способы фиксации вещественных доказательств (ст.26.5), приобщать документы, в которых содержатся сведения, имеющие значение для производства по делу (ст.26.7), использовать показания специальных технических средств (ст.26.8), истребовать сведения, необходимые для разрешения дела (ст.26.10), и использовать иные методы.</w:t>
      </w:r>
      <w:r w:rsidR="002A3E51">
        <w:rPr>
          <w:rFonts w:ascii="Times New Roman" w:hAnsi="Times New Roman"/>
          <w:sz w:val="28"/>
          <w:szCs w:val="28"/>
        </w:rPr>
        <w:t xml:space="preserve"> </w:t>
      </w:r>
    </w:p>
    <w:p w:rsidR="002A3E51" w:rsidRDefault="00CC6932" w:rsidP="002A3E51">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Вина в форме умысла присутствует тогда, когда лицо, совершившее деяние, сознавало противоправный характер своего действия или бездействия, предвидело его вредные последствия и желало или сознательно допускало наступление этих последствий либо относилось к ним безразлично. В некоторых статьях КоАП прямо указывается на вину в форме умысла. Большинство составов правонарушений, содержащихся в КоАП, носят формальный характер, т.е. для признания вины в форме умысла достаточно совершения указанного в норме права противоправного действия</w:t>
      </w:r>
      <w:r w:rsidR="005206CA">
        <w:rPr>
          <w:rFonts w:ascii="Times New Roman" w:hAnsi="Times New Roman"/>
          <w:sz w:val="28"/>
          <w:szCs w:val="28"/>
        </w:rPr>
        <w:t xml:space="preserve"> бездействия. </w:t>
      </w:r>
    </w:p>
    <w:p w:rsidR="002C59CC" w:rsidRDefault="002C59CC" w:rsidP="002A3E51">
      <w:pPr>
        <w:widowControl w:val="0"/>
        <w:tabs>
          <w:tab w:val="left" w:pos="993"/>
        </w:tabs>
        <w:spacing w:line="360" w:lineRule="auto"/>
        <w:ind w:firstLine="709"/>
        <w:jc w:val="both"/>
        <w:rPr>
          <w:rFonts w:ascii="Times New Roman" w:hAnsi="Times New Roman"/>
          <w:sz w:val="28"/>
          <w:szCs w:val="28"/>
        </w:rPr>
      </w:pPr>
    </w:p>
    <w:p w:rsidR="002C59CC" w:rsidRDefault="002C59CC" w:rsidP="002A3E51">
      <w:pPr>
        <w:widowControl w:val="0"/>
        <w:tabs>
          <w:tab w:val="left" w:pos="993"/>
        </w:tabs>
        <w:spacing w:line="360" w:lineRule="auto"/>
        <w:ind w:firstLine="709"/>
        <w:jc w:val="both"/>
        <w:rPr>
          <w:rFonts w:ascii="Times New Roman" w:hAnsi="Times New Roman"/>
          <w:sz w:val="28"/>
          <w:szCs w:val="28"/>
        </w:rPr>
      </w:pPr>
    </w:p>
    <w:p w:rsidR="002C59CC" w:rsidRDefault="002C59CC" w:rsidP="002A3E51">
      <w:pPr>
        <w:widowControl w:val="0"/>
        <w:tabs>
          <w:tab w:val="left" w:pos="993"/>
        </w:tabs>
        <w:spacing w:line="360" w:lineRule="auto"/>
        <w:ind w:firstLine="709"/>
        <w:jc w:val="both"/>
        <w:rPr>
          <w:rFonts w:ascii="Times New Roman" w:hAnsi="Times New Roman"/>
          <w:sz w:val="28"/>
          <w:szCs w:val="28"/>
        </w:rPr>
      </w:pPr>
    </w:p>
    <w:p w:rsidR="000D195D" w:rsidRPr="00EF73C8" w:rsidRDefault="00EF73C8" w:rsidP="00EF73C8">
      <w:pPr>
        <w:spacing w:line="360" w:lineRule="auto"/>
        <w:jc w:val="both"/>
        <w:rPr>
          <w:rFonts w:ascii="Times New Roman" w:hAnsi="Times New Roman"/>
          <w:b/>
          <w:sz w:val="28"/>
          <w:szCs w:val="28"/>
        </w:rPr>
      </w:pPr>
      <w:r w:rsidRPr="00EF73C8">
        <w:rPr>
          <w:rFonts w:ascii="Times New Roman" w:hAnsi="Times New Roman"/>
          <w:b/>
          <w:sz w:val="28"/>
          <w:szCs w:val="28"/>
        </w:rPr>
        <w:lastRenderedPageBreak/>
        <w:t>1.2.</w:t>
      </w:r>
      <w:r>
        <w:rPr>
          <w:rFonts w:ascii="Times New Roman" w:hAnsi="Times New Roman"/>
          <w:sz w:val="28"/>
          <w:szCs w:val="28"/>
        </w:rPr>
        <w:t xml:space="preserve"> </w:t>
      </w:r>
      <w:r w:rsidR="000D195D" w:rsidRPr="00EF73C8">
        <w:rPr>
          <w:rFonts w:ascii="Times New Roman" w:hAnsi="Times New Roman"/>
          <w:b/>
          <w:sz w:val="28"/>
          <w:szCs w:val="28"/>
        </w:rPr>
        <w:t>Виды административных правонарушений, посягающих на общественный порядок и общественную безопасность.</w:t>
      </w:r>
    </w:p>
    <w:p w:rsidR="000D195D" w:rsidRPr="00D42947" w:rsidRDefault="000D195D" w:rsidP="00EC3822">
      <w:pPr>
        <w:widowControl w:val="0"/>
        <w:tabs>
          <w:tab w:val="left" w:pos="993"/>
        </w:tabs>
        <w:spacing w:line="360" w:lineRule="auto"/>
        <w:jc w:val="both"/>
        <w:rPr>
          <w:rFonts w:ascii="Times New Roman" w:hAnsi="Times New Roman"/>
          <w:snapToGrid w:val="0"/>
          <w:sz w:val="28"/>
          <w:szCs w:val="28"/>
        </w:rPr>
      </w:pPr>
      <w:r w:rsidRPr="00D42947">
        <w:rPr>
          <w:rFonts w:ascii="Times New Roman" w:hAnsi="Times New Roman"/>
          <w:snapToGrid w:val="0"/>
          <w:sz w:val="28"/>
          <w:szCs w:val="28"/>
        </w:rPr>
        <w:t xml:space="preserve">Составы правонарушений, посягающих на общественный порядок и общественную безопасность регламентированы в главе 20 </w:t>
      </w:r>
      <w:r w:rsidR="002A3E51" w:rsidRPr="00D42947">
        <w:rPr>
          <w:rFonts w:ascii="Times New Roman" w:hAnsi="Times New Roman"/>
          <w:snapToGrid w:val="0"/>
          <w:sz w:val="28"/>
          <w:szCs w:val="28"/>
        </w:rPr>
        <w:t>КоАП РФ, которые</w:t>
      </w:r>
      <w:r w:rsidRPr="00D42947">
        <w:rPr>
          <w:rFonts w:ascii="Times New Roman" w:hAnsi="Times New Roman"/>
          <w:snapToGrid w:val="0"/>
          <w:sz w:val="28"/>
          <w:szCs w:val="28"/>
        </w:rPr>
        <w:t xml:space="preserve"> можно объединить в определенные группы.</w:t>
      </w:r>
      <w:r w:rsidR="002A3E51">
        <w:rPr>
          <w:rFonts w:ascii="Times New Roman" w:hAnsi="Times New Roman"/>
          <w:snapToGrid w:val="0"/>
          <w:sz w:val="28"/>
          <w:szCs w:val="28"/>
        </w:rPr>
        <w:t xml:space="preserve"> </w:t>
      </w:r>
      <w:r w:rsidRPr="00D42947">
        <w:rPr>
          <w:rFonts w:ascii="Times New Roman" w:hAnsi="Times New Roman"/>
          <w:snapToGrid w:val="0"/>
          <w:sz w:val="28"/>
          <w:szCs w:val="28"/>
        </w:rPr>
        <w:t>Первая группа правонарушений посягающие на общественный порядок и общественную безопасность затрагивают общие сферы жизнедеятельности общества. К этой группе относятся следующие составы:</w:t>
      </w:r>
      <w:r w:rsidR="00EF73C8">
        <w:rPr>
          <w:rFonts w:ascii="Times New Roman" w:hAnsi="Times New Roman"/>
          <w:snapToGrid w:val="0"/>
          <w:sz w:val="28"/>
          <w:szCs w:val="28"/>
        </w:rPr>
        <w:t xml:space="preserve"> </w:t>
      </w:r>
      <w:r w:rsidR="00EF73C8">
        <w:rPr>
          <w:rStyle w:val="a6"/>
          <w:rFonts w:ascii="Times New Roman" w:hAnsi="Times New Roman"/>
          <w:snapToGrid w:val="0"/>
          <w:sz w:val="28"/>
          <w:szCs w:val="28"/>
        </w:rPr>
        <w:footnoteReference w:id="4"/>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napToGrid w:val="0"/>
          <w:sz w:val="28"/>
          <w:szCs w:val="28"/>
        </w:rPr>
        <w:t xml:space="preserve">1. </w:t>
      </w:r>
      <w:r w:rsidRPr="00D42947">
        <w:rPr>
          <w:rFonts w:ascii="Times New Roman" w:hAnsi="Times New Roman"/>
          <w:sz w:val="28"/>
          <w:szCs w:val="28"/>
        </w:rPr>
        <w:t>Мелкое хулиганство-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w:t>
      </w:r>
      <w:r w:rsidR="00CF409D" w:rsidRPr="00D42947">
        <w:rPr>
          <w:rFonts w:ascii="Times New Roman" w:hAnsi="Times New Roman"/>
          <w:sz w:val="28"/>
          <w:szCs w:val="28"/>
        </w:rPr>
        <w:t xml:space="preserve"> </w:t>
      </w:r>
      <w:r w:rsidRPr="00D42947">
        <w:rPr>
          <w:rFonts w:ascii="Times New Roman" w:hAnsi="Times New Roman"/>
          <w:sz w:val="28"/>
          <w:szCs w:val="28"/>
        </w:rPr>
        <w:t>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w:t>
      </w:r>
      <w:r w:rsidR="00CF409D" w:rsidRPr="00D42947">
        <w:rPr>
          <w:rFonts w:ascii="Times New Roman" w:hAnsi="Times New Roman"/>
          <w:sz w:val="28"/>
          <w:szCs w:val="28"/>
        </w:rPr>
        <w:t xml:space="preserve"> </w:t>
      </w:r>
      <w:r w:rsidRPr="00D42947">
        <w:rPr>
          <w:rFonts w:ascii="Times New Roman" w:hAnsi="Times New Roman"/>
          <w:sz w:val="28"/>
          <w:szCs w:val="28"/>
        </w:rPr>
        <w:t xml:space="preserve">Одним из основных признаков мелкого хулиганства является нецензурная брань в общественных местах. Под </w:t>
      </w:r>
      <w:r w:rsidRPr="00D42947">
        <w:rPr>
          <w:rFonts w:ascii="Times New Roman" w:hAnsi="Times New Roman"/>
          <w:iCs/>
          <w:sz w:val="28"/>
          <w:szCs w:val="28"/>
        </w:rPr>
        <w:t xml:space="preserve">общественным местом </w:t>
      </w:r>
      <w:r w:rsidRPr="00D42947">
        <w:rPr>
          <w:rFonts w:ascii="Times New Roman" w:hAnsi="Times New Roman"/>
          <w:sz w:val="28"/>
          <w:szCs w:val="28"/>
        </w:rPr>
        <w:t>при этом понимаются улицы, площади, транспортные средства общего пользования, организации торговли и общественного питания, аэропорты, вокзалы, парки, залы зрелищных мероприятий, жилые микрорайоны, подъезды и другие места общения (нахождения) людей, в которых удовлетворяются их различные жизненные потребности и которые свободны для доступа граждан.</w:t>
      </w:r>
      <w:r w:rsidR="00CF409D" w:rsidRPr="00D42947">
        <w:rPr>
          <w:rFonts w:ascii="Times New Roman" w:hAnsi="Times New Roman"/>
          <w:sz w:val="28"/>
          <w:szCs w:val="28"/>
        </w:rPr>
        <w:t xml:space="preserve"> </w:t>
      </w:r>
      <w:r w:rsidRPr="00D42947">
        <w:rPr>
          <w:rFonts w:ascii="Times New Roman" w:hAnsi="Times New Roman"/>
          <w:sz w:val="28"/>
          <w:szCs w:val="28"/>
        </w:rPr>
        <w:t xml:space="preserve">Другой признак мелкого хулиганства — нарушение </w:t>
      </w:r>
      <w:r w:rsidRPr="00D42947">
        <w:rPr>
          <w:rFonts w:ascii="Times New Roman" w:hAnsi="Times New Roman"/>
          <w:iCs/>
          <w:sz w:val="28"/>
          <w:szCs w:val="28"/>
        </w:rPr>
        <w:t xml:space="preserve">общественного порядка, </w:t>
      </w:r>
      <w:r w:rsidRPr="00D42947">
        <w:rPr>
          <w:rFonts w:ascii="Times New Roman" w:hAnsi="Times New Roman"/>
          <w:sz w:val="28"/>
          <w:szCs w:val="28"/>
        </w:rPr>
        <w:t>который рассматривается как система отношений, складывающихся в результате соблюдения и исполнения норм и правил, регулирующих поведение людей в общественных местах.</w:t>
      </w:r>
    </w:p>
    <w:p w:rsidR="000D195D" w:rsidRPr="00D42947" w:rsidRDefault="009768FA"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2. Н</w:t>
      </w:r>
      <w:r w:rsidR="000D195D" w:rsidRPr="00D42947">
        <w:rPr>
          <w:rFonts w:ascii="Times New Roman" w:hAnsi="Times New Roman"/>
          <w:sz w:val="28"/>
          <w:szCs w:val="28"/>
        </w:rPr>
        <w:t xml:space="preserve">арушение установленного порядка организации либо проведения </w:t>
      </w:r>
      <w:r w:rsidR="000D195D" w:rsidRPr="00D42947">
        <w:rPr>
          <w:rFonts w:ascii="Times New Roman" w:hAnsi="Times New Roman"/>
          <w:sz w:val="28"/>
          <w:szCs w:val="28"/>
        </w:rPr>
        <w:lastRenderedPageBreak/>
        <w:t>собрания, митинга, демонстрации, шествия или пикетирования. Данный состав правонарушения квалифицирован на три вида: Это: нарушение установленного порядка организации собрания, митинга, демонстрации, шествия или пикетирования(ч.1.); нарушение установленного порядка проведения собрания, митинга, демонстрации, шествия или пикетирования (ч.2);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или радиоактивных веществ, а равно активное участие в таких акциях, если это осложнило выполнение персоналом указанных объектов служебных обязанностей или создало угрозу безопасности населения и окружающей среды (ч.3)</w:t>
      </w:r>
      <w:r w:rsidR="00D42947" w:rsidRPr="00D42947">
        <w:rPr>
          <w:rFonts w:ascii="Times New Roman" w:hAnsi="Times New Roman"/>
          <w:sz w:val="28"/>
          <w:szCs w:val="28"/>
        </w:rPr>
        <w:t xml:space="preserve"> </w:t>
      </w:r>
      <w:r w:rsidR="000D195D" w:rsidRPr="00D42947">
        <w:rPr>
          <w:rFonts w:ascii="Times New Roman" w:hAnsi="Times New Roman"/>
          <w:sz w:val="28"/>
          <w:szCs w:val="28"/>
        </w:rPr>
        <w:t>Объектом правонарушения, ответственность за которого установленного ч. 1, являются общественный порядок и общественная безопасность при организации уличных шествий и демонстраций.</w:t>
      </w:r>
      <w:r w:rsidR="00D42947" w:rsidRPr="00D42947">
        <w:rPr>
          <w:rFonts w:ascii="Times New Roman" w:hAnsi="Times New Roman"/>
          <w:sz w:val="28"/>
          <w:szCs w:val="28"/>
        </w:rPr>
        <w:t xml:space="preserve"> </w:t>
      </w:r>
      <w:r w:rsidR="000D195D" w:rsidRPr="00D42947">
        <w:rPr>
          <w:rFonts w:ascii="Times New Roman" w:hAnsi="Times New Roman"/>
          <w:sz w:val="28"/>
          <w:szCs w:val="28"/>
        </w:rPr>
        <w:t>Объективная сторона правонарушения, предусмотренного ч.1 ст. 20.2 КоАП РФ, выражается как в действии, так и в бездействии, заключающемся в нарушении норм, устанавливающих порядок организации собрания, митинга, демонстрации, шествия или пикетирования. Например, необходимо квалифицировать как правонарушение непредставление уведомления о проведении массовой акции, или предоставление такого уведомления с нарушением установленных сроков, или составление уведомления с нарушением требований к форме его составления и т.д.</w:t>
      </w:r>
      <w:r w:rsidR="00D42947" w:rsidRPr="00D42947">
        <w:rPr>
          <w:rFonts w:ascii="Times New Roman" w:hAnsi="Times New Roman"/>
          <w:sz w:val="28"/>
          <w:szCs w:val="28"/>
        </w:rPr>
        <w:t xml:space="preserve"> </w:t>
      </w:r>
      <w:r w:rsidR="000D195D" w:rsidRPr="00D42947">
        <w:rPr>
          <w:rFonts w:ascii="Times New Roman" w:hAnsi="Times New Roman"/>
          <w:sz w:val="28"/>
          <w:szCs w:val="28"/>
        </w:rPr>
        <w:t>Субъектами правонарушения, могут являться организаторы любой из вышеперечисленных массовых акций.</w:t>
      </w:r>
      <w:r w:rsidR="00D42947" w:rsidRPr="00D42947">
        <w:rPr>
          <w:rFonts w:ascii="Times New Roman" w:hAnsi="Times New Roman"/>
          <w:sz w:val="28"/>
          <w:szCs w:val="28"/>
        </w:rPr>
        <w:t xml:space="preserve"> </w:t>
      </w:r>
      <w:r w:rsidR="000D195D" w:rsidRPr="00D42947">
        <w:rPr>
          <w:rFonts w:ascii="Times New Roman" w:hAnsi="Times New Roman"/>
          <w:sz w:val="28"/>
          <w:szCs w:val="28"/>
        </w:rPr>
        <w:t>Субъективная сторона данного правонарушения, может характеризоваться виной в форме умысла или неосторожности.</w:t>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 xml:space="preserve">Не допускаются организация и проведение митингов, демонстраций, пикетирования, блокирования транспортных коммуникаций и других общественных мероприятий за пределами территорий ядерных установок и </w:t>
      </w:r>
      <w:r w:rsidRPr="00D42947">
        <w:rPr>
          <w:rFonts w:ascii="Times New Roman" w:hAnsi="Times New Roman"/>
          <w:sz w:val="28"/>
          <w:szCs w:val="28"/>
        </w:rPr>
        <w:lastRenderedPageBreak/>
        <w:t>пунктов хранения, а также забастовок, если в результате этого может произойти нарушение работоспособности ядерной установки или пункта хранения, будет затруднено выполнение работниками ядерных установок или пунктов хранения своих служебных обязанностей либо будут иметь место иные угрозы безопасности населению, окружающей среде, здоровью, правам и законным интересам других лиц.</w:t>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Следующая группа правонарушений связана с общественной безопасностью, к которым относятся следующие составы правонарушений:</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 xml:space="preserve">1. Нарушение требований пожарной безопасности – ст. 20.4. КоАП РФ. Под </w:t>
      </w:r>
      <w:r w:rsidRPr="00D42947">
        <w:rPr>
          <w:rFonts w:ascii="Times New Roman" w:hAnsi="Times New Roman"/>
          <w:iCs/>
          <w:sz w:val="28"/>
          <w:szCs w:val="28"/>
        </w:rPr>
        <w:t xml:space="preserve">пожарной безопасностью, </w:t>
      </w:r>
      <w:r w:rsidRPr="00D42947">
        <w:rPr>
          <w:rFonts w:ascii="Times New Roman" w:hAnsi="Times New Roman"/>
          <w:sz w:val="28"/>
          <w:szCs w:val="28"/>
        </w:rPr>
        <w:t xml:space="preserve">являющейся составной частью общественной безопасности, понимается состояние защищенности личности, имущества, общества и государства от пожаров. При этом пожаром </w:t>
      </w:r>
      <w:r w:rsidRPr="00D42947">
        <w:rPr>
          <w:rFonts w:ascii="Times New Roman" w:hAnsi="Times New Roman"/>
          <w:iCs/>
          <w:sz w:val="28"/>
          <w:szCs w:val="28"/>
        </w:rPr>
        <w:t xml:space="preserve">признается </w:t>
      </w:r>
      <w:r w:rsidRPr="00D42947">
        <w:rPr>
          <w:rFonts w:ascii="Times New Roman" w:hAnsi="Times New Roman"/>
          <w:sz w:val="28"/>
          <w:szCs w:val="28"/>
        </w:rPr>
        <w:t>неконтролируемое горение, причиняющее ущерб, вред жизни и здоровью граждан, интересам граждан и государства.</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 xml:space="preserve">Нарушения требований пожарной безопасности включают в себя нарушение требований пожарной безопасности, установленных стандартами, нормами и правилами, за исключением случаев, предусмотренных </w:t>
      </w:r>
      <w:hyperlink w:anchor="sub_832" w:history="1">
        <w:r w:rsidRPr="00D42947">
          <w:rPr>
            <w:rFonts w:ascii="Times New Roman" w:hAnsi="Times New Roman"/>
            <w:sz w:val="28"/>
            <w:szCs w:val="28"/>
          </w:rPr>
          <w:t>статьями 8.32</w:t>
        </w:r>
      </w:hyperlink>
      <w:r w:rsidRPr="00D42947">
        <w:rPr>
          <w:rFonts w:ascii="Times New Roman" w:hAnsi="Times New Roman"/>
          <w:sz w:val="28"/>
          <w:szCs w:val="28"/>
        </w:rPr>
        <w:t xml:space="preserve">, </w:t>
      </w:r>
      <w:hyperlink w:anchor="sub_1116" w:history="1">
        <w:r w:rsidRPr="00D42947">
          <w:rPr>
            <w:rFonts w:ascii="Times New Roman" w:hAnsi="Times New Roman"/>
            <w:sz w:val="28"/>
            <w:szCs w:val="28"/>
          </w:rPr>
          <w:t>11.16</w:t>
        </w:r>
      </w:hyperlink>
      <w:r w:rsidRPr="00D42947">
        <w:rPr>
          <w:rFonts w:ascii="Times New Roman" w:hAnsi="Times New Roman"/>
          <w:sz w:val="28"/>
          <w:szCs w:val="28"/>
        </w:rPr>
        <w:t xml:space="preserve"> КоАП РФ; те же действия, совершенные в условиях особого противопожарного режима; нарушение требований стандартов, норм и правил пожарной безопасности, повлекшее возникновение пожара без причинения тяжкого или средней тяжести вреда здоровью человека либо без наступления иных тяжких последствий; выдача сертификата соответствия на продукцию без сертификата пожарной безопасности в случае, если сертификат пожарной безопасности обязателен; продажа продукции или оказание услуг, подлежащих обязательной сертификации в области пожарной безопасности, без сертификата соответствия; несанкционированное перекрытие проездов к зданиям и сооружениям, установленных для пожарных машин и техники.</w:t>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 xml:space="preserve">2. Нарушение требований режима чрезвычайного положения (за исключением </w:t>
      </w:r>
      <w:r w:rsidRPr="00D42947">
        <w:rPr>
          <w:rFonts w:ascii="Times New Roman" w:hAnsi="Times New Roman"/>
          <w:sz w:val="28"/>
          <w:szCs w:val="28"/>
        </w:rPr>
        <w:lastRenderedPageBreak/>
        <w:t>нарушения правил комендантского часа).</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 xml:space="preserve">3. Невыполнение требований норм и правил по предупреждению и ликвидации чрезвычайных ситуаций, которые включает в себя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(ст.20.6 </w:t>
      </w:r>
      <w:proofErr w:type="spellStart"/>
      <w:r w:rsidRPr="00D42947">
        <w:rPr>
          <w:rFonts w:ascii="Times New Roman" w:hAnsi="Times New Roman"/>
          <w:sz w:val="28"/>
          <w:szCs w:val="28"/>
        </w:rPr>
        <w:t>КоАп</w:t>
      </w:r>
      <w:proofErr w:type="spellEnd"/>
      <w:r w:rsidRPr="00D42947">
        <w:rPr>
          <w:rFonts w:ascii="Times New Roman" w:hAnsi="Times New Roman"/>
          <w:sz w:val="28"/>
          <w:szCs w:val="28"/>
        </w:rPr>
        <w:t xml:space="preserve"> РФ).</w:t>
      </w:r>
    </w:p>
    <w:p w:rsidR="000D195D" w:rsidRPr="00D42947" w:rsidRDefault="000D195D" w:rsidP="00EC3822">
      <w:pPr>
        <w:pStyle w:val="a9"/>
        <w:widowControl w:val="0"/>
        <w:tabs>
          <w:tab w:val="left" w:pos="993"/>
        </w:tabs>
        <w:spacing w:line="360" w:lineRule="auto"/>
        <w:ind w:left="0" w:firstLine="0"/>
        <w:rPr>
          <w:rFonts w:ascii="Times New Roman" w:hAnsi="Times New Roman"/>
          <w:sz w:val="28"/>
          <w:szCs w:val="28"/>
        </w:rPr>
      </w:pPr>
      <w:r w:rsidRPr="00D42947">
        <w:rPr>
          <w:rFonts w:ascii="Times New Roman" w:hAnsi="Times New Roman"/>
          <w:sz w:val="28"/>
          <w:szCs w:val="28"/>
        </w:rPr>
        <w:t>4. Нарушение правил гражданской обороны (ст.20.7</w:t>
      </w:r>
      <w:r w:rsidR="00D42947" w:rsidRPr="00D42947">
        <w:rPr>
          <w:rFonts w:ascii="Times New Roman" w:hAnsi="Times New Roman"/>
          <w:sz w:val="28"/>
          <w:szCs w:val="28"/>
        </w:rPr>
        <w:t>). Отношения</w:t>
      </w:r>
      <w:r w:rsidRPr="00D42947">
        <w:rPr>
          <w:rFonts w:ascii="Times New Roman" w:hAnsi="Times New Roman"/>
          <w:sz w:val="28"/>
          <w:szCs w:val="28"/>
        </w:rPr>
        <w:t>, которые административными мерами обеспечивает данная статья, урегулированы Федеральным законом от 12 февраля 1998 г. N 28-ФЗ «О гражданской обороне» и принятыми в соответствии с ним нормативными правовыми актами Президента РФ и Правительства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Объектом данных составов правонарушений является так же общественный порядок и общественная безопасность. Субъектом данных составов правонарушений являются граждане, должностные лица и юридические лица Субъективная сторона данных правонарушении выражается виной в форме умысла или неосторожности.</w:t>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Следующая группа правонарушений посягающие на общественный порядок и общественную безопасность связаны с особым предметом их совершения- оружия.</w:t>
      </w:r>
      <w:r w:rsidR="00EF73C8">
        <w:rPr>
          <w:rFonts w:ascii="Times New Roman" w:hAnsi="Times New Roman"/>
          <w:sz w:val="28"/>
          <w:szCs w:val="28"/>
        </w:rPr>
        <w:t xml:space="preserve"> </w:t>
      </w:r>
      <w:r w:rsidR="00EF73C8">
        <w:rPr>
          <w:rStyle w:val="a6"/>
          <w:rFonts w:ascii="Times New Roman" w:hAnsi="Times New Roman"/>
          <w:sz w:val="28"/>
          <w:szCs w:val="28"/>
        </w:rPr>
        <w:footnoteReference w:id="5"/>
      </w:r>
    </w:p>
    <w:p w:rsidR="000D195D" w:rsidRPr="00D42947" w:rsidRDefault="000D195D" w:rsidP="00EC3822">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К данным составам правонарушений относятся следующие:</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lastRenderedPageBreak/>
        <w:t xml:space="preserve">1. Нарушение правил производства, продажи, коллекционирования, экспонирования, учета, хранения, ношения или уничтожения оружия и патронов к нему, которое включает в себя три квалифицирующих вида. Это: </w:t>
      </w:r>
      <w:bookmarkStart w:id="0" w:name="sub_20801"/>
      <w:r w:rsidRPr="00D42947">
        <w:rPr>
          <w:rFonts w:ascii="Times New Roman" w:hAnsi="Times New Roman"/>
          <w:sz w:val="28"/>
          <w:szCs w:val="28"/>
        </w:rPr>
        <w:t>нарушение правил производства, продажи, хранения или учета оружия и патронов к нему;</w:t>
      </w:r>
      <w:bookmarkEnd w:id="0"/>
      <w:r w:rsidRPr="00D42947">
        <w:rPr>
          <w:rFonts w:ascii="Times New Roman" w:hAnsi="Times New Roman"/>
          <w:sz w:val="28"/>
          <w:szCs w:val="28"/>
        </w:rPr>
        <w:t xml:space="preserve"> </w:t>
      </w:r>
      <w:bookmarkStart w:id="1" w:name="sub_20802"/>
      <w:r w:rsidRPr="00D42947">
        <w:rPr>
          <w:rFonts w:ascii="Times New Roman" w:hAnsi="Times New Roman"/>
          <w:sz w:val="28"/>
          <w:szCs w:val="28"/>
        </w:rPr>
        <w:t xml:space="preserve">нарушение правил хранения, ношения или уничтожения оружия и патронов к нему гражданами; </w:t>
      </w:r>
      <w:bookmarkEnd w:id="1"/>
      <w:r w:rsidRPr="00D42947">
        <w:rPr>
          <w:rFonts w:ascii="Times New Roman" w:hAnsi="Times New Roman"/>
          <w:sz w:val="28"/>
          <w:szCs w:val="28"/>
        </w:rPr>
        <w:t>нарушение правил коллекционирования или экспонирования оружия и патронов к нему –ст. 20.8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2. Установка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ст. 20.</w:t>
      </w:r>
      <w:proofErr w:type="gramStart"/>
      <w:r w:rsidRPr="00D42947">
        <w:rPr>
          <w:rFonts w:ascii="Times New Roman" w:hAnsi="Times New Roman"/>
          <w:sz w:val="28"/>
          <w:szCs w:val="28"/>
        </w:rPr>
        <w:t>9.КоАП</w:t>
      </w:r>
      <w:proofErr w:type="gramEnd"/>
      <w:r w:rsidRPr="00D42947">
        <w:rPr>
          <w:rFonts w:ascii="Times New Roman" w:hAnsi="Times New Roman"/>
          <w:sz w:val="28"/>
          <w:szCs w:val="28"/>
        </w:rPr>
        <w:t>.</w:t>
      </w:r>
      <w:r w:rsidR="002A3E51">
        <w:rPr>
          <w:rFonts w:ascii="Times New Roman" w:hAnsi="Times New Roman"/>
          <w:sz w:val="28"/>
          <w:szCs w:val="28"/>
        </w:rPr>
        <w:t xml:space="preserve"> </w:t>
      </w:r>
      <w:r w:rsidRPr="00D42947">
        <w:rPr>
          <w:rFonts w:ascii="Times New Roman" w:hAnsi="Times New Roman"/>
          <w:sz w:val="28"/>
          <w:szCs w:val="28"/>
        </w:rPr>
        <w:t>Данной статьей вводится административное наказание за нарушение предусмотренного ст. 6 Федерального закона от 13 декабря 1996 г. N 150-ФЗ «Об оружии» - запрета на установку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3. 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органов внутренних дел - ст.20.10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4. Нарушение сроков регистрации (перерегистрации) оружия или сроков постановки его на учет, как гражданами, так и должностными лицами, ответственными за хранение и использование оружия, сроков постановки оружия на учет в органах внутренних дел, продления (перерегистрации) разрешений (открытых лицензий) на его хранение и ношение – Ст. 20.11.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 xml:space="preserve">5. Пересылка оружия, нарушение правил перевозки, транспортирования или </w:t>
      </w:r>
      <w:r w:rsidRPr="00D42947">
        <w:rPr>
          <w:rFonts w:ascii="Times New Roman" w:hAnsi="Times New Roman"/>
          <w:sz w:val="28"/>
          <w:szCs w:val="28"/>
        </w:rPr>
        <w:lastRenderedPageBreak/>
        <w:t>использования оружия и патронов к нему - Ст. 20.12.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6. Стрельба из оружия в населенных пунктах и в других, не отведенных для этого местах, а равно в отведенных для этого местах с нарушением установленных правил - Ст. 20.13.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7. Нарушение правил сертификации при производстве и обороте оружия и патронов к нему - Ст. 20.14. КоАП РФ</w:t>
      </w:r>
    </w:p>
    <w:p w:rsidR="000D195D" w:rsidRPr="00D42947" w:rsidRDefault="000D195D" w:rsidP="00EC3822">
      <w:pPr>
        <w:widowControl w:val="0"/>
        <w:tabs>
          <w:tab w:val="left" w:pos="993"/>
        </w:tabs>
        <w:spacing w:line="360" w:lineRule="auto"/>
        <w:jc w:val="both"/>
        <w:rPr>
          <w:rFonts w:ascii="Times New Roman" w:hAnsi="Times New Roman"/>
          <w:sz w:val="28"/>
          <w:szCs w:val="28"/>
        </w:rPr>
      </w:pPr>
      <w:r w:rsidRPr="00D42947">
        <w:rPr>
          <w:rFonts w:ascii="Times New Roman" w:hAnsi="Times New Roman"/>
          <w:sz w:val="28"/>
          <w:szCs w:val="28"/>
        </w:rPr>
        <w:t>8.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Ст. 20.15. КоАП РФ</w:t>
      </w:r>
    </w:p>
    <w:p w:rsidR="000D195D" w:rsidRPr="00D42947" w:rsidRDefault="000D195D" w:rsidP="00EC3822">
      <w:pPr>
        <w:widowControl w:val="0"/>
        <w:tabs>
          <w:tab w:val="left" w:pos="540"/>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Объектом данных составов правонарушений является так же общественный порядок и общественная безопасность. Субъектом данных составов правонарушений являются в зависимости от состава правонарушения граждане, должностные лица и юридические лица Субъективная сторона данных правонарушении выражается виной в форме умысла или неосторожности</w:t>
      </w:r>
    </w:p>
    <w:p w:rsidR="005206CA" w:rsidRDefault="000D195D" w:rsidP="005206CA">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sz w:val="28"/>
          <w:szCs w:val="28"/>
        </w:rPr>
        <w:t>Глава 20 КоАП РФ содержит и другие составы правона</w:t>
      </w:r>
      <w:r w:rsidR="00D42947" w:rsidRPr="00D42947">
        <w:rPr>
          <w:rFonts w:ascii="Times New Roman" w:hAnsi="Times New Roman"/>
          <w:sz w:val="28"/>
          <w:szCs w:val="28"/>
        </w:rPr>
        <w:t xml:space="preserve">рушений, </w:t>
      </w:r>
      <w:r w:rsidRPr="00D42947">
        <w:rPr>
          <w:rFonts w:ascii="Times New Roman" w:hAnsi="Times New Roman"/>
          <w:sz w:val="28"/>
          <w:szCs w:val="28"/>
        </w:rPr>
        <w:t>посягающие на общественный порядок и общественную безопасность затрагивающие ту или иную сферу жизнедеятельности.</w:t>
      </w:r>
      <w:r w:rsidR="002A3E51">
        <w:rPr>
          <w:rFonts w:ascii="Times New Roman" w:hAnsi="Times New Roman"/>
          <w:sz w:val="28"/>
          <w:szCs w:val="28"/>
        </w:rPr>
        <w:t xml:space="preserve"> </w:t>
      </w:r>
      <w:r w:rsidRPr="00D42947">
        <w:rPr>
          <w:rFonts w:ascii="Times New Roman" w:hAnsi="Times New Roman"/>
          <w:sz w:val="28"/>
          <w:szCs w:val="28"/>
        </w:rPr>
        <w:t xml:space="preserve">Например, </w:t>
      </w:r>
      <w:r w:rsidRPr="00D42947">
        <w:rPr>
          <w:rFonts w:ascii="Times New Roman" w:hAnsi="Times New Roman"/>
          <w:bCs/>
          <w:sz w:val="28"/>
          <w:szCs w:val="28"/>
        </w:rPr>
        <w:t xml:space="preserve">статья 20.17. КоАП за </w:t>
      </w:r>
      <w:r w:rsidRPr="00D42947">
        <w:rPr>
          <w:rFonts w:ascii="Times New Roman" w:hAnsi="Times New Roman"/>
          <w:sz w:val="28"/>
          <w:szCs w:val="28"/>
        </w:rPr>
        <w:t>нарушение пропускного режима охраняемого объекта.</w:t>
      </w:r>
      <w:r w:rsidR="002A3E51">
        <w:rPr>
          <w:rFonts w:ascii="Times New Roman" w:hAnsi="Times New Roman"/>
          <w:sz w:val="28"/>
          <w:szCs w:val="28"/>
        </w:rPr>
        <w:t xml:space="preserve"> </w:t>
      </w:r>
      <w:r w:rsidRPr="00D42947">
        <w:rPr>
          <w:rFonts w:ascii="Times New Roman" w:hAnsi="Times New Roman"/>
          <w:bCs/>
          <w:sz w:val="28"/>
          <w:szCs w:val="28"/>
        </w:rPr>
        <w:t>Статья 20.19.</w:t>
      </w:r>
      <w:r w:rsidRPr="00D42947">
        <w:rPr>
          <w:rFonts w:ascii="Times New Roman" w:hAnsi="Times New Roman"/>
          <w:sz w:val="28"/>
          <w:szCs w:val="28"/>
        </w:rPr>
        <w:t xml:space="preserve"> за нарушение особого режима в закрытом административно-территориальном образовании (ЗАТО)</w:t>
      </w:r>
      <w:r w:rsidR="002A3E51">
        <w:rPr>
          <w:rFonts w:ascii="Times New Roman" w:hAnsi="Times New Roman"/>
          <w:sz w:val="28"/>
          <w:szCs w:val="28"/>
        </w:rPr>
        <w:t xml:space="preserve">. </w:t>
      </w:r>
      <w:r w:rsidRPr="00D42947">
        <w:rPr>
          <w:rFonts w:ascii="Times New Roman" w:hAnsi="Times New Roman"/>
          <w:sz w:val="28"/>
          <w:szCs w:val="28"/>
        </w:rPr>
        <w:t>Статья 20.20. Распитие пива и напитков, изготавливаемых на его основе, алкогольной и спиртосодержащей продукции либо потребление наркотических средств или психотропных веществ в общественных местах</w:t>
      </w:r>
      <w:r w:rsidR="002A3E51">
        <w:rPr>
          <w:rFonts w:ascii="Times New Roman" w:hAnsi="Times New Roman"/>
          <w:sz w:val="28"/>
          <w:szCs w:val="28"/>
        </w:rPr>
        <w:t xml:space="preserve">. </w:t>
      </w:r>
      <w:r w:rsidRPr="00D42947">
        <w:rPr>
          <w:rFonts w:ascii="Times New Roman" w:hAnsi="Times New Roman"/>
          <w:sz w:val="28"/>
          <w:szCs w:val="28"/>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r w:rsidR="002A3E51">
        <w:rPr>
          <w:rFonts w:ascii="Times New Roman" w:hAnsi="Times New Roman"/>
          <w:sz w:val="28"/>
          <w:szCs w:val="28"/>
        </w:rPr>
        <w:t xml:space="preserve">. </w:t>
      </w:r>
    </w:p>
    <w:p w:rsidR="004B5E39" w:rsidRPr="005206CA" w:rsidRDefault="004B5E39" w:rsidP="005206CA">
      <w:pPr>
        <w:widowControl w:val="0"/>
        <w:tabs>
          <w:tab w:val="left" w:pos="993"/>
        </w:tabs>
        <w:autoSpaceDE w:val="0"/>
        <w:autoSpaceDN w:val="0"/>
        <w:adjustRightInd w:val="0"/>
        <w:spacing w:line="360" w:lineRule="auto"/>
        <w:jc w:val="both"/>
        <w:rPr>
          <w:rFonts w:ascii="Times New Roman" w:hAnsi="Times New Roman"/>
          <w:sz w:val="28"/>
          <w:szCs w:val="28"/>
        </w:rPr>
      </w:pPr>
      <w:r w:rsidRPr="00D42947">
        <w:rPr>
          <w:rFonts w:ascii="Times New Roman" w:hAnsi="Times New Roman"/>
          <w:b/>
          <w:sz w:val="28"/>
          <w:szCs w:val="28"/>
        </w:rPr>
        <w:lastRenderedPageBreak/>
        <w:t>Глава 2. Производство по делам об административных правонарушениях, посягающих на общественный порядок и общественную безопасность.</w:t>
      </w:r>
    </w:p>
    <w:p w:rsidR="004B5E39" w:rsidRPr="00D42947" w:rsidRDefault="004B5E39" w:rsidP="00EC3822">
      <w:pPr>
        <w:spacing w:line="360" w:lineRule="auto"/>
        <w:jc w:val="both"/>
        <w:rPr>
          <w:rFonts w:ascii="Times New Roman" w:hAnsi="Times New Roman"/>
          <w:b/>
          <w:sz w:val="28"/>
          <w:szCs w:val="28"/>
        </w:rPr>
      </w:pPr>
      <w:r w:rsidRPr="00D42947">
        <w:rPr>
          <w:rFonts w:ascii="Times New Roman" w:hAnsi="Times New Roman"/>
          <w:b/>
          <w:sz w:val="28"/>
          <w:szCs w:val="28"/>
        </w:rPr>
        <w:t xml:space="preserve"> 2.1. Порядок рассмотрения дел об административных правонарушениях, посягающих на общественный порядок и общественную безопасность.</w:t>
      </w:r>
    </w:p>
    <w:p w:rsidR="004B5E39" w:rsidRPr="00D42947" w:rsidRDefault="004B5E39"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Производство по делам </w:t>
      </w:r>
      <w:r w:rsidR="00D42947" w:rsidRPr="00D42947">
        <w:rPr>
          <w:rFonts w:ascii="Times New Roman" w:hAnsi="Times New Roman"/>
          <w:sz w:val="28"/>
          <w:szCs w:val="28"/>
        </w:rPr>
        <w:t>об административных правонарушениях,</w:t>
      </w:r>
      <w:r w:rsidRPr="00D42947">
        <w:rPr>
          <w:rFonts w:ascii="Times New Roman" w:hAnsi="Times New Roman"/>
          <w:sz w:val="28"/>
          <w:szCs w:val="28"/>
        </w:rPr>
        <w:t xml:space="preserve"> посягающих на общественный порядок и общественную безопасность на общих основаниях регулируется главой 20 КоАП РФ.</w:t>
      </w:r>
    </w:p>
    <w:p w:rsidR="004B5E39" w:rsidRPr="00D42947" w:rsidRDefault="002C59CC" w:rsidP="00EC3822">
      <w:pPr>
        <w:widowControl w:val="0"/>
        <w:tabs>
          <w:tab w:val="left" w:pos="993"/>
        </w:tabs>
        <w:spacing w:line="360" w:lineRule="auto"/>
        <w:ind w:firstLine="709"/>
        <w:jc w:val="both"/>
        <w:rPr>
          <w:rFonts w:ascii="Times New Roman" w:hAnsi="Times New Roman"/>
          <w:sz w:val="28"/>
          <w:szCs w:val="28"/>
        </w:rPr>
      </w:pPr>
      <w:r>
        <w:rPr>
          <w:rFonts w:ascii="Times New Roman" w:hAnsi="Times New Roman"/>
          <w:sz w:val="28"/>
          <w:szCs w:val="28"/>
        </w:rPr>
        <w:t>Правовед Козлов</w:t>
      </w:r>
      <w:r w:rsidR="004B5E39" w:rsidRPr="00D42947">
        <w:rPr>
          <w:rFonts w:ascii="Times New Roman" w:hAnsi="Times New Roman"/>
          <w:sz w:val="28"/>
          <w:szCs w:val="28"/>
        </w:rPr>
        <w:t xml:space="preserve"> Ю.Н., отмечает, что производство по делам об административных правонарушениях является одной из сторон административно-процессуальной деятельности, осуществляемой широким кругом исполнительных органов, а также представляющих их должностных лиц. Субъектами такой деятельности являются и судебные органы, функции которых постоянно расширяются, что свидетельствует об усилении процессуальных гарантий прав и интересов лиц, подвергаемых административной ответственности, и специальные органы, например, военные комиссариаты.</w:t>
      </w:r>
      <w:r>
        <w:rPr>
          <w:rFonts w:ascii="Times New Roman" w:hAnsi="Times New Roman"/>
          <w:sz w:val="28"/>
          <w:szCs w:val="28"/>
        </w:rPr>
        <w:t xml:space="preserve"> </w:t>
      </w:r>
      <w:r>
        <w:rPr>
          <w:rStyle w:val="a6"/>
          <w:rFonts w:ascii="Times New Roman" w:hAnsi="Times New Roman"/>
          <w:sz w:val="28"/>
          <w:szCs w:val="28"/>
        </w:rPr>
        <w:footnoteReference w:id="6"/>
      </w:r>
    </w:p>
    <w:p w:rsidR="004B5E39" w:rsidRPr="00D42947" w:rsidRDefault="004B5E39"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Процессуальный характер производства свое основное выражение получает в реализации санкций правовых норм, устанавливающих административную ответственность граждан и должностных лиц, организаций за совершаемые ими административные правонарушения, предусмотренные в главе 21 КоАП.</w:t>
      </w:r>
      <w:r w:rsidR="00EC3822">
        <w:rPr>
          <w:rFonts w:ascii="Times New Roman" w:hAnsi="Times New Roman"/>
          <w:sz w:val="28"/>
          <w:szCs w:val="28"/>
        </w:rPr>
        <w:t xml:space="preserve"> </w:t>
      </w:r>
      <w:r w:rsidRPr="00D42947">
        <w:rPr>
          <w:rFonts w:ascii="Times New Roman" w:hAnsi="Times New Roman"/>
          <w:sz w:val="28"/>
          <w:szCs w:val="28"/>
        </w:rPr>
        <w:t xml:space="preserve">Соответственно определяются и задачи производства, главная из которых состоит в обеспечении всестороннего, полного, объективного и своевременного рассмотрения полномочными судьями, органами и должностными лицами каждого дела об административном правонарушении с целью разрешения его в соответствии с </w:t>
      </w:r>
      <w:r w:rsidRPr="00D42947">
        <w:rPr>
          <w:rFonts w:ascii="Times New Roman" w:hAnsi="Times New Roman"/>
          <w:sz w:val="28"/>
          <w:szCs w:val="28"/>
        </w:rPr>
        <w:lastRenderedPageBreak/>
        <w:t>законом.</w:t>
      </w:r>
    </w:p>
    <w:p w:rsidR="004B5E39" w:rsidRPr="00D42947" w:rsidRDefault="004B5E39"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В интересах выполнения задач производства КоАП РФ регламентирует важнейшие его процессуальные проявления: порядок производства, права и обязанности участников производства, виды и порядок составления процессуальных документов (протоколы, определения и т.п.), виды и порядок использования доказательств, порядок применения специальных мер процессуального обеспечения производства (например, административное задержание, осмотр помещений, территорий) и др.</w:t>
      </w:r>
      <w:r w:rsidR="00EC3822">
        <w:rPr>
          <w:rFonts w:ascii="Times New Roman" w:hAnsi="Times New Roman"/>
          <w:sz w:val="28"/>
          <w:szCs w:val="28"/>
        </w:rPr>
        <w:t xml:space="preserve"> </w:t>
      </w:r>
      <w:r w:rsidRPr="00D42947">
        <w:rPr>
          <w:rFonts w:ascii="Times New Roman" w:hAnsi="Times New Roman"/>
          <w:sz w:val="28"/>
          <w:szCs w:val="28"/>
        </w:rPr>
        <w:t>В отличие от уголовного, гражданского и арбитражного производства, каждое из которых оснащено процессуальными кодексами, производство по делам об административных правонарушениях регламентируется не специальным Административно-процессуальным кодексом, а нормами КоАП, составляющими содержание его раздела IV (гл.24-30).</w:t>
      </w:r>
    </w:p>
    <w:p w:rsidR="004B5E39" w:rsidRPr="00D42947" w:rsidRDefault="004B5E39"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Поскольку в число задач производства по делам об административных правонарушениях входит обеспечение исполнения вынесенного постановления, постольку исполнительное производство также является составной частью комплекса административно-процессуальных действий. В то же время исполнение вынесенных постановлений не относится к полномочиям судей, органов и должностных лиц, рассматривающих конкретные дела; это функция иных органов и должностных лиц.</w:t>
      </w:r>
    </w:p>
    <w:p w:rsidR="006038B1" w:rsidRPr="00D42947" w:rsidRDefault="004B5E39"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Производство по делам об административных правонарушениях - одна из форм административного процесса, основной чертой которого, позволяющей провести грань между ним и гражданским и уголовным процессом, является его преимущественно внесудебный порядок. </w:t>
      </w:r>
      <w:r w:rsidR="006038B1" w:rsidRPr="00D42947">
        <w:rPr>
          <w:rFonts w:ascii="Times New Roman" w:hAnsi="Times New Roman"/>
          <w:sz w:val="28"/>
          <w:szCs w:val="28"/>
        </w:rPr>
        <w:t>Правила, в соответствии с которыми определяется момент возбуждения дела об административном правонарушении, содержатся в ч. 4 ст. 28.1 КоАП РФ. Так, дело об административном правонарушении считается возбужденным с момента:</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lastRenderedPageBreak/>
        <w:t>1) составления первого протокола о применении мер обеспечения производства по делу об административном правонарушении, предусмотренных ст. 27.1 КоАП РФ;</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2)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3)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 28.7 КоАП РФ;</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4) оформления предупреждения или с момента наложения (взимания) административного штрафа на месте совершения административного правонарушения в случае, если в соответствии с ч. 1 ст. 28.6 КоАП РФ протокол об административном правонарушении не составляется.</w:t>
      </w:r>
      <w:r w:rsidR="0077645E">
        <w:rPr>
          <w:rFonts w:ascii="Times New Roman" w:hAnsi="Times New Roman"/>
          <w:sz w:val="28"/>
          <w:szCs w:val="28"/>
        </w:rPr>
        <w:t xml:space="preserve"> </w:t>
      </w:r>
      <w:r w:rsidR="0077645E">
        <w:rPr>
          <w:rStyle w:val="a6"/>
          <w:rFonts w:ascii="Times New Roman" w:hAnsi="Times New Roman"/>
          <w:sz w:val="28"/>
          <w:szCs w:val="28"/>
        </w:rPr>
        <w:footnoteReference w:id="7"/>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Поводами к возбуждению дела об административном правонарушении в соответствии с ч. 1 ст. 28.1 КоАП РФ являются: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3) сообщения и заявления физических и юридических лиц, а также </w:t>
      </w:r>
      <w:r w:rsidRPr="00D42947">
        <w:rPr>
          <w:rFonts w:ascii="Times New Roman" w:hAnsi="Times New Roman"/>
          <w:sz w:val="28"/>
          <w:szCs w:val="28"/>
        </w:rPr>
        <w:lastRenderedPageBreak/>
        <w:t>сообщения в средствах массовой информации, содержащие данные, указывающие на наличие события административного правонарушения.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Частью 3 ст. 28.1 КоАП РФ установлено, что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одновременном наличии не только повода, но и основания. В качестве такого основания в ч. 3 ст. 28.1 КоАП РФ указано наличие достаточных данных, указывающих на событие административного правонарушения.</w:t>
      </w:r>
      <w:r w:rsidR="00EC3822">
        <w:rPr>
          <w:rFonts w:ascii="Times New Roman" w:hAnsi="Times New Roman"/>
          <w:sz w:val="28"/>
          <w:szCs w:val="28"/>
        </w:rPr>
        <w:t xml:space="preserve"> </w:t>
      </w:r>
      <w:r w:rsidRPr="00D42947">
        <w:rPr>
          <w:rFonts w:ascii="Times New Roman" w:hAnsi="Times New Roman"/>
          <w:sz w:val="28"/>
          <w:szCs w:val="28"/>
        </w:rPr>
        <w:t>В соответствии с ч. 5 ст. 28.1 КоАП РФ в случае отказа в возбуждении дела об административном правонарушении при наличии материалов, сообщений, заявлений, указанных в п. 2 и 3 ч. 1 ст. 28.1 КоАП РФ,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r w:rsidR="00EC3822">
        <w:rPr>
          <w:rFonts w:ascii="Times New Roman" w:hAnsi="Times New Roman"/>
          <w:sz w:val="28"/>
          <w:szCs w:val="28"/>
        </w:rPr>
        <w:t xml:space="preserve"> </w:t>
      </w:r>
      <w:r w:rsidRPr="00D42947">
        <w:rPr>
          <w:rFonts w:ascii="Times New Roman" w:hAnsi="Times New Roman"/>
          <w:sz w:val="28"/>
          <w:szCs w:val="28"/>
        </w:rPr>
        <w:t>Перечень обстоятельств, исключающих производство по делу об административном правонарушении, приведен в ст. 24.5 КоАП РФ.</w:t>
      </w:r>
      <w:r w:rsidR="00EC3822">
        <w:rPr>
          <w:rFonts w:ascii="Times New Roman" w:hAnsi="Times New Roman"/>
          <w:sz w:val="28"/>
          <w:szCs w:val="28"/>
        </w:rPr>
        <w:t xml:space="preserve"> </w:t>
      </w:r>
      <w:r w:rsidRPr="00D42947">
        <w:rPr>
          <w:rFonts w:ascii="Times New Roman" w:hAnsi="Times New Roman"/>
          <w:sz w:val="28"/>
          <w:szCs w:val="28"/>
        </w:rPr>
        <w:t>При наличии хотя бы одного из следующих обстоятельств производство по делу об административном правонарушении не может быть начато, а начатое производство подлежит прекращению:</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1) отсутствие события административного правонарушения;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2) отсутствие состава административного правонарушения, в том числе </w:t>
      </w:r>
      <w:proofErr w:type="spellStart"/>
      <w:r w:rsidRPr="00D42947">
        <w:rPr>
          <w:rFonts w:ascii="Times New Roman" w:hAnsi="Times New Roman"/>
          <w:sz w:val="28"/>
          <w:szCs w:val="28"/>
        </w:rPr>
        <w:t>недостижение</w:t>
      </w:r>
      <w:proofErr w:type="spellEnd"/>
      <w:r w:rsidRPr="00D42947">
        <w:rPr>
          <w:rFonts w:ascii="Times New Roman" w:hAnsi="Times New Roman"/>
          <w:sz w:val="28"/>
          <w:szCs w:val="28"/>
        </w:rPr>
        <w:t xml:space="preserve"> физическим лицом на момент совершения противоправных действий (бездействия) возраста, предусмотренного КоАП РФ для привлечения к административной ответственности, или невменяемость физического лица, совершившего противоправные действия (бездействие);</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3) действия лица в состоянии крайней необходимости;</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4) издание акта амнистии, если такой акт устраняет применение административного наказания;</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lastRenderedPageBreak/>
        <w:t>5) отмена закона, установившего административную ответственность;</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6) истечение сроков давности привлечения к административной ответственности;</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либо постановления о возбуждении уголовного дела;</w:t>
      </w:r>
    </w:p>
    <w:p w:rsidR="006038B1" w:rsidRPr="00D42947" w:rsidRDefault="006038B1" w:rsidP="00EC3822">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sidRPr="00D42947">
        <w:rPr>
          <w:rFonts w:ascii="Times New Roman" w:hAnsi="Times New Roman"/>
          <w:sz w:val="28"/>
          <w:szCs w:val="28"/>
        </w:rPr>
        <w:t>8) смерть физического лица, в отношении которого ведется производство по делу об административном правонарушении.</w:t>
      </w:r>
    </w:p>
    <w:p w:rsidR="006038B1" w:rsidRPr="00D42947" w:rsidRDefault="006038B1" w:rsidP="00EC3822">
      <w:pPr>
        <w:widowControl w:val="0"/>
        <w:tabs>
          <w:tab w:val="left" w:pos="993"/>
        </w:tabs>
        <w:spacing w:line="360" w:lineRule="auto"/>
        <w:ind w:firstLine="709"/>
        <w:jc w:val="both"/>
        <w:rPr>
          <w:rFonts w:ascii="Times New Roman" w:hAnsi="Times New Roman"/>
          <w:sz w:val="28"/>
          <w:szCs w:val="28"/>
        </w:rPr>
      </w:pPr>
      <w:r w:rsidRPr="00D42947">
        <w:rPr>
          <w:rFonts w:ascii="Times New Roman" w:hAnsi="Times New Roman"/>
          <w:sz w:val="28"/>
          <w:szCs w:val="28"/>
        </w:rPr>
        <w:t xml:space="preserve">Частью 1 ст. 28.2 КоАП РФ установлено, что о совершении административного правонарушения составляется протокол. </w:t>
      </w:r>
      <w:bookmarkStart w:id="2" w:name="sub_427"/>
      <w:r w:rsidRPr="00D42947">
        <w:rPr>
          <w:rFonts w:ascii="Times New Roman" w:hAnsi="Times New Roman"/>
          <w:sz w:val="28"/>
          <w:szCs w:val="28"/>
        </w:rPr>
        <w:t xml:space="preserve">В случае возбуждения дела прокурором, а так же </w:t>
      </w:r>
      <w:bookmarkEnd w:id="2"/>
      <w:r w:rsidRPr="00D42947">
        <w:rPr>
          <w:rFonts w:ascii="Times New Roman" w:hAnsi="Times New Roman"/>
          <w:sz w:val="28"/>
          <w:szCs w:val="28"/>
        </w:rPr>
        <w:t>в случае, если при совершении административного правонарушения назначается административное наказание в виде предупреждения или административного штрафа в размере, не превышающем одного минимального размера оплаты труда, а при нарушении таможенных правил - в размере, не превышающем десяти минимальных размеров оплаты труда, протокол об административном правонарушении не составляется, а уполномоченным на то должностным лицом на месте совершения административного правонарушения оформляется предупреждение либо налагается и взимается административный штраф протокол не составляется.</w:t>
      </w:r>
      <w:r w:rsidR="00EF73C8">
        <w:rPr>
          <w:rFonts w:ascii="Times New Roman" w:hAnsi="Times New Roman"/>
          <w:sz w:val="28"/>
          <w:szCs w:val="28"/>
        </w:rPr>
        <w:t xml:space="preserve"> </w:t>
      </w:r>
      <w:r w:rsidR="00EF73C8">
        <w:rPr>
          <w:rStyle w:val="a6"/>
          <w:rFonts w:ascii="Times New Roman" w:hAnsi="Times New Roman"/>
          <w:sz w:val="28"/>
          <w:szCs w:val="28"/>
        </w:rPr>
        <w:footnoteReference w:id="8"/>
      </w:r>
    </w:p>
    <w:p w:rsidR="003B3907" w:rsidRPr="00D42947" w:rsidRDefault="003B3907" w:rsidP="00EF73C8">
      <w:pPr>
        <w:pStyle w:val="2"/>
        <w:keepNext w:val="0"/>
        <w:widowControl w:val="0"/>
        <w:tabs>
          <w:tab w:val="left" w:pos="993"/>
        </w:tabs>
        <w:spacing w:before="0" w:after="0" w:line="360" w:lineRule="auto"/>
        <w:jc w:val="both"/>
        <w:rPr>
          <w:rFonts w:ascii="Times New Roman" w:hAnsi="Times New Roman" w:cs="Times New Roman"/>
          <w:i w:val="0"/>
        </w:rPr>
      </w:pPr>
    </w:p>
    <w:p w:rsidR="006038B1" w:rsidRPr="00D42947" w:rsidRDefault="00885EC6" w:rsidP="00EC3822">
      <w:pPr>
        <w:pStyle w:val="2"/>
        <w:keepNext w:val="0"/>
        <w:widowControl w:val="0"/>
        <w:tabs>
          <w:tab w:val="left" w:pos="993"/>
        </w:tabs>
        <w:spacing w:before="0" w:after="0" w:line="360" w:lineRule="auto"/>
        <w:jc w:val="both"/>
        <w:rPr>
          <w:rFonts w:ascii="Times New Roman" w:hAnsi="Times New Roman" w:cs="Times New Roman"/>
          <w:b w:val="0"/>
          <w:i w:val="0"/>
        </w:rPr>
      </w:pPr>
      <w:r w:rsidRPr="00D42947">
        <w:rPr>
          <w:rFonts w:ascii="Times New Roman" w:hAnsi="Times New Roman" w:cs="Times New Roman"/>
          <w:i w:val="0"/>
        </w:rPr>
        <w:lastRenderedPageBreak/>
        <w:t>2.2. Стадии производства дел об административных правонарушениях, посягающих на общественный порядок и общественную безопасность</w:t>
      </w:r>
    </w:p>
    <w:p w:rsidR="002A3E51" w:rsidRDefault="002A3E51" w:rsidP="002A3E51">
      <w:pPr>
        <w:pStyle w:val="ConsPlusNormal"/>
        <w:tabs>
          <w:tab w:val="left" w:pos="993"/>
        </w:tabs>
        <w:spacing w:line="360" w:lineRule="auto"/>
        <w:ind w:firstLine="0"/>
        <w:jc w:val="both"/>
        <w:rPr>
          <w:rFonts w:ascii="Times New Roman" w:eastAsia="Calibri" w:hAnsi="Times New Roman" w:cs="Times New Roman"/>
          <w:sz w:val="28"/>
          <w:szCs w:val="28"/>
        </w:rPr>
      </w:pPr>
    </w:p>
    <w:p w:rsidR="006038B1" w:rsidRPr="00D42947" w:rsidRDefault="002A3E51" w:rsidP="002A3E51">
      <w:pPr>
        <w:pStyle w:val="ConsPlusNormal"/>
        <w:tabs>
          <w:tab w:val="left" w:pos="993"/>
        </w:tabs>
        <w:spacing w:line="360" w:lineRule="auto"/>
        <w:ind w:firstLine="0"/>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00885EC6" w:rsidRPr="00D42947">
        <w:rPr>
          <w:rFonts w:ascii="Times New Roman" w:hAnsi="Times New Roman" w:cs="Times New Roman"/>
          <w:sz w:val="28"/>
          <w:szCs w:val="28"/>
        </w:rPr>
        <w:t>В</w:t>
      </w:r>
      <w:r w:rsidR="006038B1" w:rsidRPr="00D42947">
        <w:rPr>
          <w:rFonts w:ascii="Times New Roman" w:hAnsi="Times New Roman" w:cs="Times New Roman"/>
          <w:sz w:val="28"/>
          <w:szCs w:val="28"/>
        </w:rPr>
        <w:t xml:space="preserve"> новом Кодексе Российской Федерации об административных правонарушениях впервые законодатель предусмотрел вопросы подготовки и рассмотрения дела об административном правонарушении.</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В КоАП РФ данным вопросам посвящена глава 29 Кодекса («Рассмотрение дела об административном правонарушении»), которая включает в себя более 10 статей.</w:t>
      </w:r>
    </w:p>
    <w:p w:rsidR="006038B1" w:rsidRPr="00D42947" w:rsidRDefault="006038B1" w:rsidP="002A3E51">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Следует отметить, что при подготовке к рассмотрению дела об административном правонарушении, а также в случаях необходимости, предусмотренных в статье 29.4 КоАП РФ, должно быть вынесено определение.</w:t>
      </w:r>
      <w:r w:rsidR="002A3E51">
        <w:rPr>
          <w:rFonts w:ascii="Times New Roman" w:hAnsi="Times New Roman" w:cs="Times New Roman"/>
          <w:sz w:val="28"/>
          <w:szCs w:val="28"/>
        </w:rPr>
        <w:t xml:space="preserve"> </w:t>
      </w:r>
      <w:r w:rsidRPr="00D42947">
        <w:rPr>
          <w:rFonts w:ascii="Times New Roman" w:hAnsi="Times New Roman" w:cs="Times New Roman"/>
          <w:sz w:val="28"/>
          <w:szCs w:val="28"/>
        </w:rPr>
        <w:t>Такими случаями, в частности, являются: назначение времени и места рассмотрения дела, о вызове лиц, указанных в статьях 25.1 - 25.10 Кодекса, об истребовании необходимых дополнительных материалов по делу, о назначении экспертизы, об отложении рассмотрения дела,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 и в иных случаях.</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Впервые в Кодекс Российской Федерации об административных правонарушениях законодателем включена статья 29.7 Кодекса ("Порядок рассмотрения дела об административном правонарушении").</w:t>
      </w:r>
      <w:r w:rsidR="005206CA">
        <w:rPr>
          <w:rFonts w:ascii="Times New Roman" w:hAnsi="Times New Roman" w:cs="Times New Roman"/>
          <w:sz w:val="28"/>
          <w:szCs w:val="28"/>
        </w:rPr>
        <w:t xml:space="preserve"> </w:t>
      </w:r>
      <w:r w:rsidR="005206CA">
        <w:rPr>
          <w:rStyle w:val="a6"/>
          <w:rFonts w:ascii="Times New Roman" w:hAnsi="Times New Roman"/>
          <w:sz w:val="28"/>
          <w:szCs w:val="28"/>
        </w:rPr>
        <w:footnoteReference w:id="9"/>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 xml:space="preserve">В соответствии с требованиями данной статьи 29.7 Кодекса при рассмотрении дела об административном правонарушении должны быть соблюдены следующие процессуальные требования, в частности объявляется, </w:t>
      </w:r>
      <w:r w:rsidRPr="00D42947">
        <w:rPr>
          <w:rFonts w:ascii="Times New Roman" w:hAnsi="Times New Roman" w:cs="Times New Roman"/>
          <w:sz w:val="28"/>
          <w:szCs w:val="28"/>
        </w:rPr>
        <w:lastRenderedPageBreak/>
        <w:t>кто рассматривает дело, какое дело подлежит рассмотрению, кто и на основании какого закона привлекается к административной ответственности; проверяются полномочия законных представителей физического или юридического лица, защитника и представителя, разъясняются лицам, участвующим в рассмотрении дела, их права и обязанности и т.д.</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Необходимо отметить, что дело об административном правонарушении должно быть рассмотрено в сроки, указанные в статье 29.6 Кодекса «Сроки рассмотрения дела об административном правонарушении».</w:t>
      </w:r>
    </w:p>
    <w:p w:rsidR="006038B1" w:rsidRPr="00D42947" w:rsidRDefault="006038B1" w:rsidP="002A3E51">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Срок рассмотрения дела об административном правонарушении остался прежним и составляет 15 дней.</w:t>
      </w:r>
      <w:r w:rsidR="002A3E51">
        <w:rPr>
          <w:rFonts w:ascii="Times New Roman" w:hAnsi="Times New Roman" w:cs="Times New Roman"/>
          <w:sz w:val="28"/>
          <w:szCs w:val="28"/>
        </w:rPr>
        <w:t xml:space="preserve"> </w:t>
      </w:r>
      <w:r w:rsidRPr="00D42947">
        <w:rPr>
          <w:rFonts w:ascii="Times New Roman" w:hAnsi="Times New Roman" w:cs="Times New Roman"/>
          <w:sz w:val="28"/>
          <w:szCs w:val="28"/>
        </w:rPr>
        <w:t>Так, дело об административном правонарушении должно быть рассмотрено в пятнадцатидневный срок со дня получения судьей, органом, должностным лицом, правомочными рассматривать дело, протокола об административном правонарушении и других материалов дела.</w:t>
      </w:r>
      <w:r w:rsidR="002A3E51">
        <w:rPr>
          <w:rFonts w:ascii="Times New Roman" w:hAnsi="Times New Roman" w:cs="Times New Roman"/>
          <w:sz w:val="28"/>
          <w:szCs w:val="28"/>
        </w:rPr>
        <w:t xml:space="preserve"> </w:t>
      </w:r>
      <w:r w:rsidRPr="00D42947">
        <w:rPr>
          <w:rFonts w:ascii="Times New Roman" w:hAnsi="Times New Roman" w:cs="Times New Roman"/>
          <w:sz w:val="28"/>
          <w:szCs w:val="28"/>
        </w:rPr>
        <w:t>В новом Кодексе Российской Федерации об административных правонарушениях предусмотрена возможность продления срока рассмотрения дела об административном правонарушении (часть 2 статьи 29.6 Кодекса).</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Следует отметить, что Кодекс Российской Федерации об административных правонарушениях впервые содержит требования о составлении протокола о рассмотрении дела об административном правонарушении в случае рассмотрения дела коллегиальным органом. Требования к содержанию данного протокола предусмотрены частью 2 статьи 29.8 Кодекса</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Следующей стадией после подготовки к рассмотрению дела об административном правонарушении, порядка рассмотрения дела об административном правонарушении является вынесение постановления по делу об административном правонарушении.</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Согласно статье 29.11 Кодекса постановление по делу об административном правонарушении должно быть объявлено немедленно по окончании рассмотрения дела.</w:t>
      </w:r>
    </w:p>
    <w:p w:rsidR="006038B1" w:rsidRPr="00D42947" w:rsidRDefault="006038B1" w:rsidP="002A3E51">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lastRenderedPageBreak/>
        <w:t>В соответствии с частью 2 статьи 29.11 Кодекса копия постановления должна быть вручена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w:t>
      </w:r>
      <w:r w:rsidR="002A3E51">
        <w:rPr>
          <w:rFonts w:ascii="Times New Roman" w:hAnsi="Times New Roman" w:cs="Times New Roman"/>
          <w:sz w:val="28"/>
          <w:szCs w:val="28"/>
        </w:rPr>
        <w:t xml:space="preserve"> </w:t>
      </w:r>
      <w:r w:rsidRPr="00D42947">
        <w:rPr>
          <w:rFonts w:ascii="Times New Roman" w:hAnsi="Times New Roman" w:cs="Times New Roman"/>
          <w:sz w:val="28"/>
          <w:szCs w:val="28"/>
        </w:rPr>
        <w:t>Копия постановления может быть выслана вышеуказанным лицам в течение трех дней со дня вынесения постановления.</w:t>
      </w:r>
    </w:p>
    <w:p w:rsidR="006038B1" w:rsidRPr="00D42947" w:rsidRDefault="006038B1" w:rsidP="002A3E51">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Учитывая, что применение мер административных наказаний за совершение административных правонарушений, предусмотренных соответствующими статьями Кодекса Российской Федерации об административных правонарушениях, имеет своей целью предупреждение и недопущение правонарушений, в Кодексе содержится обязательное требование к направлению представления об устранении причин и условий, способствовавших совершению административного правонарушения.</w:t>
      </w:r>
      <w:r w:rsidR="002A3E51">
        <w:rPr>
          <w:rFonts w:ascii="Times New Roman" w:hAnsi="Times New Roman" w:cs="Times New Roman"/>
          <w:sz w:val="28"/>
          <w:szCs w:val="28"/>
        </w:rPr>
        <w:t xml:space="preserve"> </w:t>
      </w:r>
      <w:r w:rsidRPr="00D42947">
        <w:rPr>
          <w:rFonts w:ascii="Times New Roman" w:hAnsi="Times New Roman" w:cs="Times New Roman"/>
          <w:sz w:val="28"/>
          <w:szCs w:val="28"/>
        </w:rPr>
        <w:t>Данное требование содержится в статье 29.13 Кодекса «Представление об устранении причин и условий, способствовавших совершению административного правонарушения».</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Участники производства по делам об административных правонарушениях (судья, орган, должностное лицо, рассматривающие дело об административном правонарушении) обязаны при установлении причин правонарушения, а также условий, способствовавших его совершению, внести в соответствующие организации и должностным лицам представление о принятии мер по устранению указанных причин и условий.</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Выполнение обязанностей участников производства по делам об административных правонарушениях должно соответствовать выполнению обязанностей организациями и должностными лицами, которым направлено представление.</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t>Организации и должностные лица обязаны не только рассмотреть представление об устранении причин и условий, способствовавших совершению административного правонарушения, но и сообщить о принятых мерах судье, в орган, должностному лицу, внесшим представление.</w:t>
      </w:r>
    </w:p>
    <w:p w:rsidR="006038B1" w:rsidRPr="00D42947" w:rsidRDefault="006038B1" w:rsidP="00EC3822">
      <w:pPr>
        <w:pStyle w:val="ConsPlusNormal"/>
        <w:tabs>
          <w:tab w:val="left" w:pos="993"/>
        </w:tabs>
        <w:spacing w:line="360" w:lineRule="auto"/>
        <w:ind w:firstLine="709"/>
        <w:jc w:val="both"/>
        <w:rPr>
          <w:rFonts w:ascii="Times New Roman" w:hAnsi="Times New Roman" w:cs="Times New Roman"/>
          <w:sz w:val="28"/>
          <w:szCs w:val="28"/>
        </w:rPr>
      </w:pPr>
      <w:r w:rsidRPr="00D42947">
        <w:rPr>
          <w:rFonts w:ascii="Times New Roman" w:hAnsi="Times New Roman" w:cs="Times New Roman"/>
          <w:sz w:val="28"/>
          <w:szCs w:val="28"/>
        </w:rPr>
        <w:lastRenderedPageBreak/>
        <w:t>Организации и должностные лица обязаны сообщить о принятых мерах в течение месяца со дня получения представления.</w:t>
      </w:r>
    </w:p>
    <w:p w:rsidR="0077645E" w:rsidRDefault="006038B1" w:rsidP="0077645E">
      <w:pPr>
        <w:widowControl w:val="0"/>
        <w:tabs>
          <w:tab w:val="left" w:pos="993"/>
        </w:tabs>
        <w:autoSpaceDE w:val="0"/>
        <w:autoSpaceDN w:val="0"/>
        <w:adjustRightInd w:val="0"/>
        <w:spacing w:line="360" w:lineRule="auto"/>
        <w:ind w:firstLine="709"/>
        <w:jc w:val="both"/>
        <w:rPr>
          <w:rFonts w:ascii="Times New Roman" w:hAnsi="Times New Roman"/>
          <w:sz w:val="28"/>
          <w:szCs w:val="28"/>
        </w:rPr>
      </w:pPr>
      <w:bookmarkStart w:id="3" w:name="sub_30101"/>
      <w:r w:rsidRPr="00D42947">
        <w:rPr>
          <w:rFonts w:ascii="Times New Roman" w:hAnsi="Times New Roman"/>
          <w:sz w:val="28"/>
          <w:szCs w:val="28"/>
        </w:rPr>
        <w:t>Постановление по делу об административном правонарушении может</w:t>
      </w:r>
      <w:bookmarkEnd w:id="3"/>
      <w:r w:rsidRPr="00D42947">
        <w:rPr>
          <w:rFonts w:ascii="Times New Roman" w:hAnsi="Times New Roman"/>
          <w:sz w:val="28"/>
          <w:szCs w:val="28"/>
        </w:rPr>
        <w:t xml:space="preserve"> быть </w:t>
      </w:r>
      <w:r w:rsidR="003B3907" w:rsidRPr="00D42947">
        <w:rPr>
          <w:rFonts w:ascii="Times New Roman" w:hAnsi="Times New Roman"/>
          <w:sz w:val="28"/>
          <w:szCs w:val="28"/>
        </w:rPr>
        <w:t>обжаловано.</w:t>
      </w:r>
      <w:r w:rsidR="00EC3822">
        <w:rPr>
          <w:rFonts w:ascii="Times New Roman" w:hAnsi="Times New Roman"/>
          <w:sz w:val="28"/>
          <w:szCs w:val="28"/>
        </w:rPr>
        <w:t xml:space="preserve"> </w:t>
      </w:r>
      <w:r w:rsidRPr="00D42947">
        <w:rPr>
          <w:rFonts w:ascii="Times New Roman" w:hAnsi="Times New Roman"/>
          <w:sz w:val="28"/>
          <w:szCs w:val="28"/>
        </w:rPr>
        <w:t>Право обжаловать постановления по делам об административных правонарушениях носит факультативный характер. Его использование зависит от усмотрения лиц, которым данное право предоставлено. При составлении жалобы следует обращать внимание на аргументацию приводимых в ней доводов со ссылками на законы и иные нормативные правовые акты, которые, по мнению лица, подающего жалобу, уполномоченное должностное лицо должно было при рассмотрении дела об административном правонарушении применить, но не сделало этого либо применило неправильно, подтверждая свои доводы имеющимися в деле доказательствами. Жалоба должна завершаться изложением требований заявителя исходя из полномочий инстанций.</w:t>
      </w:r>
      <w:r w:rsidR="00EC3822">
        <w:rPr>
          <w:rFonts w:ascii="Times New Roman" w:hAnsi="Times New Roman"/>
          <w:sz w:val="28"/>
          <w:szCs w:val="28"/>
        </w:rPr>
        <w:t xml:space="preserve"> </w:t>
      </w:r>
      <w:r w:rsidRPr="00D42947">
        <w:rPr>
          <w:rFonts w:ascii="Times New Roman" w:hAnsi="Times New Roman"/>
          <w:sz w:val="28"/>
          <w:szCs w:val="28"/>
        </w:rPr>
        <w:t>Постановление по делу об административном правонарушении может быть обжаловано лицом, в отношении которого ведется производство по делу, потерпевшим, законным представителем физического лица, законным представителем юридического лица, защитником и представителем, т.е. заинтересованными лицами.</w:t>
      </w:r>
      <w:r w:rsidR="0077645E">
        <w:rPr>
          <w:rFonts w:ascii="Times New Roman" w:hAnsi="Times New Roman"/>
          <w:sz w:val="28"/>
          <w:szCs w:val="28"/>
        </w:rPr>
        <w:t xml:space="preserve"> </w:t>
      </w:r>
      <w:r w:rsidRPr="00D42947">
        <w:rPr>
          <w:rFonts w:ascii="Times New Roman" w:hAnsi="Times New Roman"/>
          <w:sz w:val="28"/>
          <w:szCs w:val="28"/>
        </w:rPr>
        <w:t>Исполнение постановления - заключительная стадия производства по делу об административном правонарушении. Задачами исполнительного производства являются обеспечение исполнения вынесенного постановления, защита законных прав и интересов физических и юридических лиц, предупреждение административных правонарушений, воспитание граждан в духе уважения и соблюдения законов, прав других граждан, ответственности перед обществом.</w:t>
      </w:r>
      <w:r w:rsidR="0077645E">
        <w:rPr>
          <w:rFonts w:ascii="Times New Roman" w:hAnsi="Times New Roman"/>
          <w:sz w:val="28"/>
          <w:szCs w:val="28"/>
        </w:rPr>
        <w:t xml:space="preserve"> </w:t>
      </w:r>
      <w:r w:rsidR="0077645E">
        <w:rPr>
          <w:rStyle w:val="a6"/>
          <w:rFonts w:ascii="Times New Roman" w:hAnsi="Times New Roman"/>
          <w:sz w:val="28"/>
          <w:szCs w:val="28"/>
        </w:rPr>
        <w:footnoteReference w:id="10"/>
      </w:r>
    </w:p>
    <w:p w:rsidR="005206CA" w:rsidRDefault="0077645E" w:rsidP="0077645E">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p>
    <w:p w:rsidR="00EC3822" w:rsidRPr="0077645E" w:rsidRDefault="005206CA" w:rsidP="0077645E">
      <w:pPr>
        <w:widowControl w:val="0"/>
        <w:tabs>
          <w:tab w:val="left" w:pos="993"/>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00EC3822">
        <w:rPr>
          <w:rFonts w:ascii="Times New Roman" w:hAnsi="Times New Roman"/>
          <w:b/>
          <w:sz w:val="28"/>
          <w:szCs w:val="28"/>
        </w:rPr>
        <w:t>Заключение</w:t>
      </w:r>
    </w:p>
    <w:p w:rsidR="00264ABB" w:rsidRPr="00EF73C8" w:rsidRDefault="00264ABB" w:rsidP="00EF73C8">
      <w:pPr>
        <w:spacing w:line="360" w:lineRule="auto"/>
        <w:jc w:val="both"/>
        <w:rPr>
          <w:rFonts w:ascii="Times New Roman" w:hAnsi="Times New Roman"/>
          <w:sz w:val="28"/>
          <w:szCs w:val="28"/>
        </w:rPr>
      </w:pPr>
      <w:r w:rsidRPr="00EF73C8">
        <w:rPr>
          <w:rFonts w:ascii="Times New Roman" w:hAnsi="Times New Roman"/>
          <w:sz w:val="28"/>
          <w:szCs w:val="28"/>
        </w:rPr>
        <w:t>Административным правонарушением (проступком) признается посягающее на государственный или общественный порядок, собственность, права и свободы граждан, на установленный порядок управления противоправное, виновное (умышленное или неосторожное) действие либо бездействие, за которое КоАП РФ и законами субъектов Российской Федерации об административных правонарушениях предусмотрена административная ответственность, и эти нарушения по своему характеру не влекут за собой в соответствии с действующим законодательством уголовной ответственности».</w:t>
      </w:r>
    </w:p>
    <w:p w:rsidR="00264ABB" w:rsidRPr="00EF73C8" w:rsidRDefault="00264ABB" w:rsidP="00EF73C8">
      <w:pPr>
        <w:spacing w:line="360" w:lineRule="auto"/>
        <w:jc w:val="both"/>
        <w:rPr>
          <w:rFonts w:ascii="Times New Roman" w:hAnsi="Times New Roman"/>
          <w:sz w:val="28"/>
          <w:szCs w:val="28"/>
        </w:rPr>
      </w:pPr>
      <w:r w:rsidRPr="00EF73C8">
        <w:rPr>
          <w:rFonts w:ascii="Times New Roman" w:hAnsi="Times New Roman"/>
          <w:sz w:val="28"/>
          <w:szCs w:val="28"/>
        </w:rPr>
        <w:t>Понятие «административное правонарушение» раскрывается через его основные юридические признаки. Прежде всего, это - действие (активное поведение) или бездействие (пассивное поведение). Одним из важнейших признаков административного правонарушения является его противоправность. Противоправность означает, что такими действиями (бездействием) нарушаются установленные нормами права специальные правила, нормы, стандарты, защищаемые нормами административного права. Причем речь идет о правилах, нормах, стандартах, предусмотренных федеральными законами и иными нормативными правовыми актами РФ.</w:t>
      </w:r>
    </w:p>
    <w:p w:rsidR="00264ABB" w:rsidRPr="00EF73C8" w:rsidRDefault="00264ABB" w:rsidP="00EF73C8">
      <w:pPr>
        <w:spacing w:line="360" w:lineRule="auto"/>
        <w:jc w:val="both"/>
        <w:rPr>
          <w:rFonts w:ascii="Times New Roman" w:hAnsi="Times New Roman"/>
          <w:sz w:val="28"/>
          <w:szCs w:val="28"/>
        </w:rPr>
      </w:pPr>
      <w:r w:rsidRPr="00EF73C8">
        <w:rPr>
          <w:rFonts w:ascii="Times New Roman" w:hAnsi="Times New Roman"/>
          <w:sz w:val="28"/>
          <w:szCs w:val="28"/>
        </w:rPr>
        <w:t>Виновность - следующий признак административного правонарушения. Только виновное (умышленное или неосторожное) нарушение субъектом установленных правил влечет административную ответственность. Данное положение отвергает возможность объективного вменения, т.е. привлечения к административной ответственности без учета наличия вины.</w:t>
      </w:r>
    </w:p>
    <w:p w:rsidR="00264ABB" w:rsidRPr="00EF73C8" w:rsidRDefault="00264ABB" w:rsidP="00EF73C8">
      <w:pPr>
        <w:spacing w:line="360" w:lineRule="auto"/>
        <w:jc w:val="both"/>
        <w:rPr>
          <w:rFonts w:ascii="Times New Roman" w:hAnsi="Times New Roman"/>
          <w:sz w:val="28"/>
          <w:szCs w:val="28"/>
        </w:rPr>
      </w:pPr>
      <w:r w:rsidRPr="00EF73C8">
        <w:rPr>
          <w:rFonts w:ascii="Times New Roman" w:hAnsi="Times New Roman"/>
          <w:sz w:val="28"/>
          <w:szCs w:val="28"/>
        </w:rPr>
        <w:t xml:space="preserve">Наказуемость означает, что административным правонарушением может быть признано только конкретное противоправное, виновное действие (бездействие), за которое КоАП или законами субъектов РФ установлена </w:t>
      </w:r>
      <w:r w:rsidRPr="00EF73C8">
        <w:rPr>
          <w:rFonts w:ascii="Times New Roman" w:hAnsi="Times New Roman"/>
          <w:sz w:val="28"/>
          <w:szCs w:val="28"/>
        </w:rPr>
        <w:lastRenderedPageBreak/>
        <w:t>административная ответственность, т.е. предусматривается применение к нарушителю закрепленных в КоАП мер административных наказаний.</w:t>
      </w:r>
    </w:p>
    <w:p w:rsidR="00264ABB" w:rsidRPr="00EF73C8" w:rsidRDefault="00264ABB" w:rsidP="00EF73C8">
      <w:pPr>
        <w:spacing w:line="360" w:lineRule="auto"/>
        <w:jc w:val="both"/>
        <w:rPr>
          <w:rFonts w:ascii="Times New Roman" w:hAnsi="Times New Roman"/>
          <w:sz w:val="28"/>
          <w:szCs w:val="28"/>
        </w:rPr>
      </w:pPr>
      <w:r w:rsidRPr="00EF73C8">
        <w:rPr>
          <w:rFonts w:ascii="Times New Roman" w:hAnsi="Times New Roman"/>
          <w:sz w:val="28"/>
          <w:szCs w:val="28"/>
        </w:rPr>
        <w:t>Критерием, по которому происходит разграничения правонарушения от преступлений является степень общественной опасности. Состав правонарушения включает в себя следующие элементы: объект, объективная сторона, субъект, субъективная сторона.</w:t>
      </w:r>
    </w:p>
    <w:p w:rsidR="00972977"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 xml:space="preserve">В заключение </w:t>
      </w:r>
      <w:r w:rsidR="00EF73C8">
        <w:rPr>
          <w:rFonts w:ascii="Times New Roman" w:hAnsi="Times New Roman"/>
          <w:sz w:val="28"/>
          <w:szCs w:val="28"/>
        </w:rPr>
        <w:t xml:space="preserve">курсовой работы </w:t>
      </w:r>
      <w:r w:rsidRPr="00EF73C8">
        <w:rPr>
          <w:rFonts w:ascii="Times New Roman" w:hAnsi="Times New Roman"/>
          <w:sz w:val="28"/>
          <w:szCs w:val="28"/>
        </w:rPr>
        <w:t>необходимо остановиться на некоторых проблемах, касающихся административных правонарушений, посягающих на общественный порядок и общественную безопасность.</w:t>
      </w:r>
      <w:r w:rsidR="00EF73C8">
        <w:rPr>
          <w:rFonts w:ascii="Times New Roman" w:hAnsi="Times New Roman"/>
          <w:sz w:val="28"/>
          <w:szCs w:val="28"/>
        </w:rPr>
        <w:t xml:space="preserve"> </w:t>
      </w:r>
      <w:r w:rsidRPr="00EF73C8">
        <w:rPr>
          <w:rFonts w:ascii="Times New Roman" w:hAnsi="Times New Roman"/>
          <w:sz w:val="28"/>
          <w:szCs w:val="28"/>
        </w:rPr>
        <w:t xml:space="preserve">Так, то, что возможность административных правонарушений посягать на общественную безопасность признана законодательством, в современных условиях высокого уровня </w:t>
      </w:r>
      <w:proofErr w:type="spellStart"/>
      <w:r w:rsidRPr="00EF73C8">
        <w:rPr>
          <w:rFonts w:ascii="Times New Roman" w:hAnsi="Times New Roman"/>
          <w:sz w:val="28"/>
          <w:szCs w:val="28"/>
        </w:rPr>
        <w:t>технизации</w:t>
      </w:r>
      <w:proofErr w:type="spellEnd"/>
      <w:r w:rsidRPr="00EF73C8">
        <w:rPr>
          <w:rFonts w:ascii="Times New Roman" w:hAnsi="Times New Roman"/>
          <w:sz w:val="28"/>
          <w:szCs w:val="28"/>
        </w:rPr>
        <w:t xml:space="preserve"> общества имеет важнейшее значение для обеспечения его безопасности. Сам по себе этот факт еще далеко не исчерпывает проблемы. Подход к ее решению требует ответа на многие вопросы.</w:t>
      </w:r>
    </w:p>
    <w:p w:rsidR="00972977"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Задача заключается в том, чтобы сформировать представление о подлинном составе административного правонарушения, посягающего на общественную безопасность, в полном взаимодействии образующих его признаков. Составы таких проступков связаны главным образом с нарушением правил обращения с техникой и веществами, способными причинить вред.</w:t>
      </w:r>
      <w:r w:rsidR="00EF73C8">
        <w:rPr>
          <w:rFonts w:ascii="Times New Roman" w:hAnsi="Times New Roman"/>
          <w:sz w:val="28"/>
          <w:szCs w:val="28"/>
        </w:rPr>
        <w:t xml:space="preserve"> </w:t>
      </w:r>
      <w:r w:rsidRPr="00EF73C8">
        <w:rPr>
          <w:rFonts w:ascii="Times New Roman" w:hAnsi="Times New Roman"/>
          <w:sz w:val="28"/>
          <w:szCs w:val="28"/>
        </w:rPr>
        <w:t>Разрешая такую задачу, прежде всего, необходимо разобраться в механизме причинения вреда, установить, каким образом действия лица, являющиеся проявлением его воли, приводят к такому изменению обстановки, которое сопровождается причинением вреда, выявить существенные черты реально совершаемых деяний и последствий, обозначить их в качестве признаков и представить в виде состава правонарушения.</w:t>
      </w:r>
    </w:p>
    <w:p w:rsidR="00EC3822"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 xml:space="preserve">Следующая проблема, имеющая важнейшее значение для выявления механизма создания угрозы причинения вреда, а затем и ее реализации, - это выявление связи между действиями лица, нарушающего правила и нормы, и </w:t>
      </w:r>
      <w:r w:rsidRPr="00EF73C8">
        <w:rPr>
          <w:rFonts w:ascii="Times New Roman" w:hAnsi="Times New Roman"/>
          <w:sz w:val="28"/>
          <w:szCs w:val="28"/>
        </w:rPr>
        <w:lastRenderedPageBreak/>
        <w:t>объектом правонарушения.</w:t>
      </w:r>
      <w:r w:rsidR="00EF73C8">
        <w:rPr>
          <w:rFonts w:ascii="Times New Roman" w:hAnsi="Times New Roman"/>
          <w:sz w:val="28"/>
          <w:szCs w:val="28"/>
        </w:rPr>
        <w:t xml:space="preserve"> </w:t>
      </w:r>
      <w:r w:rsidRPr="00EF73C8">
        <w:rPr>
          <w:rFonts w:ascii="Times New Roman" w:hAnsi="Times New Roman"/>
          <w:sz w:val="28"/>
          <w:szCs w:val="28"/>
        </w:rPr>
        <w:t>Изучение фактически происходящих событий позволяет получить исчерпывающий ответ на этот вопрос. Безопасное состояние объекта разрушается, когда нарушение правил или норм приводит к потере контроля за функционированием техники или состоянием веществ, способных причинить вред, возникает реальная угроза причинения вреда. На дальнейшее развитие событий лицо, создавшее угрозу причинения вреда, повлиять уже не может. Вышедшие из-под власти человека силы способны при определенных условиях причинить вред объектам, выступающим в качестве факультативных.</w:t>
      </w:r>
    </w:p>
    <w:p w:rsidR="00972977"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Административное правонарушение в законодательстве рассматривается как виновное действие (бездействие). Предлагаемое представление о единстве состава административного правонарушения, в котором действие и его последствие органически связаны друг с другом, не вызывает необходимости определять характер отношения виновного к каждому из них в отдельности, а позволяет и обязывает устанавливать форму вины в совершении правонарушения в целом, по характеру отношения к действию - правонарушению, создающему реальную угрозу причинения вреда, и к последствию - самой угрозе, которые едины. Иначе говоря, форма вины определяется характером отношения к созданию угрозы, т.е. опасности для общества.</w:t>
      </w:r>
    </w:p>
    <w:p w:rsidR="00972977"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 xml:space="preserve">Условия, в которых действуют неконтролируемые вредоносные силы, могут быть такими, что угроза причинения вреда исчезнет и состояние безопасности восстановится либо, наоборот, она превратится в действительность, поражая дополнительные объекты. В последнем случае представляет интерес характер отношения лица, создавшего угрозу, к причинению вреда дополнительным объектам, который обычно рассматривается как форма вины по отношению к последствию. Здесь следует сказать, что последствие - это сложный процесс, который образуется отдельными элементами, связанными между собой естественными закономерностями. Важнейшей, на мой взгляд, причиной </w:t>
      </w:r>
      <w:r w:rsidRPr="00EF73C8">
        <w:rPr>
          <w:rFonts w:ascii="Times New Roman" w:hAnsi="Times New Roman"/>
          <w:sz w:val="28"/>
          <w:szCs w:val="28"/>
        </w:rPr>
        <w:lastRenderedPageBreak/>
        <w:t>возникновения разногласий в оценке принимаемых мер служит несовершенство издаваемых комментариев. Все нарушения правил в них рассматриваются как умышленные, хотя в действительности это не так: значительная их часть совершается по неосторожности - неопытности, невнимательности и т.д. В то же время, как отмечалось, наиболее опасные нарушения, создающие угрозу жизни и здоровью людей, аварийную обстановку, не выделяются. И те вопросы, на которые нормативные документы исчерпывающего ответа не дают, работник правоприменительных органов решает по своему настроению, руководствуясь собственной точкой зрения и накопленным опытом.</w:t>
      </w:r>
    </w:p>
    <w:p w:rsidR="00972977" w:rsidRPr="00EF73C8" w:rsidRDefault="00972977" w:rsidP="00EF73C8">
      <w:pPr>
        <w:spacing w:line="360" w:lineRule="auto"/>
        <w:jc w:val="both"/>
        <w:rPr>
          <w:rFonts w:ascii="Times New Roman" w:hAnsi="Times New Roman"/>
          <w:sz w:val="28"/>
          <w:szCs w:val="28"/>
        </w:rPr>
      </w:pPr>
      <w:r w:rsidRPr="00EF73C8">
        <w:rPr>
          <w:rFonts w:ascii="Times New Roman" w:hAnsi="Times New Roman"/>
          <w:sz w:val="28"/>
          <w:szCs w:val="28"/>
        </w:rPr>
        <w:t>В решении этой задачи первоочередной мерой является выпуск доброкачественных комментариев КоАП, содержание которых должно быть тесно увязано между собой. Комментарии к Общей части должны быть подготовлены высококвалифицированными специалистами, не обремененными устоявшимися, но явно устаревшими взглядами, способными глубоко проанализировать механизм современных реально происходящих событий, дать им такую юридическую характеристику, которая позволила бы практическим работникам быстро находить бесспорное решение. Если комментирование законодательства и разъяснения по его применению будут подготовлены на достаточно высоком уровне, можно ожидать как укрепления общественного порядка и безопасности, так и повышения доверия и уважения к правоприменительным органам.</w:t>
      </w:r>
    </w:p>
    <w:p w:rsidR="00EF73C8" w:rsidRDefault="00EF73C8" w:rsidP="00EC3822">
      <w:pPr>
        <w:spacing w:line="360" w:lineRule="auto"/>
        <w:jc w:val="both"/>
        <w:rPr>
          <w:rFonts w:ascii="Times New Roman" w:hAnsi="Times New Roman"/>
          <w:sz w:val="28"/>
          <w:szCs w:val="28"/>
        </w:rPr>
      </w:pPr>
    </w:p>
    <w:p w:rsidR="00EF73C8" w:rsidRDefault="00EF73C8" w:rsidP="00EC3822">
      <w:pPr>
        <w:spacing w:line="360" w:lineRule="auto"/>
        <w:jc w:val="both"/>
        <w:rPr>
          <w:rFonts w:ascii="Times New Roman" w:hAnsi="Times New Roman"/>
          <w:sz w:val="28"/>
          <w:szCs w:val="28"/>
        </w:rPr>
      </w:pPr>
      <w:r>
        <w:rPr>
          <w:rFonts w:ascii="Times New Roman" w:hAnsi="Times New Roman"/>
          <w:sz w:val="28"/>
          <w:szCs w:val="28"/>
        </w:rPr>
        <w:t xml:space="preserve">                         </w:t>
      </w:r>
    </w:p>
    <w:p w:rsidR="00EF73C8" w:rsidRDefault="00EF73C8" w:rsidP="00EC3822">
      <w:pPr>
        <w:spacing w:line="360" w:lineRule="auto"/>
        <w:jc w:val="both"/>
        <w:rPr>
          <w:rFonts w:ascii="Times New Roman" w:hAnsi="Times New Roman"/>
          <w:sz w:val="28"/>
          <w:szCs w:val="28"/>
        </w:rPr>
      </w:pPr>
    </w:p>
    <w:p w:rsidR="00EF73C8" w:rsidRDefault="00EF73C8" w:rsidP="00EC3822">
      <w:pPr>
        <w:spacing w:line="360" w:lineRule="auto"/>
        <w:jc w:val="both"/>
        <w:rPr>
          <w:rFonts w:ascii="Times New Roman" w:hAnsi="Times New Roman"/>
          <w:sz w:val="28"/>
          <w:szCs w:val="28"/>
        </w:rPr>
      </w:pPr>
    </w:p>
    <w:p w:rsidR="00EF73C8" w:rsidRDefault="00EF73C8" w:rsidP="00EC3822">
      <w:pPr>
        <w:spacing w:line="360" w:lineRule="auto"/>
        <w:jc w:val="both"/>
        <w:rPr>
          <w:rFonts w:ascii="Times New Roman" w:hAnsi="Times New Roman"/>
          <w:sz w:val="28"/>
          <w:szCs w:val="28"/>
        </w:rPr>
      </w:pPr>
    </w:p>
    <w:p w:rsidR="00264ABB" w:rsidRPr="00EF73C8" w:rsidRDefault="00EF73C8" w:rsidP="00EC3822">
      <w:pPr>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002C59CC">
        <w:rPr>
          <w:rFonts w:ascii="Times New Roman" w:hAnsi="Times New Roman"/>
          <w:b/>
          <w:sz w:val="28"/>
          <w:szCs w:val="28"/>
        </w:rPr>
        <w:t xml:space="preserve"> </w:t>
      </w:r>
      <w:r w:rsidR="00264ABB">
        <w:rPr>
          <w:rFonts w:ascii="Times New Roman" w:hAnsi="Times New Roman"/>
          <w:b/>
          <w:sz w:val="28"/>
          <w:szCs w:val="28"/>
        </w:rPr>
        <w:t>Список использованных источников</w:t>
      </w:r>
    </w:p>
    <w:p w:rsidR="00264ABB" w:rsidRPr="002A3E51" w:rsidRDefault="00264ABB" w:rsidP="002A3E51">
      <w:pPr>
        <w:pStyle w:val="a3"/>
        <w:numPr>
          <w:ilvl w:val="0"/>
          <w:numId w:val="15"/>
        </w:numPr>
        <w:spacing w:line="360" w:lineRule="auto"/>
        <w:jc w:val="both"/>
        <w:rPr>
          <w:rFonts w:ascii="Times New Roman" w:hAnsi="Times New Roman"/>
          <w:sz w:val="28"/>
          <w:szCs w:val="28"/>
        </w:rPr>
      </w:pPr>
      <w:r w:rsidRPr="002A3E51">
        <w:rPr>
          <w:rFonts w:ascii="Times New Roman" w:hAnsi="Times New Roman"/>
          <w:sz w:val="28"/>
          <w:szCs w:val="28"/>
        </w:rPr>
        <w:t>Конституц</w:t>
      </w:r>
      <w:r w:rsidR="009D3969">
        <w:rPr>
          <w:rFonts w:ascii="Times New Roman" w:hAnsi="Times New Roman"/>
          <w:sz w:val="28"/>
          <w:szCs w:val="28"/>
        </w:rPr>
        <w:t xml:space="preserve">ия Российской Федерации // Собрание законодательства </w:t>
      </w:r>
      <w:proofErr w:type="spellStart"/>
      <w:r w:rsidR="009D3969">
        <w:rPr>
          <w:rFonts w:ascii="Times New Roman" w:hAnsi="Times New Roman"/>
          <w:sz w:val="28"/>
          <w:szCs w:val="28"/>
        </w:rPr>
        <w:t>Росссийской</w:t>
      </w:r>
      <w:proofErr w:type="spellEnd"/>
      <w:r w:rsidRPr="002A3E51">
        <w:rPr>
          <w:rFonts w:ascii="Times New Roman" w:hAnsi="Times New Roman"/>
          <w:sz w:val="28"/>
          <w:szCs w:val="28"/>
        </w:rPr>
        <w:t xml:space="preserve"> Федерации. – 1994. – № 1. – Ст. 1;</w:t>
      </w:r>
    </w:p>
    <w:p w:rsidR="009D3969" w:rsidRPr="002A3E51" w:rsidRDefault="009D3969" w:rsidP="009D3969">
      <w:pPr>
        <w:pStyle w:val="a3"/>
        <w:numPr>
          <w:ilvl w:val="0"/>
          <w:numId w:val="15"/>
        </w:numPr>
        <w:spacing w:line="360" w:lineRule="auto"/>
        <w:jc w:val="both"/>
        <w:rPr>
          <w:rFonts w:ascii="Times New Roman" w:hAnsi="Times New Roman"/>
          <w:sz w:val="28"/>
          <w:szCs w:val="28"/>
        </w:rPr>
      </w:pPr>
      <w:r>
        <w:rPr>
          <w:rFonts w:ascii="Times New Roman" w:hAnsi="Times New Roman"/>
          <w:sz w:val="28"/>
          <w:szCs w:val="28"/>
        </w:rPr>
        <w:t>Ф</w:t>
      </w:r>
      <w:r w:rsidRPr="002A3E51">
        <w:rPr>
          <w:rFonts w:ascii="Times New Roman" w:hAnsi="Times New Roman"/>
          <w:sz w:val="28"/>
          <w:szCs w:val="28"/>
        </w:rPr>
        <w:t xml:space="preserve">едеральный конституционный </w:t>
      </w:r>
      <w:proofErr w:type="gramStart"/>
      <w:r w:rsidRPr="002A3E51">
        <w:rPr>
          <w:rFonts w:ascii="Times New Roman" w:hAnsi="Times New Roman"/>
          <w:sz w:val="28"/>
          <w:szCs w:val="28"/>
        </w:rPr>
        <w:t>закон</w:t>
      </w:r>
      <w:r>
        <w:rPr>
          <w:rFonts w:ascii="Times New Roman" w:hAnsi="Times New Roman"/>
          <w:sz w:val="28"/>
          <w:szCs w:val="28"/>
        </w:rPr>
        <w:t xml:space="preserve">  «</w:t>
      </w:r>
      <w:proofErr w:type="gramEnd"/>
      <w:r w:rsidRPr="002A3E51">
        <w:rPr>
          <w:rFonts w:ascii="Times New Roman" w:hAnsi="Times New Roman"/>
          <w:sz w:val="28"/>
          <w:szCs w:val="28"/>
        </w:rPr>
        <w:t xml:space="preserve">О чрезвычайном </w:t>
      </w:r>
      <w:r>
        <w:rPr>
          <w:rFonts w:ascii="Times New Roman" w:hAnsi="Times New Roman"/>
          <w:sz w:val="28"/>
          <w:szCs w:val="28"/>
        </w:rPr>
        <w:t>положении»</w:t>
      </w:r>
      <w:r w:rsidRPr="002A3E51">
        <w:rPr>
          <w:rFonts w:ascii="Times New Roman" w:hAnsi="Times New Roman"/>
          <w:sz w:val="28"/>
          <w:szCs w:val="28"/>
        </w:rPr>
        <w:t xml:space="preserve"> [от 30 мая 2001 г. N 3-ФКЗ] // Собр. законодательства Российской Федерации. -2001. -N 23. -Ст. 2277</w:t>
      </w:r>
    </w:p>
    <w:p w:rsidR="009D3969" w:rsidRPr="003124DF" w:rsidRDefault="009D3969" w:rsidP="009D3969">
      <w:pPr>
        <w:pStyle w:val="a7"/>
        <w:widowControl w:val="0"/>
        <w:numPr>
          <w:ilvl w:val="0"/>
          <w:numId w:val="15"/>
        </w:numPr>
        <w:tabs>
          <w:tab w:val="left" w:pos="426"/>
          <w:tab w:val="left" w:pos="993"/>
        </w:tabs>
        <w:spacing w:line="360" w:lineRule="auto"/>
        <w:jc w:val="both"/>
        <w:rPr>
          <w:rFonts w:ascii="Times New Roman" w:hAnsi="Times New Roman"/>
          <w:sz w:val="28"/>
          <w:szCs w:val="28"/>
        </w:rPr>
      </w:pPr>
      <w:r>
        <w:rPr>
          <w:rFonts w:ascii="Times New Roman" w:hAnsi="Times New Roman"/>
          <w:sz w:val="28"/>
          <w:szCs w:val="28"/>
        </w:rPr>
        <w:t xml:space="preserve">Федеральный </w:t>
      </w:r>
      <w:r w:rsidRPr="003124DF">
        <w:rPr>
          <w:rFonts w:ascii="Times New Roman" w:hAnsi="Times New Roman"/>
          <w:sz w:val="28"/>
          <w:szCs w:val="28"/>
        </w:rPr>
        <w:t>закон</w:t>
      </w:r>
      <w:r>
        <w:rPr>
          <w:rFonts w:ascii="Times New Roman" w:hAnsi="Times New Roman"/>
          <w:sz w:val="28"/>
          <w:szCs w:val="28"/>
        </w:rPr>
        <w:t xml:space="preserve"> </w:t>
      </w:r>
      <w:proofErr w:type="gramStart"/>
      <w:r>
        <w:rPr>
          <w:rFonts w:ascii="Times New Roman" w:hAnsi="Times New Roman"/>
          <w:sz w:val="28"/>
          <w:szCs w:val="28"/>
        </w:rPr>
        <w:t xml:space="preserve">« </w:t>
      </w:r>
      <w:r w:rsidRPr="003124DF">
        <w:rPr>
          <w:rFonts w:ascii="Times New Roman" w:hAnsi="Times New Roman"/>
          <w:sz w:val="28"/>
          <w:szCs w:val="28"/>
        </w:rPr>
        <w:t>О</w:t>
      </w:r>
      <w:proofErr w:type="gramEnd"/>
      <w:r>
        <w:rPr>
          <w:rFonts w:ascii="Times New Roman" w:hAnsi="Times New Roman"/>
          <w:sz w:val="28"/>
          <w:szCs w:val="28"/>
        </w:rPr>
        <w:t xml:space="preserve"> </w:t>
      </w:r>
      <w:r w:rsidRPr="003124DF">
        <w:rPr>
          <w:rFonts w:ascii="Times New Roman" w:hAnsi="Times New Roman"/>
          <w:sz w:val="28"/>
          <w:szCs w:val="28"/>
        </w:rPr>
        <w:t>гражданской</w:t>
      </w:r>
      <w:r>
        <w:rPr>
          <w:rFonts w:ascii="Times New Roman" w:hAnsi="Times New Roman"/>
          <w:sz w:val="28"/>
          <w:szCs w:val="28"/>
        </w:rPr>
        <w:t xml:space="preserve"> обороне» </w:t>
      </w:r>
      <w:r w:rsidRPr="003124DF">
        <w:rPr>
          <w:rFonts w:ascii="Times New Roman" w:hAnsi="Times New Roman"/>
          <w:sz w:val="28"/>
          <w:szCs w:val="28"/>
        </w:rPr>
        <w:t>[от</w:t>
      </w:r>
      <w:r>
        <w:rPr>
          <w:rFonts w:ascii="Times New Roman" w:hAnsi="Times New Roman"/>
          <w:sz w:val="28"/>
          <w:szCs w:val="28"/>
        </w:rPr>
        <w:t xml:space="preserve"> </w:t>
      </w:r>
      <w:r w:rsidRPr="003124DF">
        <w:rPr>
          <w:rFonts w:ascii="Times New Roman" w:hAnsi="Times New Roman"/>
          <w:sz w:val="28"/>
          <w:szCs w:val="28"/>
        </w:rPr>
        <w:t>12</w:t>
      </w:r>
      <w:r>
        <w:rPr>
          <w:rFonts w:ascii="Times New Roman" w:hAnsi="Times New Roman"/>
          <w:sz w:val="28"/>
          <w:szCs w:val="28"/>
        </w:rPr>
        <w:t xml:space="preserve"> </w:t>
      </w:r>
      <w:r w:rsidRPr="003124DF">
        <w:rPr>
          <w:rFonts w:ascii="Times New Roman" w:hAnsi="Times New Roman"/>
          <w:sz w:val="28"/>
          <w:szCs w:val="28"/>
        </w:rPr>
        <w:t>февраля</w:t>
      </w:r>
      <w:r>
        <w:rPr>
          <w:rFonts w:ascii="Times New Roman" w:hAnsi="Times New Roman"/>
          <w:sz w:val="28"/>
          <w:szCs w:val="28"/>
        </w:rPr>
        <w:t xml:space="preserve"> </w:t>
      </w:r>
      <w:r w:rsidRPr="003124DF">
        <w:rPr>
          <w:rFonts w:ascii="Times New Roman" w:hAnsi="Times New Roman"/>
          <w:sz w:val="28"/>
          <w:szCs w:val="28"/>
        </w:rPr>
        <w:t>1998</w:t>
      </w:r>
      <w:r>
        <w:rPr>
          <w:rFonts w:ascii="Times New Roman" w:hAnsi="Times New Roman"/>
          <w:sz w:val="28"/>
          <w:szCs w:val="28"/>
        </w:rPr>
        <w:t xml:space="preserve"> </w:t>
      </w:r>
      <w:r w:rsidRPr="003124DF">
        <w:rPr>
          <w:rFonts w:ascii="Times New Roman" w:hAnsi="Times New Roman"/>
          <w:sz w:val="28"/>
          <w:szCs w:val="28"/>
        </w:rPr>
        <w:t>г.</w:t>
      </w:r>
      <w:r>
        <w:rPr>
          <w:rFonts w:ascii="Times New Roman" w:hAnsi="Times New Roman"/>
          <w:sz w:val="28"/>
          <w:szCs w:val="28"/>
        </w:rPr>
        <w:t xml:space="preserve"> </w:t>
      </w:r>
      <w:r w:rsidRPr="003124DF">
        <w:rPr>
          <w:rFonts w:ascii="Times New Roman" w:hAnsi="Times New Roman"/>
          <w:sz w:val="28"/>
          <w:szCs w:val="28"/>
        </w:rPr>
        <w:t>N</w:t>
      </w:r>
      <w:r>
        <w:rPr>
          <w:rFonts w:ascii="Times New Roman" w:hAnsi="Times New Roman"/>
          <w:sz w:val="28"/>
          <w:szCs w:val="28"/>
        </w:rPr>
        <w:t xml:space="preserve"> </w:t>
      </w:r>
      <w:r w:rsidRPr="003124DF">
        <w:rPr>
          <w:rFonts w:ascii="Times New Roman" w:hAnsi="Times New Roman"/>
          <w:sz w:val="28"/>
          <w:szCs w:val="28"/>
        </w:rPr>
        <w:t>28-ФЗ]//</w:t>
      </w:r>
      <w:r>
        <w:rPr>
          <w:rFonts w:ascii="Times New Roman" w:hAnsi="Times New Roman"/>
          <w:sz w:val="28"/>
          <w:szCs w:val="28"/>
        </w:rPr>
        <w:t xml:space="preserve"> </w:t>
      </w:r>
      <w:r w:rsidRPr="003124DF">
        <w:rPr>
          <w:rFonts w:ascii="Times New Roman" w:hAnsi="Times New Roman"/>
          <w:sz w:val="28"/>
          <w:szCs w:val="28"/>
        </w:rPr>
        <w:t>Собр.</w:t>
      </w:r>
      <w:r>
        <w:rPr>
          <w:rFonts w:ascii="Times New Roman" w:hAnsi="Times New Roman"/>
          <w:sz w:val="28"/>
          <w:szCs w:val="28"/>
        </w:rPr>
        <w:t xml:space="preserve"> </w:t>
      </w:r>
      <w:r w:rsidRPr="003124DF">
        <w:rPr>
          <w:rFonts w:ascii="Times New Roman" w:hAnsi="Times New Roman"/>
          <w:sz w:val="28"/>
          <w:szCs w:val="28"/>
        </w:rPr>
        <w:t>законодательства</w:t>
      </w:r>
      <w:r>
        <w:rPr>
          <w:rFonts w:ascii="Times New Roman" w:hAnsi="Times New Roman"/>
          <w:sz w:val="28"/>
          <w:szCs w:val="28"/>
        </w:rPr>
        <w:t xml:space="preserve"> </w:t>
      </w:r>
      <w:r w:rsidRPr="003124DF">
        <w:rPr>
          <w:rFonts w:ascii="Times New Roman" w:hAnsi="Times New Roman"/>
          <w:sz w:val="28"/>
          <w:szCs w:val="28"/>
        </w:rPr>
        <w:t>Российской</w:t>
      </w:r>
      <w:r>
        <w:rPr>
          <w:rFonts w:ascii="Times New Roman" w:hAnsi="Times New Roman"/>
          <w:sz w:val="28"/>
          <w:szCs w:val="28"/>
        </w:rPr>
        <w:t xml:space="preserve"> </w:t>
      </w:r>
      <w:r w:rsidRPr="003124DF">
        <w:rPr>
          <w:rFonts w:ascii="Times New Roman" w:hAnsi="Times New Roman"/>
          <w:sz w:val="28"/>
          <w:szCs w:val="28"/>
        </w:rPr>
        <w:t>Федерации.</w:t>
      </w:r>
      <w:r>
        <w:rPr>
          <w:rFonts w:ascii="Times New Roman" w:hAnsi="Times New Roman"/>
          <w:sz w:val="28"/>
          <w:szCs w:val="28"/>
        </w:rPr>
        <w:t xml:space="preserve"> </w:t>
      </w:r>
      <w:r w:rsidRPr="003124DF">
        <w:rPr>
          <w:rFonts w:ascii="Times New Roman" w:hAnsi="Times New Roman"/>
          <w:sz w:val="28"/>
          <w:szCs w:val="28"/>
        </w:rPr>
        <w:t>-</w:t>
      </w:r>
      <w:r>
        <w:rPr>
          <w:rFonts w:ascii="Times New Roman" w:hAnsi="Times New Roman"/>
          <w:sz w:val="28"/>
          <w:szCs w:val="28"/>
        </w:rPr>
        <w:t xml:space="preserve"> </w:t>
      </w:r>
      <w:r w:rsidRPr="003124DF">
        <w:rPr>
          <w:rFonts w:ascii="Times New Roman" w:hAnsi="Times New Roman"/>
          <w:sz w:val="28"/>
          <w:szCs w:val="28"/>
        </w:rPr>
        <w:t>1998.</w:t>
      </w:r>
      <w:r>
        <w:rPr>
          <w:rFonts w:ascii="Times New Roman" w:hAnsi="Times New Roman"/>
          <w:sz w:val="28"/>
          <w:szCs w:val="28"/>
        </w:rPr>
        <w:t xml:space="preserve"> </w:t>
      </w:r>
      <w:r w:rsidRPr="003124DF">
        <w:rPr>
          <w:rFonts w:ascii="Times New Roman" w:hAnsi="Times New Roman"/>
          <w:sz w:val="28"/>
          <w:szCs w:val="28"/>
        </w:rPr>
        <w:t>-N</w:t>
      </w:r>
      <w:r>
        <w:rPr>
          <w:rFonts w:ascii="Times New Roman" w:hAnsi="Times New Roman"/>
          <w:sz w:val="28"/>
          <w:szCs w:val="28"/>
        </w:rPr>
        <w:t xml:space="preserve"> </w:t>
      </w:r>
      <w:r w:rsidRPr="003124DF">
        <w:rPr>
          <w:rFonts w:ascii="Times New Roman" w:hAnsi="Times New Roman"/>
          <w:sz w:val="28"/>
          <w:szCs w:val="28"/>
        </w:rPr>
        <w:t>7.</w:t>
      </w:r>
      <w:r>
        <w:rPr>
          <w:rFonts w:ascii="Times New Roman" w:hAnsi="Times New Roman"/>
          <w:sz w:val="28"/>
          <w:szCs w:val="28"/>
        </w:rPr>
        <w:t xml:space="preserve"> </w:t>
      </w:r>
      <w:r w:rsidRPr="003124DF">
        <w:rPr>
          <w:rFonts w:ascii="Times New Roman" w:hAnsi="Times New Roman"/>
          <w:sz w:val="28"/>
          <w:szCs w:val="28"/>
        </w:rPr>
        <w:t>-Ст.</w:t>
      </w:r>
      <w:r>
        <w:rPr>
          <w:rFonts w:ascii="Times New Roman" w:hAnsi="Times New Roman"/>
          <w:sz w:val="28"/>
          <w:szCs w:val="28"/>
        </w:rPr>
        <w:t xml:space="preserve"> </w:t>
      </w:r>
      <w:r w:rsidRPr="003124DF">
        <w:rPr>
          <w:rFonts w:ascii="Times New Roman" w:hAnsi="Times New Roman"/>
          <w:sz w:val="28"/>
          <w:szCs w:val="28"/>
        </w:rPr>
        <w:t>799</w:t>
      </w:r>
    </w:p>
    <w:p w:rsidR="009D3969" w:rsidRDefault="009D3969" w:rsidP="009D3969">
      <w:pPr>
        <w:pStyle w:val="a7"/>
        <w:widowControl w:val="0"/>
        <w:numPr>
          <w:ilvl w:val="0"/>
          <w:numId w:val="15"/>
        </w:numPr>
        <w:tabs>
          <w:tab w:val="left" w:pos="426"/>
          <w:tab w:val="left" w:pos="993"/>
        </w:tabs>
        <w:spacing w:line="360" w:lineRule="auto"/>
        <w:jc w:val="both"/>
        <w:rPr>
          <w:rFonts w:ascii="Times New Roman" w:hAnsi="Times New Roman"/>
          <w:sz w:val="28"/>
          <w:szCs w:val="28"/>
        </w:rPr>
      </w:pPr>
      <w:r>
        <w:rPr>
          <w:rFonts w:ascii="Times New Roman" w:hAnsi="Times New Roman"/>
          <w:sz w:val="28"/>
          <w:szCs w:val="28"/>
        </w:rPr>
        <w:t xml:space="preserve">Федеральный </w:t>
      </w:r>
      <w:proofErr w:type="gramStart"/>
      <w:r w:rsidRPr="003124DF">
        <w:rPr>
          <w:rFonts w:ascii="Times New Roman" w:hAnsi="Times New Roman"/>
          <w:sz w:val="28"/>
          <w:szCs w:val="28"/>
        </w:rPr>
        <w:t>закон</w:t>
      </w:r>
      <w:r>
        <w:rPr>
          <w:rFonts w:ascii="Times New Roman" w:hAnsi="Times New Roman"/>
          <w:sz w:val="28"/>
          <w:szCs w:val="28"/>
        </w:rPr>
        <w:t xml:space="preserve">  «</w:t>
      </w:r>
      <w:proofErr w:type="gramEnd"/>
      <w:r w:rsidRPr="003124DF">
        <w:rPr>
          <w:rFonts w:ascii="Times New Roman" w:hAnsi="Times New Roman"/>
          <w:sz w:val="28"/>
          <w:szCs w:val="28"/>
        </w:rPr>
        <w:t>Об</w:t>
      </w:r>
      <w:r>
        <w:rPr>
          <w:rFonts w:ascii="Times New Roman" w:hAnsi="Times New Roman"/>
          <w:sz w:val="28"/>
          <w:szCs w:val="28"/>
        </w:rPr>
        <w:t xml:space="preserve"> оружии» </w:t>
      </w:r>
      <w:r w:rsidRPr="003124DF">
        <w:rPr>
          <w:rFonts w:ascii="Times New Roman" w:hAnsi="Times New Roman"/>
          <w:sz w:val="28"/>
          <w:szCs w:val="28"/>
        </w:rPr>
        <w:t>[от</w:t>
      </w:r>
      <w:r>
        <w:rPr>
          <w:rFonts w:ascii="Times New Roman" w:hAnsi="Times New Roman"/>
          <w:sz w:val="28"/>
          <w:szCs w:val="28"/>
        </w:rPr>
        <w:t xml:space="preserve"> </w:t>
      </w:r>
      <w:r w:rsidRPr="003124DF">
        <w:rPr>
          <w:rFonts w:ascii="Times New Roman" w:hAnsi="Times New Roman"/>
          <w:sz w:val="28"/>
          <w:szCs w:val="28"/>
        </w:rPr>
        <w:t>13</w:t>
      </w:r>
      <w:r>
        <w:rPr>
          <w:rFonts w:ascii="Times New Roman" w:hAnsi="Times New Roman"/>
          <w:sz w:val="28"/>
          <w:szCs w:val="28"/>
        </w:rPr>
        <w:t xml:space="preserve"> </w:t>
      </w:r>
      <w:r w:rsidRPr="003124DF">
        <w:rPr>
          <w:rFonts w:ascii="Times New Roman" w:hAnsi="Times New Roman"/>
          <w:sz w:val="28"/>
          <w:szCs w:val="28"/>
        </w:rPr>
        <w:t>декабря</w:t>
      </w:r>
      <w:r>
        <w:rPr>
          <w:rFonts w:ascii="Times New Roman" w:hAnsi="Times New Roman"/>
          <w:sz w:val="28"/>
          <w:szCs w:val="28"/>
        </w:rPr>
        <w:t xml:space="preserve"> </w:t>
      </w:r>
      <w:r w:rsidRPr="003124DF">
        <w:rPr>
          <w:rFonts w:ascii="Times New Roman" w:hAnsi="Times New Roman"/>
          <w:sz w:val="28"/>
          <w:szCs w:val="28"/>
        </w:rPr>
        <w:t>1996</w:t>
      </w:r>
      <w:r>
        <w:rPr>
          <w:rFonts w:ascii="Times New Roman" w:hAnsi="Times New Roman"/>
          <w:sz w:val="28"/>
          <w:szCs w:val="28"/>
        </w:rPr>
        <w:t xml:space="preserve"> </w:t>
      </w:r>
      <w:r w:rsidRPr="003124DF">
        <w:rPr>
          <w:rFonts w:ascii="Times New Roman" w:hAnsi="Times New Roman"/>
          <w:sz w:val="28"/>
          <w:szCs w:val="28"/>
        </w:rPr>
        <w:t>г.</w:t>
      </w:r>
      <w:r>
        <w:rPr>
          <w:rFonts w:ascii="Times New Roman" w:hAnsi="Times New Roman"/>
          <w:sz w:val="28"/>
          <w:szCs w:val="28"/>
        </w:rPr>
        <w:t xml:space="preserve"> </w:t>
      </w:r>
      <w:r w:rsidRPr="003124DF">
        <w:rPr>
          <w:rFonts w:ascii="Times New Roman" w:hAnsi="Times New Roman"/>
          <w:sz w:val="28"/>
          <w:szCs w:val="28"/>
        </w:rPr>
        <w:t>N</w:t>
      </w:r>
      <w:r>
        <w:rPr>
          <w:rFonts w:ascii="Times New Roman" w:hAnsi="Times New Roman"/>
          <w:sz w:val="28"/>
          <w:szCs w:val="28"/>
        </w:rPr>
        <w:t xml:space="preserve"> </w:t>
      </w:r>
      <w:r w:rsidRPr="003124DF">
        <w:rPr>
          <w:rFonts w:ascii="Times New Roman" w:hAnsi="Times New Roman"/>
          <w:sz w:val="28"/>
          <w:szCs w:val="28"/>
        </w:rPr>
        <w:t>150-ФЗ]</w:t>
      </w:r>
      <w:r>
        <w:rPr>
          <w:rFonts w:ascii="Times New Roman" w:hAnsi="Times New Roman"/>
          <w:sz w:val="28"/>
          <w:szCs w:val="28"/>
        </w:rPr>
        <w:t xml:space="preserve"> </w:t>
      </w:r>
      <w:r w:rsidRPr="003124DF">
        <w:rPr>
          <w:rFonts w:ascii="Times New Roman" w:hAnsi="Times New Roman"/>
          <w:sz w:val="28"/>
          <w:szCs w:val="28"/>
        </w:rPr>
        <w:t>//</w:t>
      </w:r>
      <w:r>
        <w:rPr>
          <w:rFonts w:ascii="Times New Roman" w:hAnsi="Times New Roman"/>
          <w:sz w:val="28"/>
          <w:szCs w:val="28"/>
        </w:rPr>
        <w:t xml:space="preserve"> </w:t>
      </w:r>
      <w:r w:rsidRPr="003124DF">
        <w:rPr>
          <w:rFonts w:ascii="Times New Roman" w:hAnsi="Times New Roman"/>
          <w:sz w:val="28"/>
          <w:szCs w:val="28"/>
        </w:rPr>
        <w:t>Собр.</w:t>
      </w:r>
      <w:r>
        <w:rPr>
          <w:rFonts w:ascii="Times New Roman" w:hAnsi="Times New Roman"/>
          <w:sz w:val="28"/>
          <w:szCs w:val="28"/>
        </w:rPr>
        <w:t xml:space="preserve"> </w:t>
      </w:r>
      <w:r w:rsidRPr="003124DF">
        <w:rPr>
          <w:rFonts w:ascii="Times New Roman" w:hAnsi="Times New Roman"/>
          <w:sz w:val="28"/>
          <w:szCs w:val="28"/>
        </w:rPr>
        <w:t>законодательства</w:t>
      </w:r>
      <w:r>
        <w:rPr>
          <w:rFonts w:ascii="Times New Roman" w:hAnsi="Times New Roman"/>
          <w:sz w:val="28"/>
          <w:szCs w:val="28"/>
        </w:rPr>
        <w:t xml:space="preserve"> </w:t>
      </w:r>
      <w:r w:rsidRPr="003124DF">
        <w:rPr>
          <w:rFonts w:ascii="Times New Roman" w:hAnsi="Times New Roman"/>
          <w:sz w:val="28"/>
          <w:szCs w:val="28"/>
        </w:rPr>
        <w:t>Российской</w:t>
      </w:r>
      <w:r>
        <w:rPr>
          <w:rFonts w:ascii="Times New Roman" w:hAnsi="Times New Roman"/>
          <w:sz w:val="28"/>
          <w:szCs w:val="28"/>
        </w:rPr>
        <w:t xml:space="preserve"> </w:t>
      </w:r>
      <w:r w:rsidRPr="003124DF">
        <w:rPr>
          <w:rFonts w:ascii="Times New Roman" w:hAnsi="Times New Roman"/>
          <w:sz w:val="28"/>
          <w:szCs w:val="28"/>
        </w:rPr>
        <w:t>Федерации.</w:t>
      </w:r>
      <w:r>
        <w:rPr>
          <w:rFonts w:ascii="Times New Roman" w:hAnsi="Times New Roman"/>
          <w:sz w:val="28"/>
          <w:szCs w:val="28"/>
        </w:rPr>
        <w:t xml:space="preserve"> </w:t>
      </w:r>
      <w:r w:rsidRPr="003124DF">
        <w:rPr>
          <w:rFonts w:ascii="Times New Roman" w:hAnsi="Times New Roman"/>
          <w:sz w:val="28"/>
          <w:szCs w:val="28"/>
        </w:rPr>
        <w:t>-1996.</w:t>
      </w:r>
      <w:r>
        <w:rPr>
          <w:rFonts w:ascii="Times New Roman" w:hAnsi="Times New Roman"/>
          <w:sz w:val="28"/>
          <w:szCs w:val="28"/>
        </w:rPr>
        <w:t xml:space="preserve"> </w:t>
      </w:r>
      <w:r w:rsidRPr="003124DF">
        <w:rPr>
          <w:rFonts w:ascii="Times New Roman" w:hAnsi="Times New Roman"/>
          <w:sz w:val="28"/>
          <w:szCs w:val="28"/>
        </w:rPr>
        <w:t>-N</w:t>
      </w:r>
      <w:r>
        <w:rPr>
          <w:rFonts w:ascii="Times New Roman" w:hAnsi="Times New Roman"/>
          <w:sz w:val="28"/>
          <w:szCs w:val="28"/>
        </w:rPr>
        <w:t xml:space="preserve"> </w:t>
      </w:r>
      <w:r w:rsidRPr="003124DF">
        <w:rPr>
          <w:rFonts w:ascii="Times New Roman" w:hAnsi="Times New Roman"/>
          <w:sz w:val="28"/>
          <w:szCs w:val="28"/>
        </w:rPr>
        <w:t>51.</w:t>
      </w:r>
      <w:r>
        <w:rPr>
          <w:rFonts w:ascii="Times New Roman" w:hAnsi="Times New Roman"/>
          <w:sz w:val="28"/>
          <w:szCs w:val="28"/>
        </w:rPr>
        <w:t xml:space="preserve"> </w:t>
      </w:r>
      <w:r w:rsidRPr="003124DF">
        <w:rPr>
          <w:rFonts w:ascii="Times New Roman" w:hAnsi="Times New Roman"/>
          <w:sz w:val="28"/>
          <w:szCs w:val="28"/>
        </w:rPr>
        <w:t>-Ст.</w:t>
      </w:r>
      <w:r>
        <w:rPr>
          <w:rFonts w:ascii="Times New Roman" w:hAnsi="Times New Roman"/>
          <w:sz w:val="28"/>
          <w:szCs w:val="28"/>
        </w:rPr>
        <w:t xml:space="preserve"> </w:t>
      </w:r>
      <w:r w:rsidRPr="003124DF">
        <w:rPr>
          <w:rFonts w:ascii="Times New Roman" w:hAnsi="Times New Roman"/>
          <w:sz w:val="28"/>
          <w:szCs w:val="28"/>
        </w:rPr>
        <w:t>5681</w:t>
      </w:r>
    </w:p>
    <w:p w:rsidR="00264ABB" w:rsidRPr="002A3E51" w:rsidRDefault="00264ABB" w:rsidP="002A3E51">
      <w:pPr>
        <w:pStyle w:val="a3"/>
        <w:numPr>
          <w:ilvl w:val="0"/>
          <w:numId w:val="15"/>
        </w:numPr>
        <w:spacing w:line="360" w:lineRule="auto"/>
        <w:jc w:val="both"/>
        <w:rPr>
          <w:rFonts w:ascii="Times New Roman" w:hAnsi="Times New Roman"/>
          <w:sz w:val="28"/>
          <w:szCs w:val="28"/>
        </w:rPr>
      </w:pPr>
      <w:r w:rsidRPr="002A3E51">
        <w:rPr>
          <w:rFonts w:ascii="Times New Roman" w:hAnsi="Times New Roman"/>
          <w:sz w:val="28"/>
          <w:szCs w:val="28"/>
        </w:rPr>
        <w:t xml:space="preserve">Кодекс Российской Федерации об административных правонарушениях [от 30 декабря 2001 г. N 195-ФЗ] // Собрание законодательства Российской Федерации. – 2002. </w:t>
      </w:r>
      <w:proofErr w:type="gramStart"/>
      <w:r w:rsidRPr="002A3E51">
        <w:rPr>
          <w:rFonts w:ascii="Times New Roman" w:hAnsi="Times New Roman"/>
          <w:sz w:val="28"/>
          <w:szCs w:val="28"/>
        </w:rPr>
        <w:t>.-</w:t>
      </w:r>
      <w:proofErr w:type="gramEnd"/>
      <w:r w:rsidRPr="002A3E51">
        <w:rPr>
          <w:rFonts w:ascii="Times New Roman" w:hAnsi="Times New Roman"/>
          <w:sz w:val="28"/>
          <w:szCs w:val="28"/>
        </w:rPr>
        <w:t xml:space="preserve"> N 1. - Ст. 1</w:t>
      </w:r>
    </w:p>
    <w:p w:rsidR="00471B1B" w:rsidRPr="00471B1B" w:rsidRDefault="00471B1B" w:rsidP="00471B1B">
      <w:pPr>
        <w:numPr>
          <w:ilvl w:val="0"/>
          <w:numId w:val="15"/>
        </w:numPr>
        <w:spacing w:after="0" w:line="480" w:lineRule="atLeast"/>
        <w:jc w:val="both"/>
        <w:rPr>
          <w:rFonts w:ascii="Times New Roman" w:hAnsi="Times New Roman"/>
          <w:sz w:val="28"/>
          <w:szCs w:val="28"/>
        </w:rPr>
      </w:pPr>
      <w:r w:rsidRPr="00471B1B">
        <w:rPr>
          <w:rFonts w:ascii="Times New Roman" w:hAnsi="Times New Roman"/>
          <w:sz w:val="28"/>
          <w:szCs w:val="28"/>
        </w:rPr>
        <w:t>Закон РФ №82-ФЗ «Об общественных объединениях» от 19 мая 1995 г. //Собрание законодательства РФ. 1995. №21. Ст. 1930.</w:t>
      </w:r>
    </w:p>
    <w:p w:rsidR="00471B1B" w:rsidRDefault="00471B1B" w:rsidP="00471B1B">
      <w:pPr>
        <w:numPr>
          <w:ilvl w:val="0"/>
          <w:numId w:val="15"/>
        </w:numPr>
        <w:spacing w:after="0" w:line="480" w:lineRule="atLeast"/>
        <w:jc w:val="both"/>
        <w:rPr>
          <w:rFonts w:ascii="Times New Roman" w:hAnsi="Times New Roman"/>
          <w:sz w:val="28"/>
          <w:szCs w:val="28"/>
        </w:rPr>
      </w:pPr>
      <w:r w:rsidRPr="00471B1B">
        <w:rPr>
          <w:rFonts w:ascii="Times New Roman" w:hAnsi="Times New Roman"/>
          <w:sz w:val="28"/>
          <w:szCs w:val="28"/>
        </w:rPr>
        <w:t>Закон РФ от 26 се</w:t>
      </w:r>
      <w:bookmarkStart w:id="4" w:name="_GoBack"/>
      <w:bookmarkEnd w:id="4"/>
      <w:r w:rsidRPr="00471B1B">
        <w:rPr>
          <w:rFonts w:ascii="Times New Roman" w:hAnsi="Times New Roman"/>
          <w:sz w:val="28"/>
          <w:szCs w:val="28"/>
        </w:rPr>
        <w:t>нтября 1997 г. №125-ФЗ «О свободе совести и о религиозных объединениях» // Собрание законодательства Российской Федерации, 1997, N 39, ст. 4465.</w:t>
      </w:r>
    </w:p>
    <w:p w:rsidR="00471B1B" w:rsidRPr="00471B1B" w:rsidRDefault="00471B1B" w:rsidP="00471B1B">
      <w:pPr>
        <w:spacing w:after="0" w:line="480" w:lineRule="atLeast"/>
        <w:ind w:left="720"/>
        <w:jc w:val="both"/>
        <w:rPr>
          <w:rFonts w:ascii="Times New Roman" w:hAnsi="Times New Roman"/>
          <w:sz w:val="28"/>
          <w:szCs w:val="28"/>
        </w:rPr>
      </w:pPr>
    </w:p>
    <w:p w:rsidR="00264ABB" w:rsidRPr="001902F0" w:rsidRDefault="00264ABB" w:rsidP="001902F0">
      <w:pPr>
        <w:pStyle w:val="a7"/>
        <w:widowControl w:val="0"/>
        <w:numPr>
          <w:ilvl w:val="0"/>
          <w:numId w:val="15"/>
        </w:numPr>
        <w:tabs>
          <w:tab w:val="left" w:pos="426"/>
          <w:tab w:val="left" w:pos="993"/>
        </w:tabs>
        <w:spacing w:line="360" w:lineRule="auto"/>
        <w:jc w:val="both"/>
        <w:rPr>
          <w:rFonts w:ascii="Times New Roman" w:hAnsi="Times New Roman"/>
          <w:sz w:val="28"/>
          <w:szCs w:val="28"/>
        </w:rPr>
      </w:pPr>
      <w:r w:rsidRPr="001902F0">
        <w:rPr>
          <w:rFonts w:ascii="Times New Roman" w:hAnsi="Times New Roman"/>
          <w:sz w:val="28"/>
          <w:szCs w:val="28"/>
        </w:rPr>
        <w:t>А.Б. Агапов. Административная ответственность. –М.: Статут. - 2004. –С.278</w:t>
      </w:r>
    </w:p>
    <w:p w:rsidR="00264ABB" w:rsidRPr="002A3E51" w:rsidRDefault="00264ABB" w:rsidP="002A3E51">
      <w:pPr>
        <w:pStyle w:val="a3"/>
        <w:numPr>
          <w:ilvl w:val="0"/>
          <w:numId w:val="15"/>
        </w:numPr>
        <w:spacing w:line="360" w:lineRule="auto"/>
        <w:jc w:val="both"/>
        <w:rPr>
          <w:rFonts w:ascii="Times New Roman" w:hAnsi="Times New Roman"/>
          <w:sz w:val="28"/>
          <w:szCs w:val="28"/>
        </w:rPr>
      </w:pPr>
      <w:r w:rsidRPr="002A3E51">
        <w:rPr>
          <w:rFonts w:ascii="Times New Roman" w:hAnsi="Times New Roman"/>
          <w:sz w:val="28"/>
          <w:szCs w:val="28"/>
        </w:rPr>
        <w:t xml:space="preserve">Алехин А.П., </w:t>
      </w:r>
      <w:proofErr w:type="spellStart"/>
      <w:r w:rsidRPr="002A3E51">
        <w:rPr>
          <w:rFonts w:ascii="Times New Roman" w:hAnsi="Times New Roman"/>
          <w:sz w:val="28"/>
          <w:szCs w:val="28"/>
        </w:rPr>
        <w:t>Кармолицкий</w:t>
      </w:r>
      <w:proofErr w:type="spellEnd"/>
      <w:r w:rsidRPr="002A3E51">
        <w:rPr>
          <w:rFonts w:ascii="Times New Roman" w:hAnsi="Times New Roman"/>
          <w:sz w:val="28"/>
          <w:szCs w:val="28"/>
        </w:rPr>
        <w:t xml:space="preserve"> А.А., Козлов </w:t>
      </w:r>
      <w:proofErr w:type="gramStart"/>
      <w:r w:rsidRPr="002A3E51">
        <w:rPr>
          <w:rFonts w:ascii="Times New Roman" w:hAnsi="Times New Roman"/>
          <w:sz w:val="28"/>
          <w:szCs w:val="28"/>
        </w:rPr>
        <w:t>Ю.М..</w:t>
      </w:r>
      <w:proofErr w:type="gramEnd"/>
      <w:r w:rsidRPr="002A3E51">
        <w:rPr>
          <w:rFonts w:ascii="Times New Roman" w:hAnsi="Times New Roman"/>
          <w:sz w:val="28"/>
          <w:szCs w:val="28"/>
        </w:rPr>
        <w:t xml:space="preserve"> Административное право Российской Федерации. Учебник для ВУЗов. -М.: -Зерцало, 2002. –С. 363</w:t>
      </w:r>
    </w:p>
    <w:p w:rsidR="002A3E51" w:rsidRDefault="00264ABB" w:rsidP="002A3E51">
      <w:pPr>
        <w:pStyle w:val="a3"/>
        <w:numPr>
          <w:ilvl w:val="0"/>
          <w:numId w:val="15"/>
        </w:numPr>
        <w:spacing w:line="360" w:lineRule="auto"/>
        <w:jc w:val="both"/>
        <w:rPr>
          <w:rFonts w:ascii="Times New Roman" w:hAnsi="Times New Roman"/>
          <w:sz w:val="28"/>
          <w:szCs w:val="28"/>
        </w:rPr>
      </w:pPr>
      <w:r w:rsidRPr="002A3E51">
        <w:rPr>
          <w:rFonts w:ascii="Times New Roman" w:hAnsi="Times New Roman"/>
          <w:sz w:val="28"/>
          <w:szCs w:val="28"/>
        </w:rPr>
        <w:t xml:space="preserve">Борисов Б. А. Комментарий к Кодексу об административных правонарушениях. – М.: </w:t>
      </w:r>
      <w:proofErr w:type="spellStart"/>
      <w:r w:rsidRPr="002A3E51">
        <w:rPr>
          <w:rFonts w:ascii="Times New Roman" w:hAnsi="Times New Roman"/>
          <w:sz w:val="28"/>
          <w:szCs w:val="28"/>
        </w:rPr>
        <w:t>Юстицинформ</w:t>
      </w:r>
      <w:proofErr w:type="spellEnd"/>
      <w:r w:rsidRPr="002A3E51">
        <w:rPr>
          <w:rFonts w:ascii="Times New Roman" w:hAnsi="Times New Roman"/>
          <w:sz w:val="28"/>
          <w:szCs w:val="28"/>
        </w:rPr>
        <w:t>, 2012. – 651 с.</w:t>
      </w:r>
    </w:p>
    <w:p w:rsidR="00EA6FE1" w:rsidRDefault="001902F0" w:rsidP="00EA6FE1">
      <w:pPr>
        <w:pStyle w:val="a3"/>
        <w:numPr>
          <w:ilvl w:val="0"/>
          <w:numId w:val="15"/>
        </w:numPr>
        <w:spacing w:line="360" w:lineRule="auto"/>
        <w:jc w:val="both"/>
        <w:rPr>
          <w:rFonts w:ascii="Times New Roman" w:hAnsi="Times New Roman"/>
          <w:sz w:val="28"/>
          <w:szCs w:val="28"/>
        </w:rPr>
      </w:pPr>
      <w:r w:rsidRPr="001902F0">
        <w:rPr>
          <w:rFonts w:ascii="Times New Roman" w:hAnsi="Times New Roman"/>
          <w:sz w:val="28"/>
          <w:szCs w:val="28"/>
        </w:rPr>
        <w:lastRenderedPageBreak/>
        <w:t>Гапонов, О. Н.</w:t>
      </w:r>
      <w:r>
        <w:rPr>
          <w:rFonts w:ascii="Times New Roman" w:hAnsi="Times New Roman"/>
          <w:sz w:val="28"/>
          <w:szCs w:val="28"/>
        </w:rPr>
        <w:t xml:space="preserve"> </w:t>
      </w:r>
      <w:r w:rsidRPr="001902F0">
        <w:rPr>
          <w:rFonts w:ascii="Times New Roman" w:hAnsi="Times New Roman"/>
          <w:sz w:val="28"/>
          <w:szCs w:val="28"/>
        </w:rPr>
        <w:t xml:space="preserve">Реализация мер обеспечения производства по делам об административных правонарушениях, посягающих на общественный </w:t>
      </w:r>
      <w:proofErr w:type="gramStart"/>
      <w:r w:rsidRPr="001902F0">
        <w:rPr>
          <w:rFonts w:ascii="Times New Roman" w:hAnsi="Times New Roman"/>
          <w:sz w:val="28"/>
          <w:szCs w:val="28"/>
        </w:rPr>
        <w:t>порядок</w:t>
      </w:r>
      <w:r>
        <w:rPr>
          <w:rFonts w:ascii="Times New Roman" w:hAnsi="Times New Roman"/>
          <w:sz w:val="28"/>
          <w:szCs w:val="28"/>
        </w:rPr>
        <w:t>.-</w:t>
      </w:r>
      <w:proofErr w:type="gramEnd"/>
      <w:r>
        <w:rPr>
          <w:rFonts w:ascii="Times New Roman" w:hAnsi="Times New Roman"/>
          <w:sz w:val="28"/>
          <w:szCs w:val="28"/>
        </w:rPr>
        <w:t xml:space="preserve"> </w:t>
      </w:r>
      <w:r w:rsidRPr="001902F0">
        <w:rPr>
          <w:rFonts w:ascii="Times New Roman" w:hAnsi="Times New Roman"/>
          <w:sz w:val="28"/>
          <w:szCs w:val="28"/>
        </w:rPr>
        <w:t>-М.,2006. -26 с.-</w:t>
      </w:r>
      <w:proofErr w:type="spellStart"/>
      <w:r w:rsidRPr="001902F0">
        <w:rPr>
          <w:rFonts w:ascii="Times New Roman" w:hAnsi="Times New Roman"/>
          <w:sz w:val="28"/>
          <w:szCs w:val="28"/>
        </w:rPr>
        <w:t>Библиогр</w:t>
      </w:r>
      <w:proofErr w:type="spellEnd"/>
      <w:proofErr w:type="gramStart"/>
      <w:r w:rsidRPr="001902F0">
        <w:rPr>
          <w:rFonts w:ascii="Times New Roman" w:hAnsi="Times New Roman"/>
          <w:sz w:val="28"/>
          <w:szCs w:val="28"/>
        </w:rPr>
        <w:t>. :</w:t>
      </w:r>
      <w:proofErr w:type="gramEnd"/>
      <w:r w:rsidRPr="001902F0">
        <w:rPr>
          <w:rFonts w:ascii="Times New Roman" w:hAnsi="Times New Roman"/>
          <w:sz w:val="28"/>
          <w:szCs w:val="28"/>
        </w:rPr>
        <w:t xml:space="preserve"> с. 25 </w:t>
      </w:r>
      <w:r w:rsidR="00EA6FE1">
        <w:rPr>
          <w:rFonts w:ascii="Times New Roman" w:hAnsi="Times New Roman"/>
          <w:sz w:val="28"/>
          <w:szCs w:val="28"/>
        </w:rPr>
        <w:t>–</w:t>
      </w:r>
      <w:r w:rsidRPr="001902F0">
        <w:rPr>
          <w:rFonts w:ascii="Times New Roman" w:hAnsi="Times New Roman"/>
          <w:sz w:val="28"/>
          <w:szCs w:val="28"/>
        </w:rPr>
        <w:t xml:space="preserve"> 26</w:t>
      </w:r>
    </w:p>
    <w:p w:rsidR="00EA6FE1" w:rsidRDefault="00EA6FE1" w:rsidP="00EA6FE1">
      <w:pPr>
        <w:pStyle w:val="a3"/>
        <w:numPr>
          <w:ilvl w:val="0"/>
          <w:numId w:val="15"/>
        </w:numPr>
        <w:spacing w:line="360" w:lineRule="auto"/>
        <w:jc w:val="both"/>
        <w:rPr>
          <w:rFonts w:ascii="Times New Roman" w:hAnsi="Times New Roman"/>
          <w:sz w:val="28"/>
          <w:szCs w:val="28"/>
        </w:rPr>
      </w:pPr>
      <w:r>
        <w:rPr>
          <w:rFonts w:ascii="Times New Roman" w:hAnsi="Times New Roman"/>
          <w:sz w:val="28"/>
          <w:szCs w:val="28"/>
        </w:rPr>
        <w:t xml:space="preserve"> Ирошников Д.В. Система общественной безопасности в Кодексе РФ об административных правонарушениях / Юридическая </w:t>
      </w:r>
      <w:proofErr w:type="gramStart"/>
      <w:r>
        <w:rPr>
          <w:rFonts w:ascii="Times New Roman" w:hAnsi="Times New Roman"/>
          <w:sz w:val="28"/>
          <w:szCs w:val="28"/>
        </w:rPr>
        <w:t>наука.-</w:t>
      </w:r>
      <w:proofErr w:type="gramEnd"/>
      <w:r>
        <w:rPr>
          <w:rFonts w:ascii="Times New Roman" w:hAnsi="Times New Roman"/>
          <w:sz w:val="28"/>
          <w:szCs w:val="28"/>
        </w:rPr>
        <w:t xml:space="preserve"> 2016</w:t>
      </w:r>
    </w:p>
    <w:p w:rsidR="00471B1B" w:rsidRDefault="001902F0" w:rsidP="00471B1B">
      <w:pPr>
        <w:pStyle w:val="a3"/>
        <w:numPr>
          <w:ilvl w:val="0"/>
          <w:numId w:val="15"/>
        </w:numPr>
        <w:spacing w:line="360" w:lineRule="auto"/>
        <w:jc w:val="both"/>
        <w:rPr>
          <w:rFonts w:ascii="Times New Roman" w:hAnsi="Times New Roman"/>
          <w:sz w:val="28"/>
          <w:szCs w:val="28"/>
        </w:rPr>
      </w:pPr>
      <w:r>
        <w:t xml:space="preserve"> </w:t>
      </w:r>
      <w:proofErr w:type="spellStart"/>
      <w:r w:rsidRPr="00EA6FE1">
        <w:rPr>
          <w:rFonts w:ascii="Times New Roman" w:hAnsi="Times New Roman"/>
          <w:sz w:val="28"/>
          <w:szCs w:val="28"/>
        </w:rPr>
        <w:t>Кивич</w:t>
      </w:r>
      <w:proofErr w:type="spellEnd"/>
      <w:r w:rsidRPr="00EA6FE1">
        <w:rPr>
          <w:rFonts w:ascii="Times New Roman" w:hAnsi="Times New Roman"/>
          <w:sz w:val="28"/>
          <w:szCs w:val="28"/>
        </w:rPr>
        <w:t xml:space="preserve"> Ю. В. </w:t>
      </w:r>
      <w:r w:rsidR="00EA6FE1">
        <w:rPr>
          <w:rFonts w:ascii="Times New Roman" w:hAnsi="Times New Roman"/>
          <w:sz w:val="28"/>
          <w:szCs w:val="28"/>
        </w:rPr>
        <w:t>Меры административно- правового предупреждения правонарушений</w:t>
      </w:r>
      <w:r w:rsidR="00EA6FE1" w:rsidRPr="00EA6FE1">
        <w:rPr>
          <w:rFonts w:ascii="Times New Roman" w:hAnsi="Times New Roman"/>
          <w:sz w:val="28"/>
          <w:szCs w:val="28"/>
        </w:rPr>
        <w:t>,</w:t>
      </w:r>
      <w:r w:rsidR="00EA6FE1">
        <w:rPr>
          <w:rFonts w:ascii="Times New Roman" w:hAnsi="Times New Roman"/>
          <w:sz w:val="28"/>
          <w:szCs w:val="28"/>
        </w:rPr>
        <w:t xml:space="preserve"> посягающих на общественный порядок и общественную</w:t>
      </w:r>
      <w:r w:rsidR="00EA6FE1" w:rsidRPr="00EA6FE1">
        <w:rPr>
          <w:rFonts w:ascii="Times New Roman" w:hAnsi="Times New Roman"/>
          <w:sz w:val="28"/>
          <w:szCs w:val="28"/>
        </w:rPr>
        <w:t xml:space="preserve"> </w:t>
      </w:r>
      <w:r w:rsidR="00EA6FE1">
        <w:rPr>
          <w:rFonts w:ascii="Times New Roman" w:hAnsi="Times New Roman"/>
          <w:sz w:val="28"/>
          <w:szCs w:val="28"/>
        </w:rPr>
        <w:t xml:space="preserve">безопасность, их место в системе правоохраны. / </w:t>
      </w:r>
      <w:r w:rsidR="00EA6FE1" w:rsidRPr="00EA6FE1">
        <w:rPr>
          <w:rFonts w:ascii="Times New Roman" w:hAnsi="Times New Roman"/>
          <w:sz w:val="28"/>
          <w:szCs w:val="28"/>
        </w:rPr>
        <w:t xml:space="preserve">Гуманитарные, социально-экономические и общественные </w:t>
      </w:r>
      <w:proofErr w:type="gramStart"/>
      <w:r w:rsidR="00EA6FE1" w:rsidRPr="00EA6FE1">
        <w:rPr>
          <w:rFonts w:ascii="Times New Roman" w:hAnsi="Times New Roman"/>
          <w:sz w:val="28"/>
          <w:szCs w:val="28"/>
        </w:rPr>
        <w:t>науки</w:t>
      </w:r>
      <w:r w:rsidR="00EA6FE1">
        <w:rPr>
          <w:rFonts w:ascii="Times New Roman" w:hAnsi="Times New Roman"/>
          <w:sz w:val="28"/>
          <w:szCs w:val="28"/>
        </w:rPr>
        <w:t>.-</w:t>
      </w:r>
      <w:proofErr w:type="gramEnd"/>
      <w:r w:rsidR="00EA6FE1">
        <w:rPr>
          <w:rFonts w:ascii="Times New Roman" w:hAnsi="Times New Roman"/>
          <w:sz w:val="28"/>
          <w:szCs w:val="28"/>
        </w:rPr>
        <w:t xml:space="preserve"> 2015.-  с. 102-104</w:t>
      </w:r>
    </w:p>
    <w:p w:rsidR="00471B1B" w:rsidRPr="00471B1B" w:rsidRDefault="00471B1B" w:rsidP="00471B1B">
      <w:pPr>
        <w:pStyle w:val="a3"/>
        <w:numPr>
          <w:ilvl w:val="0"/>
          <w:numId w:val="15"/>
        </w:numPr>
        <w:spacing w:line="360" w:lineRule="auto"/>
        <w:jc w:val="both"/>
        <w:rPr>
          <w:rFonts w:ascii="Times New Roman" w:hAnsi="Times New Roman"/>
          <w:sz w:val="28"/>
          <w:szCs w:val="28"/>
        </w:rPr>
      </w:pPr>
      <w:r w:rsidRPr="00471B1B">
        <w:rPr>
          <w:rFonts w:ascii="Times New Roman" w:hAnsi="Times New Roman"/>
          <w:sz w:val="28"/>
          <w:szCs w:val="28"/>
        </w:rPr>
        <w:t>Козлов Ю.М. Административное право в вопросах и ответах: Учеб. пос. М.: Юрист, 2001.</w:t>
      </w:r>
    </w:p>
    <w:p w:rsidR="00264ABB" w:rsidRPr="002A3E51" w:rsidRDefault="00264ABB" w:rsidP="002A3E51">
      <w:pPr>
        <w:pStyle w:val="a3"/>
        <w:numPr>
          <w:ilvl w:val="0"/>
          <w:numId w:val="15"/>
        </w:numPr>
        <w:spacing w:line="360" w:lineRule="auto"/>
        <w:jc w:val="both"/>
        <w:rPr>
          <w:rFonts w:ascii="Times New Roman" w:hAnsi="Times New Roman"/>
          <w:sz w:val="28"/>
          <w:szCs w:val="28"/>
        </w:rPr>
      </w:pPr>
      <w:r w:rsidRPr="002A3E51">
        <w:rPr>
          <w:rFonts w:ascii="Times New Roman" w:hAnsi="Times New Roman"/>
          <w:sz w:val="28"/>
          <w:szCs w:val="28"/>
        </w:rPr>
        <w:t xml:space="preserve">Общие положения о привлечении к административной ответственности / Под ред. Ю.В. </w:t>
      </w:r>
      <w:proofErr w:type="spellStart"/>
      <w:r w:rsidRPr="002A3E51">
        <w:rPr>
          <w:rFonts w:ascii="Times New Roman" w:hAnsi="Times New Roman"/>
          <w:sz w:val="28"/>
          <w:szCs w:val="28"/>
        </w:rPr>
        <w:t>Мацко</w:t>
      </w:r>
      <w:proofErr w:type="spellEnd"/>
      <w:r w:rsidRPr="002A3E51">
        <w:rPr>
          <w:rFonts w:ascii="Times New Roman" w:hAnsi="Times New Roman"/>
          <w:sz w:val="28"/>
          <w:szCs w:val="28"/>
        </w:rPr>
        <w:t xml:space="preserve">. –М. – </w:t>
      </w:r>
      <w:proofErr w:type="gramStart"/>
      <w:r w:rsidRPr="002A3E51">
        <w:rPr>
          <w:rFonts w:ascii="Times New Roman" w:hAnsi="Times New Roman"/>
          <w:sz w:val="28"/>
          <w:szCs w:val="28"/>
        </w:rPr>
        <w:t>М. :</w:t>
      </w:r>
      <w:proofErr w:type="gramEnd"/>
      <w:r w:rsidRPr="002A3E51">
        <w:rPr>
          <w:rFonts w:ascii="Times New Roman" w:hAnsi="Times New Roman"/>
          <w:sz w:val="28"/>
          <w:szCs w:val="28"/>
        </w:rPr>
        <w:t xml:space="preserve"> </w:t>
      </w:r>
      <w:proofErr w:type="spellStart"/>
      <w:r w:rsidRPr="002A3E51">
        <w:rPr>
          <w:rFonts w:ascii="Times New Roman" w:hAnsi="Times New Roman"/>
          <w:sz w:val="28"/>
          <w:szCs w:val="28"/>
        </w:rPr>
        <w:t>Юристъ</w:t>
      </w:r>
      <w:proofErr w:type="spellEnd"/>
      <w:r w:rsidRPr="002A3E51">
        <w:rPr>
          <w:rFonts w:ascii="Times New Roman" w:hAnsi="Times New Roman"/>
          <w:sz w:val="28"/>
          <w:szCs w:val="28"/>
        </w:rPr>
        <w:t>, 2006. –С 318</w:t>
      </w:r>
    </w:p>
    <w:p w:rsidR="0077645E" w:rsidRDefault="0077645E" w:rsidP="002A3E51">
      <w:pPr>
        <w:pStyle w:val="a3"/>
        <w:numPr>
          <w:ilvl w:val="0"/>
          <w:numId w:val="15"/>
        </w:numPr>
        <w:spacing w:line="360" w:lineRule="auto"/>
        <w:jc w:val="both"/>
        <w:rPr>
          <w:rFonts w:ascii="Times New Roman" w:hAnsi="Times New Roman"/>
          <w:sz w:val="28"/>
          <w:szCs w:val="28"/>
        </w:rPr>
      </w:pPr>
      <w:r w:rsidRPr="00EA6FE1">
        <w:rPr>
          <w:rFonts w:ascii="Times New Roman" w:hAnsi="Times New Roman"/>
          <w:sz w:val="28"/>
          <w:szCs w:val="28"/>
        </w:rPr>
        <w:t>Ремизов П.В.</w:t>
      </w:r>
      <w:r>
        <w:rPr>
          <w:rFonts w:ascii="Times New Roman" w:hAnsi="Times New Roman"/>
          <w:sz w:val="28"/>
          <w:szCs w:val="28"/>
        </w:rPr>
        <w:t xml:space="preserve"> Дефекты законодательства об административных правонарушениях, посягающих на общественный порядок и общественную безопасность / </w:t>
      </w:r>
      <w:r w:rsidRPr="00EA6FE1">
        <w:rPr>
          <w:rFonts w:ascii="Times New Roman" w:hAnsi="Times New Roman"/>
          <w:sz w:val="28"/>
          <w:szCs w:val="28"/>
        </w:rPr>
        <w:t xml:space="preserve">Наука. Мысль: электронный периодический </w:t>
      </w:r>
      <w:proofErr w:type="gramStart"/>
      <w:r w:rsidRPr="00EA6FE1">
        <w:rPr>
          <w:rFonts w:ascii="Times New Roman" w:hAnsi="Times New Roman"/>
          <w:sz w:val="28"/>
          <w:szCs w:val="28"/>
        </w:rPr>
        <w:t>журнал</w:t>
      </w:r>
      <w:r>
        <w:rPr>
          <w:rFonts w:ascii="Times New Roman" w:hAnsi="Times New Roman"/>
          <w:sz w:val="28"/>
          <w:szCs w:val="28"/>
        </w:rPr>
        <w:t>.-</w:t>
      </w:r>
      <w:proofErr w:type="gramEnd"/>
      <w:r>
        <w:rPr>
          <w:rFonts w:ascii="Times New Roman" w:hAnsi="Times New Roman"/>
          <w:sz w:val="28"/>
          <w:szCs w:val="28"/>
        </w:rPr>
        <w:t xml:space="preserve"> 2016 </w:t>
      </w:r>
    </w:p>
    <w:p w:rsidR="00264ABB" w:rsidRDefault="00264ABB" w:rsidP="002A3E51">
      <w:pPr>
        <w:pStyle w:val="a3"/>
        <w:numPr>
          <w:ilvl w:val="0"/>
          <w:numId w:val="15"/>
        </w:numPr>
        <w:spacing w:line="360" w:lineRule="auto"/>
        <w:jc w:val="both"/>
        <w:rPr>
          <w:rFonts w:ascii="Times New Roman" w:hAnsi="Times New Roman"/>
          <w:sz w:val="28"/>
          <w:szCs w:val="28"/>
        </w:rPr>
      </w:pPr>
      <w:proofErr w:type="spellStart"/>
      <w:r w:rsidRPr="002A3E51">
        <w:rPr>
          <w:rFonts w:ascii="Times New Roman" w:hAnsi="Times New Roman"/>
          <w:sz w:val="28"/>
          <w:szCs w:val="28"/>
        </w:rPr>
        <w:t>Россинский</w:t>
      </w:r>
      <w:proofErr w:type="spellEnd"/>
      <w:r w:rsidRPr="002A3E51">
        <w:rPr>
          <w:rFonts w:ascii="Times New Roman" w:hAnsi="Times New Roman"/>
          <w:sz w:val="28"/>
          <w:szCs w:val="28"/>
        </w:rPr>
        <w:t xml:space="preserve"> Б.В. Административная ответственность. Курс лекции. –М.: Норма, 2006. -С 252</w:t>
      </w:r>
    </w:p>
    <w:p w:rsidR="00264ABB" w:rsidRPr="002A3E51" w:rsidRDefault="00264ABB" w:rsidP="002A3E51">
      <w:pPr>
        <w:rPr>
          <w:rFonts w:ascii="Times New Roman" w:hAnsi="Times New Roman"/>
          <w:sz w:val="28"/>
          <w:szCs w:val="28"/>
        </w:rPr>
      </w:pPr>
    </w:p>
    <w:p w:rsidR="001902F0" w:rsidRPr="00264ABB" w:rsidRDefault="001902F0">
      <w:pPr>
        <w:spacing w:line="360" w:lineRule="auto"/>
        <w:jc w:val="both"/>
        <w:rPr>
          <w:rFonts w:ascii="Times New Roman" w:hAnsi="Times New Roman"/>
          <w:b/>
          <w:sz w:val="28"/>
          <w:szCs w:val="28"/>
        </w:rPr>
      </w:pPr>
    </w:p>
    <w:sectPr w:rsidR="001902F0" w:rsidRPr="00264ABB" w:rsidSect="00471B1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582" w:rsidRDefault="00186582" w:rsidP="00CC6932">
      <w:pPr>
        <w:spacing w:after="0" w:line="240" w:lineRule="auto"/>
      </w:pPr>
      <w:r>
        <w:separator/>
      </w:r>
    </w:p>
  </w:endnote>
  <w:endnote w:type="continuationSeparator" w:id="0">
    <w:p w:rsidR="00186582" w:rsidRDefault="00186582" w:rsidP="00CC6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198513"/>
      <w:docPartObj>
        <w:docPartGallery w:val="Page Numbers (Bottom of Page)"/>
        <w:docPartUnique/>
      </w:docPartObj>
    </w:sdtPr>
    <w:sdtEndPr/>
    <w:sdtContent>
      <w:p w:rsidR="00471B1B" w:rsidRDefault="00471B1B">
        <w:pPr>
          <w:pStyle w:val="ab"/>
          <w:jc w:val="right"/>
        </w:pPr>
        <w:r>
          <w:fldChar w:fldCharType="begin"/>
        </w:r>
        <w:r>
          <w:instrText>PAGE   \* MERGEFORMAT</w:instrText>
        </w:r>
        <w:r>
          <w:fldChar w:fldCharType="separate"/>
        </w:r>
        <w:r w:rsidR="009D3969">
          <w:rPr>
            <w:noProof/>
          </w:rPr>
          <w:t>21</w:t>
        </w:r>
        <w:r>
          <w:fldChar w:fldCharType="end"/>
        </w:r>
      </w:p>
    </w:sdtContent>
  </w:sdt>
  <w:p w:rsidR="00471B1B" w:rsidRDefault="00471B1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582" w:rsidRDefault="00186582" w:rsidP="00CC6932">
      <w:pPr>
        <w:spacing w:after="0" w:line="240" w:lineRule="auto"/>
      </w:pPr>
      <w:r>
        <w:separator/>
      </w:r>
    </w:p>
  </w:footnote>
  <w:footnote w:type="continuationSeparator" w:id="0">
    <w:p w:rsidR="00186582" w:rsidRDefault="00186582" w:rsidP="00CC6932">
      <w:pPr>
        <w:spacing w:after="0" w:line="240" w:lineRule="auto"/>
      </w:pPr>
      <w:r>
        <w:continuationSeparator/>
      </w:r>
    </w:p>
  </w:footnote>
  <w:footnote w:id="1">
    <w:p w:rsidR="002C59CC" w:rsidRPr="002C59CC" w:rsidRDefault="002C59CC" w:rsidP="002C59CC">
      <w:pPr>
        <w:spacing w:line="360" w:lineRule="auto"/>
        <w:jc w:val="both"/>
        <w:rPr>
          <w:rFonts w:ascii="Times New Roman" w:hAnsi="Times New Roman"/>
          <w:sz w:val="20"/>
          <w:szCs w:val="20"/>
        </w:rPr>
      </w:pPr>
      <w:r w:rsidRPr="002C59CC">
        <w:rPr>
          <w:rStyle w:val="a6"/>
          <w:sz w:val="20"/>
          <w:szCs w:val="20"/>
        </w:rPr>
        <w:footnoteRef/>
      </w:r>
      <w:r w:rsidRPr="002C59CC">
        <w:rPr>
          <w:sz w:val="20"/>
          <w:szCs w:val="20"/>
        </w:rPr>
        <w:t xml:space="preserve"> </w:t>
      </w:r>
      <w:r w:rsidRPr="002C59CC">
        <w:rPr>
          <w:rFonts w:ascii="Times New Roman" w:hAnsi="Times New Roman"/>
          <w:sz w:val="20"/>
          <w:szCs w:val="20"/>
        </w:rPr>
        <w:t>Конституция Российской Федерации // Собр. законодательства Рос. Федерации. – 1994. – № 1. – Ст. 1;</w:t>
      </w:r>
    </w:p>
    <w:p w:rsidR="002C59CC" w:rsidRDefault="002C59CC">
      <w:pPr>
        <w:pStyle w:val="a4"/>
      </w:pPr>
    </w:p>
  </w:footnote>
  <w:footnote w:id="2">
    <w:p w:rsidR="00EF73C8" w:rsidRDefault="00EF73C8">
      <w:pPr>
        <w:pStyle w:val="a4"/>
      </w:pPr>
      <w:r>
        <w:rPr>
          <w:rStyle w:val="a6"/>
        </w:rPr>
        <w:footnoteRef/>
      </w:r>
      <w:r>
        <w:t xml:space="preserve"> </w:t>
      </w:r>
      <w:r w:rsidRPr="00EF73C8">
        <w:t>Кодекс Российской Федерации об административных правонарушениях [от 30 декабря 2001 г. N 195-ФЗ] // Собрание законодательства Российской Федерации. – 2002</w:t>
      </w:r>
    </w:p>
  </w:footnote>
  <w:footnote w:id="3">
    <w:p w:rsidR="00EF73C8" w:rsidRPr="00EF73C8" w:rsidRDefault="00EF73C8" w:rsidP="00EF73C8">
      <w:pPr>
        <w:spacing w:line="360" w:lineRule="auto"/>
        <w:ind w:left="360"/>
        <w:jc w:val="both"/>
        <w:rPr>
          <w:rFonts w:ascii="Times New Roman" w:hAnsi="Times New Roman"/>
          <w:sz w:val="20"/>
          <w:szCs w:val="20"/>
        </w:rPr>
      </w:pPr>
      <w:r w:rsidRPr="00EF73C8">
        <w:rPr>
          <w:rStyle w:val="a6"/>
          <w:sz w:val="20"/>
          <w:szCs w:val="20"/>
        </w:rPr>
        <w:footnoteRef/>
      </w:r>
      <w:r w:rsidRPr="00EF73C8">
        <w:rPr>
          <w:sz w:val="20"/>
          <w:szCs w:val="20"/>
        </w:rPr>
        <w:t xml:space="preserve"> </w:t>
      </w:r>
      <w:proofErr w:type="spellStart"/>
      <w:r w:rsidRPr="00EF73C8">
        <w:rPr>
          <w:rFonts w:ascii="Times New Roman" w:hAnsi="Times New Roman"/>
          <w:sz w:val="20"/>
          <w:szCs w:val="20"/>
        </w:rPr>
        <w:t>Россинский</w:t>
      </w:r>
      <w:proofErr w:type="spellEnd"/>
      <w:r w:rsidRPr="00EF73C8">
        <w:rPr>
          <w:rFonts w:ascii="Times New Roman" w:hAnsi="Times New Roman"/>
          <w:sz w:val="20"/>
          <w:szCs w:val="20"/>
        </w:rPr>
        <w:t xml:space="preserve"> Б.В. Административная ответственность. Курс лекции. –М.: Норма, 2006. -С 252</w:t>
      </w:r>
    </w:p>
    <w:p w:rsidR="00EF73C8" w:rsidRDefault="00EF73C8">
      <w:pPr>
        <w:pStyle w:val="a4"/>
      </w:pPr>
    </w:p>
  </w:footnote>
  <w:footnote w:id="4">
    <w:p w:rsidR="00EF73C8" w:rsidRDefault="00EF73C8">
      <w:pPr>
        <w:pStyle w:val="a4"/>
      </w:pPr>
      <w:r>
        <w:rPr>
          <w:rStyle w:val="a6"/>
        </w:rPr>
        <w:footnoteRef/>
      </w:r>
      <w:r>
        <w:t xml:space="preserve"> </w:t>
      </w:r>
      <w:r w:rsidRPr="00EF73C8">
        <w:t>Козлов Ю.М. Административное право в вопросах и ответах: Учеб. пос. М.: Юрист, 2001</w:t>
      </w:r>
    </w:p>
  </w:footnote>
  <w:footnote w:id="5">
    <w:p w:rsidR="00EF73C8" w:rsidRDefault="00EF73C8">
      <w:pPr>
        <w:pStyle w:val="a4"/>
      </w:pPr>
      <w:r>
        <w:rPr>
          <w:rStyle w:val="a6"/>
        </w:rPr>
        <w:footnoteRef/>
      </w:r>
      <w:r>
        <w:t xml:space="preserve"> </w:t>
      </w:r>
      <w:r w:rsidRPr="00EF73C8">
        <w:t>Козлов Ю.М. Административное право в вопросах и ответах: Учеб. пос. М.: Юрист, 2001</w:t>
      </w:r>
    </w:p>
  </w:footnote>
  <w:footnote w:id="6">
    <w:p w:rsidR="002C59CC" w:rsidRPr="002C59CC" w:rsidRDefault="002C59CC" w:rsidP="002C59CC">
      <w:pPr>
        <w:spacing w:line="360" w:lineRule="auto"/>
        <w:jc w:val="both"/>
        <w:rPr>
          <w:rFonts w:ascii="Times New Roman" w:hAnsi="Times New Roman"/>
          <w:sz w:val="20"/>
          <w:szCs w:val="20"/>
        </w:rPr>
      </w:pPr>
      <w:r w:rsidRPr="002C59CC">
        <w:rPr>
          <w:rStyle w:val="a6"/>
          <w:sz w:val="20"/>
          <w:szCs w:val="20"/>
        </w:rPr>
        <w:footnoteRef/>
      </w:r>
      <w:r w:rsidRPr="002C59CC">
        <w:rPr>
          <w:sz w:val="20"/>
          <w:szCs w:val="20"/>
        </w:rPr>
        <w:t xml:space="preserve"> </w:t>
      </w:r>
      <w:r w:rsidRPr="002C59CC">
        <w:rPr>
          <w:rFonts w:ascii="Times New Roman" w:hAnsi="Times New Roman"/>
          <w:sz w:val="20"/>
          <w:szCs w:val="20"/>
        </w:rPr>
        <w:t>Козлов Ю.М. Административное право в вопросах и ответах: Учеб. пос. М.: Юрист, 2001.</w:t>
      </w:r>
    </w:p>
    <w:p w:rsidR="002C59CC" w:rsidRDefault="002C59CC">
      <w:pPr>
        <w:pStyle w:val="a4"/>
      </w:pPr>
    </w:p>
  </w:footnote>
  <w:footnote w:id="7">
    <w:p w:rsidR="0077645E" w:rsidRPr="0077645E" w:rsidRDefault="0077645E" w:rsidP="0077645E">
      <w:pPr>
        <w:spacing w:line="360" w:lineRule="auto"/>
        <w:jc w:val="both"/>
        <w:rPr>
          <w:rFonts w:ascii="Times New Roman" w:hAnsi="Times New Roman"/>
          <w:sz w:val="20"/>
          <w:szCs w:val="20"/>
        </w:rPr>
      </w:pPr>
      <w:r w:rsidRPr="0077645E">
        <w:rPr>
          <w:rStyle w:val="a6"/>
          <w:sz w:val="20"/>
          <w:szCs w:val="20"/>
        </w:rPr>
        <w:footnoteRef/>
      </w:r>
      <w:r w:rsidRPr="0077645E">
        <w:rPr>
          <w:sz w:val="20"/>
          <w:szCs w:val="20"/>
        </w:rPr>
        <w:t xml:space="preserve"> </w:t>
      </w:r>
      <w:r w:rsidRPr="0077645E">
        <w:rPr>
          <w:rFonts w:ascii="Times New Roman" w:hAnsi="Times New Roman"/>
          <w:sz w:val="20"/>
          <w:szCs w:val="20"/>
        </w:rPr>
        <w:t xml:space="preserve">Гапонов, О. Н. Реализация мер обеспечения производства по делам об административных правонарушениях, посягающих на общественный </w:t>
      </w:r>
      <w:proofErr w:type="gramStart"/>
      <w:r w:rsidRPr="0077645E">
        <w:rPr>
          <w:rFonts w:ascii="Times New Roman" w:hAnsi="Times New Roman"/>
          <w:sz w:val="20"/>
          <w:szCs w:val="20"/>
        </w:rPr>
        <w:t>порядок.-</w:t>
      </w:r>
      <w:proofErr w:type="gramEnd"/>
      <w:r w:rsidRPr="0077645E">
        <w:rPr>
          <w:rFonts w:ascii="Times New Roman" w:hAnsi="Times New Roman"/>
          <w:sz w:val="20"/>
          <w:szCs w:val="20"/>
        </w:rPr>
        <w:t xml:space="preserve"> -М.,2006. -26 с.-</w:t>
      </w:r>
      <w:proofErr w:type="spellStart"/>
      <w:r w:rsidRPr="0077645E">
        <w:rPr>
          <w:rFonts w:ascii="Times New Roman" w:hAnsi="Times New Roman"/>
          <w:sz w:val="20"/>
          <w:szCs w:val="20"/>
        </w:rPr>
        <w:t>Библиогр</w:t>
      </w:r>
      <w:proofErr w:type="spellEnd"/>
      <w:proofErr w:type="gramStart"/>
      <w:r w:rsidRPr="0077645E">
        <w:rPr>
          <w:rFonts w:ascii="Times New Roman" w:hAnsi="Times New Roman"/>
          <w:sz w:val="20"/>
          <w:szCs w:val="20"/>
        </w:rPr>
        <w:t>. :</w:t>
      </w:r>
      <w:proofErr w:type="gramEnd"/>
      <w:r w:rsidRPr="0077645E">
        <w:rPr>
          <w:rFonts w:ascii="Times New Roman" w:hAnsi="Times New Roman"/>
          <w:sz w:val="20"/>
          <w:szCs w:val="20"/>
        </w:rPr>
        <w:t xml:space="preserve"> с. 25 – 26</w:t>
      </w:r>
    </w:p>
    <w:p w:rsidR="0077645E" w:rsidRDefault="0077645E">
      <w:pPr>
        <w:pStyle w:val="a4"/>
      </w:pPr>
    </w:p>
  </w:footnote>
  <w:footnote w:id="8">
    <w:p w:rsidR="00EF73C8" w:rsidRPr="00EF73C8" w:rsidRDefault="00EF73C8" w:rsidP="00EF73C8">
      <w:pPr>
        <w:spacing w:line="360" w:lineRule="auto"/>
        <w:ind w:left="360"/>
        <w:jc w:val="both"/>
        <w:rPr>
          <w:rFonts w:ascii="Times New Roman" w:hAnsi="Times New Roman"/>
          <w:sz w:val="20"/>
          <w:szCs w:val="20"/>
        </w:rPr>
      </w:pPr>
      <w:r w:rsidRPr="00EF73C8">
        <w:rPr>
          <w:rStyle w:val="a6"/>
          <w:sz w:val="20"/>
          <w:szCs w:val="20"/>
        </w:rPr>
        <w:footnoteRef/>
      </w:r>
      <w:r w:rsidRPr="00EF73C8">
        <w:rPr>
          <w:sz w:val="20"/>
          <w:szCs w:val="20"/>
        </w:rPr>
        <w:t xml:space="preserve"> </w:t>
      </w:r>
      <w:r w:rsidRPr="00EF73C8">
        <w:rPr>
          <w:rFonts w:ascii="Times New Roman" w:hAnsi="Times New Roman"/>
          <w:sz w:val="20"/>
          <w:szCs w:val="20"/>
        </w:rPr>
        <w:t xml:space="preserve">Алехин А.П., </w:t>
      </w:r>
      <w:proofErr w:type="spellStart"/>
      <w:r w:rsidRPr="00EF73C8">
        <w:rPr>
          <w:rFonts w:ascii="Times New Roman" w:hAnsi="Times New Roman"/>
          <w:sz w:val="20"/>
          <w:szCs w:val="20"/>
        </w:rPr>
        <w:t>Кармолицкий</w:t>
      </w:r>
      <w:proofErr w:type="spellEnd"/>
      <w:r w:rsidRPr="00EF73C8">
        <w:rPr>
          <w:rFonts w:ascii="Times New Roman" w:hAnsi="Times New Roman"/>
          <w:sz w:val="20"/>
          <w:szCs w:val="20"/>
        </w:rPr>
        <w:t xml:space="preserve"> А.А., Козлов </w:t>
      </w:r>
      <w:proofErr w:type="gramStart"/>
      <w:r w:rsidRPr="00EF73C8">
        <w:rPr>
          <w:rFonts w:ascii="Times New Roman" w:hAnsi="Times New Roman"/>
          <w:sz w:val="20"/>
          <w:szCs w:val="20"/>
        </w:rPr>
        <w:t>Ю.М..</w:t>
      </w:r>
      <w:proofErr w:type="gramEnd"/>
      <w:r w:rsidRPr="00EF73C8">
        <w:rPr>
          <w:rFonts w:ascii="Times New Roman" w:hAnsi="Times New Roman"/>
          <w:sz w:val="20"/>
          <w:szCs w:val="20"/>
        </w:rPr>
        <w:t xml:space="preserve"> Административное право Российской Федерации. Учебник для ВУЗов. -М.: -Зерцало, 2002. –С. 363</w:t>
      </w:r>
    </w:p>
    <w:p w:rsidR="00EF73C8" w:rsidRDefault="00EF73C8">
      <w:pPr>
        <w:pStyle w:val="a4"/>
      </w:pPr>
    </w:p>
  </w:footnote>
  <w:footnote w:id="9">
    <w:p w:rsidR="005206CA" w:rsidRDefault="005206CA">
      <w:pPr>
        <w:pStyle w:val="a4"/>
      </w:pPr>
      <w:r>
        <w:rPr>
          <w:rStyle w:val="a6"/>
        </w:rPr>
        <w:footnoteRef/>
      </w:r>
      <w:r>
        <w:t xml:space="preserve"> </w:t>
      </w:r>
      <w:r w:rsidRPr="005206CA">
        <w:t>Кодекс Российской Федерации об административных правонарушениях [от 30 декабря 2001 г. N 195-ФЗ] // Собрание законодательства Российской Федерации. – 2002</w:t>
      </w:r>
      <w:proofErr w:type="gramStart"/>
      <w:r w:rsidRPr="005206CA">
        <w:t>. .</w:t>
      </w:r>
      <w:proofErr w:type="gramEnd"/>
    </w:p>
  </w:footnote>
  <w:footnote w:id="10">
    <w:p w:rsidR="0077645E" w:rsidRPr="0077645E" w:rsidRDefault="0077645E" w:rsidP="0077645E">
      <w:pPr>
        <w:spacing w:line="360" w:lineRule="auto"/>
        <w:jc w:val="both"/>
        <w:rPr>
          <w:rFonts w:ascii="Times New Roman" w:hAnsi="Times New Roman"/>
          <w:sz w:val="20"/>
          <w:szCs w:val="20"/>
        </w:rPr>
      </w:pPr>
      <w:r w:rsidRPr="0077645E">
        <w:rPr>
          <w:rStyle w:val="a6"/>
          <w:sz w:val="20"/>
          <w:szCs w:val="20"/>
        </w:rPr>
        <w:footnoteRef/>
      </w:r>
      <w:r w:rsidRPr="0077645E">
        <w:rPr>
          <w:sz w:val="20"/>
          <w:szCs w:val="20"/>
        </w:rPr>
        <w:t xml:space="preserve"> </w:t>
      </w:r>
      <w:r w:rsidRPr="0077645E">
        <w:rPr>
          <w:rFonts w:ascii="Times New Roman" w:hAnsi="Times New Roman"/>
          <w:sz w:val="20"/>
          <w:szCs w:val="20"/>
        </w:rPr>
        <w:t xml:space="preserve">Общие положения о привлечении к административной ответственности / Под ред. Ю.В. </w:t>
      </w:r>
      <w:proofErr w:type="spellStart"/>
      <w:r w:rsidRPr="0077645E">
        <w:rPr>
          <w:rFonts w:ascii="Times New Roman" w:hAnsi="Times New Roman"/>
          <w:sz w:val="20"/>
          <w:szCs w:val="20"/>
        </w:rPr>
        <w:t>Мацко</w:t>
      </w:r>
      <w:proofErr w:type="spellEnd"/>
      <w:r w:rsidRPr="0077645E">
        <w:rPr>
          <w:rFonts w:ascii="Times New Roman" w:hAnsi="Times New Roman"/>
          <w:sz w:val="20"/>
          <w:szCs w:val="20"/>
        </w:rPr>
        <w:t xml:space="preserve">. –М. – </w:t>
      </w:r>
      <w:proofErr w:type="gramStart"/>
      <w:r w:rsidRPr="0077645E">
        <w:rPr>
          <w:rFonts w:ascii="Times New Roman" w:hAnsi="Times New Roman"/>
          <w:sz w:val="20"/>
          <w:szCs w:val="20"/>
        </w:rPr>
        <w:t>М. :</w:t>
      </w:r>
      <w:proofErr w:type="gramEnd"/>
      <w:r w:rsidRPr="0077645E">
        <w:rPr>
          <w:rFonts w:ascii="Times New Roman" w:hAnsi="Times New Roman"/>
          <w:sz w:val="20"/>
          <w:szCs w:val="20"/>
        </w:rPr>
        <w:t xml:space="preserve"> </w:t>
      </w:r>
      <w:proofErr w:type="spellStart"/>
      <w:r w:rsidRPr="0077645E">
        <w:rPr>
          <w:rFonts w:ascii="Times New Roman" w:hAnsi="Times New Roman"/>
          <w:sz w:val="20"/>
          <w:szCs w:val="20"/>
        </w:rPr>
        <w:t>Юристъ</w:t>
      </w:r>
      <w:proofErr w:type="spellEnd"/>
      <w:r w:rsidRPr="0077645E">
        <w:rPr>
          <w:rFonts w:ascii="Times New Roman" w:hAnsi="Times New Roman"/>
          <w:sz w:val="20"/>
          <w:szCs w:val="20"/>
        </w:rPr>
        <w:t>, 2006. –С 318</w:t>
      </w:r>
    </w:p>
    <w:p w:rsidR="0077645E" w:rsidRDefault="0077645E">
      <w:pPr>
        <w:pStyle w:val="a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E70AD"/>
    <w:multiLevelType w:val="multilevel"/>
    <w:tmpl w:val="EBA4976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6FE3ADD"/>
    <w:multiLevelType w:val="multilevel"/>
    <w:tmpl w:val="A8CAF5D0"/>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7F35C9A"/>
    <w:multiLevelType w:val="hybridMultilevel"/>
    <w:tmpl w:val="16C4CD66"/>
    <w:lvl w:ilvl="0" w:tplc="7E18D5EC">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8E91EEB"/>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2B2970C1"/>
    <w:multiLevelType w:val="multilevel"/>
    <w:tmpl w:val="84BEF324"/>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15:restartNumberingAfterBreak="0">
    <w:nsid w:val="2CBB3E18"/>
    <w:multiLevelType w:val="multilevel"/>
    <w:tmpl w:val="A8CAF5D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0147B3D"/>
    <w:multiLevelType w:val="hybridMultilevel"/>
    <w:tmpl w:val="5EEE6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12167E"/>
    <w:multiLevelType w:val="hybridMultilevel"/>
    <w:tmpl w:val="A404B0C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02F6A2B"/>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527F0FD0"/>
    <w:multiLevelType w:val="multilevel"/>
    <w:tmpl w:val="B6F430D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29449CF"/>
    <w:multiLevelType w:val="hybridMultilevel"/>
    <w:tmpl w:val="8F58AF88"/>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11" w15:restartNumberingAfterBreak="0">
    <w:nsid w:val="53620DE0"/>
    <w:multiLevelType w:val="hybridMultilevel"/>
    <w:tmpl w:val="DB4229C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54086E5E"/>
    <w:multiLevelType w:val="hybridMultilevel"/>
    <w:tmpl w:val="DBDAD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157B7A"/>
    <w:multiLevelType w:val="hybridMultilevel"/>
    <w:tmpl w:val="054C9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125D29"/>
    <w:multiLevelType w:val="hybridMultilevel"/>
    <w:tmpl w:val="774AB17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D8F1E7F"/>
    <w:multiLevelType w:val="hybridMultilevel"/>
    <w:tmpl w:val="612C505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7DBE2699"/>
    <w:multiLevelType w:val="hybridMultilevel"/>
    <w:tmpl w:val="774AB17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5"/>
  </w:num>
  <w:num w:numId="3">
    <w:abstractNumId w:val="6"/>
  </w:num>
  <w:num w:numId="4">
    <w:abstractNumId w:val="0"/>
  </w:num>
  <w:num w:numId="5">
    <w:abstractNumId w:val="9"/>
  </w:num>
  <w:num w:numId="6">
    <w:abstractNumId w:val="7"/>
  </w:num>
  <w:num w:numId="7">
    <w:abstractNumId w:val="11"/>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0"/>
  </w:num>
  <w:num w:numId="11">
    <w:abstractNumId w:val="14"/>
  </w:num>
  <w:num w:numId="12">
    <w:abstractNumId w:val="13"/>
  </w:num>
  <w:num w:numId="13">
    <w:abstractNumId w:val="2"/>
  </w:num>
  <w:num w:numId="14">
    <w:abstractNumId w:val="16"/>
  </w:num>
  <w:num w:numId="15">
    <w:abstractNumId w:val="12"/>
  </w:num>
  <w:num w:numId="16">
    <w:abstractNumId w:val="3"/>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03"/>
    <w:rsid w:val="000D195D"/>
    <w:rsid w:val="00186582"/>
    <w:rsid w:val="001902F0"/>
    <w:rsid w:val="00201F88"/>
    <w:rsid w:val="00241BDC"/>
    <w:rsid w:val="00264ABB"/>
    <w:rsid w:val="002A3E51"/>
    <w:rsid w:val="002C59CC"/>
    <w:rsid w:val="00342204"/>
    <w:rsid w:val="003B3907"/>
    <w:rsid w:val="003B6203"/>
    <w:rsid w:val="00457E3E"/>
    <w:rsid w:val="00471B1B"/>
    <w:rsid w:val="004B5E39"/>
    <w:rsid w:val="005206CA"/>
    <w:rsid w:val="00597B7E"/>
    <w:rsid w:val="006038B1"/>
    <w:rsid w:val="0077645E"/>
    <w:rsid w:val="00885EC6"/>
    <w:rsid w:val="00913ECB"/>
    <w:rsid w:val="00972977"/>
    <w:rsid w:val="009768FA"/>
    <w:rsid w:val="009D3969"/>
    <w:rsid w:val="009D3CAD"/>
    <w:rsid w:val="00A37018"/>
    <w:rsid w:val="00B11409"/>
    <w:rsid w:val="00C16570"/>
    <w:rsid w:val="00CC6932"/>
    <w:rsid w:val="00CF409D"/>
    <w:rsid w:val="00D327FE"/>
    <w:rsid w:val="00D42947"/>
    <w:rsid w:val="00E6315F"/>
    <w:rsid w:val="00EA6FE1"/>
    <w:rsid w:val="00EC3822"/>
    <w:rsid w:val="00EF7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67A6E"/>
  <w15:chartTrackingRefBased/>
  <w15:docId w15:val="{6A08BF0C-26AC-4BCD-8642-9EE3444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018"/>
    <w:pPr>
      <w:spacing w:after="200" w:line="276" w:lineRule="auto"/>
    </w:pPr>
    <w:rPr>
      <w:rFonts w:ascii="Calibri" w:eastAsia="Calibri" w:hAnsi="Calibri" w:cs="Times New Roman"/>
    </w:rPr>
  </w:style>
  <w:style w:type="paragraph" w:styleId="1">
    <w:name w:val="heading 1"/>
    <w:basedOn w:val="a"/>
    <w:next w:val="a"/>
    <w:link w:val="10"/>
    <w:uiPriority w:val="9"/>
    <w:qFormat/>
    <w:rsid w:val="000D195D"/>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0D195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0D195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1409"/>
    <w:pPr>
      <w:ind w:left="720"/>
      <w:contextualSpacing/>
    </w:pPr>
  </w:style>
  <w:style w:type="paragraph" w:styleId="a4">
    <w:name w:val="footnote text"/>
    <w:basedOn w:val="a"/>
    <w:link w:val="a5"/>
    <w:uiPriority w:val="99"/>
    <w:semiHidden/>
    <w:rsid w:val="00CC6932"/>
    <w:pPr>
      <w:spacing w:after="0" w:line="240" w:lineRule="auto"/>
    </w:pPr>
    <w:rPr>
      <w:rFonts w:ascii="Times New Roman" w:eastAsia="Times New Roman" w:hAnsi="Times New Roman"/>
      <w:sz w:val="20"/>
      <w:szCs w:val="20"/>
      <w:lang w:eastAsia="ru-RU"/>
    </w:rPr>
  </w:style>
  <w:style w:type="character" w:customStyle="1" w:styleId="a5">
    <w:name w:val="Текст сноски Знак"/>
    <w:basedOn w:val="a0"/>
    <w:link w:val="a4"/>
    <w:uiPriority w:val="99"/>
    <w:semiHidden/>
    <w:rsid w:val="00CC6932"/>
    <w:rPr>
      <w:rFonts w:ascii="Times New Roman" w:eastAsia="Times New Roman" w:hAnsi="Times New Roman" w:cs="Times New Roman"/>
      <w:sz w:val="20"/>
      <w:szCs w:val="20"/>
      <w:lang w:eastAsia="ru-RU"/>
    </w:rPr>
  </w:style>
  <w:style w:type="character" w:styleId="a6">
    <w:name w:val="footnote reference"/>
    <w:basedOn w:val="a0"/>
    <w:uiPriority w:val="99"/>
    <w:semiHidden/>
    <w:rsid w:val="00CC6932"/>
    <w:rPr>
      <w:rFonts w:cs="Times New Roman"/>
      <w:vertAlign w:val="superscript"/>
    </w:rPr>
  </w:style>
  <w:style w:type="paragraph" w:customStyle="1" w:styleId="a7">
    <w:name w:val="Прижатый влево"/>
    <w:basedOn w:val="a"/>
    <w:next w:val="a"/>
    <w:rsid w:val="00CC6932"/>
    <w:pPr>
      <w:autoSpaceDE w:val="0"/>
      <w:autoSpaceDN w:val="0"/>
      <w:adjustRightInd w:val="0"/>
      <w:spacing w:after="0" w:line="240" w:lineRule="auto"/>
    </w:pPr>
    <w:rPr>
      <w:rFonts w:ascii="Arial" w:eastAsia="Times New Roman" w:hAnsi="Arial"/>
      <w:sz w:val="20"/>
      <w:szCs w:val="20"/>
      <w:lang w:eastAsia="ru-RU"/>
    </w:rPr>
  </w:style>
  <w:style w:type="character" w:customStyle="1" w:styleId="10">
    <w:name w:val="Заголовок 1 Знак"/>
    <w:basedOn w:val="a0"/>
    <w:link w:val="1"/>
    <w:uiPriority w:val="9"/>
    <w:rsid w:val="000D195D"/>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0D195D"/>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0D195D"/>
    <w:rPr>
      <w:rFonts w:ascii="Arial" w:eastAsia="Times New Roman" w:hAnsi="Arial" w:cs="Arial"/>
      <w:b/>
      <w:bCs/>
      <w:sz w:val="26"/>
      <w:szCs w:val="26"/>
      <w:lang w:eastAsia="ru-RU"/>
    </w:rPr>
  </w:style>
  <w:style w:type="paragraph" w:customStyle="1" w:styleId="a8">
    <w:name w:val="Таблицы (моноширинный)"/>
    <w:basedOn w:val="a"/>
    <w:next w:val="a"/>
    <w:rsid w:val="000D195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9">
    <w:name w:val="Заголовок статьи"/>
    <w:basedOn w:val="a"/>
    <w:next w:val="a"/>
    <w:rsid w:val="000D195D"/>
    <w:pPr>
      <w:autoSpaceDE w:val="0"/>
      <w:autoSpaceDN w:val="0"/>
      <w:adjustRightInd w:val="0"/>
      <w:spacing w:after="0" w:line="240" w:lineRule="auto"/>
      <w:ind w:left="1612" w:hanging="892"/>
      <w:jc w:val="both"/>
    </w:pPr>
    <w:rPr>
      <w:rFonts w:ascii="Arial" w:eastAsia="Times New Roman" w:hAnsi="Arial"/>
      <w:sz w:val="20"/>
      <w:szCs w:val="20"/>
      <w:lang w:eastAsia="ru-RU"/>
    </w:rPr>
  </w:style>
  <w:style w:type="paragraph" w:customStyle="1" w:styleId="ConsPlusNormal">
    <w:name w:val="ConsPlusNormal"/>
    <w:rsid w:val="000D195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бычный (веб)1"/>
    <w:basedOn w:val="a"/>
    <w:rsid w:val="000D195D"/>
    <w:pPr>
      <w:spacing w:before="88" w:after="88" w:line="240" w:lineRule="auto"/>
      <w:ind w:firstLine="527"/>
      <w:jc w:val="both"/>
    </w:pPr>
    <w:rPr>
      <w:rFonts w:ascii="Times New Roman" w:eastAsia="Times New Roman" w:hAnsi="Times New Roman"/>
      <w:color w:val="666666"/>
      <w:sz w:val="19"/>
      <w:szCs w:val="19"/>
      <w:lang w:eastAsia="ru-RU"/>
    </w:rPr>
  </w:style>
  <w:style w:type="paragraph" w:styleId="12">
    <w:name w:val="toc 1"/>
    <w:basedOn w:val="a"/>
    <w:next w:val="a"/>
    <w:autoRedefine/>
    <w:uiPriority w:val="39"/>
    <w:semiHidden/>
    <w:rsid w:val="000D195D"/>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uiPriority w:val="39"/>
    <w:semiHidden/>
    <w:rsid w:val="000D195D"/>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uiPriority w:val="39"/>
    <w:semiHidden/>
    <w:rsid w:val="000D195D"/>
    <w:pPr>
      <w:spacing w:after="0" w:line="240" w:lineRule="auto"/>
      <w:ind w:left="480"/>
    </w:pPr>
    <w:rPr>
      <w:rFonts w:ascii="Times New Roman" w:eastAsia="Times New Roman" w:hAnsi="Times New Roman"/>
      <w:sz w:val="24"/>
      <w:szCs w:val="24"/>
      <w:lang w:eastAsia="ru-RU"/>
    </w:rPr>
  </w:style>
  <w:style w:type="character" w:styleId="aa">
    <w:name w:val="Hyperlink"/>
    <w:basedOn w:val="a0"/>
    <w:uiPriority w:val="99"/>
    <w:rsid w:val="000D195D"/>
    <w:rPr>
      <w:rFonts w:cs="Times New Roman"/>
      <w:color w:val="0000FF"/>
      <w:u w:val="single"/>
    </w:rPr>
  </w:style>
  <w:style w:type="paragraph" w:styleId="ab">
    <w:name w:val="footer"/>
    <w:basedOn w:val="a"/>
    <w:link w:val="ac"/>
    <w:uiPriority w:val="99"/>
    <w:rsid w:val="000D195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uiPriority w:val="99"/>
    <w:rsid w:val="000D195D"/>
    <w:rPr>
      <w:rFonts w:ascii="Times New Roman" w:eastAsia="Times New Roman" w:hAnsi="Times New Roman" w:cs="Times New Roman"/>
      <w:sz w:val="24"/>
      <w:szCs w:val="24"/>
      <w:lang w:eastAsia="ru-RU"/>
    </w:rPr>
  </w:style>
  <w:style w:type="character" w:styleId="ad">
    <w:name w:val="page number"/>
    <w:basedOn w:val="a0"/>
    <w:uiPriority w:val="99"/>
    <w:rsid w:val="000D195D"/>
    <w:rPr>
      <w:rFonts w:cs="Times New Roman"/>
    </w:rPr>
  </w:style>
  <w:style w:type="paragraph" w:styleId="22">
    <w:name w:val="Body Text 2"/>
    <w:basedOn w:val="a"/>
    <w:link w:val="23"/>
    <w:uiPriority w:val="99"/>
    <w:rsid w:val="000D195D"/>
    <w:pPr>
      <w:spacing w:after="0" w:line="360" w:lineRule="auto"/>
      <w:jc w:val="both"/>
    </w:pPr>
    <w:rPr>
      <w:rFonts w:ascii="Times New Roman" w:eastAsia="Times New Roman" w:hAnsi="Times New Roman"/>
      <w:sz w:val="24"/>
      <w:szCs w:val="24"/>
      <w:lang w:eastAsia="ru-RU"/>
    </w:rPr>
  </w:style>
  <w:style w:type="character" w:customStyle="1" w:styleId="23">
    <w:name w:val="Основной текст 2 Знак"/>
    <w:basedOn w:val="a0"/>
    <w:link w:val="22"/>
    <w:uiPriority w:val="99"/>
    <w:rsid w:val="000D195D"/>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0D195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basedOn w:val="a0"/>
    <w:link w:val="ae"/>
    <w:uiPriority w:val="99"/>
    <w:rsid w:val="000D195D"/>
    <w:rPr>
      <w:rFonts w:ascii="Times New Roman" w:eastAsia="Times New Roman" w:hAnsi="Times New Roman" w:cs="Times New Roman"/>
      <w:sz w:val="24"/>
      <w:szCs w:val="24"/>
      <w:lang w:eastAsia="ru-RU"/>
    </w:rPr>
  </w:style>
  <w:style w:type="paragraph" w:customStyle="1" w:styleId="Default">
    <w:name w:val="Default"/>
    <w:rsid w:val="00264AB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0">
    <w:name w:val="No Spacing"/>
    <w:uiPriority w:val="1"/>
    <w:qFormat/>
    <w:rsid w:val="00EA6FE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69412">
      <w:bodyDiv w:val="1"/>
      <w:marLeft w:val="0"/>
      <w:marRight w:val="0"/>
      <w:marTop w:val="0"/>
      <w:marBottom w:val="0"/>
      <w:divBdr>
        <w:top w:val="none" w:sz="0" w:space="0" w:color="auto"/>
        <w:left w:val="none" w:sz="0" w:space="0" w:color="auto"/>
        <w:bottom w:val="none" w:sz="0" w:space="0" w:color="auto"/>
        <w:right w:val="none" w:sz="0" w:space="0" w:color="auto"/>
      </w:divBdr>
    </w:div>
    <w:div w:id="787435937">
      <w:bodyDiv w:val="1"/>
      <w:marLeft w:val="0"/>
      <w:marRight w:val="0"/>
      <w:marTop w:val="0"/>
      <w:marBottom w:val="0"/>
      <w:divBdr>
        <w:top w:val="none" w:sz="0" w:space="0" w:color="auto"/>
        <w:left w:val="none" w:sz="0" w:space="0" w:color="auto"/>
        <w:bottom w:val="none" w:sz="0" w:space="0" w:color="auto"/>
        <w:right w:val="none" w:sz="0" w:space="0" w:color="auto"/>
      </w:divBdr>
    </w:div>
    <w:div w:id="1147472352">
      <w:bodyDiv w:val="1"/>
      <w:marLeft w:val="0"/>
      <w:marRight w:val="0"/>
      <w:marTop w:val="0"/>
      <w:marBottom w:val="0"/>
      <w:divBdr>
        <w:top w:val="none" w:sz="0" w:space="0" w:color="auto"/>
        <w:left w:val="none" w:sz="0" w:space="0" w:color="auto"/>
        <w:bottom w:val="none" w:sz="0" w:space="0" w:color="auto"/>
        <w:right w:val="none" w:sz="0" w:space="0" w:color="auto"/>
      </w:divBdr>
    </w:div>
    <w:div w:id="115148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BF026-F047-42A4-96D1-DB4FF7A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31</Pages>
  <Words>7574</Words>
  <Characters>43176</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6</cp:revision>
  <dcterms:created xsi:type="dcterms:W3CDTF">2017-11-19T10:26:00Z</dcterms:created>
  <dcterms:modified xsi:type="dcterms:W3CDTF">2017-12-06T13:58:00Z</dcterms:modified>
</cp:coreProperties>
</file>