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C34" w:rsidRPr="00E72C34" w:rsidRDefault="00E72C34" w:rsidP="00E72C34">
      <w:pPr>
        <w:jc w:val="center"/>
        <w:rPr>
          <w:rFonts w:ascii="Times New Roman" w:hAnsi="Times New Roman" w:cs="Times New Roman"/>
          <w:b/>
          <w:sz w:val="28"/>
          <w:szCs w:val="28"/>
        </w:rPr>
      </w:pPr>
      <w:r w:rsidRPr="00E72C34">
        <w:rPr>
          <w:rFonts w:ascii="Times New Roman" w:hAnsi="Times New Roman" w:cs="Times New Roman"/>
          <w:b/>
          <w:sz w:val="28"/>
          <w:szCs w:val="28"/>
        </w:rPr>
        <w:t>СОДЕРЖАНИЕ</w:t>
      </w:r>
    </w:p>
    <w:p w:rsidR="00E72C34" w:rsidRDefault="00B1707A" w:rsidP="00D119C4">
      <w:pPr>
        <w:tabs>
          <w:tab w:val="left" w:pos="9072"/>
          <w:tab w:val="left" w:pos="9354"/>
        </w:tabs>
        <w:rPr>
          <w:rFonts w:ascii="Times New Roman" w:hAnsi="Times New Roman" w:cs="Times New Roman"/>
          <w:sz w:val="28"/>
          <w:szCs w:val="28"/>
        </w:rPr>
      </w:pPr>
      <w:r w:rsidRPr="00831E5D">
        <w:rPr>
          <w:rFonts w:ascii="Times New Roman" w:hAnsi="Times New Roman" w:cs="Times New Roman"/>
          <w:b/>
          <w:sz w:val="28"/>
          <w:szCs w:val="28"/>
        </w:rPr>
        <w:t>ВВЕДЕНИЕ</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5</w:t>
      </w:r>
    </w:p>
    <w:p w:rsidR="007558D8" w:rsidRPr="00E72C34" w:rsidRDefault="00784B7C" w:rsidP="00D119C4">
      <w:pPr>
        <w:tabs>
          <w:tab w:val="left" w:pos="9072"/>
        </w:tabs>
        <w:rPr>
          <w:rFonts w:ascii="Times New Roman" w:hAnsi="Times New Roman" w:cs="Times New Roman"/>
          <w:color w:val="000000"/>
          <w:sz w:val="28"/>
          <w:szCs w:val="28"/>
          <w:shd w:val="clear" w:color="auto" w:fill="FFFFFF"/>
        </w:rPr>
      </w:pPr>
      <w:r w:rsidRPr="00831E5D">
        <w:rPr>
          <w:rFonts w:ascii="Times New Roman" w:hAnsi="Times New Roman" w:cs="Times New Roman"/>
          <w:sz w:val="28"/>
          <w:szCs w:val="28"/>
        </w:rPr>
        <w:t>1</w:t>
      </w:r>
      <w:r w:rsidRPr="00831E5D">
        <w:rPr>
          <w:rFonts w:ascii="Times New Roman" w:hAnsi="Times New Roman" w:cs="Times New Roman"/>
          <w:b/>
          <w:sz w:val="28"/>
          <w:szCs w:val="28"/>
        </w:rPr>
        <w:t xml:space="preserve"> ТЕОРЕТИЧЕСКИЕ ОСНОВЫ </w:t>
      </w:r>
      <w:r w:rsidRPr="00831E5D">
        <w:rPr>
          <w:rFonts w:ascii="Times New Roman" w:hAnsi="Times New Roman" w:cs="Times New Roman"/>
          <w:b/>
          <w:color w:val="000000"/>
          <w:sz w:val="28"/>
          <w:szCs w:val="28"/>
          <w:shd w:val="clear" w:color="auto" w:fill="FFFFFF"/>
        </w:rPr>
        <w:t>УГОЛОВНОЙ ОТВЕСТВЕННОСТИ ЗА КОРУПЦИОННЫЕ ПРЕСТУПЛЕНИЯ</w:t>
      </w:r>
      <w:r w:rsidR="00D119C4" w:rsidRPr="00D119C4">
        <w:rPr>
          <w:rFonts w:ascii="Times New Roman" w:hAnsi="Times New Roman" w:cs="Times New Roman"/>
          <w:color w:val="000000"/>
          <w:sz w:val="28"/>
          <w:szCs w:val="28"/>
          <w:u w:val="dotted"/>
          <w:shd w:val="clear" w:color="auto" w:fill="FFFFFF"/>
        </w:rPr>
        <w:tab/>
      </w:r>
      <w:r w:rsidR="006A7CF8">
        <w:rPr>
          <w:rFonts w:ascii="Times New Roman" w:hAnsi="Times New Roman" w:cs="Times New Roman"/>
          <w:color w:val="000000"/>
          <w:sz w:val="28"/>
          <w:szCs w:val="28"/>
          <w:shd w:val="clear" w:color="auto" w:fill="FFFFFF"/>
        </w:rPr>
        <w:t>9</w:t>
      </w:r>
    </w:p>
    <w:p w:rsidR="00784B7C" w:rsidRPr="00E72C34" w:rsidRDefault="00784B7C" w:rsidP="00D119C4">
      <w:pPr>
        <w:pStyle w:val="a3"/>
        <w:numPr>
          <w:ilvl w:val="1"/>
          <w:numId w:val="3"/>
        </w:numPr>
        <w:tabs>
          <w:tab w:val="left" w:pos="9072"/>
        </w:tabs>
        <w:rPr>
          <w:rFonts w:ascii="Times New Roman" w:hAnsi="Times New Roman" w:cs="Times New Roman"/>
          <w:color w:val="000000"/>
          <w:sz w:val="28"/>
          <w:szCs w:val="28"/>
          <w:shd w:val="clear" w:color="auto" w:fill="FFFFFF"/>
        </w:rPr>
      </w:pPr>
      <w:r w:rsidRPr="00E72C34">
        <w:rPr>
          <w:rFonts w:ascii="Times New Roman" w:hAnsi="Times New Roman" w:cs="Times New Roman"/>
          <w:color w:val="000000"/>
          <w:sz w:val="28"/>
          <w:szCs w:val="28"/>
          <w:shd w:val="clear" w:color="auto" w:fill="FFFFFF"/>
        </w:rPr>
        <w:t>Понятие уголовной ответственности за коррупционные преступления</w:t>
      </w:r>
      <w:r w:rsidR="00D119C4" w:rsidRPr="00D119C4">
        <w:rPr>
          <w:rFonts w:ascii="Times New Roman" w:hAnsi="Times New Roman" w:cs="Times New Roman"/>
          <w:color w:val="000000"/>
          <w:sz w:val="28"/>
          <w:szCs w:val="28"/>
          <w:u w:val="dotted"/>
          <w:shd w:val="clear" w:color="auto" w:fill="FFFFFF"/>
        </w:rPr>
        <w:tab/>
      </w:r>
      <w:r w:rsidR="006A7CF8">
        <w:rPr>
          <w:rFonts w:ascii="Times New Roman" w:hAnsi="Times New Roman" w:cs="Times New Roman"/>
          <w:color w:val="000000"/>
          <w:sz w:val="28"/>
          <w:szCs w:val="28"/>
          <w:shd w:val="clear" w:color="auto" w:fill="FFFFFF"/>
        </w:rPr>
        <w:t>9</w:t>
      </w:r>
    </w:p>
    <w:p w:rsidR="00B22EA8" w:rsidRPr="00E72C34" w:rsidRDefault="00B22EA8"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 xml:space="preserve">1.2 </w:t>
      </w:r>
      <w:r w:rsidR="00784B7C" w:rsidRPr="00E72C34">
        <w:rPr>
          <w:rFonts w:ascii="Times New Roman" w:hAnsi="Times New Roman" w:cs="Times New Roman"/>
          <w:sz w:val="28"/>
          <w:szCs w:val="28"/>
        </w:rPr>
        <w:t>История развития уголовно-правовых норм, предусматривающих ответственность за совершения преступлений</w:t>
      </w:r>
      <w:r w:rsidR="00D119C4" w:rsidRPr="00D119C4">
        <w:rPr>
          <w:rFonts w:ascii="Times New Roman" w:hAnsi="Times New Roman" w:cs="Times New Roman"/>
          <w:sz w:val="28"/>
          <w:szCs w:val="28"/>
          <w:u w:val="dotted"/>
        </w:rPr>
        <w:tab/>
      </w:r>
      <w:r w:rsidR="0054075D">
        <w:rPr>
          <w:rFonts w:ascii="Times New Roman" w:hAnsi="Times New Roman" w:cs="Times New Roman"/>
          <w:sz w:val="28"/>
          <w:szCs w:val="28"/>
        </w:rPr>
        <w:t>13</w:t>
      </w:r>
    </w:p>
    <w:p w:rsidR="00E1648A" w:rsidRPr="00E72C34" w:rsidRDefault="00E1648A" w:rsidP="00D119C4">
      <w:pPr>
        <w:tabs>
          <w:tab w:val="left" w:pos="9072"/>
        </w:tabs>
        <w:rPr>
          <w:rFonts w:ascii="Times New Roman" w:hAnsi="Times New Roman" w:cs="Times New Roman"/>
          <w:sz w:val="28"/>
          <w:szCs w:val="28"/>
        </w:rPr>
      </w:pPr>
      <w:r w:rsidRPr="00831E5D">
        <w:rPr>
          <w:rFonts w:ascii="Times New Roman" w:hAnsi="Times New Roman" w:cs="Times New Roman"/>
          <w:sz w:val="28"/>
          <w:szCs w:val="28"/>
        </w:rPr>
        <w:t xml:space="preserve">2 </w:t>
      </w:r>
      <w:r w:rsidRPr="00831E5D">
        <w:rPr>
          <w:rFonts w:ascii="Times New Roman" w:hAnsi="Times New Roman" w:cs="Times New Roman"/>
          <w:b/>
          <w:sz w:val="28"/>
          <w:szCs w:val="28"/>
        </w:rPr>
        <w:t>СУБЪЕКТ И ОБЪЕКТ КОРРУПЦИОННЫХ ПРЕСТУПЛЕНИЙ</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20</w:t>
      </w:r>
    </w:p>
    <w:p w:rsidR="00E1648A" w:rsidRPr="00E72C34" w:rsidRDefault="00E1648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2.1 Субъект коррупционных преступлений</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20</w:t>
      </w:r>
    </w:p>
    <w:p w:rsidR="00E1648A" w:rsidRPr="00E72C34" w:rsidRDefault="00E1648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2.2 Субъективная сторона коррупционных преступлений</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23</w:t>
      </w:r>
    </w:p>
    <w:p w:rsidR="00E1648A" w:rsidRPr="00E72C34" w:rsidRDefault="00E1648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2.3 Объект коррупционных преступлений</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24</w:t>
      </w:r>
    </w:p>
    <w:p w:rsidR="00B22EA8" w:rsidRPr="00E72C34" w:rsidRDefault="00E1648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2.4 Объективная сторона коррупционных преступлений</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26</w:t>
      </w:r>
    </w:p>
    <w:p w:rsidR="002B37EF" w:rsidRPr="00E72C34" w:rsidRDefault="00E1648A" w:rsidP="00D119C4">
      <w:pPr>
        <w:tabs>
          <w:tab w:val="left" w:pos="9072"/>
        </w:tabs>
        <w:rPr>
          <w:rFonts w:ascii="Times New Roman" w:hAnsi="Times New Roman" w:cs="Times New Roman"/>
          <w:sz w:val="28"/>
          <w:szCs w:val="28"/>
        </w:rPr>
      </w:pPr>
      <w:r w:rsidRPr="00831E5D">
        <w:rPr>
          <w:rFonts w:ascii="Times New Roman" w:hAnsi="Times New Roman" w:cs="Times New Roman"/>
          <w:sz w:val="28"/>
          <w:szCs w:val="28"/>
        </w:rPr>
        <w:t>3</w:t>
      </w:r>
      <w:r w:rsidR="002B37EF" w:rsidRPr="00831E5D">
        <w:rPr>
          <w:rFonts w:ascii="Times New Roman" w:hAnsi="Times New Roman" w:cs="Times New Roman"/>
          <w:b/>
          <w:sz w:val="28"/>
          <w:szCs w:val="28"/>
        </w:rPr>
        <w:t xml:space="preserve"> ОСНОВНЫЕ ВИДЫ КОРРУПЦИОННЫХ ПРЕСТУПЛЕНИЙ И ОТВЕТСТВЕННОСТЬ ЗА НИХ</w:t>
      </w:r>
      <w:r w:rsidR="00D119C4" w:rsidRPr="00D119C4">
        <w:rPr>
          <w:rFonts w:ascii="Times New Roman" w:hAnsi="Times New Roman" w:cs="Times New Roman"/>
          <w:sz w:val="28"/>
          <w:szCs w:val="28"/>
          <w:u w:val="dotted"/>
        </w:rPr>
        <w:tab/>
      </w:r>
      <w:r w:rsidR="001B1B76">
        <w:rPr>
          <w:rFonts w:ascii="Times New Roman" w:hAnsi="Times New Roman" w:cs="Times New Roman"/>
          <w:sz w:val="28"/>
          <w:szCs w:val="28"/>
        </w:rPr>
        <w:t>2</w:t>
      </w:r>
      <w:r w:rsidR="006A7CF8">
        <w:rPr>
          <w:rFonts w:ascii="Times New Roman" w:hAnsi="Times New Roman" w:cs="Times New Roman"/>
          <w:sz w:val="28"/>
          <w:szCs w:val="28"/>
        </w:rPr>
        <w:t>9</w:t>
      </w:r>
    </w:p>
    <w:p w:rsidR="00B22EA8" w:rsidRPr="00E72C34" w:rsidRDefault="007C470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3</w:t>
      </w:r>
      <w:r w:rsidR="00B22EA8" w:rsidRPr="00E72C34">
        <w:rPr>
          <w:rFonts w:ascii="Times New Roman" w:hAnsi="Times New Roman" w:cs="Times New Roman"/>
          <w:sz w:val="28"/>
          <w:szCs w:val="28"/>
        </w:rPr>
        <w:t xml:space="preserve">.1 </w:t>
      </w:r>
      <w:r w:rsidR="00534ED6" w:rsidRPr="00E72C34">
        <w:rPr>
          <w:rFonts w:ascii="Times New Roman" w:hAnsi="Times New Roman" w:cs="Times New Roman"/>
          <w:sz w:val="28"/>
          <w:szCs w:val="28"/>
        </w:rPr>
        <w:t>Получение взятки</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29</w:t>
      </w:r>
    </w:p>
    <w:p w:rsidR="00534ED6" w:rsidRPr="00E72C34" w:rsidRDefault="007C470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3</w:t>
      </w:r>
      <w:r w:rsidR="00B22EA8" w:rsidRPr="00E72C34">
        <w:rPr>
          <w:rFonts w:ascii="Times New Roman" w:hAnsi="Times New Roman" w:cs="Times New Roman"/>
          <w:sz w:val="28"/>
          <w:szCs w:val="28"/>
        </w:rPr>
        <w:t>.2</w:t>
      </w:r>
      <w:r w:rsidR="00D119C4">
        <w:rPr>
          <w:rFonts w:ascii="Times New Roman" w:hAnsi="Times New Roman" w:cs="Times New Roman"/>
          <w:sz w:val="28"/>
          <w:szCs w:val="28"/>
        </w:rPr>
        <w:t xml:space="preserve"> </w:t>
      </w:r>
      <w:r w:rsidR="00534ED6" w:rsidRPr="00E72C34">
        <w:rPr>
          <w:rFonts w:ascii="Times New Roman" w:hAnsi="Times New Roman" w:cs="Times New Roman"/>
          <w:sz w:val="28"/>
          <w:szCs w:val="28"/>
        </w:rPr>
        <w:t>Коммерческий подкуп</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35</w:t>
      </w:r>
    </w:p>
    <w:p w:rsidR="00534ED6" w:rsidRDefault="007C470A" w:rsidP="00D119C4">
      <w:pPr>
        <w:tabs>
          <w:tab w:val="left" w:pos="9072"/>
        </w:tabs>
        <w:rPr>
          <w:rFonts w:ascii="Times New Roman" w:hAnsi="Times New Roman" w:cs="Times New Roman"/>
          <w:sz w:val="28"/>
          <w:szCs w:val="28"/>
        </w:rPr>
      </w:pPr>
      <w:r w:rsidRPr="00E72C34">
        <w:rPr>
          <w:rFonts w:ascii="Times New Roman" w:hAnsi="Times New Roman" w:cs="Times New Roman"/>
          <w:sz w:val="28"/>
          <w:szCs w:val="28"/>
        </w:rPr>
        <w:t>3</w:t>
      </w:r>
      <w:r w:rsidR="00B22EA8" w:rsidRPr="00E72C34">
        <w:rPr>
          <w:rFonts w:ascii="Times New Roman" w:hAnsi="Times New Roman" w:cs="Times New Roman"/>
          <w:sz w:val="28"/>
          <w:szCs w:val="28"/>
        </w:rPr>
        <w:t>.3</w:t>
      </w:r>
      <w:r w:rsidR="00D119C4">
        <w:rPr>
          <w:rFonts w:ascii="Times New Roman" w:hAnsi="Times New Roman" w:cs="Times New Roman"/>
          <w:sz w:val="28"/>
          <w:szCs w:val="28"/>
        </w:rPr>
        <w:t xml:space="preserve"> </w:t>
      </w:r>
      <w:r w:rsidR="00534ED6" w:rsidRPr="00E72C34">
        <w:rPr>
          <w:rFonts w:ascii="Times New Roman" w:hAnsi="Times New Roman" w:cs="Times New Roman"/>
          <w:sz w:val="28"/>
          <w:szCs w:val="28"/>
        </w:rPr>
        <w:t>Превышение должностных полномочий</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40</w:t>
      </w:r>
    </w:p>
    <w:p w:rsidR="001B1B76" w:rsidRDefault="005427EC" w:rsidP="00D119C4">
      <w:pPr>
        <w:tabs>
          <w:tab w:val="left" w:pos="9072"/>
        </w:tabs>
        <w:rPr>
          <w:rFonts w:ascii="Times New Roman" w:hAnsi="Times New Roman" w:cs="Times New Roman"/>
          <w:sz w:val="28"/>
          <w:szCs w:val="28"/>
        </w:rPr>
      </w:pPr>
      <w:r w:rsidRPr="00831E5D">
        <w:rPr>
          <w:rFonts w:ascii="Times New Roman" w:hAnsi="Times New Roman" w:cs="Times New Roman"/>
          <w:b/>
          <w:sz w:val="28"/>
          <w:szCs w:val="28"/>
        </w:rPr>
        <w:t>ЗАКЛЮЧ</w:t>
      </w:r>
      <w:r w:rsidR="006A7CF8" w:rsidRPr="00831E5D">
        <w:rPr>
          <w:rFonts w:ascii="Times New Roman" w:hAnsi="Times New Roman" w:cs="Times New Roman"/>
          <w:b/>
          <w:sz w:val="28"/>
          <w:szCs w:val="28"/>
        </w:rPr>
        <w:t>ЕНИЕ</w:t>
      </w:r>
      <w:r w:rsidR="00D119C4" w:rsidRPr="00D119C4">
        <w:rPr>
          <w:rFonts w:ascii="Times New Roman" w:hAnsi="Times New Roman" w:cs="Times New Roman"/>
          <w:sz w:val="28"/>
          <w:szCs w:val="28"/>
          <w:u w:val="dotted"/>
        </w:rPr>
        <w:tab/>
      </w:r>
      <w:r w:rsidR="006A7CF8">
        <w:rPr>
          <w:rFonts w:ascii="Times New Roman" w:hAnsi="Times New Roman" w:cs="Times New Roman"/>
          <w:sz w:val="28"/>
          <w:szCs w:val="28"/>
        </w:rPr>
        <w:t>46</w:t>
      </w:r>
    </w:p>
    <w:p w:rsidR="005427EC" w:rsidRDefault="005427EC" w:rsidP="00D119C4">
      <w:pPr>
        <w:tabs>
          <w:tab w:val="left" w:pos="9072"/>
        </w:tabs>
        <w:rPr>
          <w:rFonts w:ascii="Times New Roman" w:hAnsi="Times New Roman" w:cs="Times New Roman"/>
          <w:sz w:val="28"/>
          <w:szCs w:val="28"/>
        </w:rPr>
      </w:pPr>
      <w:r w:rsidRPr="0083157A">
        <w:rPr>
          <w:rFonts w:ascii="Times New Roman" w:hAnsi="Times New Roman"/>
          <w:b/>
          <w:color w:val="000000" w:themeColor="text1"/>
          <w:sz w:val="28"/>
          <w:szCs w:val="28"/>
        </w:rPr>
        <w:t>СПИСОК ИСПОЛЬЗОВАННЫХ ИС</w:t>
      </w:r>
      <w:r w:rsidR="006A7CF8" w:rsidRPr="0083157A">
        <w:rPr>
          <w:rFonts w:ascii="Times New Roman" w:hAnsi="Times New Roman"/>
          <w:b/>
          <w:color w:val="000000" w:themeColor="text1"/>
          <w:sz w:val="28"/>
          <w:szCs w:val="28"/>
        </w:rPr>
        <w:t>ТОЧНИКОВ</w:t>
      </w:r>
      <w:r w:rsidR="00D119C4" w:rsidRPr="00D119C4">
        <w:rPr>
          <w:rFonts w:ascii="Times New Roman" w:hAnsi="Times New Roman"/>
          <w:color w:val="000000" w:themeColor="text1"/>
          <w:sz w:val="28"/>
          <w:szCs w:val="28"/>
          <w:u w:val="dotted"/>
        </w:rPr>
        <w:tab/>
      </w:r>
      <w:r w:rsidR="006A7CF8">
        <w:rPr>
          <w:rFonts w:ascii="Times New Roman" w:hAnsi="Times New Roman"/>
          <w:color w:val="000000" w:themeColor="text1"/>
          <w:sz w:val="28"/>
          <w:szCs w:val="28"/>
        </w:rPr>
        <w:t>51</w:t>
      </w:r>
    </w:p>
    <w:p w:rsidR="005427EC" w:rsidRPr="00E72C34" w:rsidRDefault="005427EC" w:rsidP="00B22EA8">
      <w:pPr>
        <w:rPr>
          <w:rFonts w:ascii="Times New Roman" w:hAnsi="Times New Roman" w:cs="Times New Roman"/>
          <w:sz w:val="28"/>
          <w:szCs w:val="28"/>
        </w:rPr>
      </w:pPr>
    </w:p>
    <w:p w:rsidR="00D12C03" w:rsidRPr="00E72C34" w:rsidRDefault="00D12C03" w:rsidP="00B22EA8">
      <w:pPr>
        <w:rPr>
          <w:rFonts w:ascii="Times New Roman" w:hAnsi="Times New Roman" w:cs="Times New Roman"/>
          <w:sz w:val="28"/>
          <w:szCs w:val="28"/>
        </w:rPr>
      </w:pPr>
    </w:p>
    <w:p w:rsidR="00D12C03" w:rsidRPr="00E72C34" w:rsidRDefault="00D12C03" w:rsidP="00B22EA8">
      <w:pPr>
        <w:rPr>
          <w:rFonts w:ascii="Times New Roman" w:hAnsi="Times New Roman" w:cs="Times New Roman"/>
          <w:sz w:val="28"/>
          <w:szCs w:val="28"/>
        </w:rPr>
      </w:pPr>
    </w:p>
    <w:p w:rsidR="00D12C03" w:rsidRPr="00E72C34" w:rsidRDefault="00D12C03" w:rsidP="00B22EA8">
      <w:pPr>
        <w:rPr>
          <w:rFonts w:ascii="Times New Roman" w:hAnsi="Times New Roman" w:cs="Times New Roman"/>
          <w:sz w:val="28"/>
          <w:szCs w:val="28"/>
        </w:rPr>
      </w:pPr>
    </w:p>
    <w:p w:rsidR="00D12C03" w:rsidRPr="00E72C34" w:rsidRDefault="00D12C03" w:rsidP="00B22EA8">
      <w:pPr>
        <w:rPr>
          <w:rFonts w:ascii="Times New Roman" w:hAnsi="Times New Roman" w:cs="Times New Roman"/>
          <w:sz w:val="28"/>
          <w:szCs w:val="28"/>
        </w:rPr>
      </w:pPr>
    </w:p>
    <w:p w:rsidR="00D12C03" w:rsidRPr="00E72C34" w:rsidRDefault="00D12C03" w:rsidP="00B22EA8">
      <w:pPr>
        <w:rPr>
          <w:rFonts w:ascii="Times New Roman" w:hAnsi="Times New Roman" w:cs="Times New Roman"/>
          <w:sz w:val="28"/>
          <w:szCs w:val="28"/>
        </w:rPr>
      </w:pPr>
    </w:p>
    <w:p w:rsidR="00C3501B" w:rsidRDefault="00C3501B" w:rsidP="00757A6C">
      <w:pPr>
        <w:rPr>
          <w:rFonts w:ascii="Times New Roman" w:hAnsi="Times New Roman" w:cs="Times New Roman"/>
          <w:b/>
          <w:color w:val="333333"/>
          <w:sz w:val="28"/>
          <w:szCs w:val="28"/>
        </w:rPr>
      </w:pPr>
    </w:p>
    <w:p w:rsidR="009D130B" w:rsidRPr="00E72C34" w:rsidRDefault="00757A6C" w:rsidP="00AD3C13">
      <w:pPr>
        <w:jc w:val="center"/>
        <w:rPr>
          <w:rFonts w:ascii="Times New Roman" w:hAnsi="Times New Roman" w:cs="Times New Roman"/>
          <w:b/>
          <w:color w:val="333333"/>
          <w:sz w:val="28"/>
          <w:szCs w:val="28"/>
        </w:rPr>
      </w:pPr>
      <w:r w:rsidRPr="00E72C34">
        <w:rPr>
          <w:rFonts w:ascii="Times New Roman" w:hAnsi="Times New Roman" w:cs="Times New Roman"/>
          <w:b/>
          <w:color w:val="333333"/>
          <w:sz w:val="28"/>
          <w:szCs w:val="28"/>
        </w:rPr>
        <w:lastRenderedPageBreak/>
        <w:t>ВВЕДЕНИЕ</w:t>
      </w:r>
    </w:p>
    <w:p w:rsidR="009D130B" w:rsidRPr="00C3501B" w:rsidRDefault="00C958CF" w:rsidP="00C3501B">
      <w:pPr>
        <w:spacing w:after="0" w:line="360" w:lineRule="auto"/>
        <w:ind w:firstLine="709"/>
        <w:jc w:val="both"/>
        <w:rPr>
          <w:rFonts w:ascii="Times New Roman" w:hAnsi="Times New Roman" w:cs="Times New Roman"/>
          <w:color w:val="333333"/>
          <w:sz w:val="28"/>
          <w:szCs w:val="28"/>
        </w:rPr>
      </w:pPr>
      <w:r w:rsidRPr="00C3501B">
        <w:rPr>
          <w:rFonts w:ascii="Times New Roman" w:hAnsi="Times New Roman" w:cs="Times New Roman"/>
          <w:color w:val="333333"/>
          <w:sz w:val="28"/>
          <w:szCs w:val="28"/>
        </w:rPr>
        <w:t xml:space="preserve">Коррупция </w:t>
      </w:r>
      <w:r w:rsidR="009D130B" w:rsidRPr="00C3501B">
        <w:rPr>
          <w:rFonts w:ascii="Times New Roman" w:hAnsi="Times New Roman" w:cs="Times New Roman"/>
          <w:color w:val="333333"/>
          <w:sz w:val="28"/>
          <w:szCs w:val="28"/>
        </w:rPr>
        <w:t xml:space="preserve">это общественно опасное, противоправное, виновное и наказуемое умышленное деяние должностного лица или лица, заинтересованного в осуществлении определенных действий (бездействия) должностным лицом, совершаемое исходя из корыстных мотивов, направленное на получение выгоды, имущества, услуг имущественного характера, имущественных прав или незаконного предоставления определенных </w:t>
      </w:r>
      <w:r w:rsidR="003A1031" w:rsidRPr="00C3501B">
        <w:rPr>
          <w:rFonts w:ascii="Times New Roman" w:hAnsi="Times New Roman" w:cs="Times New Roman"/>
          <w:color w:val="333333"/>
          <w:sz w:val="28"/>
          <w:szCs w:val="28"/>
        </w:rPr>
        <w:t>преимуществ,</w:t>
      </w:r>
      <w:r w:rsidR="009D130B" w:rsidRPr="00C3501B">
        <w:rPr>
          <w:rFonts w:ascii="Times New Roman" w:hAnsi="Times New Roman" w:cs="Times New Roman"/>
          <w:color w:val="333333"/>
          <w:sz w:val="28"/>
          <w:szCs w:val="28"/>
        </w:rPr>
        <w:t xml:space="preserve"> как для себя, так и для третьих лиц.</w:t>
      </w:r>
    </w:p>
    <w:p w:rsidR="004F27F0" w:rsidRPr="00C3501B" w:rsidRDefault="004F27F0"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В современный период проблема борьбы против коррупции прочно утвердила себя среди актуальных проблем не только из стран третьего мира, но и из самых экономически развитые страны.</w:t>
      </w:r>
      <w:proofErr w:type="gramEnd"/>
    </w:p>
    <w:p w:rsidR="00834293" w:rsidRPr="00C3501B" w:rsidRDefault="0083429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Коррупция разрушает моральную ткань общества и представляет серьезную угрозу безопасности общества. В то же время единого и однозначного понятия этого явления в науке не существует. На основе анализа различных подходов к определению термина «коррупция» уточняется понятие коррупции.</w:t>
      </w:r>
    </w:p>
    <w:p w:rsidR="00834293" w:rsidRPr="00C3501B" w:rsidRDefault="0083429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Проблемы коррупции давно являются предметом научных исследований, как в России, так и за рубежом, но вопросы </w:t>
      </w:r>
      <w:proofErr w:type="spellStart"/>
      <w:r w:rsidRPr="00C3501B">
        <w:rPr>
          <w:rFonts w:ascii="Times New Roman" w:hAnsi="Times New Roman" w:cs="Times New Roman"/>
          <w:sz w:val="28"/>
          <w:szCs w:val="28"/>
        </w:rPr>
        <w:t>антикоррупционной</w:t>
      </w:r>
      <w:proofErr w:type="spellEnd"/>
      <w:r w:rsidRPr="00C3501B">
        <w:rPr>
          <w:rFonts w:ascii="Times New Roman" w:hAnsi="Times New Roman" w:cs="Times New Roman"/>
          <w:sz w:val="28"/>
          <w:szCs w:val="28"/>
        </w:rPr>
        <w:t xml:space="preserve"> политики исследованы недостаточно широко. Поэтому с каждым годом интерес ученых к этой теме только возрастает. О том, что коррупция в России представляет собой масштабную проблему, свидетельствуют данные рейтинга коррумпированности чиновников – Россия входит в десятку с</w:t>
      </w:r>
      <w:r w:rsidR="00C82B32" w:rsidRPr="00C3501B">
        <w:rPr>
          <w:rFonts w:ascii="Times New Roman" w:hAnsi="Times New Roman" w:cs="Times New Roman"/>
          <w:sz w:val="28"/>
          <w:szCs w:val="28"/>
        </w:rPr>
        <w:t>амых неблагополучных стран мира</w:t>
      </w:r>
      <w:r w:rsidRPr="00C3501B">
        <w:rPr>
          <w:rFonts w:ascii="Times New Roman" w:hAnsi="Times New Roman" w:cs="Times New Roman"/>
          <w:sz w:val="28"/>
          <w:szCs w:val="28"/>
        </w:rPr>
        <w:t xml:space="preserve">. Это объясняется, во-первых, тем, что коррупция пронизывает все сферы жизни общества, где раньше его не ожидалось обнаружить. Во-вторых, тем, что, несмотря на установление относительной политической стабильности и формирование </w:t>
      </w:r>
      <w:proofErr w:type="gramStart"/>
      <w:r w:rsidRPr="00C3501B">
        <w:rPr>
          <w:rFonts w:ascii="Times New Roman" w:hAnsi="Times New Roman" w:cs="Times New Roman"/>
          <w:sz w:val="28"/>
          <w:szCs w:val="28"/>
        </w:rPr>
        <w:t>демократического гражданского общества</w:t>
      </w:r>
      <w:proofErr w:type="gramEnd"/>
      <w:r w:rsidRPr="00C3501B">
        <w:rPr>
          <w:rFonts w:ascii="Times New Roman" w:hAnsi="Times New Roman" w:cs="Times New Roman"/>
          <w:sz w:val="28"/>
          <w:szCs w:val="28"/>
        </w:rPr>
        <w:t>, проблемы коррупции получают все большее распространение;</w:t>
      </w:r>
    </w:p>
    <w:p w:rsidR="009D130B" w:rsidRPr="00C3501B" w:rsidRDefault="0049126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Коррупция как таковая возникла в доисторические времена, она развивалась с расширением и углубление системы государственного </w:t>
      </w:r>
      <w:r w:rsidRPr="00C3501B">
        <w:rPr>
          <w:rFonts w:ascii="Times New Roman" w:hAnsi="Times New Roman" w:cs="Times New Roman"/>
          <w:sz w:val="28"/>
          <w:szCs w:val="28"/>
        </w:rPr>
        <w:lastRenderedPageBreak/>
        <w:t>управления. Научный анализ и законодательные методы борьбы с ним относятся к римскому праву, впервые сформировавшему понятие коррупции как злоупотребления должностными полномочиями</w:t>
      </w:r>
    </w:p>
    <w:p w:rsidR="00491264" w:rsidRPr="00C3501B" w:rsidRDefault="0049126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Практически по любым количественным показателям Россия пользуется сомнительным званием самой коррумпированной экономической и политической системы среди крупнейших экономических держав, последовательно опережая даже закаленных ветеранов коррупции, таких как Италия и Япония. Катастрофический переход России от административно-правовой к рыночной экономике в 1990-х годах стал свидетелем политической анархии, гиперинфляции, коллапса государственных услуг и погружения более половины населения России в нищету</w:t>
      </w:r>
    </w:p>
    <w:p w:rsidR="00491264" w:rsidRPr="00C3501B" w:rsidRDefault="0049126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Экономика России в переходные годы работала не очень хорошо. Неудачи были предсказуемы, учитывая лежащие в основе институты и правила поведения российской политической и экономической системы. Идея рынка сочетается в России с живучестью старых институтов и методов ведения бизнеса, использующих слабость государства для частной выгоды. Существующая конкуренция — это главным образом конкуренция за ренту. Коррупция является неотъемлемой частью экономической деятельности, при этом границы между политикой и частным бизнесом четко не определены</w:t>
      </w:r>
    </w:p>
    <w:p w:rsidR="007F4218" w:rsidRPr="00C3501B" w:rsidRDefault="007F421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Коррупция стала образом жизни государ</w:t>
      </w:r>
      <w:r w:rsidR="00377878" w:rsidRPr="00C3501B">
        <w:rPr>
          <w:rFonts w:ascii="Times New Roman" w:hAnsi="Times New Roman" w:cs="Times New Roman"/>
          <w:sz w:val="28"/>
          <w:szCs w:val="28"/>
        </w:rPr>
        <w:t>ственных чиновников в России.</w:t>
      </w:r>
      <w:r w:rsidRPr="00C3501B">
        <w:rPr>
          <w:rFonts w:ascii="Times New Roman" w:hAnsi="Times New Roman" w:cs="Times New Roman"/>
          <w:sz w:val="28"/>
          <w:szCs w:val="28"/>
        </w:rPr>
        <w:t xml:space="preserve"> Получение взяток, по сути, является широко распространенной практи</w:t>
      </w:r>
      <w:r w:rsidR="00377878" w:rsidRPr="00C3501B">
        <w:rPr>
          <w:rFonts w:ascii="Times New Roman" w:hAnsi="Times New Roman" w:cs="Times New Roman"/>
          <w:sz w:val="28"/>
          <w:szCs w:val="28"/>
        </w:rPr>
        <w:t>кой в ​​российской бюрократии.</w:t>
      </w:r>
      <w:r w:rsidRPr="00C3501B">
        <w:rPr>
          <w:rFonts w:ascii="Times New Roman" w:hAnsi="Times New Roman" w:cs="Times New Roman"/>
          <w:sz w:val="28"/>
          <w:szCs w:val="28"/>
        </w:rPr>
        <w:t xml:space="preserve"> Ряд </w:t>
      </w:r>
      <w:r w:rsidR="00377878" w:rsidRPr="00C3501B">
        <w:rPr>
          <w:rFonts w:ascii="Times New Roman" w:hAnsi="Times New Roman" w:cs="Times New Roman"/>
          <w:sz w:val="28"/>
          <w:szCs w:val="28"/>
        </w:rPr>
        <w:t>западных</w:t>
      </w:r>
      <w:r w:rsidRPr="00C3501B">
        <w:rPr>
          <w:rFonts w:ascii="Times New Roman" w:hAnsi="Times New Roman" w:cs="Times New Roman"/>
          <w:sz w:val="28"/>
          <w:szCs w:val="28"/>
        </w:rPr>
        <w:t xml:space="preserve"> предприятий и бизнесменов регулярно дают взятки российским правительственным чиновникам, чтобы вести свой бизнес в России. </w:t>
      </w:r>
      <w:r w:rsidR="00377878" w:rsidRPr="00C3501B">
        <w:rPr>
          <w:rFonts w:ascii="Times New Roman" w:hAnsi="Times New Roman" w:cs="Times New Roman"/>
          <w:sz w:val="28"/>
          <w:szCs w:val="28"/>
        </w:rPr>
        <w:t>С</w:t>
      </w:r>
      <w:r w:rsidRPr="00C3501B">
        <w:rPr>
          <w:rFonts w:ascii="Times New Roman" w:hAnsi="Times New Roman" w:cs="Times New Roman"/>
          <w:sz w:val="28"/>
          <w:szCs w:val="28"/>
        </w:rPr>
        <w:t>амым распространенным преступлением в России сегодня является взяточничество</w:t>
      </w:r>
      <w:r w:rsidR="00377878" w:rsidRPr="00C3501B">
        <w:rPr>
          <w:rFonts w:ascii="Times New Roman" w:hAnsi="Times New Roman" w:cs="Times New Roman"/>
          <w:sz w:val="28"/>
          <w:szCs w:val="28"/>
        </w:rPr>
        <w:t xml:space="preserve">. </w:t>
      </w:r>
      <w:r w:rsidRPr="00C3501B">
        <w:rPr>
          <w:rFonts w:ascii="Times New Roman" w:hAnsi="Times New Roman" w:cs="Times New Roman"/>
          <w:sz w:val="28"/>
          <w:szCs w:val="28"/>
        </w:rPr>
        <w:t>Из числа обвиняемых во взяточничестве и коррупции в России в 1993 г. более сорока двух процентов бы</w:t>
      </w:r>
      <w:r w:rsidR="00377878" w:rsidRPr="00C3501B">
        <w:rPr>
          <w:rFonts w:ascii="Times New Roman" w:hAnsi="Times New Roman" w:cs="Times New Roman"/>
          <w:sz w:val="28"/>
          <w:szCs w:val="28"/>
        </w:rPr>
        <w:t>ли государственными служащими</w:t>
      </w:r>
      <w:r w:rsidRPr="00C3501B">
        <w:rPr>
          <w:rFonts w:ascii="Times New Roman" w:hAnsi="Times New Roman" w:cs="Times New Roman"/>
          <w:sz w:val="28"/>
          <w:szCs w:val="28"/>
        </w:rPr>
        <w:t xml:space="preserve"> и более двадцати пяти процентов — сотрудника</w:t>
      </w:r>
      <w:r w:rsidR="00377878" w:rsidRPr="00C3501B">
        <w:rPr>
          <w:rFonts w:ascii="Times New Roman" w:hAnsi="Times New Roman" w:cs="Times New Roman"/>
          <w:sz w:val="28"/>
          <w:szCs w:val="28"/>
        </w:rPr>
        <w:t>ми правоохранительных органов</w:t>
      </w:r>
      <w:r w:rsidRPr="00C3501B">
        <w:rPr>
          <w:rFonts w:ascii="Times New Roman" w:hAnsi="Times New Roman" w:cs="Times New Roman"/>
          <w:sz w:val="28"/>
          <w:szCs w:val="28"/>
        </w:rPr>
        <w:t>. Мало того, что российские чиновники регулярн</w:t>
      </w:r>
      <w:r w:rsidR="00377878" w:rsidRPr="00C3501B">
        <w:rPr>
          <w:rFonts w:ascii="Times New Roman" w:hAnsi="Times New Roman" w:cs="Times New Roman"/>
          <w:sz w:val="28"/>
          <w:szCs w:val="28"/>
        </w:rPr>
        <w:t>о берут и даже требуют взятки</w:t>
      </w:r>
      <w:r w:rsidRPr="00C3501B">
        <w:rPr>
          <w:rFonts w:ascii="Times New Roman" w:hAnsi="Times New Roman" w:cs="Times New Roman"/>
          <w:sz w:val="28"/>
          <w:szCs w:val="28"/>
        </w:rPr>
        <w:t>, они также вступают в незаконные связи с организованной преступнос</w:t>
      </w:r>
      <w:r w:rsidR="00B17CEE" w:rsidRPr="00C3501B">
        <w:rPr>
          <w:rFonts w:ascii="Times New Roman" w:hAnsi="Times New Roman" w:cs="Times New Roman"/>
          <w:sz w:val="28"/>
          <w:szCs w:val="28"/>
        </w:rPr>
        <w:t xml:space="preserve">тью и </w:t>
      </w:r>
      <w:proofErr w:type="gramStart"/>
      <w:r w:rsidR="00B17CEE" w:rsidRPr="00C3501B">
        <w:rPr>
          <w:rFonts w:ascii="Times New Roman" w:hAnsi="Times New Roman" w:cs="Times New Roman"/>
          <w:sz w:val="28"/>
          <w:szCs w:val="28"/>
        </w:rPr>
        <w:t>тайными</w:t>
      </w:r>
      <w:proofErr w:type="gramEnd"/>
      <w:r w:rsidR="00377878" w:rsidRPr="00C3501B">
        <w:rPr>
          <w:rFonts w:ascii="Times New Roman" w:hAnsi="Times New Roman" w:cs="Times New Roman"/>
          <w:sz w:val="28"/>
          <w:szCs w:val="28"/>
        </w:rPr>
        <w:t xml:space="preserve"> </w:t>
      </w:r>
      <w:proofErr w:type="spellStart"/>
      <w:r w:rsidR="00377878" w:rsidRPr="00C3501B">
        <w:rPr>
          <w:rFonts w:ascii="Times New Roman" w:hAnsi="Times New Roman" w:cs="Times New Roman"/>
          <w:sz w:val="28"/>
          <w:szCs w:val="28"/>
        </w:rPr>
        <w:lastRenderedPageBreak/>
        <w:t>бизнес-группами</w:t>
      </w:r>
      <w:proofErr w:type="spellEnd"/>
      <w:r w:rsidRPr="00C3501B">
        <w:rPr>
          <w:rFonts w:ascii="Times New Roman" w:hAnsi="Times New Roman" w:cs="Times New Roman"/>
          <w:sz w:val="28"/>
          <w:szCs w:val="28"/>
        </w:rPr>
        <w:t xml:space="preserve">. Бывшие коммунистические аппаратчики, которые продолжают работать в российской бюрократии, используют ранее установленные отношения фарцовщика для получения прибыли в новой </w:t>
      </w:r>
      <w:proofErr w:type="spellStart"/>
      <w:r w:rsidRPr="00C3501B">
        <w:rPr>
          <w:rFonts w:ascii="Times New Roman" w:hAnsi="Times New Roman" w:cs="Times New Roman"/>
          <w:sz w:val="28"/>
          <w:szCs w:val="28"/>
        </w:rPr>
        <w:t>постреволюц</w:t>
      </w:r>
      <w:r w:rsidR="00377878" w:rsidRPr="00C3501B">
        <w:rPr>
          <w:rFonts w:ascii="Times New Roman" w:hAnsi="Times New Roman" w:cs="Times New Roman"/>
          <w:sz w:val="28"/>
          <w:szCs w:val="28"/>
        </w:rPr>
        <w:t>ионной</w:t>
      </w:r>
      <w:proofErr w:type="spellEnd"/>
      <w:r w:rsidR="00377878" w:rsidRPr="00C3501B">
        <w:rPr>
          <w:rFonts w:ascii="Times New Roman" w:hAnsi="Times New Roman" w:cs="Times New Roman"/>
          <w:sz w:val="28"/>
          <w:szCs w:val="28"/>
        </w:rPr>
        <w:t xml:space="preserve"> российской системе.</w:t>
      </w:r>
      <w:r w:rsidRPr="00C3501B">
        <w:rPr>
          <w:rFonts w:ascii="Times New Roman" w:hAnsi="Times New Roman" w:cs="Times New Roman"/>
          <w:sz w:val="28"/>
          <w:szCs w:val="28"/>
        </w:rPr>
        <w:t xml:space="preserve"> Таким образом, партнерство, сформировавшееся задолго до попытки государственного переворота 1991 года между организованной преступностью и коммунистическими государственными чиновниками, теперь угрожает развитию демократии в России</w:t>
      </w:r>
    </w:p>
    <w:p w:rsidR="009D130B" w:rsidRPr="00C3501B" w:rsidRDefault="009D130B" w:rsidP="00C3501B">
      <w:pPr>
        <w:spacing w:after="0" w:line="360" w:lineRule="auto"/>
        <w:jc w:val="both"/>
        <w:rPr>
          <w:rFonts w:ascii="Times New Roman" w:hAnsi="Times New Roman" w:cs="Times New Roman"/>
          <w:sz w:val="28"/>
          <w:szCs w:val="28"/>
        </w:rPr>
      </w:pPr>
    </w:p>
    <w:p w:rsidR="00C82B32" w:rsidRPr="00C3501B" w:rsidRDefault="00C82B32" w:rsidP="00C3501B">
      <w:pPr>
        <w:spacing w:after="0" w:line="360" w:lineRule="auto"/>
        <w:ind w:firstLine="709"/>
        <w:jc w:val="both"/>
        <w:rPr>
          <w:rFonts w:ascii="Times New Roman" w:hAnsi="Times New Roman" w:cs="Times New Roman"/>
          <w:color w:val="212529"/>
          <w:sz w:val="28"/>
          <w:szCs w:val="28"/>
          <w:shd w:val="clear" w:color="auto" w:fill="FFFFFF"/>
        </w:rPr>
      </w:pPr>
      <w:r w:rsidRPr="00AD3C13">
        <w:rPr>
          <w:rFonts w:ascii="Times New Roman" w:hAnsi="Times New Roman" w:cs="Times New Roman"/>
          <w:b/>
          <w:color w:val="212529"/>
          <w:sz w:val="28"/>
          <w:szCs w:val="28"/>
          <w:shd w:val="clear" w:color="auto" w:fill="FFFFFF"/>
        </w:rPr>
        <w:t xml:space="preserve">Актуальность </w:t>
      </w:r>
      <w:proofErr w:type="gramStart"/>
      <w:r w:rsidRPr="00AD3C13">
        <w:rPr>
          <w:rFonts w:ascii="Times New Roman" w:hAnsi="Times New Roman" w:cs="Times New Roman"/>
          <w:b/>
          <w:color w:val="212529"/>
          <w:sz w:val="28"/>
          <w:szCs w:val="28"/>
          <w:shd w:val="clear" w:color="auto" w:fill="FFFFFF"/>
        </w:rPr>
        <w:t>данной</w:t>
      </w:r>
      <w:proofErr w:type="gramEnd"/>
      <w:r w:rsidRPr="00AD3C13">
        <w:rPr>
          <w:rFonts w:ascii="Times New Roman" w:hAnsi="Times New Roman" w:cs="Times New Roman"/>
          <w:b/>
          <w:color w:val="212529"/>
          <w:sz w:val="28"/>
          <w:szCs w:val="28"/>
          <w:shd w:val="clear" w:color="auto" w:fill="FFFFFF"/>
        </w:rPr>
        <w:t xml:space="preserve"> </w:t>
      </w:r>
      <w:r w:rsidR="00847B98">
        <w:rPr>
          <w:rFonts w:ascii="Times New Roman" w:hAnsi="Times New Roman" w:cs="Times New Roman"/>
          <w:b/>
          <w:color w:val="212529"/>
          <w:sz w:val="28"/>
          <w:szCs w:val="28"/>
          <w:shd w:val="clear" w:color="auto" w:fill="FFFFFF"/>
        </w:rPr>
        <w:t>ВКР</w:t>
      </w:r>
      <w:r w:rsidRPr="00C3501B">
        <w:rPr>
          <w:rFonts w:ascii="Times New Roman" w:hAnsi="Times New Roman" w:cs="Times New Roman"/>
          <w:color w:val="212529"/>
          <w:sz w:val="28"/>
          <w:szCs w:val="28"/>
          <w:shd w:val="clear" w:color="auto" w:fill="FFFFFF"/>
        </w:rPr>
        <w:t xml:space="preserve">. Во-первых, многочисленные факты безнаказанности крупных злоупотреблений властью в корыстных целях, совершаемые на фоне выраженного имущественного неравенства разных слоев населения подрывают авторитет государственной власти, дискредитируют демократические завоевания, создают опасность поворота к диктатуре. Во-вторых, коррупция, экономическое содержание которой состоит в деформации процесса распределения ресурсов, снижает эффективность экономики в целом. </w:t>
      </w:r>
      <w:r w:rsidR="00B17CEE" w:rsidRPr="00C3501B">
        <w:rPr>
          <w:rFonts w:ascii="Times New Roman" w:hAnsi="Times New Roman" w:cs="Times New Roman"/>
          <w:color w:val="212529"/>
          <w:sz w:val="28"/>
          <w:szCs w:val="28"/>
          <w:shd w:val="clear" w:color="auto" w:fill="FFFFFF"/>
        </w:rPr>
        <w:t>В-третьих, коррупция, как и многие другие социальные явления, создает условия для собственного воспроизводства и влияет на будущий экономический и политический порядок</w:t>
      </w:r>
      <w:r w:rsidRPr="00C3501B">
        <w:rPr>
          <w:rFonts w:ascii="Times New Roman" w:hAnsi="Times New Roman" w:cs="Times New Roman"/>
          <w:color w:val="212529"/>
          <w:sz w:val="28"/>
          <w:szCs w:val="28"/>
          <w:shd w:val="clear" w:color="auto" w:fill="FFFFFF"/>
        </w:rPr>
        <w:t xml:space="preserve">. В-четвертых, что очень существенно в настоящее время, репутация страны с масштабной коррупцией является не только политическим, но и важным; экономическим фактором, влияющим на условия предоставления займов, масштабы иностранных инвестиций и т.д., как и любая репутация, она с трудом поддается исправлению. </w:t>
      </w:r>
    </w:p>
    <w:p w:rsidR="00C82B32" w:rsidRPr="00C3501B" w:rsidRDefault="00C82B32" w:rsidP="00C3501B">
      <w:pPr>
        <w:spacing w:after="0" w:line="360" w:lineRule="auto"/>
        <w:ind w:firstLine="709"/>
        <w:jc w:val="both"/>
        <w:rPr>
          <w:rFonts w:ascii="Times New Roman" w:hAnsi="Times New Roman" w:cs="Times New Roman"/>
          <w:color w:val="212529"/>
          <w:sz w:val="28"/>
          <w:szCs w:val="28"/>
          <w:shd w:val="clear" w:color="auto" w:fill="FFFFFF"/>
        </w:rPr>
      </w:pPr>
    </w:p>
    <w:p w:rsidR="00AD3C13" w:rsidRDefault="00C82B32" w:rsidP="00AD3C13">
      <w:pPr>
        <w:spacing w:after="0" w:line="360" w:lineRule="auto"/>
        <w:ind w:firstLine="709"/>
        <w:rPr>
          <w:rFonts w:ascii="Times New Roman" w:hAnsi="Times New Roman" w:cs="Times New Roman"/>
          <w:color w:val="212529"/>
          <w:sz w:val="28"/>
          <w:szCs w:val="28"/>
          <w:bdr w:val="none" w:sz="0" w:space="0" w:color="auto" w:frame="1"/>
          <w:shd w:val="clear" w:color="auto" w:fill="FFFFFF"/>
        </w:rPr>
      </w:pPr>
      <w:r w:rsidRPr="00AD3C13">
        <w:rPr>
          <w:rFonts w:ascii="Times New Roman" w:hAnsi="Times New Roman" w:cs="Times New Roman"/>
          <w:b/>
          <w:color w:val="212529"/>
          <w:sz w:val="28"/>
          <w:szCs w:val="28"/>
          <w:bdr w:val="none" w:sz="0" w:space="0" w:color="auto" w:frame="1"/>
          <w:shd w:val="clear" w:color="auto" w:fill="FFFFFF"/>
        </w:rPr>
        <w:t>Целью</w:t>
      </w:r>
      <w:r w:rsidR="00847B98">
        <w:rPr>
          <w:rFonts w:ascii="Times New Roman" w:hAnsi="Times New Roman" w:cs="Times New Roman"/>
          <w:b/>
          <w:color w:val="212529"/>
          <w:sz w:val="28"/>
          <w:szCs w:val="28"/>
          <w:bdr w:val="none" w:sz="0" w:space="0" w:color="auto" w:frame="1"/>
          <w:shd w:val="clear" w:color="auto" w:fill="FFFFFF"/>
        </w:rPr>
        <w:t xml:space="preserve">  ВКР </w:t>
      </w:r>
      <w:r w:rsidRPr="00C3501B">
        <w:rPr>
          <w:rFonts w:ascii="Times New Roman" w:hAnsi="Times New Roman" w:cs="Times New Roman"/>
          <w:color w:val="212529"/>
          <w:sz w:val="28"/>
          <w:szCs w:val="28"/>
          <w:bdr w:val="none" w:sz="0" w:space="0" w:color="auto" w:frame="1"/>
          <w:shd w:val="clear" w:color="auto" w:fill="FFFFFF"/>
        </w:rPr>
        <w:t xml:space="preserve"> является изучение и в</w:t>
      </w:r>
      <w:r w:rsidR="00C3501B">
        <w:rPr>
          <w:rFonts w:ascii="Times New Roman" w:hAnsi="Times New Roman" w:cs="Times New Roman"/>
          <w:color w:val="212529"/>
          <w:sz w:val="28"/>
          <w:szCs w:val="28"/>
          <w:bdr w:val="none" w:sz="0" w:space="0" w:color="auto" w:frame="1"/>
          <w:shd w:val="clear" w:color="auto" w:fill="FFFFFF"/>
        </w:rPr>
        <w:t xml:space="preserve">ыявление причин </w:t>
      </w:r>
      <w:r w:rsidRPr="00C3501B">
        <w:rPr>
          <w:rFonts w:ascii="Times New Roman" w:hAnsi="Times New Roman" w:cs="Times New Roman"/>
          <w:color w:val="212529"/>
          <w:sz w:val="28"/>
          <w:szCs w:val="28"/>
          <w:bdr w:val="none" w:sz="0" w:space="0" w:color="auto" w:frame="1"/>
          <w:shd w:val="clear" w:color="auto" w:fill="FFFFFF"/>
        </w:rPr>
        <w:t>коррупционной направленности.</w:t>
      </w:r>
      <w:r w:rsidRPr="00C3501B">
        <w:rPr>
          <w:rFonts w:ascii="Times New Roman" w:hAnsi="Times New Roman" w:cs="Times New Roman"/>
          <w:color w:val="212529"/>
          <w:sz w:val="28"/>
          <w:szCs w:val="28"/>
        </w:rPr>
        <w:br/>
      </w:r>
    </w:p>
    <w:p w:rsidR="00C82B32" w:rsidRPr="00C3501B" w:rsidRDefault="006C7E09" w:rsidP="00AD3C13">
      <w:pPr>
        <w:spacing w:after="0" w:line="360" w:lineRule="auto"/>
        <w:ind w:firstLine="709"/>
        <w:rPr>
          <w:rFonts w:ascii="Times New Roman" w:hAnsi="Times New Roman" w:cs="Times New Roman"/>
          <w:sz w:val="28"/>
          <w:szCs w:val="28"/>
        </w:rPr>
      </w:pPr>
      <w:r w:rsidRPr="00AD3C13">
        <w:rPr>
          <w:rFonts w:ascii="Times New Roman" w:hAnsi="Times New Roman" w:cs="Times New Roman"/>
          <w:b/>
          <w:color w:val="212529"/>
          <w:sz w:val="28"/>
          <w:szCs w:val="28"/>
          <w:bdr w:val="none" w:sz="0" w:space="0" w:color="auto" w:frame="1"/>
          <w:shd w:val="clear" w:color="auto" w:fill="FFFFFF"/>
        </w:rPr>
        <w:t>Задачи работы</w:t>
      </w:r>
      <w:r w:rsidR="00C82B32" w:rsidRPr="00AD3C13">
        <w:rPr>
          <w:rFonts w:ascii="Times New Roman" w:hAnsi="Times New Roman" w:cs="Times New Roman"/>
          <w:b/>
          <w:color w:val="212529"/>
          <w:sz w:val="28"/>
          <w:szCs w:val="28"/>
          <w:bdr w:val="none" w:sz="0" w:space="0" w:color="auto" w:frame="1"/>
          <w:shd w:val="clear" w:color="auto" w:fill="FFFFFF"/>
        </w:rPr>
        <w:t>:</w:t>
      </w:r>
      <w:r w:rsidR="00C82B32" w:rsidRPr="00C3501B">
        <w:rPr>
          <w:rFonts w:ascii="Times New Roman" w:hAnsi="Times New Roman" w:cs="Times New Roman"/>
          <w:color w:val="212529"/>
          <w:sz w:val="28"/>
          <w:szCs w:val="28"/>
          <w:bdr w:val="none" w:sz="0" w:space="0" w:color="auto" w:frame="1"/>
          <w:shd w:val="clear" w:color="auto" w:fill="FFFFFF"/>
        </w:rPr>
        <w:t xml:space="preserve">  Для достижения поставленной цели  необходимо решить ряд задач:</w:t>
      </w:r>
      <w:r w:rsidR="00C82B32" w:rsidRPr="00C3501B">
        <w:rPr>
          <w:rFonts w:ascii="Times New Roman" w:hAnsi="Times New Roman" w:cs="Times New Roman"/>
          <w:color w:val="212529"/>
          <w:sz w:val="28"/>
          <w:szCs w:val="28"/>
        </w:rPr>
        <w:br/>
      </w:r>
      <w:r w:rsidR="00C82B32" w:rsidRPr="00C3501B">
        <w:rPr>
          <w:rFonts w:ascii="Times New Roman" w:hAnsi="Times New Roman" w:cs="Times New Roman"/>
          <w:color w:val="212529"/>
          <w:sz w:val="28"/>
          <w:szCs w:val="28"/>
        </w:rPr>
        <w:lastRenderedPageBreak/>
        <w:br/>
      </w:r>
      <w:r w:rsidR="00C82B32" w:rsidRPr="00C3501B">
        <w:rPr>
          <w:rFonts w:ascii="Times New Roman" w:hAnsi="Times New Roman" w:cs="Times New Roman"/>
          <w:color w:val="212529"/>
          <w:sz w:val="28"/>
          <w:szCs w:val="28"/>
          <w:bdr w:val="none" w:sz="0" w:space="0" w:color="auto" w:frame="1"/>
          <w:shd w:val="clear" w:color="auto" w:fill="FFFFFF"/>
        </w:rPr>
        <w:t xml:space="preserve">1.     Рассмотреть </w:t>
      </w:r>
      <w:r w:rsidR="00B17CEE" w:rsidRPr="00C3501B">
        <w:rPr>
          <w:rFonts w:ascii="Times New Roman" w:hAnsi="Times New Roman" w:cs="Times New Roman"/>
          <w:color w:val="212529"/>
          <w:sz w:val="28"/>
          <w:szCs w:val="28"/>
          <w:bdr w:val="none" w:sz="0" w:space="0" w:color="auto" w:frame="1"/>
          <w:shd w:val="clear" w:color="auto" w:fill="FFFFFF"/>
        </w:rPr>
        <w:t>теоретические основы уголовной ответственности за коррупционные преступления</w:t>
      </w:r>
      <w:r w:rsidR="00C82B32" w:rsidRPr="00C3501B">
        <w:rPr>
          <w:rFonts w:ascii="Times New Roman" w:hAnsi="Times New Roman" w:cs="Times New Roman"/>
          <w:color w:val="212529"/>
          <w:sz w:val="28"/>
          <w:szCs w:val="28"/>
        </w:rPr>
        <w:br/>
      </w:r>
      <w:r w:rsidR="00C82B32" w:rsidRPr="00C3501B">
        <w:rPr>
          <w:rFonts w:ascii="Times New Roman" w:hAnsi="Times New Roman" w:cs="Times New Roman"/>
          <w:color w:val="212529"/>
          <w:sz w:val="28"/>
          <w:szCs w:val="28"/>
        </w:rPr>
        <w:br/>
      </w:r>
      <w:r w:rsidR="00C82B32" w:rsidRPr="00C3501B">
        <w:rPr>
          <w:rFonts w:ascii="Times New Roman" w:hAnsi="Times New Roman" w:cs="Times New Roman"/>
          <w:color w:val="212529"/>
          <w:sz w:val="28"/>
          <w:szCs w:val="28"/>
          <w:bdr w:val="none" w:sz="0" w:space="0" w:color="auto" w:frame="1"/>
          <w:shd w:val="clear" w:color="auto" w:fill="FFFFFF"/>
        </w:rPr>
        <w:t xml:space="preserve">2.     Проанализировать </w:t>
      </w:r>
      <w:r w:rsidR="00B17CEE" w:rsidRPr="00C3501B">
        <w:rPr>
          <w:rFonts w:ascii="Times New Roman" w:hAnsi="Times New Roman" w:cs="Times New Roman"/>
          <w:sz w:val="28"/>
          <w:szCs w:val="28"/>
        </w:rPr>
        <w:t>субъект и объект коррупционных преступлений</w:t>
      </w:r>
      <w:r w:rsidR="00B17CEE" w:rsidRPr="00C3501B">
        <w:rPr>
          <w:rFonts w:ascii="Times New Roman" w:hAnsi="Times New Roman" w:cs="Times New Roman"/>
          <w:color w:val="212529"/>
          <w:sz w:val="28"/>
          <w:szCs w:val="28"/>
          <w:bdr w:val="none" w:sz="0" w:space="0" w:color="auto" w:frame="1"/>
          <w:shd w:val="clear" w:color="auto" w:fill="FFFFFF"/>
        </w:rPr>
        <w:t>.</w:t>
      </w:r>
      <w:r w:rsidR="00C82B32" w:rsidRPr="00C3501B">
        <w:rPr>
          <w:rFonts w:ascii="Times New Roman" w:hAnsi="Times New Roman" w:cs="Times New Roman"/>
          <w:color w:val="212529"/>
          <w:sz w:val="28"/>
          <w:szCs w:val="28"/>
        </w:rPr>
        <w:br/>
      </w:r>
      <w:r w:rsidR="00C82B32" w:rsidRPr="00C3501B">
        <w:rPr>
          <w:rFonts w:ascii="Times New Roman" w:hAnsi="Times New Roman" w:cs="Times New Roman"/>
          <w:color w:val="212529"/>
          <w:sz w:val="28"/>
          <w:szCs w:val="28"/>
        </w:rPr>
        <w:br/>
      </w:r>
      <w:r w:rsidR="00C82B32" w:rsidRPr="00C3501B">
        <w:rPr>
          <w:rFonts w:ascii="Times New Roman" w:hAnsi="Times New Roman" w:cs="Times New Roman"/>
          <w:color w:val="212529"/>
          <w:sz w:val="28"/>
          <w:szCs w:val="28"/>
          <w:bdr w:val="none" w:sz="0" w:space="0" w:color="auto" w:frame="1"/>
          <w:shd w:val="clear" w:color="auto" w:fill="FFFFFF"/>
        </w:rPr>
        <w:t>3.     </w:t>
      </w:r>
      <w:r w:rsidR="00B17CEE" w:rsidRPr="00C3501B">
        <w:rPr>
          <w:rFonts w:ascii="Times New Roman" w:hAnsi="Times New Roman" w:cs="Times New Roman"/>
          <w:color w:val="212529"/>
          <w:sz w:val="28"/>
          <w:szCs w:val="28"/>
          <w:bdr w:val="none" w:sz="0" w:space="0" w:color="auto" w:frame="1"/>
          <w:shd w:val="clear" w:color="auto" w:fill="FFFFFF"/>
        </w:rPr>
        <w:t xml:space="preserve">Изучить </w:t>
      </w:r>
      <w:r w:rsidR="00B17CEE" w:rsidRPr="00C3501B">
        <w:rPr>
          <w:rFonts w:ascii="Times New Roman" w:hAnsi="Times New Roman" w:cs="Times New Roman"/>
          <w:sz w:val="28"/>
          <w:szCs w:val="28"/>
        </w:rPr>
        <w:t>основные виды коррупционных преступлений и ответственность за них</w:t>
      </w:r>
    </w:p>
    <w:p w:rsidR="00B17CEE" w:rsidRPr="00C3501B" w:rsidRDefault="00B17CEE" w:rsidP="00C3501B">
      <w:pPr>
        <w:spacing w:after="0" w:line="360" w:lineRule="auto"/>
        <w:ind w:firstLine="709"/>
        <w:jc w:val="both"/>
        <w:rPr>
          <w:rFonts w:ascii="Times New Roman" w:hAnsi="Times New Roman" w:cs="Times New Roman"/>
          <w:color w:val="333333"/>
          <w:sz w:val="28"/>
          <w:szCs w:val="28"/>
        </w:rPr>
      </w:pPr>
      <w:r w:rsidRPr="00C3501B">
        <w:rPr>
          <w:rFonts w:ascii="Times New Roman" w:hAnsi="Times New Roman" w:cs="Times New Roman"/>
          <w:sz w:val="28"/>
          <w:szCs w:val="28"/>
        </w:rPr>
        <w:t xml:space="preserve">Структура работы: </w:t>
      </w:r>
      <w:r w:rsidR="00847B98">
        <w:rPr>
          <w:rFonts w:ascii="Times New Roman" w:hAnsi="Times New Roman" w:cs="Times New Roman"/>
          <w:sz w:val="28"/>
          <w:szCs w:val="28"/>
        </w:rPr>
        <w:t xml:space="preserve">ВКР </w:t>
      </w:r>
      <w:r w:rsidRPr="00C3501B">
        <w:rPr>
          <w:rFonts w:ascii="Times New Roman" w:hAnsi="Times New Roman" w:cs="Times New Roman"/>
          <w:sz w:val="28"/>
          <w:szCs w:val="28"/>
        </w:rPr>
        <w:t xml:space="preserve"> состоит из введения, трех глав, заключения, и списка литературы.</w:t>
      </w:r>
    </w:p>
    <w:p w:rsidR="009D130B" w:rsidRPr="00C3501B" w:rsidRDefault="009D130B" w:rsidP="00C3501B">
      <w:pPr>
        <w:spacing w:after="0" w:line="360" w:lineRule="auto"/>
        <w:ind w:firstLine="709"/>
        <w:jc w:val="both"/>
        <w:rPr>
          <w:rFonts w:ascii="Times New Roman" w:hAnsi="Times New Roman" w:cs="Times New Roman"/>
          <w:sz w:val="28"/>
          <w:szCs w:val="28"/>
        </w:rPr>
      </w:pPr>
    </w:p>
    <w:p w:rsidR="00491264" w:rsidRPr="00C3501B" w:rsidRDefault="00491264" w:rsidP="00C3501B">
      <w:pPr>
        <w:spacing w:after="0" w:line="360" w:lineRule="auto"/>
        <w:ind w:firstLine="709"/>
        <w:jc w:val="both"/>
        <w:rPr>
          <w:rFonts w:ascii="Times New Roman" w:hAnsi="Times New Roman" w:cs="Times New Roman"/>
          <w:sz w:val="28"/>
          <w:szCs w:val="28"/>
        </w:rPr>
      </w:pPr>
    </w:p>
    <w:p w:rsidR="005A2FA6" w:rsidRPr="00C3501B" w:rsidRDefault="005A2FA6" w:rsidP="00C3501B">
      <w:pPr>
        <w:spacing w:after="0" w:line="360" w:lineRule="auto"/>
        <w:ind w:firstLine="709"/>
        <w:jc w:val="both"/>
        <w:rPr>
          <w:rFonts w:ascii="Times New Roman" w:hAnsi="Times New Roman" w:cs="Times New Roman"/>
          <w:b/>
          <w:sz w:val="28"/>
          <w:szCs w:val="28"/>
        </w:rPr>
      </w:pPr>
    </w:p>
    <w:p w:rsidR="00C82B32" w:rsidRPr="00C3501B" w:rsidRDefault="00C82B32"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757A6C">
      <w:pPr>
        <w:spacing w:after="0" w:line="360" w:lineRule="auto"/>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757A6C" w:rsidRDefault="00757A6C" w:rsidP="00AD3C13">
      <w:pPr>
        <w:spacing w:after="0" w:line="360" w:lineRule="auto"/>
        <w:ind w:firstLine="709"/>
        <w:jc w:val="center"/>
        <w:rPr>
          <w:rFonts w:ascii="Times New Roman" w:hAnsi="Times New Roman" w:cs="Times New Roman"/>
          <w:b/>
          <w:sz w:val="28"/>
          <w:szCs w:val="28"/>
        </w:rPr>
      </w:pPr>
    </w:p>
    <w:p w:rsidR="00757A6C" w:rsidRDefault="00757A6C" w:rsidP="00AD3C13">
      <w:pPr>
        <w:spacing w:after="0" w:line="360" w:lineRule="auto"/>
        <w:ind w:firstLine="709"/>
        <w:jc w:val="center"/>
        <w:rPr>
          <w:rFonts w:ascii="Times New Roman" w:hAnsi="Times New Roman" w:cs="Times New Roman"/>
          <w:b/>
          <w:sz w:val="28"/>
          <w:szCs w:val="28"/>
        </w:rPr>
      </w:pPr>
    </w:p>
    <w:p w:rsidR="00757A6C" w:rsidRDefault="00757A6C" w:rsidP="00AD3C13">
      <w:pPr>
        <w:spacing w:after="0" w:line="360" w:lineRule="auto"/>
        <w:ind w:firstLine="709"/>
        <w:jc w:val="center"/>
        <w:rPr>
          <w:rFonts w:ascii="Times New Roman" w:hAnsi="Times New Roman" w:cs="Times New Roman"/>
          <w:b/>
          <w:sz w:val="28"/>
          <w:szCs w:val="28"/>
        </w:rPr>
      </w:pPr>
    </w:p>
    <w:p w:rsidR="00757A6C" w:rsidRDefault="00757A6C" w:rsidP="00AD3C13">
      <w:pPr>
        <w:spacing w:after="0" w:line="360" w:lineRule="auto"/>
        <w:ind w:firstLine="709"/>
        <w:jc w:val="center"/>
        <w:rPr>
          <w:rFonts w:ascii="Times New Roman" w:hAnsi="Times New Roman" w:cs="Times New Roman"/>
          <w:b/>
          <w:sz w:val="28"/>
          <w:szCs w:val="28"/>
        </w:rPr>
      </w:pPr>
    </w:p>
    <w:p w:rsidR="00757A6C" w:rsidRDefault="00757A6C" w:rsidP="00AD3C13">
      <w:pPr>
        <w:spacing w:after="0" w:line="360" w:lineRule="auto"/>
        <w:ind w:firstLine="709"/>
        <w:jc w:val="center"/>
        <w:rPr>
          <w:rFonts w:ascii="Times New Roman" w:hAnsi="Times New Roman" w:cs="Times New Roman"/>
          <w:b/>
          <w:sz w:val="28"/>
          <w:szCs w:val="28"/>
        </w:rPr>
      </w:pPr>
    </w:p>
    <w:p w:rsidR="00E72C34" w:rsidRPr="00C3501B" w:rsidRDefault="00831E5D" w:rsidP="00AD3C13">
      <w:pPr>
        <w:spacing w:after="0" w:line="360" w:lineRule="auto"/>
        <w:ind w:firstLine="709"/>
        <w:jc w:val="center"/>
        <w:rPr>
          <w:rFonts w:ascii="Times New Roman" w:hAnsi="Times New Roman" w:cs="Times New Roman"/>
          <w:b/>
          <w:color w:val="000000"/>
          <w:sz w:val="28"/>
          <w:szCs w:val="28"/>
          <w:shd w:val="clear" w:color="auto" w:fill="FFFFFF"/>
        </w:rPr>
      </w:pPr>
      <w:r>
        <w:rPr>
          <w:rFonts w:ascii="Times New Roman" w:hAnsi="Times New Roman" w:cs="Times New Roman"/>
          <w:b/>
          <w:sz w:val="28"/>
          <w:szCs w:val="28"/>
        </w:rPr>
        <w:lastRenderedPageBreak/>
        <w:t>1</w:t>
      </w:r>
      <w:r w:rsidRPr="00831E5D">
        <w:rPr>
          <w:rFonts w:ascii="Times New Roman" w:hAnsi="Times New Roman" w:cs="Times New Roman"/>
          <w:b/>
          <w:sz w:val="28"/>
          <w:szCs w:val="28"/>
        </w:rPr>
        <w:t xml:space="preserve"> </w:t>
      </w:r>
      <w:r w:rsidR="00D12C03" w:rsidRPr="00C3501B">
        <w:rPr>
          <w:rFonts w:ascii="Times New Roman" w:hAnsi="Times New Roman" w:cs="Times New Roman"/>
          <w:b/>
          <w:sz w:val="28"/>
          <w:szCs w:val="28"/>
        </w:rPr>
        <w:t xml:space="preserve">ТЕОРЕТИЧЕСКИЕ ОСНОВЫ </w:t>
      </w:r>
      <w:r w:rsidR="00D12C03" w:rsidRPr="00C3501B">
        <w:rPr>
          <w:rFonts w:ascii="Times New Roman" w:hAnsi="Times New Roman" w:cs="Times New Roman"/>
          <w:b/>
          <w:color w:val="000000"/>
          <w:sz w:val="28"/>
          <w:szCs w:val="28"/>
          <w:shd w:val="clear" w:color="auto" w:fill="FFFFFF"/>
        </w:rPr>
        <w:t>УГОЛОВНОЙ ОТВЕСТВЕННОСТИ ЗА КОРУПЦИОННЫЕ ПРЕСТУПЛЕНИЯ</w:t>
      </w:r>
    </w:p>
    <w:p w:rsidR="00E72C34" w:rsidRPr="00C3501B" w:rsidRDefault="00D12C03" w:rsidP="00AD3C13">
      <w:pPr>
        <w:spacing w:after="0" w:line="360" w:lineRule="auto"/>
        <w:ind w:firstLine="709"/>
        <w:jc w:val="center"/>
        <w:rPr>
          <w:rFonts w:ascii="Times New Roman" w:hAnsi="Times New Roman" w:cs="Times New Roman"/>
          <w:b/>
          <w:color w:val="000000"/>
          <w:sz w:val="28"/>
          <w:szCs w:val="28"/>
          <w:shd w:val="clear" w:color="auto" w:fill="FFFFFF"/>
        </w:rPr>
      </w:pPr>
      <w:r w:rsidRPr="00C3501B">
        <w:rPr>
          <w:rFonts w:ascii="Times New Roman" w:hAnsi="Times New Roman" w:cs="Times New Roman"/>
          <w:b/>
          <w:color w:val="000000"/>
          <w:sz w:val="28"/>
          <w:szCs w:val="28"/>
          <w:shd w:val="clear" w:color="auto" w:fill="FFFFFF"/>
        </w:rPr>
        <w:t>1.1</w:t>
      </w:r>
      <w:r w:rsidR="00D119C4">
        <w:rPr>
          <w:rFonts w:ascii="Times New Roman" w:hAnsi="Times New Roman" w:cs="Times New Roman"/>
          <w:b/>
          <w:color w:val="000000"/>
          <w:sz w:val="28"/>
          <w:szCs w:val="28"/>
          <w:shd w:val="clear" w:color="auto" w:fill="FFFFFF"/>
        </w:rPr>
        <w:t xml:space="preserve"> </w:t>
      </w:r>
      <w:r w:rsidRPr="00C3501B">
        <w:rPr>
          <w:rFonts w:ascii="Times New Roman" w:hAnsi="Times New Roman" w:cs="Times New Roman"/>
          <w:b/>
          <w:color w:val="000000"/>
          <w:sz w:val="28"/>
          <w:szCs w:val="28"/>
          <w:shd w:val="clear" w:color="auto" w:fill="FFFFFF"/>
        </w:rPr>
        <w:t>Понятие уголовной ответственности за коррупционные преступления</w:t>
      </w:r>
    </w:p>
    <w:p w:rsidR="00F9664A" w:rsidRPr="00C3501B" w:rsidRDefault="004F27F0"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Проблемы коррупции давно являются предметом научных исследований, как в России, так и за рубежом, но вопросы </w:t>
      </w:r>
      <w:proofErr w:type="spellStart"/>
      <w:r w:rsidRPr="00C3501B">
        <w:rPr>
          <w:rFonts w:ascii="Times New Roman" w:hAnsi="Times New Roman" w:cs="Times New Roman"/>
          <w:sz w:val="28"/>
          <w:szCs w:val="28"/>
        </w:rPr>
        <w:t>антикоррупционной</w:t>
      </w:r>
      <w:proofErr w:type="spellEnd"/>
      <w:r w:rsidRPr="00C3501B">
        <w:rPr>
          <w:rFonts w:ascii="Times New Roman" w:hAnsi="Times New Roman" w:cs="Times New Roman"/>
          <w:sz w:val="28"/>
          <w:szCs w:val="28"/>
        </w:rPr>
        <w:t xml:space="preserve"> политики исследованы недостаточно широко. Поэтому с каждым годом интерес ученых к этой теме только возрастает. О том, что коррупция в России представляет собой масштабную проблему, свидетельствуют данные рейтинга коррумпированности чиновников – Россия входит в десятку с</w:t>
      </w:r>
      <w:r w:rsidR="00FB0AA7" w:rsidRPr="00C3501B">
        <w:rPr>
          <w:rFonts w:ascii="Times New Roman" w:hAnsi="Times New Roman" w:cs="Times New Roman"/>
          <w:sz w:val="28"/>
          <w:szCs w:val="28"/>
        </w:rPr>
        <w:t>амых неблагополучных стран мира</w:t>
      </w:r>
      <w:r w:rsidR="00FB0AA7" w:rsidRPr="00C3501B">
        <w:rPr>
          <w:rStyle w:val="a9"/>
          <w:rFonts w:ascii="Times New Roman" w:hAnsi="Times New Roman" w:cs="Times New Roman"/>
          <w:sz w:val="28"/>
          <w:szCs w:val="28"/>
        </w:rPr>
        <w:footnoteReference w:id="1"/>
      </w:r>
      <w:r w:rsidRPr="00C3501B">
        <w:rPr>
          <w:rFonts w:ascii="Times New Roman" w:hAnsi="Times New Roman" w:cs="Times New Roman"/>
          <w:sz w:val="28"/>
          <w:szCs w:val="28"/>
        </w:rPr>
        <w:t xml:space="preserve">. Это объясняется, во-первых, тем, что коррупция пронизывает все сферы жизни общества, где раньше его не ожидалось обнаружить. </w:t>
      </w:r>
      <w:proofErr w:type="gramStart"/>
      <w:r w:rsidRPr="00C3501B">
        <w:rPr>
          <w:rFonts w:ascii="Times New Roman" w:hAnsi="Times New Roman" w:cs="Times New Roman"/>
          <w:sz w:val="28"/>
          <w:szCs w:val="28"/>
        </w:rPr>
        <w:t>Во-вторых, тем, что, несмотря на установление относительной политической стабильности и формирование демократического гражданского общества, проблемы коррупции получают все большее распространение; Можно согласиться с Ю. Г. Бабаевой в том, что важнейшим основанием для формулирования легального определения коррупции является то, что понятие коррупции выходит за рамки криминалистики и юридических исследований и представляет собой сложное синтетическое социально-философское и криминологическое понятие</w:t>
      </w:r>
      <w:r w:rsidR="00FB0AA7" w:rsidRPr="00C3501B">
        <w:rPr>
          <w:rFonts w:ascii="Times New Roman" w:hAnsi="Times New Roman" w:cs="Times New Roman"/>
          <w:sz w:val="28"/>
          <w:szCs w:val="28"/>
        </w:rPr>
        <w:t>.</w:t>
      </w:r>
      <w:r w:rsidR="00FB0AA7" w:rsidRPr="00C3501B">
        <w:rPr>
          <w:rStyle w:val="a9"/>
          <w:rFonts w:ascii="Times New Roman" w:hAnsi="Times New Roman" w:cs="Times New Roman"/>
          <w:sz w:val="28"/>
          <w:szCs w:val="28"/>
        </w:rPr>
        <w:footnoteReference w:id="2"/>
      </w:r>
      <w:proofErr w:type="gramEnd"/>
    </w:p>
    <w:p w:rsidR="00F9664A" w:rsidRPr="00C3501B" w:rsidRDefault="005865E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Коррупция от латинского слова </w:t>
      </w:r>
      <w:proofErr w:type="spellStart"/>
      <w:r w:rsidRPr="00C3501B">
        <w:rPr>
          <w:rFonts w:ascii="Times New Roman" w:hAnsi="Times New Roman" w:cs="Times New Roman"/>
          <w:sz w:val="28"/>
          <w:szCs w:val="28"/>
        </w:rPr>
        <w:t>corrumpere</w:t>
      </w:r>
      <w:proofErr w:type="spellEnd"/>
      <w:r w:rsidRPr="00C3501B">
        <w:rPr>
          <w:rFonts w:ascii="Times New Roman" w:hAnsi="Times New Roman" w:cs="Times New Roman"/>
          <w:sz w:val="28"/>
          <w:szCs w:val="28"/>
        </w:rPr>
        <w:t xml:space="preserve"> - портить – Пользование своим властным положением, для своей </w:t>
      </w:r>
      <w:r w:rsidR="003A1031" w:rsidRPr="00C3501B">
        <w:rPr>
          <w:rFonts w:ascii="Times New Roman" w:hAnsi="Times New Roman" w:cs="Times New Roman"/>
          <w:sz w:val="28"/>
          <w:szCs w:val="28"/>
        </w:rPr>
        <w:t>выгоды,</w:t>
      </w:r>
      <w:r w:rsidRPr="00C3501B">
        <w:rPr>
          <w:rFonts w:ascii="Times New Roman" w:hAnsi="Times New Roman" w:cs="Times New Roman"/>
          <w:sz w:val="28"/>
          <w:szCs w:val="28"/>
        </w:rPr>
        <w:t xml:space="preserve"> что противоречит закону.</w:t>
      </w:r>
    </w:p>
    <w:p w:rsidR="005F6564" w:rsidRPr="00C3501B" w:rsidRDefault="00515ECB" w:rsidP="00C3501B">
      <w:pPr>
        <w:spacing w:after="0" w:line="360" w:lineRule="auto"/>
        <w:ind w:firstLine="709"/>
        <w:jc w:val="both"/>
        <w:rPr>
          <w:rFonts w:ascii="Times New Roman" w:hAnsi="Times New Roman" w:cs="Times New Roman"/>
          <w:color w:val="000000"/>
          <w:sz w:val="28"/>
          <w:szCs w:val="28"/>
          <w:shd w:val="clear" w:color="auto" w:fill="FFFFFF"/>
        </w:rPr>
      </w:pPr>
      <w:proofErr w:type="gramStart"/>
      <w:r w:rsidRPr="00C3501B">
        <w:rPr>
          <w:rFonts w:ascii="Times New Roman" w:hAnsi="Times New Roman" w:cs="Times New Roman"/>
          <w:color w:val="000000"/>
          <w:sz w:val="28"/>
          <w:szCs w:val="28"/>
          <w:shd w:val="clear" w:color="auto" w:fill="FFFFFF"/>
        </w:rPr>
        <w:t>В современном мире имеется устойчивое определение слову коррупция, понятие это закреплено в Федеральном законе от 25.12.2008 № 273-ФЗ «О противодействии коррупции»</w:t>
      </w:r>
      <w:r w:rsidR="00AD379E" w:rsidRPr="00C3501B">
        <w:rPr>
          <w:rFonts w:ascii="Times New Roman" w:hAnsi="Times New Roman" w:cs="Times New Roman"/>
          <w:sz w:val="28"/>
          <w:szCs w:val="28"/>
        </w:rPr>
        <w:t xml:space="preserve"> </w:t>
      </w:r>
      <w:r w:rsidRPr="00C3501B">
        <w:rPr>
          <w:rFonts w:ascii="Times New Roman" w:hAnsi="Times New Roman" w:cs="Times New Roman"/>
          <w:color w:val="000000"/>
          <w:sz w:val="28"/>
          <w:szCs w:val="28"/>
          <w:shd w:val="clear" w:color="auto" w:fill="FFFFFF"/>
        </w:rPr>
        <w:t>Коррупция</w:t>
      </w:r>
      <w:r w:rsidR="00AD379E" w:rsidRPr="00C3501B">
        <w:rPr>
          <w:rFonts w:ascii="Times New Roman" w:hAnsi="Times New Roman" w:cs="Times New Roman"/>
          <w:color w:val="000000"/>
          <w:sz w:val="28"/>
          <w:szCs w:val="28"/>
          <w:shd w:val="clear" w:color="auto" w:fill="FFFFFF"/>
        </w:rPr>
        <w:softHyphen/>
        <w:t xml:space="preserve"> -</w:t>
      </w:r>
      <w:r w:rsidRPr="00C3501B">
        <w:rPr>
          <w:rFonts w:ascii="Times New Roman" w:hAnsi="Times New Roman" w:cs="Times New Roman"/>
          <w:color w:val="000000"/>
          <w:sz w:val="28"/>
          <w:szCs w:val="28"/>
          <w:shd w:val="clear" w:color="auto" w:fill="FFFFFF"/>
        </w:rP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w:t>
      </w:r>
      <w:r w:rsidRPr="00C3501B">
        <w:rPr>
          <w:rFonts w:ascii="Times New Roman" w:hAnsi="Times New Roman" w:cs="Times New Roman"/>
          <w:color w:val="000000"/>
          <w:sz w:val="28"/>
          <w:szCs w:val="28"/>
          <w:shd w:val="clear" w:color="auto" w:fill="FFFFFF"/>
        </w:rPr>
        <w:lastRenderedPageBreak/>
        <w:t>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w:t>
      </w:r>
      <w:proofErr w:type="gramEnd"/>
      <w:r w:rsidRPr="00C3501B">
        <w:rPr>
          <w:rFonts w:ascii="Times New Roman" w:hAnsi="Times New Roman" w:cs="Times New Roman"/>
          <w:color w:val="000000"/>
          <w:sz w:val="28"/>
          <w:szCs w:val="28"/>
          <w:shd w:val="clear" w:color="auto" w:fill="FFFFFF"/>
        </w:rPr>
        <w:t xml:space="preserve">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sidR="00AD379E" w:rsidRPr="00C3501B">
        <w:rPr>
          <w:rFonts w:ascii="Times New Roman" w:hAnsi="Times New Roman" w:cs="Times New Roman"/>
          <w:sz w:val="28"/>
          <w:szCs w:val="28"/>
        </w:rPr>
        <w:t xml:space="preserve"> </w:t>
      </w:r>
      <w:r w:rsidR="00AD379E" w:rsidRPr="00C3501B">
        <w:rPr>
          <w:rStyle w:val="a9"/>
          <w:rFonts w:ascii="Times New Roman" w:hAnsi="Times New Roman" w:cs="Times New Roman"/>
          <w:color w:val="000000"/>
          <w:sz w:val="28"/>
          <w:szCs w:val="28"/>
          <w:shd w:val="clear" w:color="auto" w:fill="FFFFFF"/>
        </w:rPr>
        <w:footnoteReference w:id="3"/>
      </w:r>
      <w:r w:rsidRPr="00C3501B">
        <w:rPr>
          <w:rFonts w:ascii="Times New Roman" w:hAnsi="Times New Roman" w:cs="Times New Roman"/>
          <w:color w:val="000000"/>
          <w:sz w:val="28"/>
          <w:szCs w:val="28"/>
          <w:shd w:val="clear" w:color="auto" w:fill="FFFFFF"/>
        </w:rPr>
        <w:t>.</w:t>
      </w:r>
    </w:p>
    <w:p w:rsidR="00E51CD4" w:rsidRPr="00C3501B" w:rsidRDefault="00515ECB" w:rsidP="00C3501B">
      <w:pPr>
        <w:spacing w:after="0" w:line="360" w:lineRule="auto"/>
        <w:ind w:firstLine="709"/>
        <w:jc w:val="both"/>
        <w:rPr>
          <w:rFonts w:ascii="Times New Roman" w:hAnsi="Times New Roman" w:cs="Times New Roman"/>
          <w:color w:val="000000"/>
          <w:sz w:val="28"/>
          <w:szCs w:val="28"/>
          <w:shd w:val="clear" w:color="auto" w:fill="FFFFFF"/>
        </w:rPr>
      </w:pPr>
      <w:r w:rsidRPr="00C3501B">
        <w:rPr>
          <w:rFonts w:ascii="Times New Roman" w:hAnsi="Times New Roman" w:cs="Times New Roman"/>
          <w:color w:val="000000"/>
          <w:sz w:val="28"/>
          <w:szCs w:val="28"/>
          <w:shd w:val="clear" w:color="auto" w:fill="FFFFFF"/>
        </w:rPr>
        <w:t>От официального толкования стоит от</w:t>
      </w:r>
      <w:r w:rsidR="00466B64" w:rsidRPr="00C3501B">
        <w:rPr>
          <w:rFonts w:ascii="Times New Roman" w:hAnsi="Times New Roman" w:cs="Times New Roman"/>
          <w:color w:val="000000"/>
          <w:sz w:val="28"/>
          <w:szCs w:val="28"/>
          <w:shd w:val="clear" w:color="auto" w:fill="FFFFFF"/>
        </w:rPr>
        <w:t>личать и литературную трактовку этого понятия, как социальный феномен, появившийся очень давно</w:t>
      </w:r>
      <w:r w:rsidR="00D36DC7" w:rsidRPr="00C3501B">
        <w:rPr>
          <w:rFonts w:ascii="Times New Roman" w:hAnsi="Times New Roman" w:cs="Times New Roman"/>
          <w:color w:val="000000"/>
          <w:sz w:val="28"/>
          <w:szCs w:val="28"/>
          <w:shd w:val="clear" w:color="auto" w:fill="FFFFFF"/>
        </w:rPr>
        <w:t>, как получение выгоды с помощью средств или своего полномочия.</w:t>
      </w:r>
      <w:r w:rsidR="00E51CD4" w:rsidRPr="00C3501B">
        <w:rPr>
          <w:rFonts w:ascii="Times New Roman" w:hAnsi="Times New Roman" w:cs="Times New Roman"/>
          <w:color w:val="000000"/>
          <w:sz w:val="28"/>
          <w:szCs w:val="28"/>
          <w:shd w:val="clear" w:color="auto" w:fill="FFFFFF"/>
        </w:rPr>
        <w:t xml:space="preserve"> За совершение уголовного преступления назначается наказание в виде лишения свободы на срок до 15 лет. </w:t>
      </w:r>
    </w:p>
    <w:p w:rsidR="005F6564" w:rsidRPr="00C3501B" w:rsidRDefault="005F6564" w:rsidP="00C3501B">
      <w:pPr>
        <w:spacing w:after="0" w:line="360" w:lineRule="auto"/>
        <w:ind w:firstLine="709"/>
        <w:jc w:val="both"/>
        <w:rPr>
          <w:rFonts w:ascii="Times New Roman" w:hAnsi="Times New Roman" w:cs="Times New Roman"/>
          <w:color w:val="000000"/>
          <w:sz w:val="28"/>
          <w:szCs w:val="28"/>
          <w:shd w:val="clear" w:color="auto" w:fill="FFFFFF"/>
        </w:rPr>
      </w:pPr>
      <w:r w:rsidRPr="00C3501B">
        <w:rPr>
          <w:rFonts w:ascii="Times New Roman" w:hAnsi="Times New Roman" w:cs="Times New Roman"/>
          <w:color w:val="000000"/>
          <w:sz w:val="28"/>
          <w:szCs w:val="28"/>
          <w:shd w:val="clear" w:color="auto" w:fill="FFFFFF"/>
        </w:rPr>
        <w:t xml:space="preserve">Существует узкая трактовка понятия коррупции как социального явления, заключающегося в </w:t>
      </w:r>
      <w:proofErr w:type="spellStart"/>
      <w:r w:rsidRPr="00C3501B">
        <w:rPr>
          <w:rFonts w:ascii="Times New Roman" w:hAnsi="Times New Roman" w:cs="Times New Roman"/>
          <w:color w:val="000000"/>
          <w:sz w:val="28"/>
          <w:szCs w:val="28"/>
          <w:shd w:val="clear" w:color="auto" w:fill="FFFFFF"/>
        </w:rPr>
        <w:t>подкупаемости</w:t>
      </w:r>
      <w:proofErr w:type="spellEnd"/>
      <w:r w:rsidRPr="00C3501B">
        <w:rPr>
          <w:rFonts w:ascii="Times New Roman" w:hAnsi="Times New Roman" w:cs="Times New Roman"/>
          <w:color w:val="000000"/>
          <w:sz w:val="28"/>
          <w:szCs w:val="28"/>
          <w:shd w:val="clear" w:color="auto" w:fill="FFFFFF"/>
        </w:rPr>
        <w:t xml:space="preserve"> и продажности государственных чиновников, должностных лиц, а также общественных и политических деятелей. Другие ученые предпочитают трактовать коррупцию более широко и ее ядром считают должностное злоупотребление. В документах международного права также содержится определение коррупции и расширенный круг субъектов правонарушений, связанных с коррупцией. </w:t>
      </w:r>
      <w:proofErr w:type="gramStart"/>
      <w:r w:rsidRPr="00C3501B">
        <w:rPr>
          <w:rFonts w:ascii="Times New Roman" w:hAnsi="Times New Roman" w:cs="Times New Roman"/>
          <w:color w:val="000000"/>
          <w:sz w:val="28"/>
          <w:szCs w:val="28"/>
          <w:shd w:val="clear" w:color="auto" w:fill="FFFFFF"/>
        </w:rPr>
        <w:t>Например, по определению междисциплинарной группы по коррупции Совета Европы, коррупция представляет собой взяточничество и любое другое поведение лиц, которым поручено выполнение определенных обязанностей в государственном или частном секторе и которое ведет к нарушению обязанностей, возложенных на них по статусу государственного должностного лица, частного сотрудника, независимого агента или иного рода отношений, и имеет целью получение любых незаконных выгод для себя и</w:t>
      </w:r>
      <w:proofErr w:type="gramEnd"/>
      <w:r w:rsidRPr="00C3501B">
        <w:rPr>
          <w:rFonts w:ascii="Times New Roman" w:hAnsi="Times New Roman" w:cs="Times New Roman"/>
          <w:color w:val="000000"/>
          <w:sz w:val="28"/>
          <w:szCs w:val="28"/>
          <w:shd w:val="clear" w:color="auto" w:fill="FFFFFF"/>
        </w:rPr>
        <w:t xml:space="preserve"> других</w:t>
      </w:r>
      <w:r w:rsidRPr="00C3501B">
        <w:rPr>
          <w:rStyle w:val="a9"/>
          <w:rFonts w:ascii="Times New Roman" w:hAnsi="Times New Roman" w:cs="Times New Roman"/>
          <w:color w:val="000000"/>
          <w:sz w:val="28"/>
          <w:szCs w:val="28"/>
          <w:shd w:val="clear" w:color="auto" w:fill="FFFFFF"/>
        </w:rPr>
        <w:footnoteReference w:id="4"/>
      </w:r>
    </w:p>
    <w:p w:rsidR="00FB0AA7" w:rsidRPr="00C3501B" w:rsidRDefault="00FB0AA7"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 xml:space="preserve">Согласно перечню N 23[17] к коррупционным преступлениям относятся следующие статьи УК РФ: статьи 285, 201, 141.1, 184, пункт «б» </w:t>
      </w:r>
      <w:r w:rsidRPr="00C3501B">
        <w:rPr>
          <w:rFonts w:ascii="Times New Roman" w:hAnsi="Times New Roman" w:cs="Times New Roman"/>
          <w:sz w:val="28"/>
          <w:szCs w:val="28"/>
        </w:rPr>
        <w:lastRenderedPageBreak/>
        <w:t>части 3 статьи 188, статьи 204, 204.1, 204.2, пункт «а» части 2 статьи 226.1, пункт «б» части 2 статьи 229.1 статьи 289, 290, 291, 291.1, 291.2 и другие статьи УК РФ при определенных условиях.</w:t>
      </w:r>
      <w:proofErr w:type="gramEnd"/>
    </w:p>
    <w:p w:rsidR="00C60BCD" w:rsidRPr="00C3501B" w:rsidRDefault="00C60BCD"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Что бы </w:t>
      </w:r>
      <w:proofErr w:type="gramStart"/>
      <w:r w:rsidR="003A1031" w:rsidRPr="00C3501B">
        <w:rPr>
          <w:rFonts w:ascii="Times New Roman" w:hAnsi="Times New Roman" w:cs="Times New Roman"/>
          <w:sz w:val="28"/>
          <w:szCs w:val="28"/>
        </w:rPr>
        <w:t>квалифицировать</w:t>
      </w:r>
      <w:r w:rsidRPr="00C3501B">
        <w:rPr>
          <w:rFonts w:ascii="Times New Roman" w:hAnsi="Times New Roman" w:cs="Times New Roman"/>
          <w:sz w:val="28"/>
          <w:szCs w:val="28"/>
        </w:rPr>
        <w:t xml:space="preserve"> </w:t>
      </w:r>
      <w:r w:rsidR="003A1031" w:rsidRPr="00C3501B">
        <w:rPr>
          <w:rFonts w:ascii="Times New Roman" w:hAnsi="Times New Roman" w:cs="Times New Roman"/>
          <w:sz w:val="28"/>
          <w:szCs w:val="28"/>
        </w:rPr>
        <w:t>преступление</w:t>
      </w:r>
      <w:r w:rsidRPr="00C3501B">
        <w:rPr>
          <w:rFonts w:ascii="Times New Roman" w:hAnsi="Times New Roman" w:cs="Times New Roman"/>
          <w:sz w:val="28"/>
          <w:szCs w:val="28"/>
        </w:rPr>
        <w:t xml:space="preserve"> как коррупция нужны</w:t>
      </w:r>
      <w:proofErr w:type="gramEnd"/>
      <w:r w:rsidRPr="00C3501B">
        <w:rPr>
          <w:rFonts w:ascii="Times New Roman" w:hAnsi="Times New Roman" w:cs="Times New Roman"/>
          <w:sz w:val="28"/>
          <w:szCs w:val="28"/>
        </w:rPr>
        <w:t xml:space="preserve"> надлежащие </w:t>
      </w:r>
      <w:r w:rsidR="003A1031" w:rsidRPr="00C3501B">
        <w:rPr>
          <w:rFonts w:ascii="Times New Roman" w:hAnsi="Times New Roman" w:cs="Times New Roman"/>
          <w:sz w:val="28"/>
          <w:szCs w:val="28"/>
        </w:rPr>
        <w:t>признаки,</w:t>
      </w:r>
      <w:r w:rsidRPr="00C3501B">
        <w:rPr>
          <w:rFonts w:ascii="Times New Roman" w:hAnsi="Times New Roman" w:cs="Times New Roman"/>
          <w:sz w:val="28"/>
          <w:szCs w:val="28"/>
        </w:rPr>
        <w:t xml:space="preserve"> которые содержаться в Указание Генпрокуратуры России N 487/11, МВД России N 1 от 12.07.2019 (ред. от 23.10.2019) "О введении в действие перечней статей Уголовного кодекса Российской Федерации, используемых при формировании статистической отчетности"  </w:t>
      </w:r>
      <w:r w:rsidR="003A1031" w:rsidRPr="00C3501B">
        <w:rPr>
          <w:rFonts w:ascii="Times New Roman" w:hAnsi="Times New Roman" w:cs="Times New Roman"/>
          <w:sz w:val="28"/>
          <w:szCs w:val="28"/>
          <w:lang w:val="en-US"/>
        </w:rPr>
        <w:t>N</w:t>
      </w:r>
      <w:r w:rsidR="003A1031" w:rsidRPr="00C3501B">
        <w:rPr>
          <w:rFonts w:ascii="Times New Roman" w:hAnsi="Times New Roman" w:cs="Times New Roman"/>
          <w:sz w:val="28"/>
          <w:szCs w:val="28"/>
        </w:rPr>
        <w:t>23,</w:t>
      </w:r>
      <w:r w:rsidRPr="00C3501B">
        <w:rPr>
          <w:rFonts w:ascii="Times New Roman" w:hAnsi="Times New Roman" w:cs="Times New Roman"/>
          <w:sz w:val="28"/>
          <w:szCs w:val="28"/>
        </w:rPr>
        <w:t xml:space="preserve"> где перечислены признаки такие как:</w:t>
      </w:r>
    </w:p>
    <w:p w:rsidR="00C60BCD" w:rsidRPr="00C3501B" w:rsidRDefault="00C60BCD"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1) наличие надлежащих субъектов уголовно наказуемого деяния, к которым относятся должностные лица, указанные в примечаниях к ст. 285 УК РФ, лица, выполняющие управленческие функции в коммерческой или иной организации, действующие от имени юридического лица,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указанные в примечаниях к ст. 201 УК РФ;</w:t>
      </w:r>
      <w:proofErr w:type="gramEnd"/>
    </w:p>
    <w:p w:rsidR="00C60BCD" w:rsidRPr="00C3501B" w:rsidRDefault="00C60BCD"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2) связь деяния со служебным положением субъекта, отступление от его прямых прав и обязанностей;</w:t>
      </w:r>
    </w:p>
    <w:p w:rsidR="00C60BCD" w:rsidRPr="00C3501B" w:rsidRDefault="00C60BCD"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3) обязательное наличие у субъекта корыстного мотива (деяние связано с получением им имущественных прав и выгод для себя или для третьих лиц);</w:t>
      </w:r>
    </w:p>
    <w:p w:rsidR="00C60BCD" w:rsidRPr="00C3501B" w:rsidRDefault="00C60BCD"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4) совершение преступления только с прямым умыслом. </w:t>
      </w:r>
      <w:proofErr w:type="gramStart"/>
      <w:r w:rsidRPr="00C3501B">
        <w:rPr>
          <w:rFonts w:ascii="Times New Roman" w:hAnsi="Times New Roman" w:cs="Times New Roman"/>
          <w:sz w:val="28"/>
          <w:szCs w:val="28"/>
        </w:rPr>
        <w:t xml:space="preserve">Исключением являются преступления, хотя и не отвечающие указанным требованиям, но относящиеся к коррупционным в соответствии с ратифицированными Российской Федерацией международно-правовыми актами и национальным законодательством, а также связанные с подготовкой условий для получения должностным лицом, государственным служащим и муниципальным служащим, а также лицом, выполняющим управленческие функции в коммерческой или иной организации, выгоды в виде денег, ценностей, иного </w:t>
      </w:r>
      <w:r w:rsidRPr="00C3501B">
        <w:rPr>
          <w:rFonts w:ascii="Times New Roman" w:hAnsi="Times New Roman" w:cs="Times New Roman"/>
          <w:sz w:val="28"/>
          <w:szCs w:val="28"/>
        </w:rPr>
        <w:lastRenderedPageBreak/>
        <w:t>имущества или услуги имущественного</w:t>
      </w:r>
      <w:proofErr w:type="gramEnd"/>
      <w:r w:rsidRPr="00C3501B">
        <w:rPr>
          <w:rFonts w:ascii="Times New Roman" w:hAnsi="Times New Roman" w:cs="Times New Roman"/>
          <w:sz w:val="28"/>
          <w:szCs w:val="28"/>
        </w:rPr>
        <w:t xml:space="preserve"> характера, иных имущественных прав либо незаконного предоставления такой выгоды.</w:t>
      </w:r>
      <w:r w:rsidRPr="00C3501B">
        <w:rPr>
          <w:rStyle w:val="a9"/>
          <w:rFonts w:ascii="Times New Roman" w:hAnsi="Times New Roman" w:cs="Times New Roman"/>
          <w:sz w:val="28"/>
          <w:szCs w:val="28"/>
        </w:rPr>
        <w:footnoteReference w:id="5"/>
      </w:r>
    </w:p>
    <w:p w:rsidR="00491264" w:rsidRPr="00C3501B" w:rsidRDefault="00EC5A35"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color w:val="000000"/>
          <w:sz w:val="28"/>
          <w:szCs w:val="28"/>
          <w:shd w:val="clear" w:color="auto" w:fill="FFFFFF"/>
        </w:rPr>
        <w:t xml:space="preserve">В зависимости от степени тяжести преступления назначается разная </w:t>
      </w:r>
      <w:proofErr w:type="spellStart"/>
      <w:r w:rsidRPr="00C3501B">
        <w:rPr>
          <w:rFonts w:ascii="Times New Roman" w:hAnsi="Times New Roman" w:cs="Times New Roman"/>
          <w:color w:val="000000"/>
          <w:sz w:val="28"/>
          <w:szCs w:val="28"/>
          <w:shd w:val="clear" w:color="auto" w:fill="FFFFFF"/>
        </w:rPr>
        <w:t>ответсвенность</w:t>
      </w:r>
      <w:proofErr w:type="spellEnd"/>
      <w:r w:rsidRPr="00C3501B">
        <w:rPr>
          <w:rFonts w:ascii="Times New Roman" w:hAnsi="Times New Roman" w:cs="Times New Roman"/>
          <w:color w:val="000000"/>
          <w:sz w:val="28"/>
          <w:szCs w:val="28"/>
          <w:shd w:val="clear" w:color="auto" w:fill="FFFFFF"/>
        </w:rPr>
        <w:t xml:space="preserve">, так </w:t>
      </w:r>
      <w:r w:rsidR="00E548D6" w:rsidRPr="00C3501B">
        <w:rPr>
          <w:rFonts w:ascii="Times New Roman" w:hAnsi="Times New Roman" w:cs="Times New Roman"/>
          <w:color w:val="000000"/>
          <w:sz w:val="28"/>
          <w:szCs w:val="28"/>
          <w:shd w:val="clear" w:color="auto" w:fill="FFFFFF"/>
        </w:rPr>
        <w:t>например,</w:t>
      </w:r>
      <w:r w:rsidRPr="00C3501B">
        <w:rPr>
          <w:rFonts w:ascii="Times New Roman" w:hAnsi="Times New Roman" w:cs="Times New Roman"/>
          <w:color w:val="000000"/>
          <w:sz w:val="28"/>
          <w:szCs w:val="28"/>
          <w:shd w:val="clear" w:color="auto" w:fill="FFFFFF"/>
        </w:rPr>
        <w:t xml:space="preserve"> за</w:t>
      </w:r>
      <w:r w:rsidR="005F6564" w:rsidRPr="00C3501B">
        <w:rPr>
          <w:rFonts w:ascii="Times New Roman" w:hAnsi="Times New Roman" w:cs="Times New Roman"/>
          <w:color w:val="0C0E0D"/>
          <w:sz w:val="28"/>
          <w:szCs w:val="28"/>
          <w:shd w:val="clear" w:color="auto" w:fill="EDEEEF"/>
        </w:rPr>
        <w:t>«</w:t>
      </w:r>
      <w:r w:rsidR="005F6564"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w:t>
      </w:r>
      <w:r w:rsidR="003A1031" w:rsidRPr="00C3501B">
        <w:rPr>
          <w:rFonts w:ascii="Times New Roman" w:hAnsi="Times New Roman" w:cs="Times New Roman"/>
          <w:sz w:val="28"/>
          <w:szCs w:val="28"/>
        </w:rPr>
        <w:t>числе,</w:t>
      </w:r>
      <w:r w:rsidRPr="00C3501B">
        <w:rPr>
          <w:rFonts w:ascii="Times New Roman" w:hAnsi="Times New Roman" w:cs="Times New Roman"/>
          <w:sz w:val="28"/>
          <w:szCs w:val="28"/>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w:t>
      </w:r>
      <w:proofErr w:type="gramEnd"/>
      <w:r w:rsidRPr="00C3501B">
        <w:rPr>
          <w:rFonts w:ascii="Times New Roman" w:hAnsi="Times New Roman" w:cs="Times New Roman"/>
          <w:sz w:val="28"/>
          <w:szCs w:val="28"/>
        </w:rPr>
        <w:t xml:space="preserve"> </w:t>
      </w:r>
      <w:proofErr w:type="gramStart"/>
      <w:r w:rsidRPr="00C3501B">
        <w:rPr>
          <w:rFonts w:ascii="Times New Roman" w:hAnsi="Times New Roman" w:cs="Times New Roman"/>
          <w:sz w:val="28"/>
          <w:szCs w:val="28"/>
        </w:rPr>
        <w:t>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005F6564"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 назначается уголовная </w:t>
      </w:r>
      <w:proofErr w:type="spellStart"/>
      <w:r w:rsidR="003A1031" w:rsidRPr="00C3501B">
        <w:rPr>
          <w:rFonts w:ascii="Times New Roman" w:hAnsi="Times New Roman" w:cs="Times New Roman"/>
          <w:sz w:val="28"/>
          <w:szCs w:val="28"/>
        </w:rPr>
        <w:t>ответсвенность</w:t>
      </w:r>
      <w:proofErr w:type="spellEnd"/>
      <w:r w:rsidRPr="00C3501B">
        <w:rPr>
          <w:rFonts w:ascii="Times New Roman" w:hAnsi="Times New Roman" w:cs="Times New Roman"/>
          <w:sz w:val="28"/>
          <w:szCs w:val="28"/>
        </w:rPr>
        <w:t xml:space="preserve"> лишение свободы на срок до трех лет со штраф в размере до пятнадцатикратной суммы коммерческого подкупа или без такового, но</w:t>
      </w:r>
      <w:proofErr w:type="gramEnd"/>
      <w:r w:rsidRPr="00C3501B">
        <w:rPr>
          <w:rFonts w:ascii="Times New Roman" w:hAnsi="Times New Roman" w:cs="Times New Roman"/>
          <w:sz w:val="28"/>
          <w:szCs w:val="28"/>
        </w:rPr>
        <w:t xml:space="preserve"> если те же деяния, совершенные в значительном размере, то лишение свободы на срок до пяти лет со штраф в размере до двадцатикратной суммы коммерческого подкупа или без такового и с лишение права занимать определенные должности или заниматься определенной деятельностью на ср</w:t>
      </w:r>
      <w:r w:rsidR="00C60BCD" w:rsidRPr="00C3501B">
        <w:rPr>
          <w:rFonts w:ascii="Times New Roman" w:hAnsi="Times New Roman" w:cs="Times New Roman"/>
          <w:sz w:val="28"/>
          <w:szCs w:val="28"/>
        </w:rPr>
        <w:t>ок до трех лет или без такового</w:t>
      </w:r>
    </w:p>
    <w:p w:rsidR="00491264" w:rsidRPr="00C3501B" w:rsidRDefault="00491264" w:rsidP="00C3501B">
      <w:pPr>
        <w:spacing w:after="0" w:line="360" w:lineRule="auto"/>
        <w:ind w:firstLine="709"/>
        <w:jc w:val="both"/>
        <w:rPr>
          <w:rFonts w:ascii="Times New Roman" w:hAnsi="Times New Roman" w:cs="Times New Roman"/>
          <w:b/>
          <w:sz w:val="28"/>
          <w:szCs w:val="28"/>
        </w:rPr>
      </w:pPr>
    </w:p>
    <w:p w:rsidR="00831E5D" w:rsidRPr="00831E5D" w:rsidRDefault="00831E5D" w:rsidP="00AD3C13">
      <w:pPr>
        <w:spacing w:after="0" w:line="360" w:lineRule="auto"/>
        <w:ind w:firstLine="709"/>
        <w:jc w:val="center"/>
        <w:rPr>
          <w:rFonts w:ascii="Times New Roman" w:hAnsi="Times New Roman" w:cs="Times New Roman"/>
          <w:b/>
          <w:sz w:val="28"/>
          <w:szCs w:val="28"/>
        </w:rPr>
      </w:pPr>
    </w:p>
    <w:p w:rsidR="00831E5D" w:rsidRPr="008B10ED" w:rsidRDefault="00831E5D" w:rsidP="00AD3C13">
      <w:pPr>
        <w:spacing w:after="0" w:line="360" w:lineRule="auto"/>
        <w:ind w:firstLine="709"/>
        <w:jc w:val="center"/>
        <w:rPr>
          <w:rFonts w:ascii="Times New Roman" w:hAnsi="Times New Roman" w:cs="Times New Roman"/>
          <w:b/>
          <w:sz w:val="28"/>
          <w:szCs w:val="28"/>
        </w:rPr>
      </w:pPr>
    </w:p>
    <w:p w:rsidR="00831E5D" w:rsidRPr="008B10ED" w:rsidRDefault="00831E5D" w:rsidP="00AD3C13">
      <w:pPr>
        <w:spacing w:after="0" w:line="360" w:lineRule="auto"/>
        <w:ind w:firstLine="709"/>
        <w:jc w:val="center"/>
        <w:rPr>
          <w:rFonts w:ascii="Times New Roman" w:hAnsi="Times New Roman" w:cs="Times New Roman"/>
          <w:b/>
          <w:sz w:val="28"/>
          <w:szCs w:val="28"/>
        </w:rPr>
      </w:pPr>
    </w:p>
    <w:p w:rsidR="00831E5D" w:rsidRPr="008B10ED" w:rsidRDefault="00831E5D" w:rsidP="00AD3C13">
      <w:pPr>
        <w:spacing w:after="0" w:line="360" w:lineRule="auto"/>
        <w:ind w:firstLine="709"/>
        <w:jc w:val="center"/>
        <w:rPr>
          <w:rFonts w:ascii="Times New Roman" w:hAnsi="Times New Roman" w:cs="Times New Roman"/>
          <w:b/>
          <w:sz w:val="28"/>
          <w:szCs w:val="28"/>
        </w:rPr>
      </w:pPr>
    </w:p>
    <w:p w:rsidR="00831E5D" w:rsidRPr="008B10ED" w:rsidRDefault="00831E5D" w:rsidP="00AD3C13">
      <w:pPr>
        <w:spacing w:after="0" w:line="360" w:lineRule="auto"/>
        <w:ind w:firstLine="709"/>
        <w:jc w:val="center"/>
        <w:rPr>
          <w:rFonts w:ascii="Times New Roman" w:hAnsi="Times New Roman" w:cs="Times New Roman"/>
          <w:b/>
          <w:sz w:val="28"/>
          <w:szCs w:val="28"/>
        </w:rPr>
      </w:pPr>
    </w:p>
    <w:p w:rsidR="00C60BCD" w:rsidRDefault="00491264"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lastRenderedPageBreak/>
        <w:t>1.2</w:t>
      </w:r>
      <w:r w:rsidR="00D119C4">
        <w:rPr>
          <w:rFonts w:ascii="Times New Roman" w:hAnsi="Times New Roman" w:cs="Times New Roman"/>
          <w:b/>
          <w:sz w:val="28"/>
          <w:szCs w:val="28"/>
        </w:rPr>
        <w:t xml:space="preserve"> </w:t>
      </w:r>
      <w:r w:rsidR="000D3923" w:rsidRPr="00C3501B">
        <w:rPr>
          <w:rFonts w:ascii="Times New Roman" w:hAnsi="Times New Roman" w:cs="Times New Roman"/>
          <w:b/>
          <w:sz w:val="28"/>
          <w:szCs w:val="28"/>
        </w:rPr>
        <w:t>История развития уголовно-правовых норм, предусматривающих ответственность за совершения преступлений</w:t>
      </w:r>
    </w:p>
    <w:p w:rsidR="00AD3C13" w:rsidRPr="00C3501B" w:rsidRDefault="00AD3C13" w:rsidP="00AD3C13">
      <w:pPr>
        <w:spacing w:after="0" w:line="360" w:lineRule="auto"/>
        <w:ind w:firstLine="709"/>
        <w:jc w:val="center"/>
        <w:rPr>
          <w:rFonts w:ascii="Times New Roman" w:hAnsi="Times New Roman" w:cs="Times New Roman"/>
          <w:b/>
          <w:sz w:val="28"/>
          <w:szCs w:val="28"/>
        </w:rPr>
      </w:pPr>
    </w:p>
    <w:p w:rsidR="00C60BCD" w:rsidRPr="00C3501B" w:rsidRDefault="00C60BCD"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Коррупция была </w:t>
      </w:r>
      <w:r w:rsidR="003A1031" w:rsidRPr="00C3501B">
        <w:rPr>
          <w:rFonts w:ascii="Times New Roman" w:hAnsi="Times New Roman" w:cs="Times New Roman"/>
          <w:sz w:val="28"/>
          <w:szCs w:val="28"/>
        </w:rPr>
        <w:t>распространена</w:t>
      </w:r>
      <w:r w:rsidRPr="00C3501B">
        <w:rPr>
          <w:rFonts w:ascii="Times New Roman" w:hAnsi="Times New Roman" w:cs="Times New Roman"/>
          <w:sz w:val="28"/>
          <w:szCs w:val="28"/>
        </w:rPr>
        <w:t xml:space="preserve"> достаточно давно, еще с древних времен люди изрядно пользовались своим служебным положением в </w:t>
      </w:r>
      <w:r w:rsidR="003A1031" w:rsidRPr="00C3501B">
        <w:rPr>
          <w:rFonts w:ascii="Times New Roman" w:hAnsi="Times New Roman" w:cs="Times New Roman"/>
          <w:sz w:val="28"/>
          <w:szCs w:val="28"/>
        </w:rPr>
        <w:t>корыстных</w:t>
      </w:r>
      <w:r w:rsidRPr="00C3501B">
        <w:rPr>
          <w:rFonts w:ascii="Times New Roman" w:hAnsi="Times New Roman" w:cs="Times New Roman"/>
          <w:sz w:val="28"/>
          <w:szCs w:val="28"/>
        </w:rPr>
        <w:t xml:space="preserve"> </w:t>
      </w:r>
      <w:r w:rsidR="003A1031" w:rsidRPr="00C3501B">
        <w:rPr>
          <w:rFonts w:ascii="Times New Roman" w:hAnsi="Times New Roman" w:cs="Times New Roman"/>
          <w:sz w:val="28"/>
          <w:szCs w:val="28"/>
        </w:rPr>
        <w:t>целях. Так</w:t>
      </w:r>
      <w:r w:rsidRPr="00C3501B">
        <w:rPr>
          <w:rFonts w:ascii="Times New Roman" w:hAnsi="Times New Roman" w:cs="Times New Roman"/>
          <w:sz w:val="28"/>
          <w:szCs w:val="28"/>
        </w:rPr>
        <w:t xml:space="preserve"> </w:t>
      </w:r>
      <w:r w:rsidR="00F976D7" w:rsidRPr="00C3501B">
        <w:rPr>
          <w:rFonts w:ascii="Times New Roman" w:hAnsi="Times New Roman" w:cs="Times New Roman"/>
          <w:sz w:val="28"/>
          <w:szCs w:val="28"/>
        </w:rPr>
        <w:t xml:space="preserve">в одном из самых древних сборников – Ветхий Завет, </w:t>
      </w:r>
      <w:r w:rsidR="003A1031" w:rsidRPr="00C3501B">
        <w:rPr>
          <w:rFonts w:ascii="Times New Roman" w:hAnsi="Times New Roman" w:cs="Times New Roman"/>
          <w:sz w:val="28"/>
          <w:szCs w:val="28"/>
        </w:rPr>
        <w:t>пишется,</w:t>
      </w:r>
      <w:r w:rsidR="00F976D7" w:rsidRPr="00C3501B">
        <w:rPr>
          <w:rFonts w:ascii="Times New Roman" w:hAnsi="Times New Roman" w:cs="Times New Roman"/>
          <w:sz w:val="28"/>
          <w:szCs w:val="28"/>
        </w:rPr>
        <w:t xml:space="preserve"> что о проблемах взяточничества  « Я знаю, как многочисленны ваши преступления и как тяжки ваши грехи: вы притесняете правого, берете взятки, а нищего, ищущего правосудие, гоните от ворот». </w:t>
      </w:r>
      <w:r w:rsidR="00553235" w:rsidRPr="00C3501B">
        <w:rPr>
          <w:rStyle w:val="a9"/>
          <w:rFonts w:ascii="Times New Roman" w:hAnsi="Times New Roman" w:cs="Times New Roman"/>
          <w:sz w:val="28"/>
          <w:szCs w:val="28"/>
        </w:rPr>
        <w:footnoteReference w:id="6"/>
      </w:r>
      <w:r w:rsidR="00F976D7" w:rsidRPr="00C3501B">
        <w:rPr>
          <w:rFonts w:ascii="Times New Roman" w:hAnsi="Times New Roman" w:cs="Times New Roman"/>
          <w:sz w:val="28"/>
          <w:szCs w:val="28"/>
        </w:rPr>
        <w:t>Ветхий завет  содержит предписание этического и правового характера, прямо запрещающего взяточничество: «Даров не принимай; ибо дары слепыми делают зрячих и превращают дело правых</w:t>
      </w:r>
      <w:r w:rsidR="003D4605" w:rsidRPr="00C3501B">
        <w:rPr>
          <w:rStyle w:val="a9"/>
          <w:rFonts w:ascii="Times New Roman" w:hAnsi="Times New Roman" w:cs="Times New Roman"/>
          <w:sz w:val="28"/>
          <w:szCs w:val="28"/>
        </w:rPr>
        <w:footnoteReference w:id="7"/>
      </w:r>
      <w:r w:rsidR="00F976D7" w:rsidRPr="00C3501B">
        <w:rPr>
          <w:rFonts w:ascii="Times New Roman" w:hAnsi="Times New Roman" w:cs="Times New Roman"/>
          <w:sz w:val="28"/>
          <w:szCs w:val="28"/>
        </w:rPr>
        <w:t>».</w:t>
      </w:r>
    </w:p>
    <w:p w:rsidR="000D3923" w:rsidRPr="00C3501B" w:rsidRDefault="00F976D7"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о</w:t>
      </w:r>
      <w:r w:rsidR="00E93AAA" w:rsidRPr="00C3501B">
        <w:rPr>
          <w:rFonts w:ascii="Times New Roman" w:hAnsi="Times New Roman" w:cs="Times New Roman"/>
          <w:sz w:val="28"/>
          <w:szCs w:val="28"/>
        </w:rPr>
        <w:t xml:space="preserve">течественном государстве подход к проблеме коррупции был немного иной. Дело в </w:t>
      </w:r>
      <w:r w:rsidR="003A1031" w:rsidRPr="00C3501B">
        <w:rPr>
          <w:rFonts w:ascii="Times New Roman" w:hAnsi="Times New Roman" w:cs="Times New Roman"/>
          <w:sz w:val="28"/>
          <w:szCs w:val="28"/>
        </w:rPr>
        <w:t>том,</w:t>
      </w:r>
      <w:r w:rsidR="00E93AAA" w:rsidRPr="00C3501B">
        <w:rPr>
          <w:rFonts w:ascii="Times New Roman" w:hAnsi="Times New Roman" w:cs="Times New Roman"/>
          <w:sz w:val="28"/>
          <w:szCs w:val="28"/>
        </w:rPr>
        <w:t xml:space="preserve"> что в нашем государстве с давних времен власть имеет всемогущий божественный характер, и вышестоящие лица вправе распоряжаться своими полномочиями по своему усмотрению. Считалось богохульством если </w:t>
      </w:r>
      <w:r w:rsidR="003A1031" w:rsidRPr="00C3501B">
        <w:rPr>
          <w:rFonts w:ascii="Times New Roman" w:hAnsi="Times New Roman" w:cs="Times New Roman"/>
          <w:sz w:val="28"/>
          <w:szCs w:val="28"/>
        </w:rPr>
        <w:t>кто,</w:t>
      </w:r>
      <w:r w:rsidR="00E93AAA" w:rsidRPr="00C3501B">
        <w:rPr>
          <w:rFonts w:ascii="Times New Roman" w:hAnsi="Times New Roman" w:cs="Times New Roman"/>
          <w:sz w:val="28"/>
          <w:szCs w:val="28"/>
        </w:rPr>
        <w:t xml:space="preserve"> то станет осуждать власть.</w:t>
      </w:r>
    </w:p>
    <w:p w:rsidR="003D4605" w:rsidRPr="00C3501B" w:rsidRDefault="003D4605"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Первое нормативное описание взятки содержится еще в Русской Правде. Необходимо заметить, что в Древней Руси государственные служащие не получали жалование. Предполагалось, что их должно содержать местное население путем уплаты “</w:t>
      </w:r>
      <w:proofErr w:type="spellStart"/>
      <w:r w:rsidRPr="00C3501B">
        <w:rPr>
          <w:rFonts w:ascii="Times New Roman" w:hAnsi="Times New Roman" w:cs="Times New Roman"/>
          <w:sz w:val="28"/>
          <w:szCs w:val="28"/>
        </w:rPr>
        <w:t>покона</w:t>
      </w:r>
      <w:proofErr w:type="spellEnd"/>
      <w:r w:rsidRPr="00C3501B">
        <w:rPr>
          <w:rFonts w:ascii="Times New Roman" w:hAnsi="Times New Roman" w:cs="Times New Roman"/>
          <w:sz w:val="28"/>
          <w:szCs w:val="28"/>
        </w:rPr>
        <w:t xml:space="preserve"> вирного” — содержания служащего в денежной и натуральной форме, и “мыта” — платы за рассмотрения дела по аналогии с государственной пошлиной. При этом добровольные приношения должностному лицу — “почести” не осуждались, а, наоборот считались признаком уважения к должностному лицу князя.</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юридических источниках осуждение взяточничества появляется лишь в XIV веке. Так, Двинская уставная грамота содержит предписание о том, что должностное лицо, вынесшее неправосудное решение или любое </w:t>
      </w:r>
      <w:r w:rsidRPr="00C3501B">
        <w:rPr>
          <w:rFonts w:ascii="Times New Roman" w:hAnsi="Times New Roman" w:cs="Times New Roman"/>
          <w:sz w:val="28"/>
          <w:szCs w:val="28"/>
        </w:rPr>
        <w:lastRenderedPageBreak/>
        <w:t>лицо, поймавшее “татя” (преступника) с поличным и взявшее от него взятку, сами совершают преступление и должны уплатить штраф в размере 4 рублей.</w:t>
      </w:r>
      <w:r w:rsidR="00553235" w:rsidRPr="00C3501B">
        <w:rPr>
          <w:rStyle w:val="a9"/>
          <w:rFonts w:ascii="Times New Roman" w:hAnsi="Times New Roman" w:cs="Times New Roman"/>
          <w:sz w:val="28"/>
          <w:szCs w:val="28"/>
        </w:rPr>
        <w:footnoteReference w:id="8"/>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Белозерской  уставной грамоте содержаться указание на запрет </w:t>
      </w:r>
      <w:proofErr w:type="spellStart"/>
      <w:r w:rsidRPr="00C3501B">
        <w:rPr>
          <w:rFonts w:ascii="Times New Roman" w:hAnsi="Times New Roman" w:cs="Times New Roman"/>
          <w:sz w:val="28"/>
          <w:szCs w:val="28"/>
        </w:rPr>
        <w:t>взятничества</w:t>
      </w:r>
      <w:proofErr w:type="spellEnd"/>
      <w:r w:rsidRPr="00C3501B">
        <w:rPr>
          <w:rFonts w:ascii="Times New Roman" w:hAnsi="Times New Roman" w:cs="Times New Roman"/>
          <w:sz w:val="28"/>
          <w:szCs w:val="28"/>
        </w:rPr>
        <w:t>, но про какие либо наказания в ней не сказано</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Первые конкретные  законы о правовых преступлениях были написаны в Судебнике Ивана IV. Так, дьяк (должностное лицо суда), который неверно вел запись суда в корыстных целях, должен был уплатить в казну половину суммы искового требования и подвергался тюремному заключению, а боярин, который обязан был по должности следить за дьяком, оплачивал вторую половину.</w:t>
      </w:r>
      <w:r w:rsidRPr="00C3501B">
        <w:rPr>
          <w:rStyle w:val="a9"/>
          <w:rFonts w:ascii="Times New Roman" w:hAnsi="Times New Roman" w:cs="Times New Roman"/>
          <w:sz w:val="28"/>
          <w:szCs w:val="28"/>
        </w:rPr>
        <w:footnoteReference w:id="9"/>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Так же у Петра 1 намечталась тенденция борьбы с взяточничеством, но на наш взгляд весьма не успешна. Он вводил телесные наказания для лиц, которые пользовались своим высокопоставленным положением в корыстных целях, что весьма не </w:t>
      </w:r>
      <w:proofErr w:type="gramStart"/>
      <w:r w:rsidRPr="00C3501B">
        <w:rPr>
          <w:rFonts w:ascii="Times New Roman" w:hAnsi="Times New Roman" w:cs="Times New Roman"/>
          <w:sz w:val="28"/>
          <w:szCs w:val="28"/>
        </w:rPr>
        <w:t>гуманна</w:t>
      </w:r>
      <w:proofErr w:type="gramEnd"/>
      <w:r w:rsidRPr="00C3501B">
        <w:rPr>
          <w:rFonts w:ascii="Times New Roman" w:hAnsi="Times New Roman" w:cs="Times New Roman"/>
          <w:sz w:val="28"/>
          <w:szCs w:val="28"/>
        </w:rPr>
        <w:t xml:space="preserve">. В дальнейшем  в 1714 году была введена суровая ответственность не только за получение взятки, но и пособничество, и недоносительство об этом. При этом реализация этих указаний не была абсолютной и повсеместно, поэтому казнокрадство и другие злоупотребления достигли небывалых размеров. </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С начала царствования Екатерины II произошел возврат к ранее существовавшей системе кормлений, потому что в казне не было сре</w:t>
      </w:r>
      <w:proofErr w:type="gramStart"/>
      <w:r w:rsidRPr="00C3501B">
        <w:rPr>
          <w:rFonts w:ascii="Times New Roman" w:hAnsi="Times New Roman" w:cs="Times New Roman"/>
          <w:sz w:val="28"/>
          <w:szCs w:val="28"/>
        </w:rPr>
        <w:t>дств дл</w:t>
      </w:r>
      <w:proofErr w:type="gramEnd"/>
      <w:r w:rsidRPr="00C3501B">
        <w:rPr>
          <w:rFonts w:ascii="Times New Roman" w:hAnsi="Times New Roman" w:cs="Times New Roman"/>
          <w:sz w:val="28"/>
          <w:szCs w:val="28"/>
        </w:rPr>
        <w:t xml:space="preserve">я содержания разросшегося чиновничьего аппарата. Власти сохранили наказание за взятку, но в условиях отсутствия зарплаты у низших чиновников реализация мер ответственности была невозможной. Все это было учтено Екатериной II, вернувшей жалованье для всех государственных служащих и снизившей наказание за взяточничество и другие </w:t>
      </w:r>
      <w:r w:rsidRPr="00C3501B">
        <w:rPr>
          <w:rFonts w:ascii="Times New Roman" w:hAnsi="Times New Roman" w:cs="Times New Roman"/>
          <w:sz w:val="28"/>
          <w:szCs w:val="28"/>
        </w:rPr>
        <w:lastRenderedPageBreak/>
        <w:t>злоупотребления. Это должно быть не столько суровым или жестоким наказанием в отношении чиновников, сколько справедливым к виновным.</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Правительство Павла I и Александра I предпринимали попытки борьбы с коррупцией, однако они оказались недостаточно эффективными. Ввели телесные наказания для государственных служащих за злоупотребление властью.</w:t>
      </w:r>
      <w:r w:rsidR="00753066"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Во время правления Николая I было создано Уложение о наказаниях уголовных и исправительных. Глава «О </w:t>
      </w:r>
      <w:proofErr w:type="gramStart"/>
      <w:r w:rsidRPr="00C3501B">
        <w:rPr>
          <w:rFonts w:ascii="Times New Roman" w:hAnsi="Times New Roman" w:cs="Times New Roman"/>
          <w:sz w:val="28"/>
          <w:szCs w:val="28"/>
        </w:rPr>
        <w:t>мздоимстве</w:t>
      </w:r>
      <w:proofErr w:type="gramEnd"/>
      <w:r w:rsidRPr="00C3501B">
        <w:rPr>
          <w:rFonts w:ascii="Times New Roman" w:hAnsi="Times New Roman" w:cs="Times New Roman"/>
          <w:sz w:val="28"/>
          <w:szCs w:val="28"/>
        </w:rPr>
        <w:t xml:space="preserve"> и лихоимстве», посвященная должностным преступлениям, содержала 13 статей. Но состав таких преступлений был сформулирован казуистично, что не очень эффективно их применение.</w:t>
      </w:r>
      <w:r w:rsidRPr="00C3501B">
        <w:rPr>
          <w:rStyle w:val="a9"/>
          <w:rFonts w:ascii="Times New Roman" w:hAnsi="Times New Roman" w:cs="Times New Roman"/>
          <w:sz w:val="28"/>
          <w:szCs w:val="28"/>
        </w:rPr>
        <w:footnoteReference w:id="10"/>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Подобный недостаток был учтен и преодолен уже в правление Александра II, издавшего указ о должностных преступлениях «Об изыскании причин и представлении средств к искоренению сей язвы». Этот документ содержит развернутые комментарии и пояснения к статьям о взятках и предусмотренных за них наказаниях.</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При  правлении Николая II вышеназванное Уложение сменит Уголовное Уложение 1903 г</w:t>
      </w:r>
      <w:r w:rsidR="00267A4B" w:rsidRPr="00C3501B">
        <w:rPr>
          <w:rStyle w:val="a9"/>
          <w:rFonts w:ascii="Times New Roman" w:hAnsi="Times New Roman" w:cs="Times New Roman"/>
          <w:sz w:val="28"/>
          <w:szCs w:val="28"/>
        </w:rPr>
        <w:footnoteReference w:id="11"/>
      </w:r>
      <w:r w:rsidRPr="00C3501B">
        <w:rPr>
          <w:rFonts w:ascii="Times New Roman" w:hAnsi="Times New Roman" w:cs="Times New Roman"/>
          <w:sz w:val="28"/>
          <w:szCs w:val="28"/>
        </w:rPr>
        <w:t>., которое было разработано гораздо лучше в отношении борьбы с коррупцией.</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Эта проблема стала особенно актуальной после Октябрьского переворота. Сложные проблемы возникли из-за того, что новая законодательная система еще не была сформирована. Не было определено ни какое должностное лицо или сфера их полномочий. Владимир Ильич Ленин в 1918 году выносит два указания: об ужесточении наказания за коррупционные преступления и о взятии под контроль ситуации </w:t>
      </w:r>
      <w:r w:rsidR="00E548D6" w:rsidRPr="00C3501B">
        <w:rPr>
          <w:rFonts w:ascii="Times New Roman" w:hAnsi="Times New Roman" w:cs="Times New Roman"/>
          <w:sz w:val="28"/>
          <w:szCs w:val="28"/>
        </w:rPr>
        <w:t>со</w:t>
      </w:r>
      <w:r w:rsidRPr="00C3501B">
        <w:rPr>
          <w:rFonts w:ascii="Times New Roman" w:hAnsi="Times New Roman" w:cs="Times New Roman"/>
          <w:sz w:val="28"/>
          <w:szCs w:val="28"/>
        </w:rPr>
        <w:t xml:space="preserve"> злоупотреблениями в Астрахани, вызвавшей возмущение народа</w:t>
      </w:r>
      <w:r w:rsidR="00267A4B" w:rsidRPr="00C3501B">
        <w:rPr>
          <w:rStyle w:val="a9"/>
          <w:rFonts w:ascii="Times New Roman" w:hAnsi="Times New Roman" w:cs="Times New Roman"/>
          <w:sz w:val="28"/>
          <w:szCs w:val="28"/>
        </w:rPr>
        <w:footnoteReference w:id="12"/>
      </w:r>
      <w:r w:rsidRPr="00C3501B">
        <w:rPr>
          <w:rFonts w:ascii="Times New Roman" w:hAnsi="Times New Roman" w:cs="Times New Roman"/>
          <w:sz w:val="28"/>
          <w:szCs w:val="28"/>
        </w:rPr>
        <w:t xml:space="preserve">. </w:t>
      </w:r>
      <w:r w:rsidRPr="00C3501B">
        <w:rPr>
          <w:rFonts w:ascii="Times New Roman" w:hAnsi="Times New Roman" w:cs="Times New Roman"/>
          <w:sz w:val="28"/>
          <w:szCs w:val="28"/>
        </w:rPr>
        <w:lastRenderedPageBreak/>
        <w:t>Предполагалось найти виновных лиц и расстрелять их, чтобы другие запомнили об этом на долгое время.</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Начало советской власти ознаменовалось также принятием ряда законодательных документы, призванные искоренить коррупцию как неотъемлемую черту «гнилого» режима. Указ КНК «О взяточничестве» от 8 мая 1918 г</w:t>
      </w:r>
      <w:r w:rsidR="00267A4B" w:rsidRPr="00C3501B">
        <w:rPr>
          <w:rStyle w:val="a9"/>
          <w:rFonts w:ascii="Times New Roman" w:hAnsi="Times New Roman" w:cs="Times New Roman"/>
          <w:sz w:val="28"/>
          <w:szCs w:val="28"/>
        </w:rPr>
        <w:footnoteReference w:id="13"/>
      </w:r>
      <w:r w:rsidRPr="00C3501B">
        <w:rPr>
          <w:rFonts w:ascii="Times New Roman" w:hAnsi="Times New Roman" w:cs="Times New Roman"/>
          <w:sz w:val="28"/>
          <w:szCs w:val="28"/>
        </w:rPr>
        <w:t>., предусмотренный для лиц, «занятых на государственной или общественной службе в Российской Социалистической Федеративной Республике», пойманных на взяточничестве, к лишению свободы на срок</w:t>
      </w:r>
      <w:r w:rsidR="00267A4B"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не менее пяти лет с обязательными работами на тот же срок. Такое же наказание было заслужено «виновными в даче взятки» вместе с «подстрекателями, пособниками и всеми причастными к подкупу работников», а попытки дачи взятки считались подтвержденным преступлением. Статья предусматривала «самый тяжелый, неприятный и принудительный труд» и конфискацию имущества за лица </w:t>
      </w:r>
      <w:proofErr w:type="gramStart"/>
      <w:r w:rsidRPr="00C3501B">
        <w:rPr>
          <w:rFonts w:ascii="Times New Roman" w:hAnsi="Times New Roman" w:cs="Times New Roman"/>
          <w:sz w:val="28"/>
          <w:szCs w:val="28"/>
        </w:rPr>
        <w:t>имущих</w:t>
      </w:r>
      <w:proofErr w:type="gramEnd"/>
      <w:r w:rsidRPr="00C3501B">
        <w:rPr>
          <w:rFonts w:ascii="Times New Roman" w:hAnsi="Times New Roman" w:cs="Times New Roman"/>
          <w:sz w:val="28"/>
          <w:szCs w:val="28"/>
        </w:rPr>
        <w:t>, стремящиеся сохранить или приобрести привилегии, связанные с правом собственности</w:t>
      </w:r>
      <w:r w:rsidR="00267A4B" w:rsidRPr="00C3501B">
        <w:rPr>
          <w:rFonts w:ascii="Times New Roman" w:hAnsi="Times New Roman" w:cs="Times New Roman"/>
          <w:sz w:val="28"/>
          <w:szCs w:val="28"/>
        </w:rPr>
        <w:t>.</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Таким образом, в новом советском государстве взятка считалась рамки общей стратегии борьбы с частной собственностью и классового подхода.</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Термин «коррупция» в советском законодательстве не использовался; вместо этого были концепции взяточничества, злоупотребление служебным положением и некоторые другие. Вместе с отсутствием термина его анализ был невозможен; в изучение коррупции как целостного явления, включающего множество различных проявлений злоупотреблений должности, стало возможным лишь в конце XX </w:t>
      </w:r>
      <w:proofErr w:type="gramStart"/>
      <w:r w:rsidRPr="00C3501B">
        <w:rPr>
          <w:rFonts w:ascii="Times New Roman" w:hAnsi="Times New Roman" w:cs="Times New Roman"/>
          <w:sz w:val="28"/>
          <w:szCs w:val="28"/>
        </w:rPr>
        <w:t>в</w:t>
      </w:r>
      <w:proofErr w:type="gramEnd"/>
      <w:r w:rsidRPr="00C3501B">
        <w:rPr>
          <w:rFonts w:ascii="Times New Roman" w:hAnsi="Times New Roman" w:cs="Times New Roman"/>
          <w:sz w:val="28"/>
          <w:szCs w:val="28"/>
        </w:rPr>
        <w:t xml:space="preserve">. </w:t>
      </w:r>
    </w:p>
    <w:p w:rsidR="00377878" w:rsidRPr="00C3501B" w:rsidRDefault="00377878"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 xml:space="preserve">Оценки коррупции в советском государстве разнятся: некоторые исследователи склонны считать, что советский период истории привел к формированию «модели коррумпированного как по горизонтали, так и по </w:t>
      </w:r>
      <w:r w:rsidRPr="00C3501B">
        <w:rPr>
          <w:rFonts w:ascii="Times New Roman" w:hAnsi="Times New Roman" w:cs="Times New Roman"/>
          <w:sz w:val="28"/>
          <w:szCs w:val="28"/>
        </w:rPr>
        <w:lastRenderedPageBreak/>
        <w:t>вертикали общества»[</w:t>
      </w:r>
      <w:r w:rsidR="00267A4B" w:rsidRPr="00C3501B">
        <w:rPr>
          <w:rStyle w:val="a9"/>
          <w:rFonts w:ascii="Times New Roman" w:hAnsi="Times New Roman" w:cs="Times New Roman"/>
          <w:sz w:val="28"/>
          <w:szCs w:val="28"/>
        </w:rPr>
        <w:footnoteReference w:id="14"/>
      </w:r>
      <w:r w:rsidRPr="00C3501B">
        <w:rPr>
          <w:rFonts w:ascii="Times New Roman" w:hAnsi="Times New Roman" w:cs="Times New Roman"/>
          <w:sz w:val="28"/>
          <w:szCs w:val="28"/>
        </w:rPr>
        <w:t xml:space="preserve"> другие отстаивают идею положительной динамики </w:t>
      </w:r>
      <w:proofErr w:type="spellStart"/>
      <w:r w:rsidRPr="00C3501B">
        <w:rPr>
          <w:rFonts w:ascii="Times New Roman" w:hAnsi="Times New Roman" w:cs="Times New Roman"/>
          <w:sz w:val="28"/>
          <w:szCs w:val="28"/>
        </w:rPr>
        <w:t>антикоррупционного</w:t>
      </w:r>
      <w:proofErr w:type="spellEnd"/>
      <w:r w:rsidRPr="00C3501B">
        <w:rPr>
          <w:rFonts w:ascii="Times New Roman" w:hAnsi="Times New Roman" w:cs="Times New Roman"/>
          <w:sz w:val="28"/>
          <w:szCs w:val="28"/>
        </w:rPr>
        <w:t xml:space="preserve"> движения в Советскую эпоху.</w:t>
      </w:r>
      <w:proofErr w:type="gramEnd"/>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Выделяют три этапа исторического существования коррупции в России</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Первый этап: до 60-х гг. ХХ век. (</w:t>
      </w:r>
      <w:r w:rsidR="00B17CEE" w:rsidRPr="00C3501B">
        <w:rPr>
          <w:rFonts w:ascii="Times New Roman" w:hAnsi="Times New Roman" w:cs="Times New Roman"/>
          <w:sz w:val="28"/>
          <w:szCs w:val="28"/>
        </w:rPr>
        <w:t>П</w:t>
      </w:r>
      <w:r w:rsidRPr="00C3501B">
        <w:rPr>
          <w:rFonts w:ascii="Times New Roman" w:hAnsi="Times New Roman" w:cs="Times New Roman"/>
          <w:sz w:val="28"/>
          <w:szCs w:val="28"/>
        </w:rPr>
        <w:t>ериод Сталина и Хрущева), характеризуется</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наличие политических репрессий, ограничивающих проявления коррупции во всей власти</w:t>
      </w:r>
    </w:p>
    <w:p w:rsidR="00377878" w:rsidRPr="00C3501B" w:rsidRDefault="00377878"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вертикальный</w:t>
      </w:r>
      <w:proofErr w:type="gramEnd"/>
      <w:r w:rsidRPr="00C3501B">
        <w:rPr>
          <w:rFonts w:ascii="Times New Roman" w:hAnsi="Times New Roman" w:cs="Times New Roman"/>
          <w:sz w:val="28"/>
          <w:szCs w:val="28"/>
        </w:rPr>
        <w:t>; важнейшей мотивацией чиновников под угрозой репрессий было стремление остаться</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на хорошо оплачиваемой и обеспечивающей значительные льготы должности за добросовестное служение режиму,</w:t>
      </w:r>
    </w:p>
    <w:p w:rsidR="00377878" w:rsidRPr="00C3501B" w:rsidRDefault="0037787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но не превращение власти в капитал</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начале 1920-х годов количество коррупционных преступлений уменьшилось. Но произошло это не из-за совершенствования законодательства, а из-за введения «военного коммунизма», денежные отношения частично прекратились, деньги утратили свою товарную функцию, а многие товары и услуги стали бесплатными. Брать взятку в этой ситуации просто не имеет смысла.</w:t>
      </w:r>
    </w:p>
    <w:p w:rsidR="00753066" w:rsidRPr="00C3501B" w:rsidRDefault="0075306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07.10.1922 Комиссия труда и обороны издала акт, устанавливающий экономические меры борьбы с взяточничеством. Те, кто помог раскрыть дело, были вознаграждены 10%от стоимости имущества, конфискованного чиновниками. </w:t>
      </w:r>
      <w:r w:rsidR="00267A4B" w:rsidRPr="00C3501B">
        <w:rPr>
          <w:rStyle w:val="a9"/>
          <w:rFonts w:ascii="Times New Roman" w:hAnsi="Times New Roman" w:cs="Times New Roman"/>
          <w:sz w:val="28"/>
          <w:szCs w:val="28"/>
        </w:rPr>
        <w:footnoteReference w:id="15"/>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Дальнейшее совершенствование законодательства идет по пути более детального изучения правил о злоупотреблениях служебным положением. Поэтому в УК РФ 1923 г. впервые было дано определение должностного лица. Была также создана Комиссия по борьбе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 просуществовавшая до 1923 г. и занимавшаяся не только юридическими, но </w:t>
      </w:r>
      <w:r w:rsidRPr="00C3501B">
        <w:rPr>
          <w:rFonts w:ascii="Times New Roman" w:hAnsi="Times New Roman" w:cs="Times New Roman"/>
          <w:sz w:val="28"/>
          <w:szCs w:val="28"/>
        </w:rPr>
        <w:lastRenderedPageBreak/>
        <w:t xml:space="preserve">и </w:t>
      </w:r>
      <w:proofErr w:type="gramStart"/>
      <w:r w:rsidR="00E548D6" w:rsidRPr="00C3501B">
        <w:rPr>
          <w:rFonts w:ascii="Times New Roman" w:hAnsi="Times New Roman" w:cs="Times New Roman"/>
          <w:sz w:val="28"/>
          <w:szCs w:val="28"/>
        </w:rPr>
        <w:t>ревизионное</w:t>
      </w:r>
      <w:proofErr w:type="gramEnd"/>
      <w:r w:rsidR="00E548D6" w:rsidRPr="00C3501B">
        <w:rPr>
          <w:rFonts w:ascii="Times New Roman" w:hAnsi="Times New Roman" w:cs="Times New Roman"/>
          <w:sz w:val="28"/>
          <w:szCs w:val="28"/>
        </w:rPr>
        <w:t xml:space="preserve"> </w:t>
      </w:r>
      <w:r w:rsidRPr="00C3501B">
        <w:rPr>
          <w:rFonts w:ascii="Times New Roman" w:hAnsi="Times New Roman" w:cs="Times New Roman"/>
          <w:sz w:val="28"/>
          <w:szCs w:val="28"/>
        </w:rPr>
        <w:t>организационными мероприятиями. По результатам ее работы был составлен список недобросовестных действий. Оно попало в поле зрения правоохранительных органов, и информация о конкретных лицах может быть предоставлена ​​в государственные органы по запросу. Таким образом, был создан первый прототип базы данных людей с судимостью.</w:t>
      </w:r>
      <w:r w:rsidR="004F475A" w:rsidRPr="00C3501B">
        <w:rPr>
          <w:rStyle w:val="a9"/>
          <w:rFonts w:ascii="Times New Roman" w:hAnsi="Times New Roman" w:cs="Times New Roman"/>
          <w:sz w:val="28"/>
          <w:szCs w:val="28"/>
        </w:rPr>
        <w:footnoteReference w:id="16"/>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Последующий ход в систематизации законодательства, посвященного противодействию коррупции, произошел в 1960 г. с выходом в свет новоиспеченного Уголовного кодекса Российской Федерации. </w:t>
      </w:r>
    </w:p>
    <w:p w:rsidR="003A1031" w:rsidRPr="00C3501B" w:rsidRDefault="00E548D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Впрочем,</w:t>
      </w:r>
      <w:r w:rsidR="003A1031" w:rsidRPr="00C3501B">
        <w:rPr>
          <w:rFonts w:ascii="Times New Roman" w:hAnsi="Times New Roman" w:cs="Times New Roman"/>
          <w:sz w:val="28"/>
          <w:szCs w:val="28"/>
        </w:rPr>
        <w:t xml:space="preserve"> можно подметить  двойственный подход государства к коррупции как явлению. Велась действующая борьба с помощью юридических и экономических мер. Считалось, что взяточничество единично и бессистемно; сами должностные лица, допустившие злоупотребление, объявлялись врагами государства. Даже сам термин коррупции не использовался и </w:t>
      </w:r>
      <w:proofErr w:type="gramStart"/>
      <w:r w:rsidR="003A1031" w:rsidRPr="00C3501B">
        <w:rPr>
          <w:rFonts w:ascii="Times New Roman" w:hAnsi="Times New Roman" w:cs="Times New Roman"/>
          <w:sz w:val="28"/>
          <w:szCs w:val="28"/>
        </w:rPr>
        <w:t>заменялся на “взяточничество</w:t>
      </w:r>
      <w:proofErr w:type="gramEnd"/>
      <w:r w:rsidR="003A1031" w:rsidRPr="00C3501B">
        <w:rPr>
          <w:rFonts w:ascii="Times New Roman" w:hAnsi="Times New Roman" w:cs="Times New Roman"/>
          <w:sz w:val="28"/>
          <w:szCs w:val="28"/>
        </w:rPr>
        <w:t>” или «попустительство».</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Первым громким коррупционным скандалом принято считать  «рыбное дело» произошедшее в конце 1970-х годов</w:t>
      </w:r>
      <w:r w:rsidR="00E548D6" w:rsidRPr="00C3501B">
        <w:rPr>
          <w:rFonts w:ascii="Times New Roman" w:hAnsi="Times New Roman" w:cs="Times New Roman"/>
          <w:sz w:val="28"/>
          <w:szCs w:val="28"/>
        </w:rPr>
        <w:t>.</w:t>
      </w:r>
      <w:r w:rsidRPr="00C3501B">
        <w:rPr>
          <w:rFonts w:ascii="Times New Roman" w:hAnsi="Times New Roman" w:cs="Times New Roman"/>
          <w:sz w:val="28"/>
          <w:szCs w:val="28"/>
        </w:rPr>
        <w:t xml:space="preserve"> Выяснилось, что существует подпольная сеть по контрабанде черной икры в западные страны. Указанные действия совершались с согласия и попустительства должностных лиц Министерства рыбного хозяйства</w:t>
      </w:r>
      <w:r w:rsidR="00E548D6" w:rsidRPr="00C3501B">
        <w:rPr>
          <w:rFonts w:ascii="Times New Roman" w:hAnsi="Times New Roman" w:cs="Times New Roman"/>
          <w:sz w:val="28"/>
          <w:szCs w:val="28"/>
        </w:rPr>
        <w:t xml:space="preserve"> СССР, которые были подкуплены.</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СССР смертная казнь за коррупционные преступления была отменена только после распада Союза с изданием 24.07.1991 постановления Верховного Совета РСФСР «О введении Основ уголовного законодательства Союзных республик» (получение взятки при отягчающих обстоятельствах) и Закона Российской Федерации о коррупции.</w:t>
      </w:r>
    </w:p>
    <w:p w:rsidR="003A1031" w:rsidRPr="00C3501B" w:rsidRDefault="003A103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настоящее время коррупция не искоренена, несмотря на все усилия. В 2018 году по итогам года было выявлено 30 495 преступлений коррупционной направленности. В 2017 г. размер материального ущерба в результате совершения коррупционных преступлений составил 39,6 </w:t>
      </w:r>
      <w:r w:rsidR="00E548D6" w:rsidRPr="00C3501B">
        <w:rPr>
          <w:rFonts w:ascii="Times New Roman" w:hAnsi="Times New Roman" w:cs="Times New Roman"/>
          <w:sz w:val="28"/>
          <w:szCs w:val="28"/>
        </w:rPr>
        <w:t>млрд.</w:t>
      </w:r>
      <w:r w:rsidRPr="00C3501B">
        <w:rPr>
          <w:rFonts w:ascii="Times New Roman" w:hAnsi="Times New Roman" w:cs="Times New Roman"/>
          <w:sz w:val="28"/>
          <w:szCs w:val="28"/>
        </w:rPr>
        <w:t xml:space="preserve"> </w:t>
      </w:r>
      <w:r w:rsidRPr="00C3501B">
        <w:rPr>
          <w:rFonts w:ascii="Times New Roman" w:hAnsi="Times New Roman" w:cs="Times New Roman"/>
          <w:sz w:val="28"/>
          <w:szCs w:val="28"/>
        </w:rPr>
        <w:lastRenderedPageBreak/>
        <w:t xml:space="preserve">руб. Основные виды коррупции — взяточничество и мошеннические деяния с использованием служебного положения – 25,5 %; присвоения или растраты - 13,1 %, служебный подлог–7,8 % </w:t>
      </w:r>
    </w:p>
    <w:p w:rsidR="00D119C4" w:rsidRDefault="003A1031" w:rsidP="00D119C4">
      <w:pPr>
        <w:spacing w:after="0" w:line="360" w:lineRule="auto"/>
        <w:ind w:firstLine="709"/>
        <w:jc w:val="both"/>
        <w:rPr>
          <w:rFonts w:ascii="Times New Roman" w:hAnsi="Times New Roman" w:cs="Times New Roman"/>
          <w:b/>
          <w:sz w:val="28"/>
          <w:szCs w:val="28"/>
        </w:rPr>
      </w:pPr>
      <w:r w:rsidRPr="00C3501B">
        <w:rPr>
          <w:rFonts w:ascii="Times New Roman" w:hAnsi="Times New Roman" w:cs="Times New Roman"/>
          <w:sz w:val="28"/>
          <w:szCs w:val="28"/>
        </w:rPr>
        <w:t xml:space="preserve">Это позволяет сделать вывод, что коррупция с древних времен воспринималась как аморальное и затем преступное поведение. Однако далеко не всегда </w:t>
      </w:r>
      <w:proofErr w:type="gramStart"/>
      <w:r w:rsidRPr="00C3501B">
        <w:rPr>
          <w:rFonts w:ascii="Times New Roman" w:hAnsi="Times New Roman" w:cs="Times New Roman"/>
          <w:sz w:val="28"/>
          <w:szCs w:val="28"/>
        </w:rPr>
        <w:t>меры, принимаемые для борьбы с коррупцией были</w:t>
      </w:r>
      <w:proofErr w:type="gramEnd"/>
      <w:r w:rsidRPr="00C3501B">
        <w:rPr>
          <w:rFonts w:ascii="Times New Roman" w:hAnsi="Times New Roman" w:cs="Times New Roman"/>
          <w:sz w:val="28"/>
          <w:szCs w:val="28"/>
        </w:rPr>
        <w:t xml:space="preserve"> эффективны. В этой сфере законодательство развивалось по пути уточнения диспозиций, определения полномочий должностных лиц. Также часто в целях борьбы с коррупцией усиливались санкции по отношению к виновным лицам. Однако они не были успешными, так как механизм выявления и расследования подобных преступлений был недостаточно проработан. В настоящее время коррупционные преступления считаются одними из самых латентных деяний.</w:t>
      </w:r>
      <w:r w:rsidR="00D119C4">
        <w:rPr>
          <w:rFonts w:ascii="Times New Roman" w:hAnsi="Times New Roman" w:cs="Times New Roman"/>
          <w:b/>
          <w:sz w:val="28"/>
          <w:szCs w:val="28"/>
        </w:rPr>
        <w:br w:type="page"/>
      </w:r>
    </w:p>
    <w:p w:rsidR="003A1031" w:rsidRPr="00C3501B" w:rsidRDefault="003A1031"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lastRenderedPageBreak/>
        <w:t>2 СУБЪЕКТ И ОБЪЕКТ КОРРУПЦИОННЫХ ПРЕСТУПЛЕНИЙ</w:t>
      </w:r>
    </w:p>
    <w:p w:rsidR="003A1031" w:rsidRPr="00C3501B" w:rsidRDefault="003A1031"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t>2.1 Субъект коррупционных преступлений</w:t>
      </w:r>
    </w:p>
    <w:p w:rsidR="00FB0AA7" w:rsidRPr="00C3501B" w:rsidRDefault="00FB0AA7"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25 декабря 2008 г</w:t>
      </w:r>
      <w:r w:rsidR="00DD3E24" w:rsidRPr="00C3501B">
        <w:rPr>
          <w:rFonts w:ascii="Times New Roman" w:hAnsi="Times New Roman" w:cs="Times New Roman"/>
          <w:sz w:val="28"/>
          <w:szCs w:val="28"/>
        </w:rPr>
        <w:t xml:space="preserve"> был издан закон </w:t>
      </w:r>
      <w:r w:rsidRPr="00C3501B">
        <w:rPr>
          <w:rFonts w:ascii="Times New Roman" w:hAnsi="Times New Roman" w:cs="Times New Roman"/>
          <w:sz w:val="28"/>
          <w:szCs w:val="28"/>
        </w:rPr>
        <w:t xml:space="preserve"> № 273-ФЗ «</w:t>
      </w:r>
      <w:r w:rsidR="00DD3E24" w:rsidRPr="00C3501B">
        <w:rPr>
          <w:rFonts w:ascii="Times New Roman" w:hAnsi="Times New Roman" w:cs="Times New Roman"/>
          <w:sz w:val="28"/>
          <w:szCs w:val="28"/>
        </w:rPr>
        <w:t xml:space="preserve">О противодействии коррупции» </w:t>
      </w:r>
      <w:r w:rsidR="00DD3E24" w:rsidRPr="00C3501B">
        <w:rPr>
          <w:rStyle w:val="a9"/>
          <w:rFonts w:ascii="Times New Roman" w:hAnsi="Times New Roman" w:cs="Times New Roman"/>
          <w:sz w:val="28"/>
          <w:szCs w:val="28"/>
        </w:rPr>
        <w:footnoteReference w:id="17"/>
      </w:r>
      <w:r w:rsidR="00DD3E24" w:rsidRPr="00C3501B">
        <w:rPr>
          <w:rFonts w:ascii="Times New Roman" w:hAnsi="Times New Roman" w:cs="Times New Roman"/>
          <w:sz w:val="28"/>
          <w:szCs w:val="28"/>
        </w:rPr>
        <w:t xml:space="preserve"> где говориться о понятии коррупции как о </w:t>
      </w:r>
      <w:r w:rsidRPr="00C3501B">
        <w:rPr>
          <w:rFonts w:ascii="Times New Roman" w:hAnsi="Times New Roman" w:cs="Times New Roman"/>
          <w:sz w:val="28"/>
          <w:szCs w:val="28"/>
        </w:rPr>
        <w:t xml:space="preserve"> «незаконное использование физическим лицом своего должностного положения», </w:t>
      </w:r>
      <w:r w:rsidR="00DD3E24" w:rsidRPr="00C3501B">
        <w:rPr>
          <w:rFonts w:ascii="Times New Roman" w:hAnsi="Times New Roman" w:cs="Times New Roman"/>
          <w:sz w:val="28"/>
          <w:szCs w:val="28"/>
        </w:rPr>
        <w:t xml:space="preserve">и так же </w:t>
      </w:r>
      <w:r w:rsidR="00E72C34" w:rsidRPr="00C3501B">
        <w:rPr>
          <w:rFonts w:ascii="Times New Roman" w:hAnsi="Times New Roman" w:cs="Times New Roman"/>
          <w:sz w:val="28"/>
          <w:szCs w:val="28"/>
        </w:rPr>
        <w:t>упоминается</w:t>
      </w:r>
      <w:r w:rsidR="00DD3E24" w:rsidRPr="00C3501B">
        <w:rPr>
          <w:rFonts w:ascii="Times New Roman" w:hAnsi="Times New Roman" w:cs="Times New Roman"/>
          <w:sz w:val="28"/>
          <w:szCs w:val="28"/>
        </w:rPr>
        <w:t xml:space="preserve">  </w:t>
      </w:r>
      <w:r w:rsidR="00B17CEE" w:rsidRPr="00C3501B">
        <w:rPr>
          <w:rFonts w:ascii="Times New Roman" w:hAnsi="Times New Roman" w:cs="Times New Roman"/>
          <w:sz w:val="28"/>
          <w:szCs w:val="28"/>
        </w:rPr>
        <w:t>о</w:t>
      </w:r>
      <w:r w:rsidR="00DD3E24" w:rsidRPr="00C3501B">
        <w:rPr>
          <w:rFonts w:ascii="Times New Roman" w:hAnsi="Times New Roman" w:cs="Times New Roman"/>
          <w:sz w:val="28"/>
          <w:szCs w:val="28"/>
        </w:rPr>
        <w:t xml:space="preserve"> совершении правонарушений </w:t>
      </w:r>
      <w:r w:rsidRPr="00C3501B">
        <w:rPr>
          <w:rFonts w:ascii="Times New Roman" w:hAnsi="Times New Roman" w:cs="Times New Roman"/>
          <w:sz w:val="28"/>
          <w:szCs w:val="28"/>
        </w:rPr>
        <w:t xml:space="preserve">«от имени или в интересах юридического лица», но отсутствует понятие субъекта коррупционного правонарушения </w:t>
      </w:r>
      <w:r w:rsidR="00B17CEE" w:rsidRPr="00C3501B">
        <w:rPr>
          <w:rFonts w:ascii="Times New Roman" w:hAnsi="Times New Roman" w:cs="Times New Roman"/>
          <w:sz w:val="28"/>
          <w:szCs w:val="28"/>
        </w:rPr>
        <w:t>- п</w:t>
      </w:r>
      <w:r w:rsidRPr="00C3501B">
        <w:rPr>
          <w:rFonts w:ascii="Times New Roman" w:hAnsi="Times New Roman" w:cs="Times New Roman"/>
          <w:sz w:val="28"/>
          <w:szCs w:val="28"/>
        </w:rPr>
        <w:t>еречня лиц, подпадающих под ответственность за «злоупотребление служебным положением, дачу взятки, получение взятки, злоупотребление полномочиями</w:t>
      </w:r>
      <w:proofErr w:type="gramEnd"/>
      <w:r w:rsidRPr="00C3501B">
        <w:rPr>
          <w:rFonts w:ascii="Times New Roman" w:hAnsi="Times New Roman" w:cs="Times New Roman"/>
          <w:sz w:val="28"/>
          <w:szCs w:val="28"/>
        </w:rPr>
        <w:t>, коммерческий подкуп либо иное незаконное использование физическим лицом своего должностного положения».</w:t>
      </w:r>
    </w:p>
    <w:p w:rsidR="00DD3E24" w:rsidRPr="00C3501B" w:rsidRDefault="00DD3E2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color w:val="000000"/>
          <w:sz w:val="28"/>
          <w:szCs w:val="28"/>
        </w:rPr>
        <w:t xml:space="preserve">Конкретное понятие субъекта коррупционных преступлений содержится в ст. 9 модельного закона стран СНГ «Основы законодательства об </w:t>
      </w:r>
      <w:proofErr w:type="spellStart"/>
      <w:r w:rsidRPr="00C3501B">
        <w:rPr>
          <w:rFonts w:ascii="Times New Roman" w:hAnsi="Times New Roman" w:cs="Times New Roman"/>
          <w:color w:val="000000"/>
          <w:sz w:val="28"/>
          <w:szCs w:val="28"/>
        </w:rPr>
        <w:t>антикоррупционной</w:t>
      </w:r>
      <w:proofErr w:type="spellEnd"/>
      <w:r w:rsidRPr="00C3501B">
        <w:rPr>
          <w:rFonts w:ascii="Times New Roman" w:hAnsi="Times New Roman" w:cs="Times New Roman"/>
          <w:color w:val="000000"/>
          <w:sz w:val="28"/>
          <w:szCs w:val="28"/>
        </w:rPr>
        <w:t xml:space="preserve"> политике»</w:t>
      </w:r>
      <w:r w:rsidRPr="00C3501B">
        <w:rPr>
          <w:rStyle w:val="a9"/>
          <w:rFonts w:ascii="Times New Roman" w:hAnsi="Times New Roman" w:cs="Times New Roman"/>
          <w:color w:val="000000"/>
          <w:sz w:val="28"/>
          <w:szCs w:val="28"/>
        </w:rPr>
        <w:footnoteReference w:id="18"/>
      </w:r>
    </w:p>
    <w:p w:rsidR="00DD3E24" w:rsidRPr="00C3501B" w:rsidRDefault="00DD3E2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Субъектами коррупционных гражданско-правовых деликтов в соответствии с гражданским кодексом государства и настоящим </w:t>
      </w:r>
      <w:proofErr w:type="gramStart"/>
      <w:r w:rsidRPr="00C3501B">
        <w:rPr>
          <w:rFonts w:ascii="Times New Roman" w:hAnsi="Times New Roman" w:cs="Times New Roman"/>
          <w:sz w:val="28"/>
          <w:szCs w:val="28"/>
        </w:rPr>
        <w:t>законом по решению</w:t>
      </w:r>
      <w:proofErr w:type="gramEnd"/>
      <w:r w:rsidRPr="00C3501B">
        <w:rPr>
          <w:rFonts w:ascii="Times New Roman" w:hAnsi="Times New Roman" w:cs="Times New Roman"/>
          <w:sz w:val="28"/>
          <w:szCs w:val="28"/>
        </w:rPr>
        <w:t xml:space="preserve"> суда могут быть признаны физические и юридические лица.</w:t>
      </w:r>
    </w:p>
    <w:p w:rsidR="00DD3E24" w:rsidRPr="00C3501B" w:rsidRDefault="00DD3E24" w:rsidP="00C3501B">
      <w:pPr>
        <w:pStyle w:val="a3"/>
        <w:numPr>
          <w:ilvl w:val="0"/>
          <w:numId w:val="9"/>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Субъектами дисциплинарных коррупционных правонарушений могут быть государственные и муниципальные служащие и лица, занимающие государственные и муниципальные должности и не являющиеся государственными или муниципальными служащими.</w:t>
      </w:r>
    </w:p>
    <w:p w:rsidR="00DD3E24" w:rsidRPr="00C3501B" w:rsidRDefault="00DD3E24" w:rsidP="00C3501B">
      <w:pPr>
        <w:pStyle w:val="a3"/>
        <w:numPr>
          <w:ilvl w:val="0"/>
          <w:numId w:val="9"/>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Субъектами административных коррупционных правонарушений в соответствии с кодексом государства об административных правонарушениях, по решению суда могут быть признаны юридические лица, а также должностные лица.</w:t>
      </w:r>
    </w:p>
    <w:p w:rsidR="00DD3E24" w:rsidRPr="00C3501B" w:rsidRDefault="00DD3E24" w:rsidP="00C3501B">
      <w:pPr>
        <w:pStyle w:val="a3"/>
        <w:numPr>
          <w:ilvl w:val="0"/>
          <w:numId w:val="9"/>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lastRenderedPageBreak/>
        <w:t xml:space="preserve">Исполнителями коррупционных преступлений в соответствии с уголовным кодексом государства, настоящим </w:t>
      </w:r>
      <w:proofErr w:type="gramStart"/>
      <w:r w:rsidRPr="00C3501B">
        <w:rPr>
          <w:rFonts w:ascii="Times New Roman" w:hAnsi="Times New Roman" w:cs="Times New Roman"/>
          <w:sz w:val="28"/>
          <w:szCs w:val="28"/>
        </w:rPr>
        <w:t>Законом по решению</w:t>
      </w:r>
      <w:proofErr w:type="gramEnd"/>
      <w:r w:rsidRPr="00C3501B">
        <w:rPr>
          <w:rFonts w:ascii="Times New Roman" w:hAnsi="Times New Roman" w:cs="Times New Roman"/>
          <w:sz w:val="28"/>
          <w:szCs w:val="28"/>
        </w:rPr>
        <w:t xml:space="preserve"> суда могут быть признаны:</w:t>
      </w:r>
    </w:p>
    <w:p w:rsidR="00DD3E24" w:rsidRPr="00C3501B" w:rsidRDefault="00DD3E24" w:rsidP="00C3501B">
      <w:pPr>
        <w:pStyle w:val="a3"/>
        <w:numPr>
          <w:ilvl w:val="0"/>
          <w:numId w:val="11"/>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должностные лица;</w:t>
      </w:r>
    </w:p>
    <w:p w:rsidR="00DD3E24" w:rsidRPr="00C3501B" w:rsidRDefault="00DD3E24" w:rsidP="00C3501B">
      <w:pPr>
        <w:pStyle w:val="a3"/>
        <w:numPr>
          <w:ilvl w:val="0"/>
          <w:numId w:val="11"/>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государственные служащие и служащие органов местного самоуправления, не относящиеся к числу должностных лиц;</w:t>
      </w:r>
    </w:p>
    <w:p w:rsidR="00DD3E24" w:rsidRPr="00C3501B" w:rsidRDefault="00DD3E24" w:rsidP="00C3501B">
      <w:pPr>
        <w:pStyle w:val="a3"/>
        <w:numPr>
          <w:ilvl w:val="0"/>
          <w:numId w:val="11"/>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лица, выполняющие управленческие функции в государственных и муниципальных предприятиях или некоммерческих организациях (в том числе зарубежных и международных);</w:t>
      </w:r>
    </w:p>
    <w:p w:rsidR="00DD3E24" w:rsidRPr="00C3501B" w:rsidRDefault="00DD3E24" w:rsidP="00C3501B">
      <w:pPr>
        <w:pStyle w:val="a3"/>
        <w:numPr>
          <w:ilvl w:val="0"/>
          <w:numId w:val="11"/>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иностранные граждане и лица без гражданства, не проживающие постоянно в государстве, обладающие публичным статусом в зарубежных и международных организациях.</w:t>
      </w:r>
    </w:p>
    <w:p w:rsidR="00DD3E24" w:rsidRPr="00C3501B" w:rsidRDefault="00DD3E24" w:rsidP="00C3501B">
      <w:pPr>
        <w:pStyle w:val="a3"/>
        <w:numPr>
          <w:ilvl w:val="0"/>
          <w:numId w:val="9"/>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Иными участниками, в том числе организаторами (руководителями), пособниками или подстрекателями коррупционных преступлений в соответствии с уголовным кодексом государства по решению суда могут быть признаны любые граждане государства, иностранные граждане и лица без гражданства.</w:t>
      </w:r>
    </w:p>
    <w:p w:rsidR="00FB0AA7" w:rsidRPr="00C3501B" w:rsidRDefault="00FB0AA7" w:rsidP="00C3501B">
      <w:pPr>
        <w:spacing w:after="0" w:line="360" w:lineRule="auto"/>
        <w:ind w:firstLine="709"/>
        <w:jc w:val="both"/>
        <w:rPr>
          <w:rFonts w:ascii="Times New Roman" w:hAnsi="Times New Roman" w:cs="Times New Roman"/>
          <w:sz w:val="28"/>
          <w:szCs w:val="28"/>
        </w:rPr>
      </w:pPr>
    </w:p>
    <w:p w:rsidR="00FB0AA7" w:rsidRPr="00C3501B" w:rsidRDefault="00DD3E24"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Постановление Пленума Верховного суда РФ от 10 февраля 2000 г. № 6</w:t>
      </w:r>
      <w:r w:rsidRPr="00C3501B">
        <w:rPr>
          <w:rStyle w:val="a9"/>
          <w:rFonts w:ascii="Times New Roman" w:hAnsi="Times New Roman" w:cs="Times New Roman"/>
          <w:sz w:val="28"/>
          <w:szCs w:val="28"/>
        </w:rPr>
        <w:footnoteReference w:id="19"/>
      </w:r>
      <w:r w:rsidRPr="00C3501B">
        <w:rPr>
          <w:rFonts w:ascii="Times New Roman" w:hAnsi="Times New Roman" w:cs="Times New Roman"/>
          <w:sz w:val="28"/>
          <w:szCs w:val="28"/>
        </w:rPr>
        <w:t xml:space="preserve"> добавляет к субъектам преступления, предусмотренного ст. 290 УК РФ, и такое лицо, которое хотя и не обладало полномочиями для совершения действия (бездействия) в пользу взяткодателя или представляемых им лиц, но в силу своего должностного положения могло способствовать исполнению такого действия (бездействия) другим должностным лицом либо получило взятку за общее</w:t>
      </w:r>
      <w:proofErr w:type="gramEnd"/>
      <w:r w:rsidRPr="00C3501B">
        <w:rPr>
          <w:rFonts w:ascii="Times New Roman" w:hAnsi="Times New Roman" w:cs="Times New Roman"/>
          <w:sz w:val="28"/>
          <w:szCs w:val="28"/>
        </w:rPr>
        <w:t xml:space="preserve"> покровительство или попустительство по службе. </w:t>
      </w:r>
    </w:p>
    <w:p w:rsidR="007434FD" w:rsidRPr="00C3501B" w:rsidRDefault="007434FD"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Субъектом коррупционного преступления в соответствии с Уголовным кодексом РФ могут быть признаны:</w:t>
      </w:r>
    </w:p>
    <w:p w:rsidR="007434FD" w:rsidRPr="00C3501B" w:rsidRDefault="007434FD"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lastRenderedPageBreak/>
        <w:t xml:space="preserve"> должностные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РФ, других войсках и воинских формированиях РФ (п. 1 примечания к ст. 285 УК РФ);</w:t>
      </w:r>
    </w:p>
    <w:p w:rsidR="007434FD" w:rsidRPr="00C3501B" w:rsidRDefault="007434FD"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государственные служащие и служащие органов местного самоуправления, не относящиеся к числу должностных лиц;</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 xml:space="preserve">поверенные, представляющие интересы государства в органах </w:t>
      </w: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управления акционерных обществ (хозяйственных товариществ), часть акций (доли, вклады) которых закреплена в федеральной собственности;</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лица, выполняющие управленческие функции в коммерческой или иной организации, основной целью деятельности которых является извлечение прибыли, а также в некоммерческой организации, которая не является государственным органом, органом местного самоуправления, государственным или муниципальным учреждением, государственной корпорацией;</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lang w:val="en-US"/>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кандидаты на выборные должности;</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lang w:val="en-US"/>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частные нотариусы и аудиторы;</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lang w:val="en-US"/>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адвокаты;</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частные детективы или работники частной охранной организации;</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свидетели, потерпевшие, эксперты, специалисты, переводчики;</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спортсмены, спортивные судьи, тренеры, руководители команд и другие участники или организаторы профессиональных спортивных соревнований, а равно организаторы или члены жюри зрелищных коммерческих конкурсов;</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7434FD" w:rsidRPr="00C3501B">
        <w:rPr>
          <w:rFonts w:ascii="Times New Roman" w:hAnsi="Times New Roman" w:cs="Times New Roman"/>
          <w:sz w:val="28"/>
          <w:szCs w:val="28"/>
        </w:rPr>
        <w:t>иностранные должностные лица и должностные лица публичной международной организации;</w:t>
      </w:r>
    </w:p>
    <w:p w:rsidR="007434FD" w:rsidRPr="00C3501B" w:rsidRDefault="001B1B76" w:rsidP="00C3501B">
      <w:pPr>
        <w:pStyle w:val="a3"/>
        <w:numPr>
          <w:ilvl w:val="0"/>
          <w:numId w:val="12"/>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lastRenderedPageBreak/>
        <w:t xml:space="preserve"> </w:t>
      </w:r>
      <w:r w:rsidR="007434FD" w:rsidRPr="00C3501B">
        <w:rPr>
          <w:rFonts w:ascii="Times New Roman" w:hAnsi="Times New Roman" w:cs="Times New Roman"/>
          <w:sz w:val="28"/>
          <w:szCs w:val="28"/>
        </w:rPr>
        <w:t>граждане, иностранные граждане, а также лица без гражданства.</w:t>
      </w:r>
    </w:p>
    <w:p w:rsidR="00491264" w:rsidRPr="00C3501B" w:rsidRDefault="00491264" w:rsidP="00C3501B">
      <w:pPr>
        <w:spacing w:after="0" w:line="360" w:lineRule="auto"/>
        <w:ind w:firstLine="709"/>
        <w:jc w:val="both"/>
        <w:rPr>
          <w:rFonts w:ascii="Times New Roman" w:hAnsi="Times New Roman" w:cs="Times New Roman"/>
          <w:b/>
          <w:sz w:val="28"/>
          <w:szCs w:val="28"/>
        </w:rPr>
      </w:pPr>
    </w:p>
    <w:p w:rsidR="003A1031" w:rsidRDefault="003A1031" w:rsidP="00C3501B">
      <w:pPr>
        <w:spacing w:after="0" w:line="360" w:lineRule="auto"/>
        <w:ind w:firstLine="709"/>
        <w:jc w:val="both"/>
        <w:rPr>
          <w:rFonts w:ascii="Times New Roman" w:hAnsi="Times New Roman" w:cs="Times New Roman"/>
          <w:b/>
          <w:sz w:val="28"/>
          <w:szCs w:val="28"/>
        </w:rPr>
      </w:pPr>
      <w:r w:rsidRPr="00C3501B">
        <w:rPr>
          <w:rFonts w:ascii="Times New Roman" w:hAnsi="Times New Roman" w:cs="Times New Roman"/>
          <w:b/>
          <w:sz w:val="28"/>
          <w:szCs w:val="28"/>
        </w:rPr>
        <w:t>2.2 Субъективная сторона коррупционных преступлений</w:t>
      </w:r>
    </w:p>
    <w:p w:rsidR="00AD3C13" w:rsidRPr="00C3501B" w:rsidRDefault="00AD3C13" w:rsidP="00C3501B">
      <w:pPr>
        <w:spacing w:after="0" w:line="360" w:lineRule="auto"/>
        <w:ind w:firstLine="709"/>
        <w:jc w:val="both"/>
        <w:rPr>
          <w:rFonts w:ascii="Times New Roman" w:hAnsi="Times New Roman" w:cs="Times New Roman"/>
          <w:b/>
          <w:sz w:val="28"/>
          <w:szCs w:val="28"/>
        </w:rPr>
      </w:pPr>
    </w:p>
    <w:p w:rsidR="00753066" w:rsidRPr="00C3501B" w:rsidRDefault="0075306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Субъективная сторона преступления </w:t>
      </w:r>
      <w:r w:rsidR="00B17CEE" w:rsidRPr="00C3501B">
        <w:rPr>
          <w:rFonts w:ascii="Times New Roman" w:hAnsi="Times New Roman" w:cs="Times New Roman"/>
          <w:sz w:val="28"/>
          <w:szCs w:val="28"/>
        </w:rPr>
        <w:t>являться</w:t>
      </w:r>
      <w:r w:rsidRPr="00C3501B">
        <w:rPr>
          <w:rFonts w:ascii="Times New Roman" w:hAnsi="Times New Roman" w:cs="Times New Roman"/>
          <w:sz w:val="28"/>
          <w:szCs w:val="28"/>
        </w:rPr>
        <w:t xml:space="preserve"> общественно опасным деянием, совершение преступления обусловлено взаимосвязанными субъективными и объективными признаками. </w:t>
      </w:r>
      <w:proofErr w:type="gramStart"/>
      <w:r w:rsidRPr="00C3501B">
        <w:rPr>
          <w:rFonts w:ascii="Times New Roman" w:hAnsi="Times New Roman" w:cs="Times New Roman"/>
          <w:sz w:val="28"/>
          <w:szCs w:val="28"/>
        </w:rPr>
        <w:t>К</w:t>
      </w:r>
      <w:proofErr w:type="gramEnd"/>
      <w:r w:rsidRPr="00C3501B">
        <w:rPr>
          <w:rFonts w:ascii="Times New Roman" w:hAnsi="Times New Roman" w:cs="Times New Roman"/>
          <w:sz w:val="28"/>
          <w:szCs w:val="28"/>
        </w:rPr>
        <w:t xml:space="preserve"> последним относятся объектные и объективные характеристики. Первое это предмет и субъективная сторона преступления. Их объединяет то, что разные подходы характеризуют одно - противоправные действия.</w:t>
      </w:r>
    </w:p>
    <w:p w:rsidR="00753066" w:rsidRPr="00C3501B" w:rsidRDefault="0075306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Субъективная сторона преступления отражает все внутренние процессы, происходящие в сознательной и волевой сфере лица, совершающего или готовящегося к совершению преступления.</w:t>
      </w:r>
    </w:p>
    <w:p w:rsidR="00CC1BA5" w:rsidRPr="00C3501B" w:rsidRDefault="0075306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Содержанием является мыслительная деятельность гражданина. К признакам субъективной стороны преступления относятся вина, цель и мотив. Последние два относятся к необязательным характеристикам. В целом они отражают внутренний процесс, происходящий в психике гражданина, а также отражают связь его воли и сознания с совершаемым или предполагаемым опасным действием. К числу факультативных характеристик относятся также переживания (эмоции) человека. </w:t>
      </w:r>
      <w:r w:rsidR="00CC1BA5" w:rsidRPr="00C3501B">
        <w:rPr>
          <w:rFonts w:ascii="Times New Roman" w:hAnsi="Times New Roman" w:cs="Times New Roman"/>
          <w:sz w:val="28"/>
          <w:szCs w:val="28"/>
        </w:rPr>
        <w:t>В качестве обязательных эти признаки редко упоминаются в законе, однако их наличие может повлиять на назначение или квалификацию наказания.</w:t>
      </w:r>
    </w:p>
    <w:p w:rsidR="00CC1BA5" w:rsidRPr="00C3501B" w:rsidRDefault="00CC1BA5"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Субъективная сторо</w:t>
      </w:r>
      <w:r w:rsidR="00A5186E" w:rsidRPr="00C3501B">
        <w:rPr>
          <w:rFonts w:ascii="Times New Roman" w:hAnsi="Times New Roman" w:cs="Times New Roman"/>
          <w:sz w:val="28"/>
          <w:szCs w:val="28"/>
        </w:rPr>
        <w:t>на коррупционных преступлений</w:t>
      </w:r>
      <w:r w:rsidRPr="00C3501B">
        <w:rPr>
          <w:rFonts w:ascii="Times New Roman" w:hAnsi="Times New Roman" w:cs="Times New Roman"/>
          <w:sz w:val="28"/>
          <w:szCs w:val="28"/>
        </w:rPr>
        <w:t xml:space="preserve">, проявляется в форме умысла. </w:t>
      </w:r>
      <w:r w:rsidR="00A5186E" w:rsidRPr="00C3501B">
        <w:rPr>
          <w:rFonts w:ascii="Times New Roman" w:hAnsi="Times New Roman" w:cs="Times New Roman"/>
          <w:sz w:val="28"/>
          <w:szCs w:val="28"/>
        </w:rPr>
        <w:t xml:space="preserve">Виновный </w:t>
      </w:r>
      <w:r w:rsidRPr="00C3501B">
        <w:rPr>
          <w:rFonts w:ascii="Times New Roman" w:hAnsi="Times New Roman" w:cs="Times New Roman"/>
          <w:sz w:val="28"/>
          <w:szCs w:val="28"/>
        </w:rPr>
        <w:t xml:space="preserve"> осознает противоправность своих действий, их последствия и желает их наступления. Причем умыслом преступника охватывается получение выгод материального характера для себя или третьих лиц, а также осознание требуемых от него действий, которые могут носить законный или незаконный характер, однако в любом случае они идут вразрез с интересами общества и государства.</w:t>
      </w:r>
    </w:p>
    <w:p w:rsidR="00753066" w:rsidRPr="00C3501B" w:rsidRDefault="00CC1BA5"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 xml:space="preserve">Для коррупционных правонарушений определяющее значение имеет и такой элемент субъективной стороны, как мотив. Коррупционные преступления и некоторые административные и дисциплинарные правонарушения совершаются с корыстной мотивацией. </w:t>
      </w:r>
      <w:proofErr w:type="gramStart"/>
      <w:r w:rsidRPr="00C3501B">
        <w:rPr>
          <w:rFonts w:ascii="Times New Roman" w:hAnsi="Times New Roman" w:cs="Times New Roman"/>
          <w:sz w:val="28"/>
          <w:szCs w:val="28"/>
        </w:rPr>
        <w:t>Однако установление мотива актуально, прежде всего, для уголовно-наказуемых деяний, поскольку, исходя именно из этого критерия, совместное Указание Генеральной прокуратуры РФ и МВД России от 28.12.2010 № 450/85/3 «О введении в действие Перечней статей Уголовного кодекса Российской Федерации, используемых при формировании статистической отчетности» определяет принадлежность ряда составов преступлений к числу коррупционных (Перечень № 23).</w:t>
      </w:r>
      <w:proofErr w:type="gramEnd"/>
    </w:p>
    <w:p w:rsidR="007F4218" w:rsidRPr="00C3501B" w:rsidRDefault="007F4218" w:rsidP="00C3501B">
      <w:pPr>
        <w:spacing w:after="0" w:line="360" w:lineRule="auto"/>
        <w:ind w:firstLine="709"/>
        <w:jc w:val="both"/>
        <w:rPr>
          <w:rFonts w:ascii="Times New Roman" w:hAnsi="Times New Roman" w:cs="Times New Roman"/>
          <w:sz w:val="28"/>
          <w:szCs w:val="28"/>
        </w:rPr>
      </w:pPr>
    </w:p>
    <w:p w:rsidR="00753066" w:rsidRDefault="003A1031"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t>2.3 Объект коррупционных преступлений</w:t>
      </w:r>
    </w:p>
    <w:p w:rsidR="00AD3C13" w:rsidRPr="00C3501B" w:rsidRDefault="00AD3C13" w:rsidP="00AD3C13">
      <w:pPr>
        <w:spacing w:after="0" w:line="360" w:lineRule="auto"/>
        <w:ind w:firstLine="709"/>
        <w:jc w:val="center"/>
        <w:rPr>
          <w:rFonts w:ascii="Times New Roman" w:hAnsi="Times New Roman" w:cs="Times New Roman"/>
          <w:b/>
          <w:sz w:val="28"/>
          <w:szCs w:val="28"/>
        </w:rPr>
      </w:pPr>
    </w:p>
    <w:p w:rsidR="00E72C34" w:rsidRPr="00C3501B" w:rsidRDefault="00E72C3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теории уголовного права прочно укрепилось мнение, что объект преступления может быть общим, родовым или специальным, непосредственным или факультативным.</w:t>
      </w:r>
      <w:r w:rsidR="005A54FB" w:rsidRPr="00C3501B">
        <w:rPr>
          <w:rStyle w:val="a9"/>
          <w:rFonts w:ascii="Times New Roman" w:hAnsi="Times New Roman" w:cs="Times New Roman"/>
          <w:sz w:val="28"/>
          <w:szCs w:val="28"/>
        </w:rPr>
        <w:footnoteReference w:id="20"/>
      </w:r>
    </w:p>
    <w:p w:rsidR="007D4742" w:rsidRPr="00C3501B" w:rsidRDefault="007D4742"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Существует устоявшаяся точка </w:t>
      </w:r>
      <w:r w:rsidR="00B17CEE" w:rsidRPr="00C3501B">
        <w:rPr>
          <w:rFonts w:ascii="Times New Roman" w:hAnsi="Times New Roman" w:cs="Times New Roman"/>
          <w:sz w:val="28"/>
          <w:szCs w:val="28"/>
        </w:rPr>
        <w:t>зрения,</w:t>
      </w:r>
      <w:r w:rsidRPr="00C3501B">
        <w:rPr>
          <w:rFonts w:ascii="Times New Roman" w:hAnsi="Times New Roman" w:cs="Times New Roman"/>
          <w:sz w:val="28"/>
          <w:szCs w:val="28"/>
        </w:rPr>
        <w:t xml:space="preserve"> как среди ученых-правоведов, так и практиков, согласно которой объектом должностных преступлений, в том числе всех форм коррупции, является нормальная деятельность государственного или общественного аппарата.</w:t>
      </w:r>
    </w:p>
    <w:p w:rsidR="007D4742" w:rsidRPr="00C3501B" w:rsidRDefault="007D4742" w:rsidP="00C3501B">
      <w:pPr>
        <w:spacing w:after="0" w:line="360" w:lineRule="auto"/>
        <w:ind w:firstLine="709"/>
        <w:jc w:val="both"/>
        <w:rPr>
          <w:rFonts w:ascii="Times New Roman" w:hAnsi="Times New Roman" w:cs="Times New Roman"/>
          <w:color w:val="222222"/>
          <w:sz w:val="28"/>
          <w:szCs w:val="28"/>
        </w:rPr>
      </w:pPr>
      <w:r w:rsidRPr="00C3501B">
        <w:rPr>
          <w:rFonts w:ascii="Times New Roman" w:hAnsi="Times New Roman" w:cs="Times New Roman"/>
          <w:color w:val="222222"/>
          <w:sz w:val="28"/>
          <w:szCs w:val="28"/>
        </w:rPr>
        <w:t>Под общим объектом понимается совокупность охраняемых уголовным законом общественных отношений, под родовым или специальным объектом понимается определенная часть однородных, взаимосвязанных общественных отношений, под родовым или специальным объектом понимается определенная часть охраняемых уголовным законом однородных, взаимосвязанных общественных отношений</w:t>
      </w:r>
      <w:r w:rsidR="00990BDA" w:rsidRPr="00C3501B">
        <w:rPr>
          <w:rFonts w:ascii="Times New Roman" w:hAnsi="Times New Roman" w:cs="Times New Roman"/>
          <w:color w:val="222222"/>
          <w:sz w:val="28"/>
          <w:szCs w:val="28"/>
        </w:rPr>
        <w:t xml:space="preserve">. Выделяют еще и видовой объект – видовой объект анализируемого состава преступления, считает Ляпунов </w:t>
      </w:r>
      <w:r w:rsidR="00B17CEE" w:rsidRPr="00C3501B">
        <w:rPr>
          <w:rFonts w:ascii="Times New Roman" w:hAnsi="Times New Roman" w:cs="Times New Roman"/>
          <w:color w:val="222222"/>
          <w:sz w:val="28"/>
          <w:szCs w:val="28"/>
        </w:rPr>
        <w:t>Ю.</w:t>
      </w:r>
      <w:r w:rsidR="00990BDA" w:rsidRPr="00C3501B">
        <w:rPr>
          <w:rFonts w:ascii="Times New Roman" w:hAnsi="Times New Roman" w:cs="Times New Roman"/>
          <w:color w:val="222222"/>
          <w:sz w:val="28"/>
          <w:szCs w:val="28"/>
        </w:rPr>
        <w:t xml:space="preserve"> И который совпадает с родовым объектом иных </w:t>
      </w:r>
      <w:r w:rsidRPr="00C3501B">
        <w:rPr>
          <w:rFonts w:ascii="Times New Roman" w:hAnsi="Times New Roman" w:cs="Times New Roman"/>
          <w:color w:val="222222"/>
          <w:sz w:val="28"/>
          <w:szCs w:val="28"/>
        </w:rPr>
        <w:lastRenderedPageBreak/>
        <w:t>служебных</w:t>
      </w:r>
      <w:r w:rsidR="00990BDA" w:rsidRPr="00C3501B">
        <w:rPr>
          <w:rFonts w:ascii="Times New Roman" w:hAnsi="Times New Roman" w:cs="Times New Roman"/>
          <w:color w:val="222222"/>
          <w:sz w:val="28"/>
          <w:szCs w:val="28"/>
        </w:rPr>
        <w:t xml:space="preserve"> посягательств на интересы государственной службы. Непосредственный объект – те отношения, которым непосредственно </w:t>
      </w:r>
      <w:r w:rsidRPr="00C3501B">
        <w:rPr>
          <w:rFonts w:ascii="Times New Roman" w:hAnsi="Times New Roman" w:cs="Times New Roman"/>
          <w:color w:val="222222"/>
          <w:sz w:val="28"/>
          <w:szCs w:val="28"/>
        </w:rPr>
        <w:t xml:space="preserve">наносят вред </w:t>
      </w:r>
      <w:r w:rsidR="00990BDA" w:rsidRPr="00C3501B">
        <w:rPr>
          <w:rFonts w:ascii="Times New Roman" w:hAnsi="Times New Roman" w:cs="Times New Roman"/>
          <w:color w:val="222222"/>
          <w:sz w:val="28"/>
          <w:szCs w:val="28"/>
        </w:rPr>
        <w:t xml:space="preserve">от преступлений. Факультативный или дополнительный объект – те отношения, которым непосредственно причиняется ущерб от преступлений. Факультативный или дополнительный объект – </w:t>
      </w:r>
      <w:r w:rsidRPr="00C3501B">
        <w:rPr>
          <w:rFonts w:ascii="Times New Roman" w:hAnsi="Times New Roman" w:cs="Times New Roman"/>
          <w:color w:val="222222"/>
          <w:sz w:val="28"/>
          <w:szCs w:val="28"/>
        </w:rPr>
        <w:t>те отношения, которые не являются обязательными признаками соответствующего состава преступления</w:t>
      </w:r>
    </w:p>
    <w:p w:rsidR="00990BDA" w:rsidRPr="00C3501B" w:rsidRDefault="007D4742" w:rsidP="00C3501B">
      <w:pPr>
        <w:spacing w:after="0" w:line="360" w:lineRule="auto"/>
        <w:ind w:firstLine="709"/>
        <w:jc w:val="both"/>
        <w:rPr>
          <w:rFonts w:ascii="Times New Roman" w:hAnsi="Times New Roman" w:cs="Times New Roman"/>
          <w:color w:val="222222"/>
          <w:sz w:val="28"/>
          <w:szCs w:val="28"/>
        </w:rPr>
      </w:pPr>
      <w:r w:rsidRPr="00C3501B">
        <w:rPr>
          <w:rFonts w:ascii="Times New Roman" w:hAnsi="Times New Roman" w:cs="Times New Roman"/>
          <w:color w:val="222222"/>
          <w:sz w:val="28"/>
          <w:szCs w:val="28"/>
        </w:rPr>
        <w:t>Вопрос об объекте уголовно-правового посягательства на коррупционные преступления, с точки зрения некоторых международных норм, решен правильно</w:t>
      </w:r>
      <w:r w:rsidR="00990BDA" w:rsidRPr="00C3501B">
        <w:rPr>
          <w:rFonts w:ascii="Times New Roman" w:hAnsi="Times New Roman" w:cs="Times New Roman"/>
          <w:color w:val="222222"/>
          <w:sz w:val="28"/>
          <w:szCs w:val="28"/>
        </w:rPr>
        <w:t>. На что же происходит посягательство данного вида преступления? Согласно статье 7 Кодекса поведения должностного лица по поддержанию правопорядка, принятого Резолюцией 34169 Генеральной Ассамблеей ООН 17 декабря 1979 года, коррупция или корыстные злоупотребления по службе направлены против принципа бе</w:t>
      </w:r>
      <w:r w:rsidR="00083742" w:rsidRPr="00C3501B">
        <w:rPr>
          <w:rFonts w:ascii="Times New Roman" w:hAnsi="Times New Roman" w:cs="Times New Roman"/>
          <w:color w:val="222222"/>
          <w:sz w:val="28"/>
          <w:szCs w:val="28"/>
        </w:rPr>
        <w:t>скорыстного служения обществу</w:t>
      </w:r>
      <w:r w:rsidR="00083742" w:rsidRPr="00C3501B">
        <w:rPr>
          <w:rStyle w:val="a9"/>
          <w:rFonts w:ascii="Times New Roman" w:hAnsi="Times New Roman" w:cs="Times New Roman"/>
          <w:color w:val="222222"/>
          <w:sz w:val="28"/>
          <w:szCs w:val="28"/>
        </w:rPr>
        <w:footnoteReference w:id="21"/>
      </w:r>
      <w:r w:rsidR="00990BDA" w:rsidRPr="00C3501B">
        <w:rPr>
          <w:rFonts w:ascii="Times New Roman" w:hAnsi="Times New Roman" w:cs="Times New Roman"/>
          <w:color w:val="222222"/>
          <w:sz w:val="28"/>
          <w:szCs w:val="28"/>
        </w:rPr>
        <w:t xml:space="preserve"> </w:t>
      </w:r>
    </w:p>
    <w:p w:rsidR="00990BDA" w:rsidRPr="00C3501B" w:rsidRDefault="007D4742" w:rsidP="00C3501B">
      <w:pPr>
        <w:spacing w:after="0" w:line="360" w:lineRule="auto"/>
        <w:ind w:firstLine="709"/>
        <w:jc w:val="both"/>
        <w:rPr>
          <w:rFonts w:ascii="Times New Roman" w:hAnsi="Times New Roman" w:cs="Times New Roman"/>
          <w:color w:val="222222"/>
          <w:sz w:val="28"/>
          <w:szCs w:val="28"/>
        </w:rPr>
      </w:pPr>
      <w:r w:rsidRPr="00C3501B">
        <w:rPr>
          <w:rFonts w:ascii="Times New Roman" w:hAnsi="Times New Roman" w:cs="Times New Roman"/>
          <w:color w:val="222222"/>
          <w:sz w:val="28"/>
          <w:szCs w:val="28"/>
        </w:rPr>
        <w:t>В науке уголовного права до настоящего времени нет определенного мнения о непосредственном объекте преступлений, связанных с коррупцией</w:t>
      </w:r>
      <w:r w:rsidR="00990BDA" w:rsidRPr="00C3501B">
        <w:rPr>
          <w:rFonts w:ascii="Times New Roman" w:hAnsi="Times New Roman" w:cs="Times New Roman"/>
          <w:color w:val="222222"/>
          <w:sz w:val="28"/>
          <w:szCs w:val="28"/>
        </w:rPr>
        <w:t xml:space="preserve">. </w:t>
      </w:r>
      <w:r w:rsidRPr="00C3501B">
        <w:rPr>
          <w:rFonts w:ascii="Times New Roman" w:hAnsi="Times New Roman" w:cs="Times New Roman"/>
          <w:color w:val="222222"/>
          <w:sz w:val="28"/>
          <w:szCs w:val="28"/>
        </w:rPr>
        <w:t xml:space="preserve">Анализируя уголовно-правовую литературу начала ХХ века, </w:t>
      </w:r>
      <w:r w:rsidR="003878FB" w:rsidRPr="00C3501B">
        <w:rPr>
          <w:rFonts w:ascii="Times New Roman" w:hAnsi="Times New Roman" w:cs="Times New Roman"/>
          <w:color w:val="222222"/>
          <w:sz w:val="28"/>
          <w:szCs w:val="28"/>
        </w:rPr>
        <w:t xml:space="preserve">авторы </w:t>
      </w:r>
      <w:r w:rsidRPr="00C3501B">
        <w:rPr>
          <w:rFonts w:ascii="Times New Roman" w:hAnsi="Times New Roman" w:cs="Times New Roman"/>
          <w:color w:val="222222"/>
          <w:sz w:val="28"/>
          <w:szCs w:val="28"/>
        </w:rPr>
        <w:t>пришли к мнению, что объект взяточничества совпадает с родовым объектом должностного преступления, что сегодня лишено смысла в силу особенностей конкретного преступного деяния.</w:t>
      </w:r>
      <w:r w:rsidR="00990BDA" w:rsidRPr="00C3501B">
        <w:rPr>
          <w:rFonts w:ascii="Times New Roman" w:hAnsi="Times New Roman" w:cs="Times New Roman"/>
          <w:color w:val="222222"/>
          <w:sz w:val="28"/>
          <w:szCs w:val="28"/>
        </w:rPr>
        <w:t xml:space="preserve"> </w:t>
      </w:r>
    </w:p>
    <w:p w:rsidR="00990BDA" w:rsidRPr="00C3501B" w:rsidRDefault="00990BDA" w:rsidP="00C3501B">
      <w:pPr>
        <w:spacing w:after="0" w:line="360" w:lineRule="auto"/>
        <w:ind w:firstLine="709"/>
        <w:jc w:val="both"/>
        <w:rPr>
          <w:rFonts w:ascii="Times New Roman" w:hAnsi="Times New Roman" w:cs="Times New Roman"/>
          <w:color w:val="222222"/>
          <w:sz w:val="28"/>
          <w:szCs w:val="28"/>
        </w:rPr>
      </w:pPr>
      <w:r w:rsidRPr="00C3501B">
        <w:rPr>
          <w:rFonts w:ascii="Times New Roman" w:hAnsi="Times New Roman" w:cs="Times New Roman"/>
          <w:color w:val="222222"/>
          <w:sz w:val="28"/>
          <w:szCs w:val="28"/>
        </w:rPr>
        <w:t xml:space="preserve">Большинство ученых </w:t>
      </w:r>
      <w:r w:rsidR="003878FB" w:rsidRPr="00C3501B">
        <w:rPr>
          <w:rFonts w:ascii="Times New Roman" w:hAnsi="Times New Roman" w:cs="Times New Roman"/>
          <w:color w:val="222222"/>
          <w:sz w:val="28"/>
          <w:szCs w:val="28"/>
        </w:rPr>
        <w:t>считают</w:t>
      </w:r>
      <w:r w:rsidRPr="00C3501B">
        <w:rPr>
          <w:rFonts w:ascii="Times New Roman" w:hAnsi="Times New Roman" w:cs="Times New Roman"/>
          <w:color w:val="222222"/>
          <w:sz w:val="28"/>
          <w:szCs w:val="28"/>
        </w:rPr>
        <w:t xml:space="preserve">, что </w:t>
      </w:r>
      <w:proofErr w:type="gramStart"/>
      <w:r w:rsidRPr="00C3501B">
        <w:rPr>
          <w:rFonts w:ascii="Times New Roman" w:hAnsi="Times New Roman" w:cs="Times New Roman"/>
          <w:color w:val="222222"/>
          <w:sz w:val="28"/>
          <w:szCs w:val="28"/>
        </w:rPr>
        <w:t>непосредственный</w:t>
      </w:r>
      <w:proofErr w:type="gramEnd"/>
      <w:r w:rsidRPr="00C3501B">
        <w:rPr>
          <w:rFonts w:ascii="Times New Roman" w:hAnsi="Times New Roman" w:cs="Times New Roman"/>
          <w:color w:val="222222"/>
          <w:sz w:val="28"/>
          <w:szCs w:val="28"/>
        </w:rPr>
        <w:t xml:space="preserve"> и родовой объекты </w:t>
      </w:r>
      <w:r w:rsidR="003878FB" w:rsidRPr="00C3501B">
        <w:rPr>
          <w:rFonts w:ascii="Times New Roman" w:hAnsi="Times New Roman" w:cs="Times New Roman"/>
          <w:color w:val="222222"/>
          <w:sz w:val="28"/>
          <w:szCs w:val="28"/>
        </w:rPr>
        <w:t>этой</w:t>
      </w:r>
      <w:r w:rsidRPr="00C3501B">
        <w:rPr>
          <w:rFonts w:ascii="Times New Roman" w:hAnsi="Times New Roman" w:cs="Times New Roman"/>
          <w:color w:val="222222"/>
          <w:sz w:val="28"/>
          <w:szCs w:val="28"/>
        </w:rPr>
        <w:t xml:space="preserve"> группы преступлений совпадают</w:t>
      </w:r>
      <w:r w:rsidR="00083742" w:rsidRPr="00C3501B">
        <w:rPr>
          <w:rFonts w:ascii="Times New Roman" w:hAnsi="Times New Roman" w:cs="Times New Roman"/>
          <w:color w:val="222222"/>
          <w:sz w:val="28"/>
          <w:szCs w:val="28"/>
        </w:rPr>
        <w:t>.</w:t>
      </w:r>
      <w:r w:rsidR="00083742" w:rsidRPr="00C3501B">
        <w:rPr>
          <w:rStyle w:val="a9"/>
          <w:rFonts w:ascii="Times New Roman" w:hAnsi="Times New Roman" w:cs="Times New Roman"/>
          <w:color w:val="222222"/>
          <w:sz w:val="28"/>
          <w:szCs w:val="28"/>
        </w:rPr>
        <w:footnoteReference w:id="22"/>
      </w:r>
      <w:r w:rsidR="00083742" w:rsidRPr="00C3501B">
        <w:rPr>
          <w:rFonts w:ascii="Times New Roman" w:hAnsi="Times New Roman" w:cs="Times New Roman"/>
          <w:color w:val="222222"/>
          <w:sz w:val="28"/>
          <w:szCs w:val="28"/>
        </w:rPr>
        <w:t xml:space="preserve"> </w:t>
      </w:r>
      <w:r w:rsidRPr="00C3501B">
        <w:rPr>
          <w:rFonts w:ascii="Times New Roman" w:hAnsi="Times New Roman" w:cs="Times New Roman"/>
          <w:color w:val="222222"/>
          <w:sz w:val="28"/>
          <w:szCs w:val="28"/>
        </w:rPr>
        <w:t>Другие считают, что непосредственным объектом должностных преступлений является безвозмездность служебн</w:t>
      </w:r>
      <w:r w:rsidR="00083742" w:rsidRPr="00C3501B">
        <w:rPr>
          <w:rFonts w:ascii="Times New Roman" w:hAnsi="Times New Roman" w:cs="Times New Roman"/>
          <w:color w:val="222222"/>
          <w:sz w:val="28"/>
          <w:szCs w:val="28"/>
        </w:rPr>
        <w:t>ой деятельности должностных лиц.</w:t>
      </w:r>
      <w:r w:rsidR="00083742" w:rsidRPr="00C3501B">
        <w:rPr>
          <w:rStyle w:val="a9"/>
          <w:rFonts w:ascii="Times New Roman" w:hAnsi="Times New Roman" w:cs="Times New Roman"/>
          <w:color w:val="222222"/>
          <w:sz w:val="28"/>
          <w:szCs w:val="28"/>
        </w:rPr>
        <w:footnoteReference w:id="23"/>
      </w:r>
      <w:r w:rsidRPr="00C3501B">
        <w:rPr>
          <w:rFonts w:ascii="Times New Roman" w:hAnsi="Times New Roman" w:cs="Times New Roman"/>
          <w:color w:val="222222"/>
          <w:sz w:val="28"/>
          <w:szCs w:val="28"/>
        </w:rPr>
        <w:t xml:space="preserve">Другие утверждают, что непосредственным объектом </w:t>
      </w:r>
      <w:r w:rsidR="003878FB" w:rsidRPr="00C3501B">
        <w:rPr>
          <w:rFonts w:ascii="Times New Roman" w:hAnsi="Times New Roman" w:cs="Times New Roman"/>
          <w:color w:val="222222"/>
          <w:sz w:val="28"/>
          <w:szCs w:val="28"/>
        </w:rPr>
        <w:t xml:space="preserve">некоторых </w:t>
      </w:r>
      <w:r w:rsidRPr="00C3501B">
        <w:rPr>
          <w:rFonts w:ascii="Times New Roman" w:hAnsi="Times New Roman" w:cs="Times New Roman"/>
          <w:color w:val="222222"/>
          <w:sz w:val="28"/>
          <w:szCs w:val="28"/>
        </w:rPr>
        <w:t xml:space="preserve">преступлений, связанных с использованием </w:t>
      </w:r>
      <w:r w:rsidR="003878FB" w:rsidRPr="00C3501B">
        <w:rPr>
          <w:rFonts w:ascii="Times New Roman" w:hAnsi="Times New Roman" w:cs="Times New Roman"/>
          <w:color w:val="222222"/>
          <w:sz w:val="28"/>
          <w:szCs w:val="28"/>
        </w:rPr>
        <w:t>служебного</w:t>
      </w:r>
      <w:r w:rsidRPr="00C3501B">
        <w:rPr>
          <w:rFonts w:ascii="Times New Roman" w:hAnsi="Times New Roman" w:cs="Times New Roman"/>
          <w:color w:val="222222"/>
          <w:sz w:val="28"/>
          <w:szCs w:val="28"/>
        </w:rPr>
        <w:t xml:space="preserve"> положения являются государственные и общественные интересы. В качестве дополнительного </w:t>
      </w:r>
      <w:r w:rsidRPr="00C3501B">
        <w:rPr>
          <w:rFonts w:ascii="Times New Roman" w:hAnsi="Times New Roman" w:cs="Times New Roman"/>
          <w:color w:val="222222"/>
          <w:sz w:val="28"/>
          <w:szCs w:val="28"/>
        </w:rPr>
        <w:lastRenderedPageBreak/>
        <w:t>объекта выступают безвозмездность государственной службы как принцип публично-право</w:t>
      </w:r>
      <w:r w:rsidR="00083742" w:rsidRPr="00C3501B">
        <w:rPr>
          <w:rFonts w:ascii="Times New Roman" w:hAnsi="Times New Roman" w:cs="Times New Roman"/>
          <w:color w:val="222222"/>
          <w:sz w:val="28"/>
          <w:szCs w:val="28"/>
        </w:rPr>
        <w:t>вой службы должностного лица</w:t>
      </w:r>
      <w:r w:rsidR="00083742" w:rsidRPr="00C3501B">
        <w:rPr>
          <w:rStyle w:val="a9"/>
          <w:rFonts w:ascii="Times New Roman" w:hAnsi="Times New Roman" w:cs="Times New Roman"/>
          <w:color w:val="222222"/>
          <w:sz w:val="28"/>
          <w:szCs w:val="28"/>
        </w:rPr>
        <w:footnoteReference w:id="24"/>
      </w:r>
      <w:r w:rsidRPr="00C3501B">
        <w:rPr>
          <w:rFonts w:ascii="Times New Roman" w:hAnsi="Times New Roman" w:cs="Times New Roman"/>
          <w:color w:val="222222"/>
          <w:sz w:val="28"/>
          <w:szCs w:val="28"/>
        </w:rPr>
        <w:t>.</w:t>
      </w:r>
    </w:p>
    <w:p w:rsidR="007F4218" w:rsidRPr="00C3501B" w:rsidRDefault="00990BDA"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color w:val="222222"/>
          <w:sz w:val="28"/>
          <w:szCs w:val="28"/>
        </w:rPr>
        <w:t xml:space="preserve"> Профессор Ляпунов Ю.И. выдвинул и обосновал первым в юридической литературе идею, при которой основное коррупционное преступление – получение взятки является двух объектным преступлением (первое – нормальная деятельность государственного и общественного аппарата и второе — </w:t>
      </w:r>
      <w:r w:rsidR="00083742" w:rsidRPr="00C3501B">
        <w:rPr>
          <w:rFonts w:ascii="Times New Roman" w:hAnsi="Times New Roman" w:cs="Times New Roman"/>
          <w:color w:val="222222"/>
          <w:sz w:val="28"/>
          <w:szCs w:val="28"/>
        </w:rPr>
        <w:t>распределительные отношения)</w:t>
      </w:r>
      <w:r w:rsidR="00083742" w:rsidRPr="00C3501B">
        <w:rPr>
          <w:rStyle w:val="a9"/>
          <w:rFonts w:ascii="Times New Roman" w:hAnsi="Times New Roman" w:cs="Times New Roman"/>
          <w:color w:val="222222"/>
          <w:sz w:val="28"/>
          <w:szCs w:val="28"/>
        </w:rPr>
        <w:footnoteReference w:id="25"/>
      </w:r>
      <w:r w:rsidRPr="00C3501B">
        <w:rPr>
          <w:rFonts w:ascii="Times New Roman" w:hAnsi="Times New Roman" w:cs="Times New Roman"/>
          <w:color w:val="222222"/>
          <w:sz w:val="28"/>
          <w:szCs w:val="28"/>
        </w:rPr>
        <w:t xml:space="preserve">. Мы согласны с его мнением. Таким </w:t>
      </w:r>
      <w:r w:rsidR="00B17CEE" w:rsidRPr="00C3501B">
        <w:rPr>
          <w:rFonts w:ascii="Times New Roman" w:hAnsi="Times New Roman" w:cs="Times New Roman"/>
          <w:color w:val="222222"/>
          <w:sz w:val="28"/>
          <w:szCs w:val="28"/>
        </w:rPr>
        <w:t>образом,</w:t>
      </w:r>
      <w:r w:rsidRPr="00C3501B">
        <w:rPr>
          <w:rFonts w:ascii="Times New Roman" w:hAnsi="Times New Roman" w:cs="Times New Roman"/>
          <w:color w:val="222222"/>
          <w:sz w:val="28"/>
          <w:szCs w:val="28"/>
        </w:rPr>
        <w:t xml:space="preserve"> родовым объектом коррупционных преступлений является государственная власть.</w:t>
      </w:r>
      <w:r w:rsidRPr="00C3501B">
        <w:rPr>
          <w:rFonts w:ascii="Times New Roman" w:hAnsi="Times New Roman" w:cs="Times New Roman"/>
          <w:color w:val="222222"/>
          <w:sz w:val="28"/>
          <w:szCs w:val="28"/>
        </w:rPr>
        <w:br/>
      </w:r>
    </w:p>
    <w:p w:rsidR="005A2FA6" w:rsidRPr="00C3501B" w:rsidRDefault="005A2FA6" w:rsidP="00AD3C13">
      <w:pPr>
        <w:spacing w:after="0" w:line="360" w:lineRule="auto"/>
        <w:ind w:firstLine="709"/>
        <w:jc w:val="center"/>
        <w:rPr>
          <w:rFonts w:ascii="Times New Roman" w:hAnsi="Times New Roman" w:cs="Times New Roman"/>
          <w:b/>
          <w:sz w:val="28"/>
          <w:szCs w:val="28"/>
        </w:rPr>
      </w:pPr>
    </w:p>
    <w:p w:rsidR="003A1031" w:rsidRDefault="003A1031"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t>2.4 Объективная сторона коррупционных преступлений</w:t>
      </w:r>
    </w:p>
    <w:p w:rsidR="00AD3C13" w:rsidRPr="00C3501B" w:rsidRDefault="00AD3C13" w:rsidP="00C3501B">
      <w:pPr>
        <w:spacing w:after="0" w:line="360" w:lineRule="auto"/>
        <w:ind w:firstLine="709"/>
        <w:jc w:val="both"/>
        <w:rPr>
          <w:rFonts w:ascii="Times New Roman" w:hAnsi="Times New Roman" w:cs="Times New Roman"/>
          <w:b/>
          <w:sz w:val="28"/>
          <w:szCs w:val="28"/>
        </w:rPr>
      </w:pPr>
    </w:p>
    <w:p w:rsidR="00990BDA" w:rsidRPr="00C3501B" w:rsidRDefault="00990BDA"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 xml:space="preserve">Под получением </w:t>
      </w:r>
      <w:r w:rsidR="00571C89" w:rsidRPr="00C3501B">
        <w:rPr>
          <w:rFonts w:ascii="Times New Roman" w:hAnsi="Times New Roman" w:cs="Times New Roman"/>
          <w:sz w:val="28"/>
          <w:szCs w:val="28"/>
        </w:rPr>
        <w:t xml:space="preserve">выгоды </w:t>
      </w:r>
      <w:r w:rsidRPr="00C3501B">
        <w:rPr>
          <w:rFonts w:ascii="Times New Roman" w:hAnsi="Times New Roman" w:cs="Times New Roman"/>
          <w:sz w:val="28"/>
          <w:szCs w:val="28"/>
        </w:rPr>
        <w:t xml:space="preserve"> и преимуществ </w:t>
      </w:r>
      <w:r w:rsidR="00571C89" w:rsidRPr="00C3501B">
        <w:rPr>
          <w:rFonts w:ascii="Times New Roman" w:hAnsi="Times New Roman" w:cs="Times New Roman"/>
          <w:sz w:val="28"/>
          <w:szCs w:val="28"/>
        </w:rPr>
        <w:t xml:space="preserve">понимается </w:t>
      </w:r>
      <w:r w:rsidR="00B17CEE" w:rsidRPr="00C3501B">
        <w:rPr>
          <w:rFonts w:ascii="Times New Roman" w:hAnsi="Times New Roman" w:cs="Times New Roman"/>
          <w:sz w:val="28"/>
          <w:szCs w:val="28"/>
        </w:rPr>
        <w:t>то,</w:t>
      </w:r>
      <w:r w:rsidR="00571C89" w:rsidRPr="00C3501B">
        <w:rPr>
          <w:rFonts w:ascii="Times New Roman" w:hAnsi="Times New Roman" w:cs="Times New Roman"/>
          <w:sz w:val="28"/>
          <w:szCs w:val="28"/>
        </w:rPr>
        <w:t xml:space="preserve"> что</w:t>
      </w:r>
      <w:r w:rsidRPr="00C3501B">
        <w:rPr>
          <w:rFonts w:ascii="Times New Roman" w:hAnsi="Times New Roman" w:cs="Times New Roman"/>
          <w:sz w:val="28"/>
          <w:szCs w:val="28"/>
        </w:rPr>
        <w:t xml:space="preserve"> </w:t>
      </w:r>
      <w:r w:rsidR="00571C89" w:rsidRPr="00C3501B">
        <w:rPr>
          <w:rFonts w:ascii="Times New Roman" w:hAnsi="Times New Roman" w:cs="Times New Roman"/>
          <w:sz w:val="28"/>
          <w:szCs w:val="28"/>
        </w:rPr>
        <w:t>лицо</w:t>
      </w:r>
      <w:r w:rsidRPr="00C3501B">
        <w:rPr>
          <w:rFonts w:ascii="Times New Roman" w:hAnsi="Times New Roman" w:cs="Times New Roman"/>
          <w:sz w:val="28"/>
          <w:szCs w:val="28"/>
        </w:rPr>
        <w:t xml:space="preserve">, относящимся к </w:t>
      </w:r>
      <w:r w:rsidR="00571C89" w:rsidRPr="00C3501B">
        <w:rPr>
          <w:rFonts w:ascii="Times New Roman" w:hAnsi="Times New Roman" w:cs="Times New Roman"/>
          <w:sz w:val="28"/>
          <w:szCs w:val="28"/>
        </w:rPr>
        <w:t xml:space="preserve">правовому </w:t>
      </w:r>
      <w:r w:rsidRPr="00C3501B">
        <w:rPr>
          <w:rFonts w:ascii="Times New Roman" w:hAnsi="Times New Roman" w:cs="Times New Roman"/>
          <w:sz w:val="28"/>
          <w:szCs w:val="28"/>
        </w:rPr>
        <w:t>су</w:t>
      </w:r>
      <w:r w:rsidR="00571C89" w:rsidRPr="00C3501B">
        <w:rPr>
          <w:rFonts w:ascii="Times New Roman" w:hAnsi="Times New Roman" w:cs="Times New Roman"/>
          <w:sz w:val="28"/>
          <w:szCs w:val="28"/>
        </w:rPr>
        <w:t>бъекту преступления, оказывает</w:t>
      </w:r>
      <w:r w:rsidRPr="00C3501B">
        <w:rPr>
          <w:rFonts w:ascii="Times New Roman" w:hAnsi="Times New Roman" w:cs="Times New Roman"/>
          <w:sz w:val="28"/>
          <w:szCs w:val="28"/>
        </w:rPr>
        <w:t xml:space="preserve"> безвозмездно, подлежащих оплате </w:t>
      </w:r>
      <w:r w:rsidR="00571C89" w:rsidRPr="00C3501B">
        <w:rPr>
          <w:rFonts w:ascii="Times New Roman" w:hAnsi="Times New Roman" w:cs="Times New Roman"/>
          <w:sz w:val="28"/>
          <w:szCs w:val="28"/>
        </w:rPr>
        <w:t>разных</w:t>
      </w:r>
      <w:r w:rsidRPr="00C3501B">
        <w:rPr>
          <w:rFonts w:ascii="Times New Roman" w:hAnsi="Times New Roman" w:cs="Times New Roman"/>
          <w:sz w:val="28"/>
          <w:szCs w:val="28"/>
        </w:rPr>
        <w:t xml:space="preserve"> услуг, либо незаконное</w:t>
      </w:r>
      <w:r w:rsidR="00571C89" w:rsidRPr="00C3501B">
        <w:rPr>
          <w:rFonts w:ascii="Times New Roman" w:hAnsi="Times New Roman" w:cs="Times New Roman"/>
          <w:sz w:val="28"/>
          <w:szCs w:val="28"/>
        </w:rPr>
        <w:t xml:space="preserve"> по уголовному</w:t>
      </w:r>
      <w:r w:rsidRPr="00C3501B">
        <w:rPr>
          <w:rFonts w:ascii="Times New Roman" w:hAnsi="Times New Roman" w:cs="Times New Roman"/>
          <w:sz w:val="28"/>
          <w:szCs w:val="28"/>
        </w:rPr>
        <w:t xml:space="preserve"> </w:t>
      </w:r>
      <w:r w:rsidR="00571C89" w:rsidRPr="00C3501B">
        <w:rPr>
          <w:rFonts w:ascii="Times New Roman" w:hAnsi="Times New Roman" w:cs="Times New Roman"/>
          <w:sz w:val="28"/>
          <w:szCs w:val="28"/>
        </w:rPr>
        <w:t xml:space="preserve">законодательству </w:t>
      </w:r>
      <w:r w:rsidRPr="00C3501B">
        <w:rPr>
          <w:rFonts w:ascii="Times New Roman" w:hAnsi="Times New Roman" w:cs="Times New Roman"/>
          <w:sz w:val="28"/>
          <w:szCs w:val="28"/>
        </w:rPr>
        <w:t xml:space="preserve">использование льгот, дающих </w:t>
      </w:r>
      <w:r w:rsidR="00571C89" w:rsidRPr="00C3501B">
        <w:rPr>
          <w:rFonts w:ascii="Times New Roman" w:hAnsi="Times New Roman" w:cs="Times New Roman"/>
          <w:sz w:val="28"/>
          <w:szCs w:val="28"/>
        </w:rPr>
        <w:t xml:space="preserve">весомое </w:t>
      </w:r>
      <w:r w:rsidRPr="00C3501B">
        <w:rPr>
          <w:rFonts w:ascii="Times New Roman" w:hAnsi="Times New Roman" w:cs="Times New Roman"/>
          <w:sz w:val="28"/>
          <w:szCs w:val="28"/>
        </w:rPr>
        <w:t xml:space="preserve">преимущественное право на собственность, </w:t>
      </w:r>
      <w:r w:rsidR="00571C89" w:rsidRPr="00C3501B">
        <w:rPr>
          <w:rFonts w:ascii="Times New Roman" w:hAnsi="Times New Roman" w:cs="Times New Roman"/>
          <w:sz w:val="28"/>
          <w:szCs w:val="28"/>
        </w:rPr>
        <w:t>выполнение  строительство</w:t>
      </w:r>
      <w:r w:rsidRPr="00C3501B">
        <w:rPr>
          <w:rFonts w:ascii="Times New Roman" w:hAnsi="Times New Roman" w:cs="Times New Roman"/>
          <w:sz w:val="28"/>
          <w:szCs w:val="28"/>
        </w:rPr>
        <w:t xml:space="preserve">, </w:t>
      </w:r>
      <w:r w:rsidR="00571C89" w:rsidRPr="00C3501B">
        <w:rPr>
          <w:rFonts w:ascii="Times New Roman" w:hAnsi="Times New Roman" w:cs="Times New Roman"/>
          <w:sz w:val="28"/>
          <w:szCs w:val="28"/>
        </w:rPr>
        <w:t xml:space="preserve">предоставление </w:t>
      </w:r>
      <w:r w:rsidRPr="00C3501B">
        <w:rPr>
          <w:rFonts w:ascii="Times New Roman" w:hAnsi="Times New Roman" w:cs="Times New Roman"/>
          <w:sz w:val="28"/>
          <w:szCs w:val="28"/>
        </w:rPr>
        <w:t xml:space="preserve">ремонтных работ, </w:t>
      </w:r>
      <w:r w:rsidR="00571C89" w:rsidRPr="00C3501B">
        <w:rPr>
          <w:rFonts w:ascii="Times New Roman" w:hAnsi="Times New Roman" w:cs="Times New Roman"/>
          <w:sz w:val="28"/>
          <w:szCs w:val="28"/>
        </w:rPr>
        <w:t>санаторно-курортных</w:t>
      </w:r>
      <w:r w:rsidRPr="00C3501B">
        <w:rPr>
          <w:rFonts w:ascii="Times New Roman" w:hAnsi="Times New Roman" w:cs="Times New Roman"/>
          <w:sz w:val="28"/>
          <w:szCs w:val="28"/>
        </w:rPr>
        <w:t xml:space="preserve"> или туристических путевок, проездных билетов, </w:t>
      </w:r>
      <w:r w:rsidR="00571C89" w:rsidRPr="00C3501B">
        <w:rPr>
          <w:rFonts w:ascii="Times New Roman" w:hAnsi="Times New Roman" w:cs="Times New Roman"/>
          <w:sz w:val="28"/>
          <w:szCs w:val="28"/>
        </w:rPr>
        <w:t xml:space="preserve">предоставление займов или кредитов на льготных условиях и т. </w:t>
      </w:r>
      <w:proofErr w:type="spellStart"/>
      <w:r w:rsidR="00571C89" w:rsidRPr="00C3501B">
        <w:rPr>
          <w:rFonts w:ascii="Times New Roman" w:hAnsi="Times New Roman" w:cs="Times New Roman"/>
          <w:sz w:val="28"/>
          <w:szCs w:val="28"/>
        </w:rPr>
        <w:t>д</w:t>
      </w:r>
      <w:proofErr w:type="spellEnd"/>
      <w:r w:rsidRPr="00C3501B">
        <w:rPr>
          <w:rFonts w:ascii="Times New Roman" w:hAnsi="Times New Roman" w:cs="Times New Roman"/>
          <w:sz w:val="28"/>
          <w:szCs w:val="28"/>
        </w:rPr>
        <w:t xml:space="preserve"> </w:t>
      </w:r>
      <w:proofErr w:type="gramEnd"/>
    </w:p>
    <w:p w:rsidR="00083742" w:rsidRPr="00C3501B" w:rsidRDefault="00571C89"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соответствии с примечаниями к статье 311 УК РФ не является преступлением в силу малозначительности</w:t>
      </w:r>
      <w:r w:rsidR="003E25EC" w:rsidRPr="00C3501B">
        <w:rPr>
          <w:rFonts w:ascii="Times New Roman" w:hAnsi="Times New Roman" w:cs="Times New Roman"/>
          <w:sz w:val="28"/>
          <w:szCs w:val="28"/>
        </w:rPr>
        <w:t>. Будет подлежать</w:t>
      </w:r>
      <w:r w:rsidRPr="00C3501B">
        <w:rPr>
          <w:rFonts w:ascii="Times New Roman" w:hAnsi="Times New Roman" w:cs="Times New Roman"/>
          <w:sz w:val="28"/>
          <w:szCs w:val="28"/>
        </w:rPr>
        <w:t xml:space="preserve"> дисциплинарному </w:t>
      </w:r>
      <w:r w:rsidR="00B17CEE" w:rsidRPr="00C3501B">
        <w:rPr>
          <w:rFonts w:ascii="Times New Roman" w:hAnsi="Times New Roman" w:cs="Times New Roman"/>
          <w:sz w:val="28"/>
          <w:szCs w:val="28"/>
        </w:rPr>
        <w:t>взысканию,</w:t>
      </w:r>
      <w:r w:rsidR="003E25EC" w:rsidRPr="00C3501B">
        <w:rPr>
          <w:rFonts w:ascii="Times New Roman" w:hAnsi="Times New Roman" w:cs="Times New Roman"/>
          <w:sz w:val="28"/>
          <w:szCs w:val="28"/>
        </w:rPr>
        <w:t xml:space="preserve"> если это имущество было получено впервые</w:t>
      </w:r>
      <w:r w:rsidRPr="00C3501B">
        <w:rPr>
          <w:rFonts w:ascii="Times New Roman" w:hAnsi="Times New Roman" w:cs="Times New Roman"/>
          <w:sz w:val="28"/>
          <w:szCs w:val="28"/>
        </w:rPr>
        <w:t xml:space="preserve">, права на имущество или иной имущественной выгоды в дар, в отсутствие </w:t>
      </w:r>
      <w:r w:rsidR="003E25EC" w:rsidRPr="00C3501B">
        <w:rPr>
          <w:rFonts w:ascii="Times New Roman" w:hAnsi="Times New Roman" w:cs="Times New Roman"/>
          <w:sz w:val="28"/>
          <w:szCs w:val="28"/>
        </w:rPr>
        <w:t>предварительного  соглашения о ранее совершенных юридических действиях (бездействии), если их стоимость не превышает двухмесячных расчетных показателей</w:t>
      </w:r>
      <w:r w:rsidR="00990BDA" w:rsidRPr="00C3501B">
        <w:rPr>
          <w:rFonts w:ascii="Times New Roman" w:hAnsi="Times New Roman" w:cs="Times New Roman"/>
          <w:sz w:val="28"/>
          <w:szCs w:val="28"/>
        </w:rPr>
        <w:t>.</w:t>
      </w:r>
    </w:p>
    <w:p w:rsidR="00990BDA" w:rsidRPr="00C3501B" w:rsidRDefault="00990BDA"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 xml:space="preserve"> </w:t>
      </w:r>
      <w:proofErr w:type="gramStart"/>
      <w:r w:rsidRPr="00C3501B">
        <w:rPr>
          <w:rFonts w:ascii="Times New Roman" w:hAnsi="Times New Roman" w:cs="Times New Roman"/>
          <w:sz w:val="28"/>
          <w:szCs w:val="28"/>
        </w:rPr>
        <w:t xml:space="preserve">Центральным элементом объективной стороны практически всех коррупционных преступлений независимо от того, в какой главе они расположены, является злоупотребление властью или служебным положением, которое представляет собой наиболее общую форму преступного коррумпированного поведения, выражающуюся, прежде всего, в использовании должностным лицом своих служебных полномочий выглядит в каждой норме одиозной формулировкой без </w:t>
      </w:r>
      <w:r w:rsidR="00D1130B" w:rsidRPr="00C3501B">
        <w:rPr>
          <w:rFonts w:ascii="Times New Roman" w:hAnsi="Times New Roman" w:cs="Times New Roman"/>
          <w:sz w:val="28"/>
          <w:szCs w:val="28"/>
        </w:rPr>
        <w:t>«</w:t>
      </w:r>
      <w:r w:rsidRPr="00C3501B">
        <w:rPr>
          <w:rFonts w:ascii="Times New Roman" w:hAnsi="Times New Roman" w:cs="Times New Roman"/>
          <w:sz w:val="28"/>
          <w:szCs w:val="28"/>
        </w:rPr>
        <w:t>соседства</w:t>
      </w:r>
      <w:r w:rsidR="00D1130B"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 со словосочетанием </w:t>
      </w:r>
      <w:r w:rsidR="00D1130B" w:rsidRPr="00C3501B">
        <w:rPr>
          <w:rFonts w:ascii="Times New Roman" w:hAnsi="Times New Roman" w:cs="Times New Roman"/>
          <w:sz w:val="28"/>
          <w:szCs w:val="28"/>
        </w:rPr>
        <w:t xml:space="preserve">« </w:t>
      </w:r>
      <w:r w:rsidRPr="00C3501B">
        <w:rPr>
          <w:rFonts w:ascii="Times New Roman" w:hAnsi="Times New Roman" w:cs="Times New Roman"/>
          <w:sz w:val="28"/>
          <w:szCs w:val="28"/>
        </w:rPr>
        <w:t>вопреки</w:t>
      </w:r>
      <w:r w:rsidR="00D1130B"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 интересам службы либо без наступ</w:t>
      </w:r>
      <w:r w:rsidR="00083742" w:rsidRPr="00C3501B">
        <w:rPr>
          <w:rFonts w:ascii="Times New Roman" w:hAnsi="Times New Roman" w:cs="Times New Roman"/>
          <w:sz w:val="28"/>
          <w:szCs w:val="28"/>
        </w:rPr>
        <w:t xml:space="preserve">ления </w:t>
      </w:r>
      <w:r w:rsidR="00B17CEE" w:rsidRPr="00C3501B">
        <w:rPr>
          <w:rFonts w:ascii="Times New Roman" w:hAnsi="Times New Roman" w:cs="Times New Roman"/>
          <w:sz w:val="28"/>
          <w:szCs w:val="28"/>
        </w:rPr>
        <w:t>каких,</w:t>
      </w:r>
      <w:r w:rsidR="00083742" w:rsidRPr="00C3501B">
        <w:rPr>
          <w:rFonts w:ascii="Times New Roman" w:hAnsi="Times New Roman" w:cs="Times New Roman"/>
          <w:sz w:val="28"/>
          <w:szCs w:val="28"/>
        </w:rPr>
        <w:t xml:space="preserve"> либо последствий</w:t>
      </w:r>
      <w:proofErr w:type="gramEnd"/>
      <w:r w:rsidR="00083742" w:rsidRPr="00C3501B">
        <w:rPr>
          <w:rStyle w:val="a9"/>
          <w:rFonts w:ascii="Times New Roman" w:hAnsi="Times New Roman" w:cs="Times New Roman"/>
          <w:sz w:val="28"/>
          <w:szCs w:val="28"/>
        </w:rPr>
        <w:footnoteReference w:id="26"/>
      </w:r>
      <w:r w:rsidRPr="00C3501B">
        <w:rPr>
          <w:rFonts w:ascii="Times New Roman" w:hAnsi="Times New Roman" w:cs="Times New Roman"/>
          <w:sz w:val="28"/>
          <w:szCs w:val="28"/>
        </w:rPr>
        <w:t>.</w:t>
      </w:r>
    </w:p>
    <w:p w:rsidR="00083742" w:rsidRPr="00C3501B" w:rsidRDefault="00990BDA"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Сравнительный анализ составов коррупционных преступлений </w:t>
      </w:r>
      <w:r w:rsidR="003E25EC" w:rsidRPr="00C3501B">
        <w:rPr>
          <w:rFonts w:ascii="Times New Roman" w:hAnsi="Times New Roman" w:cs="Times New Roman"/>
          <w:sz w:val="28"/>
          <w:szCs w:val="28"/>
        </w:rPr>
        <w:t>с объективной стороны</w:t>
      </w:r>
      <w:r w:rsidRPr="00C3501B">
        <w:rPr>
          <w:rFonts w:ascii="Times New Roman" w:hAnsi="Times New Roman" w:cs="Times New Roman"/>
          <w:sz w:val="28"/>
          <w:szCs w:val="28"/>
        </w:rPr>
        <w:t xml:space="preserve">, </w:t>
      </w:r>
      <w:r w:rsidR="003E25EC" w:rsidRPr="00C3501B">
        <w:rPr>
          <w:rFonts w:ascii="Times New Roman" w:hAnsi="Times New Roman" w:cs="Times New Roman"/>
          <w:sz w:val="28"/>
          <w:szCs w:val="28"/>
        </w:rPr>
        <w:t xml:space="preserve"> это ответственность, которая</w:t>
      </w:r>
      <w:r w:rsidRPr="00C3501B">
        <w:rPr>
          <w:rFonts w:ascii="Times New Roman" w:hAnsi="Times New Roman" w:cs="Times New Roman"/>
          <w:sz w:val="28"/>
          <w:szCs w:val="28"/>
        </w:rPr>
        <w:t xml:space="preserve"> предусмотрена статьями, сосредоточенными в главе 13 УК РК</w:t>
      </w:r>
      <w:r w:rsidR="00D1130B" w:rsidRPr="00C3501B">
        <w:rPr>
          <w:rFonts w:ascii="Times New Roman" w:hAnsi="Times New Roman" w:cs="Times New Roman"/>
          <w:sz w:val="28"/>
          <w:szCs w:val="28"/>
        </w:rPr>
        <w:t xml:space="preserve"> и</w:t>
      </w:r>
      <w:r w:rsidRPr="00C3501B">
        <w:rPr>
          <w:rFonts w:ascii="Times New Roman" w:hAnsi="Times New Roman" w:cs="Times New Roman"/>
          <w:sz w:val="28"/>
          <w:szCs w:val="28"/>
        </w:rPr>
        <w:t xml:space="preserve"> представляет собой достаточно разнообразную совокупность действий и актов </w:t>
      </w:r>
      <w:r w:rsidR="003E25EC" w:rsidRPr="00C3501B">
        <w:rPr>
          <w:rFonts w:ascii="Times New Roman" w:hAnsi="Times New Roman" w:cs="Times New Roman"/>
          <w:sz w:val="28"/>
          <w:szCs w:val="28"/>
        </w:rPr>
        <w:t xml:space="preserve">бездействия, что позволяет </w:t>
      </w:r>
      <w:r w:rsidRPr="00C3501B">
        <w:rPr>
          <w:rFonts w:ascii="Times New Roman" w:hAnsi="Times New Roman" w:cs="Times New Roman"/>
          <w:sz w:val="28"/>
          <w:szCs w:val="28"/>
        </w:rPr>
        <w:t xml:space="preserve"> говорить о </w:t>
      </w:r>
      <w:r w:rsidR="003E25EC" w:rsidRPr="00C3501B">
        <w:rPr>
          <w:rFonts w:ascii="Times New Roman" w:hAnsi="Times New Roman" w:cs="Times New Roman"/>
          <w:sz w:val="28"/>
          <w:szCs w:val="28"/>
        </w:rPr>
        <w:t xml:space="preserve">несостоятельности </w:t>
      </w:r>
      <w:r w:rsidRPr="00C3501B">
        <w:rPr>
          <w:rFonts w:ascii="Times New Roman" w:hAnsi="Times New Roman" w:cs="Times New Roman"/>
          <w:sz w:val="28"/>
          <w:szCs w:val="28"/>
        </w:rPr>
        <w:t xml:space="preserve"> </w:t>
      </w:r>
      <w:r w:rsidR="00D1130B" w:rsidRPr="00C3501B">
        <w:rPr>
          <w:rFonts w:ascii="Times New Roman" w:hAnsi="Times New Roman" w:cs="Times New Roman"/>
          <w:sz w:val="28"/>
          <w:szCs w:val="28"/>
        </w:rPr>
        <w:t xml:space="preserve">крайне ограниченного числа норм </w:t>
      </w:r>
      <w:r w:rsidRPr="00C3501B">
        <w:rPr>
          <w:rFonts w:ascii="Times New Roman" w:hAnsi="Times New Roman" w:cs="Times New Roman"/>
          <w:sz w:val="28"/>
          <w:szCs w:val="28"/>
        </w:rPr>
        <w:t>об ответственности за коррупционные преступления</w:t>
      </w:r>
    </w:p>
    <w:p w:rsidR="00D1130B" w:rsidRPr="00C3501B" w:rsidRDefault="00990BDA"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 </w:t>
      </w:r>
      <w:r w:rsidR="00D1130B" w:rsidRPr="00C3501B">
        <w:rPr>
          <w:rFonts w:ascii="Times New Roman" w:hAnsi="Times New Roman" w:cs="Times New Roman"/>
          <w:sz w:val="28"/>
          <w:szCs w:val="28"/>
        </w:rPr>
        <w:t xml:space="preserve">Как показывает анализ нового закона, большинство коррупционных действий может иметь место только в результате действия. </w:t>
      </w:r>
      <w:r w:rsidRPr="00C3501B">
        <w:rPr>
          <w:rFonts w:ascii="Times New Roman" w:hAnsi="Times New Roman" w:cs="Times New Roman"/>
          <w:sz w:val="28"/>
          <w:szCs w:val="28"/>
        </w:rPr>
        <w:t xml:space="preserve"> </w:t>
      </w:r>
      <w:r w:rsidR="00D1130B" w:rsidRPr="00C3501B">
        <w:rPr>
          <w:rFonts w:ascii="Times New Roman" w:hAnsi="Times New Roman" w:cs="Times New Roman"/>
          <w:sz w:val="28"/>
          <w:szCs w:val="28"/>
        </w:rPr>
        <w:t>В основном это</w:t>
      </w:r>
      <w:r w:rsidRPr="00C3501B">
        <w:rPr>
          <w:rFonts w:ascii="Times New Roman" w:hAnsi="Times New Roman" w:cs="Times New Roman"/>
          <w:sz w:val="28"/>
          <w:szCs w:val="28"/>
        </w:rPr>
        <w:t xml:space="preserve">, получение незаконного вознаграждения ө ст. 224 УК РК, коммерческий подкуп — ст.231 УК РК, мошенничество с использованием служебного положения ст.177 ч.3 УК РК. </w:t>
      </w:r>
      <w:r w:rsidR="00D1130B" w:rsidRPr="00C3501B">
        <w:rPr>
          <w:rFonts w:ascii="Times New Roman" w:hAnsi="Times New Roman" w:cs="Times New Roman"/>
          <w:sz w:val="28"/>
          <w:szCs w:val="28"/>
        </w:rPr>
        <w:t>Некоторые преступления могут быть совершены как действием, так и бездействием</w:t>
      </w:r>
      <w:r w:rsidRPr="00C3501B">
        <w:rPr>
          <w:rFonts w:ascii="Times New Roman" w:hAnsi="Times New Roman" w:cs="Times New Roman"/>
          <w:sz w:val="28"/>
          <w:szCs w:val="28"/>
        </w:rPr>
        <w:t xml:space="preserve">— </w:t>
      </w:r>
      <w:proofErr w:type="gramStart"/>
      <w:r w:rsidRPr="00C3501B">
        <w:rPr>
          <w:rFonts w:ascii="Times New Roman" w:hAnsi="Times New Roman" w:cs="Times New Roman"/>
          <w:sz w:val="28"/>
          <w:szCs w:val="28"/>
        </w:rPr>
        <w:t>во</w:t>
      </w:r>
      <w:proofErr w:type="gramEnd"/>
      <w:r w:rsidRPr="00C3501B">
        <w:rPr>
          <w:rFonts w:ascii="Times New Roman" w:hAnsi="Times New Roman" w:cs="Times New Roman"/>
          <w:sz w:val="28"/>
          <w:szCs w:val="28"/>
        </w:rPr>
        <w:t xml:space="preserve">спрепятствование законной предпринимательской деятельности — ст.189 УК РК, воспрепятствование осуществлению правосудия и производству предварительного расследования, совершенное лицом с использованием своего служебного положения — ст. 339 ч.3 УК РК. </w:t>
      </w:r>
      <w:r w:rsidR="00D1130B" w:rsidRPr="00C3501B">
        <w:rPr>
          <w:rFonts w:ascii="Times New Roman" w:hAnsi="Times New Roman" w:cs="Times New Roman"/>
          <w:sz w:val="28"/>
          <w:szCs w:val="28"/>
        </w:rPr>
        <w:t>И только одно преступление - бездействие по службе по ст. 315 УК РК может осуществляться только бездействием.</w:t>
      </w:r>
    </w:p>
    <w:p w:rsidR="009D130B" w:rsidRPr="00C3501B" w:rsidRDefault="00D1130B"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 xml:space="preserve">Центральным элементом объективной стороны всех коррупционных преступлений, независимо от того, к какой главе они относятся, является злоупотребление властью или служебным положением, представляющее собой форму преступного поведения, выражающуюся, прежде всего, в использовании должностным лицом своих служебных полномочий </w:t>
      </w:r>
      <w:proofErr w:type="gramStart"/>
      <w:r w:rsidRPr="00C3501B">
        <w:rPr>
          <w:rFonts w:ascii="Times New Roman" w:hAnsi="Times New Roman" w:cs="Times New Roman"/>
          <w:sz w:val="28"/>
          <w:szCs w:val="28"/>
        </w:rPr>
        <w:t>вопреки</w:t>
      </w:r>
      <w:proofErr w:type="gramEnd"/>
      <w:r w:rsidRPr="00C3501B">
        <w:rPr>
          <w:rFonts w:ascii="Times New Roman" w:hAnsi="Times New Roman" w:cs="Times New Roman"/>
          <w:sz w:val="28"/>
          <w:szCs w:val="28"/>
        </w:rPr>
        <w:t xml:space="preserve"> в интересах службы</w:t>
      </w:r>
    </w:p>
    <w:p w:rsidR="009D130B" w:rsidRPr="00C3501B" w:rsidRDefault="009D130B" w:rsidP="00C3501B">
      <w:pPr>
        <w:spacing w:after="0" w:line="360" w:lineRule="auto"/>
        <w:ind w:firstLine="709"/>
        <w:jc w:val="both"/>
        <w:rPr>
          <w:rFonts w:ascii="Times New Roman" w:hAnsi="Times New Roman" w:cs="Times New Roman"/>
          <w:sz w:val="28"/>
          <w:szCs w:val="28"/>
        </w:rPr>
      </w:pPr>
    </w:p>
    <w:p w:rsidR="009D130B" w:rsidRPr="00C3501B" w:rsidRDefault="009D130B" w:rsidP="00C3501B">
      <w:pPr>
        <w:spacing w:after="0" w:line="360" w:lineRule="auto"/>
        <w:ind w:firstLine="709"/>
        <w:jc w:val="both"/>
        <w:rPr>
          <w:rFonts w:ascii="Times New Roman" w:hAnsi="Times New Roman" w:cs="Times New Roman"/>
          <w:sz w:val="28"/>
          <w:szCs w:val="28"/>
        </w:rPr>
      </w:pPr>
    </w:p>
    <w:p w:rsidR="009D130B" w:rsidRPr="00C3501B" w:rsidRDefault="009D130B" w:rsidP="00C3501B">
      <w:pPr>
        <w:spacing w:after="0" w:line="360" w:lineRule="auto"/>
        <w:ind w:firstLine="709"/>
        <w:jc w:val="both"/>
        <w:rPr>
          <w:rFonts w:ascii="Times New Roman" w:hAnsi="Times New Roman" w:cs="Times New Roman"/>
          <w:sz w:val="28"/>
          <w:szCs w:val="28"/>
        </w:rPr>
      </w:pPr>
    </w:p>
    <w:p w:rsidR="00D1130B" w:rsidRPr="00C3501B" w:rsidRDefault="00D1130B"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AD3C13" w:rsidRDefault="00AD3C13" w:rsidP="00C3501B">
      <w:pPr>
        <w:spacing w:after="0" w:line="360" w:lineRule="auto"/>
        <w:ind w:firstLine="709"/>
        <w:jc w:val="both"/>
        <w:rPr>
          <w:rFonts w:ascii="Times New Roman" w:hAnsi="Times New Roman" w:cs="Times New Roman"/>
          <w:b/>
          <w:sz w:val="28"/>
          <w:szCs w:val="28"/>
        </w:rPr>
      </w:pPr>
    </w:p>
    <w:p w:rsidR="00797C5E" w:rsidRPr="00C3501B" w:rsidRDefault="00831E5D" w:rsidP="00AD3C1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3</w:t>
      </w:r>
      <w:r w:rsidR="00797C5E" w:rsidRPr="00C3501B">
        <w:rPr>
          <w:rFonts w:ascii="Times New Roman" w:hAnsi="Times New Roman" w:cs="Times New Roman"/>
          <w:b/>
          <w:sz w:val="28"/>
          <w:szCs w:val="28"/>
        </w:rPr>
        <w:t xml:space="preserve"> ОСНОВНЫЕ ВИДЫ КОРРУПЦИОННЫХ ПРЕСТУПЛЕНИЙ И ОТВЕТСТВЕННОСТЬ ЗА НИХ</w:t>
      </w:r>
    </w:p>
    <w:p w:rsidR="00797C5E" w:rsidRPr="00C3501B" w:rsidRDefault="00797C5E"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t>3.1 Получение взятки</w:t>
      </w:r>
    </w:p>
    <w:p w:rsidR="00797C5E" w:rsidRPr="00C3501B" w:rsidRDefault="00797C5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Федеральный закон № 273 "О борьбе с коррупцией" (2008, Закон о борьбе с коррупцией)</w:t>
      </w:r>
      <w:r w:rsidR="004F475A" w:rsidRPr="00C3501B">
        <w:rPr>
          <w:rStyle w:val="a9"/>
          <w:rFonts w:ascii="Times New Roman" w:hAnsi="Times New Roman" w:cs="Times New Roman"/>
          <w:sz w:val="28"/>
          <w:szCs w:val="28"/>
        </w:rPr>
        <w:footnoteReference w:id="27"/>
      </w:r>
      <w:r w:rsidRPr="00C3501B">
        <w:rPr>
          <w:rFonts w:ascii="Times New Roman" w:hAnsi="Times New Roman" w:cs="Times New Roman"/>
          <w:sz w:val="28"/>
          <w:szCs w:val="28"/>
        </w:rPr>
        <w:t xml:space="preserve"> является основным законом о борьбе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 в России. Однако на сегодняшний день соответствующее законодательство не консолидировано, поэтому применимые положения содержатся в ряде правовых актов, которые прямо или косвенно затрагивают вопросы, связанные с коррупцией.</w:t>
      </w:r>
    </w:p>
    <w:p w:rsidR="00797C5E" w:rsidRPr="00C3501B" w:rsidRDefault="00797C5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Например, следующие федеральные законы регулируют вопросы взяточничества: Уголовный кодекс Российской Федерации (1996, Уголовный кодекс); Кодекс Российской Федерации об административных правонарушениях (2001, Кодекс об административных правонарушениях), Закон № 2202-1</w:t>
      </w:r>
      <w:r w:rsidR="00E548D6" w:rsidRPr="00C3501B">
        <w:rPr>
          <w:rFonts w:ascii="Times New Roman" w:hAnsi="Times New Roman" w:cs="Times New Roman"/>
          <w:sz w:val="28"/>
          <w:szCs w:val="28"/>
        </w:rPr>
        <w:t>. О</w:t>
      </w:r>
      <w:r w:rsidRPr="00C3501B">
        <w:rPr>
          <w:rFonts w:ascii="Times New Roman" w:hAnsi="Times New Roman" w:cs="Times New Roman"/>
          <w:sz w:val="28"/>
          <w:szCs w:val="28"/>
        </w:rPr>
        <w:t xml:space="preserve"> прокуратуре (1992), Закон № 3</w:t>
      </w:r>
      <w:r w:rsidR="00E548D6" w:rsidRPr="00C3501B">
        <w:rPr>
          <w:rFonts w:ascii="Times New Roman" w:hAnsi="Times New Roman" w:cs="Times New Roman"/>
          <w:sz w:val="28"/>
          <w:szCs w:val="28"/>
        </w:rPr>
        <w:t>. О</w:t>
      </w:r>
      <w:r w:rsidRPr="00C3501B">
        <w:rPr>
          <w:rFonts w:ascii="Times New Roman" w:hAnsi="Times New Roman" w:cs="Times New Roman"/>
          <w:sz w:val="28"/>
          <w:szCs w:val="28"/>
        </w:rPr>
        <w:t xml:space="preserve"> полиции (2011), Закон № 79-ФЗ "О государственной гражданской службе" (2004), а также ряд законов, устанавливающих различные ограничения и ограничения в отношении государственных должностных лиц и их имущества; указы Президента, Федерального правительства и других органов исполнительной власти, принятые в период с 2008 по 2021 год.</w:t>
      </w:r>
    </w:p>
    <w:p w:rsidR="00797C5E" w:rsidRPr="00C3501B" w:rsidRDefault="00797C5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Регионы и республики Российской Федерации также применяют местное </w:t>
      </w:r>
      <w:proofErr w:type="spellStart"/>
      <w:r w:rsidRPr="00C3501B">
        <w:rPr>
          <w:rFonts w:ascii="Times New Roman" w:hAnsi="Times New Roman" w:cs="Times New Roman"/>
          <w:sz w:val="28"/>
          <w:szCs w:val="28"/>
        </w:rPr>
        <w:t>антикоррупционное</w:t>
      </w:r>
      <w:proofErr w:type="spellEnd"/>
      <w:r w:rsidRPr="00C3501B">
        <w:rPr>
          <w:rFonts w:ascii="Times New Roman" w:hAnsi="Times New Roman" w:cs="Times New Roman"/>
          <w:sz w:val="28"/>
          <w:szCs w:val="28"/>
        </w:rPr>
        <w:t xml:space="preserve"> законодательство (например, Закон города Москвы № 64 </w:t>
      </w:r>
      <w:r w:rsidR="00E548D6" w:rsidRPr="00C3501B">
        <w:rPr>
          <w:rFonts w:ascii="Times New Roman" w:hAnsi="Times New Roman" w:cs="Times New Roman"/>
          <w:sz w:val="28"/>
          <w:szCs w:val="28"/>
        </w:rPr>
        <w:t xml:space="preserve">"О борьбе с коррупцией" </w:t>
      </w:r>
      <w:r w:rsidRPr="00C3501B">
        <w:rPr>
          <w:rFonts w:ascii="Times New Roman" w:hAnsi="Times New Roman" w:cs="Times New Roman"/>
          <w:sz w:val="28"/>
          <w:szCs w:val="28"/>
        </w:rPr>
        <w:t>2014).</w:t>
      </w:r>
    </w:p>
    <w:p w:rsidR="00797C5E" w:rsidRPr="00C3501B" w:rsidRDefault="00797C5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Российское законодательство в этой области также включает ряд международных договоров, ратифицированных Россией: Конвенция Организации Объединенных Наций против коррупции 2003 года; Конвенция Совета Европы об уголовно</w:t>
      </w:r>
      <w:r w:rsidR="00AF1EFF" w:rsidRPr="00C3501B">
        <w:rPr>
          <w:rFonts w:ascii="Times New Roman" w:hAnsi="Times New Roman" w:cs="Times New Roman"/>
          <w:sz w:val="28"/>
          <w:szCs w:val="28"/>
        </w:rPr>
        <w:t xml:space="preserve">м праве № </w:t>
      </w:r>
      <w:r w:rsidR="00E548D6" w:rsidRPr="00C3501B">
        <w:rPr>
          <w:rFonts w:ascii="Times New Roman" w:hAnsi="Times New Roman" w:cs="Times New Roman"/>
          <w:sz w:val="28"/>
          <w:szCs w:val="28"/>
        </w:rPr>
        <w:t>173,</w:t>
      </w:r>
      <w:r w:rsidRPr="00C3501B">
        <w:rPr>
          <w:rFonts w:ascii="Times New Roman" w:hAnsi="Times New Roman" w:cs="Times New Roman"/>
          <w:sz w:val="28"/>
          <w:szCs w:val="28"/>
        </w:rPr>
        <w:t xml:space="preserve"> о коррупции 1999 года; и </w:t>
      </w:r>
      <w:r w:rsidRPr="00C3501B">
        <w:rPr>
          <w:rFonts w:ascii="Times New Roman" w:hAnsi="Times New Roman" w:cs="Times New Roman"/>
          <w:sz w:val="28"/>
          <w:szCs w:val="28"/>
        </w:rPr>
        <w:lastRenderedPageBreak/>
        <w:t xml:space="preserve">Конвенция ОЭСР 1997 года </w:t>
      </w:r>
      <w:r w:rsidR="004F475A" w:rsidRPr="00C3501B">
        <w:rPr>
          <w:rFonts w:ascii="Times New Roman" w:hAnsi="Times New Roman" w:cs="Times New Roman"/>
          <w:sz w:val="28"/>
          <w:szCs w:val="28"/>
        </w:rPr>
        <w:t xml:space="preserve">о борьбе с подкупом иностранных </w:t>
      </w:r>
      <w:r w:rsidRPr="00C3501B">
        <w:rPr>
          <w:rFonts w:ascii="Times New Roman" w:hAnsi="Times New Roman" w:cs="Times New Roman"/>
          <w:sz w:val="28"/>
          <w:szCs w:val="28"/>
        </w:rPr>
        <w:t>государственных должностных лиц в м</w:t>
      </w:r>
      <w:r w:rsidR="00AF1EFF" w:rsidRPr="00C3501B">
        <w:rPr>
          <w:rFonts w:ascii="Times New Roman" w:hAnsi="Times New Roman" w:cs="Times New Roman"/>
          <w:sz w:val="28"/>
          <w:szCs w:val="28"/>
        </w:rPr>
        <w:t>еждународных деловых операциях</w:t>
      </w:r>
      <w:r w:rsidR="004F475A" w:rsidRPr="00C3501B">
        <w:rPr>
          <w:rStyle w:val="a9"/>
          <w:rFonts w:ascii="Times New Roman" w:hAnsi="Times New Roman" w:cs="Times New Roman"/>
          <w:sz w:val="28"/>
          <w:szCs w:val="28"/>
        </w:rPr>
        <w:footnoteReference w:id="28"/>
      </w:r>
      <w:r w:rsidR="00AF1EFF" w:rsidRPr="00C3501B">
        <w:rPr>
          <w:rFonts w:ascii="Times New Roman" w:hAnsi="Times New Roman" w:cs="Times New Roman"/>
          <w:sz w:val="28"/>
          <w:szCs w:val="28"/>
        </w:rPr>
        <w:t>.</w:t>
      </w:r>
    </w:p>
    <w:p w:rsidR="00797C5E" w:rsidRPr="00C3501B" w:rsidRDefault="00797C5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Законы других государств также могут быть применимы к определенным ситуациям в России. Например, Закон Великобритании о взяточничестве (2010), Закон США о коррупции за рубежом (1977) имеют широкий экстерриториальный охват.</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Согласно Уголовному кодексу, взяточничество состоит из двух отдельных преступлений, которые совершаются одновременно: дача взятки и получение взятки. Закон о борьбе с коррупцией предусматривает, что взятка, связанная с деньгами и другими активами, может быть имущественной выгодой, услугой или услугой и должна иметь денежную стоимость. Услуги, связанные с недвижимостью, могут включать передачу имущества по более низкой стоимости, снижение арендных платежей или процентных ставок по кредитам. Если эти льготы предоставляются членам семьи или друзьям должностного лица с одобрения или согласия должностного лица, и должностное лицо использовало свои служебные полномочия в интересах взяточника, это также является взяточничеством.</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Правонарушением в рамках этой правовой базы считаются:</w:t>
      </w:r>
    </w:p>
    <w:p w:rsidR="00AF1EFF" w:rsidRPr="00C3501B" w:rsidRDefault="00AF1EFF" w:rsidP="00C3501B">
      <w:pPr>
        <w:pStyle w:val="a3"/>
        <w:numPr>
          <w:ilvl w:val="0"/>
          <w:numId w:val="5"/>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Получение взятки (статья 290 Уголовного кодекса);</w:t>
      </w:r>
    </w:p>
    <w:p w:rsidR="00AF1EFF" w:rsidRPr="00C3501B" w:rsidRDefault="00AF1EFF" w:rsidP="00C3501B">
      <w:pPr>
        <w:pStyle w:val="a3"/>
        <w:numPr>
          <w:ilvl w:val="0"/>
          <w:numId w:val="5"/>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Дача взятки (статья 291 Уголовного кодекса);</w:t>
      </w:r>
    </w:p>
    <w:p w:rsidR="00AF1EFF" w:rsidRPr="00C3501B" w:rsidRDefault="00AF1EFF" w:rsidP="00C3501B">
      <w:pPr>
        <w:pStyle w:val="a3"/>
        <w:numPr>
          <w:ilvl w:val="0"/>
          <w:numId w:val="5"/>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Коммерческий подкуп (статья 204 Уголовного кодекса);</w:t>
      </w:r>
    </w:p>
    <w:p w:rsidR="00AF1EFF" w:rsidRPr="00C3501B" w:rsidRDefault="00AF1EFF" w:rsidP="00C3501B">
      <w:pPr>
        <w:pStyle w:val="a3"/>
        <w:numPr>
          <w:ilvl w:val="0"/>
          <w:numId w:val="5"/>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Злоупотребление полномочиями (статья 285 Уголовного кодекса); и</w:t>
      </w:r>
    </w:p>
    <w:p w:rsidR="00AF1EFF" w:rsidRPr="00C3501B" w:rsidRDefault="00AF1EFF" w:rsidP="00C3501B">
      <w:pPr>
        <w:pStyle w:val="a3"/>
        <w:numPr>
          <w:ilvl w:val="0"/>
          <w:numId w:val="5"/>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Незаконное участие в предпринимательской деятельности (статья 289 Уголовного кодекса).</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Любое физическое лицо, независимо от его гражданства, совершившее на территории Российской Федерации преступление, связанное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 предусмотренное Уголовным кодексом, подлежит </w:t>
      </w:r>
      <w:r w:rsidRPr="00C3501B">
        <w:rPr>
          <w:rFonts w:ascii="Times New Roman" w:hAnsi="Times New Roman" w:cs="Times New Roman"/>
          <w:sz w:val="28"/>
          <w:szCs w:val="28"/>
        </w:rPr>
        <w:lastRenderedPageBreak/>
        <w:t>уголовной ответственности в соответствии с Уголовным кодексом  при условии, что они соответствуют критериям, установленным законом, платежи за упрощение процедур считаются взяточничеством, независимо от того, насколько мала сумма. Например, статья 291.2 Уголовного кодекса устанавливает уголовную ответственность за взяточничество в мелком размере, то есть за дачу или получение взятки в размере не более 10 000 рублей.</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Политический или благотворительный взнос может рассматриваться как взятка, если он дается или получен вопреки порядку и процедуре, установленным законом, или с намерением побудить лицо к ненадлежащим действиям, или в качестве вознаграждения за это.</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Политические пожертвования государственным должностным лицам будут считаться взятками, если они соответствуют критериям, описанным в этой записке.</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Закон о борьбе с коррупцией и другие применимые законы прямо не признают термин "корпоративное гостеприимство", применяемый в других юрисдикциях. Тем не менее, закон обязывает российские компании, а также представительства и филиалы иностранных компаний принимать внутренние меры, направленные на предотвращение коррупции, в частности, для предотвращения и урегулирования конфликтов интересов, разработки и </w:t>
      </w:r>
      <w:r w:rsidR="00E548D6" w:rsidRPr="00C3501B">
        <w:rPr>
          <w:rFonts w:ascii="Times New Roman" w:hAnsi="Times New Roman" w:cs="Times New Roman"/>
          <w:sz w:val="28"/>
          <w:szCs w:val="28"/>
        </w:rPr>
        <w:t>внедрения,</w:t>
      </w:r>
      <w:r w:rsidRPr="00C3501B">
        <w:rPr>
          <w:rFonts w:ascii="Times New Roman" w:hAnsi="Times New Roman" w:cs="Times New Roman"/>
          <w:sz w:val="28"/>
          <w:szCs w:val="28"/>
        </w:rPr>
        <w:t xml:space="preserve"> внутренних правил в форме кодексов этики и политики для всех сотрудников по предотвращению взяточничества. Такие внутренние </w:t>
      </w:r>
      <w:proofErr w:type="spellStart"/>
      <w:r w:rsidRPr="00C3501B">
        <w:rPr>
          <w:rFonts w:ascii="Times New Roman" w:hAnsi="Times New Roman" w:cs="Times New Roman"/>
          <w:sz w:val="28"/>
          <w:szCs w:val="28"/>
        </w:rPr>
        <w:t>антикоррупционные</w:t>
      </w:r>
      <w:proofErr w:type="spellEnd"/>
      <w:r w:rsidRPr="00C3501B">
        <w:rPr>
          <w:rFonts w:ascii="Times New Roman" w:hAnsi="Times New Roman" w:cs="Times New Roman"/>
          <w:sz w:val="28"/>
          <w:szCs w:val="28"/>
        </w:rPr>
        <w:t xml:space="preserve"> правила должны соответствовать Закону о борьбе с коррупцией, а также другому применимому законодательству и общепринятым правилам.</w:t>
      </w:r>
    </w:p>
    <w:p w:rsidR="00AF1EFF" w:rsidRPr="00C3501B" w:rsidRDefault="00AF1EFF"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 xml:space="preserve">Кроме того, Гражданский кодекс Российской Федерации (статья 575) устанавливает общее ограничение для государственных должностных лиц и нескольких групп работников (например, медицинских и образовательных организаций) на получение вознаграждения от юридических или физических </w:t>
      </w:r>
      <w:r w:rsidRPr="00C3501B">
        <w:rPr>
          <w:rFonts w:ascii="Times New Roman" w:hAnsi="Times New Roman" w:cs="Times New Roman"/>
          <w:sz w:val="28"/>
          <w:szCs w:val="28"/>
        </w:rPr>
        <w:lastRenderedPageBreak/>
        <w:t xml:space="preserve">лиц в виде денежных или безналичных подарков (за исключением подарков стоимостью до 3000 рублей </w:t>
      </w:r>
      <w:r w:rsidR="004F475A" w:rsidRPr="00C3501B">
        <w:rPr>
          <w:rStyle w:val="a9"/>
          <w:rFonts w:ascii="Times New Roman" w:hAnsi="Times New Roman" w:cs="Times New Roman"/>
          <w:sz w:val="28"/>
          <w:szCs w:val="28"/>
        </w:rPr>
        <w:footnoteReference w:id="29"/>
      </w:r>
      <w:proofErr w:type="gramEnd"/>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Приравнивается ли гостеприимство к взятке, будет зависеть от того, подпадает ли оно под критерии, установленные законом при определении того, что представляет собой взяточничество, коммерческий подкуп или другие преступления, связанные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 в соответствии с Уголовным кодексом.</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Уголовном кодексе нет конкретных предусмотренных законом мер защиты от ответственности за получение взятки (статья 290 Уголовного кодекса) или получение коммерческого подкупа (статья 204 Уголовного кодекса).</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Однако лицо, дающее взятку (статья 291 Уголовного кодекса), дающее коммерческую взятку (статья 204 Уголовного кодекса) или содействующее взяточничеству (статья 291.1 Уголовного кодекса), может быть освобождено от ответственности, если имело место вымогательство взятки или такое лицо добровольно сообщил правоохранительным органам о данной </w:t>
      </w:r>
      <w:r w:rsidR="00E548D6" w:rsidRPr="00C3501B">
        <w:rPr>
          <w:rFonts w:ascii="Times New Roman" w:hAnsi="Times New Roman" w:cs="Times New Roman"/>
          <w:sz w:val="28"/>
          <w:szCs w:val="28"/>
        </w:rPr>
        <w:t>взятке,</w:t>
      </w:r>
      <w:r w:rsidRPr="00C3501B">
        <w:rPr>
          <w:rFonts w:ascii="Times New Roman" w:hAnsi="Times New Roman" w:cs="Times New Roman"/>
          <w:sz w:val="28"/>
          <w:szCs w:val="28"/>
        </w:rPr>
        <w:t xml:space="preserve"> или такое лицо активно способствовало расследованию совершенного преступления.</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Общие правоохранительные органы России, такие как полиция, Следственный комитет, Федеральная служба безопасности, Прокуратура, Таможенная служба и т.д. Выявляют, расследуют и предотвращают преступления, связанные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дополнение к вышесказанному, некоторые государственные органы несут ответственность за обеспечение соблюдения </w:t>
      </w:r>
      <w:proofErr w:type="spellStart"/>
      <w:r w:rsidRPr="00C3501B">
        <w:rPr>
          <w:rFonts w:ascii="Times New Roman" w:hAnsi="Times New Roman" w:cs="Times New Roman"/>
          <w:sz w:val="28"/>
          <w:szCs w:val="28"/>
        </w:rPr>
        <w:t>антикоррупционных</w:t>
      </w:r>
      <w:proofErr w:type="spellEnd"/>
      <w:r w:rsidRPr="00C3501B">
        <w:rPr>
          <w:rFonts w:ascii="Times New Roman" w:hAnsi="Times New Roman" w:cs="Times New Roman"/>
          <w:sz w:val="28"/>
          <w:szCs w:val="28"/>
        </w:rPr>
        <w:t xml:space="preserve"> мер, таких как </w:t>
      </w:r>
      <w:r w:rsidR="00E548D6" w:rsidRPr="00C3501B">
        <w:rPr>
          <w:rFonts w:ascii="Times New Roman" w:hAnsi="Times New Roman" w:cs="Times New Roman"/>
          <w:sz w:val="28"/>
          <w:szCs w:val="28"/>
        </w:rPr>
        <w:t>Совет,</w:t>
      </w:r>
      <w:r w:rsidRPr="00C3501B">
        <w:rPr>
          <w:rFonts w:ascii="Times New Roman" w:hAnsi="Times New Roman" w:cs="Times New Roman"/>
          <w:sz w:val="28"/>
          <w:szCs w:val="28"/>
        </w:rPr>
        <w:t xml:space="preserve"> при Президенте по противодействию коррупции (в качестве общего надзорного органа) и Министерство юстиции (проводит </w:t>
      </w:r>
      <w:proofErr w:type="spellStart"/>
      <w:r w:rsidRPr="00C3501B">
        <w:rPr>
          <w:rFonts w:ascii="Times New Roman" w:hAnsi="Times New Roman" w:cs="Times New Roman"/>
          <w:sz w:val="28"/>
          <w:szCs w:val="28"/>
        </w:rPr>
        <w:t>антикоррупционную</w:t>
      </w:r>
      <w:proofErr w:type="spellEnd"/>
      <w:r w:rsidRPr="00C3501B">
        <w:rPr>
          <w:rFonts w:ascii="Times New Roman" w:hAnsi="Times New Roman" w:cs="Times New Roman"/>
          <w:sz w:val="28"/>
          <w:szCs w:val="28"/>
        </w:rPr>
        <w:t xml:space="preserve"> проверку проектов правовых актов). Специальные </w:t>
      </w:r>
      <w:r w:rsidRPr="00C3501B">
        <w:rPr>
          <w:rFonts w:ascii="Times New Roman" w:hAnsi="Times New Roman" w:cs="Times New Roman"/>
          <w:sz w:val="28"/>
          <w:szCs w:val="28"/>
        </w:rPr>
        <w:lastRenderedPageBreak/>
        <w:t>парламентские комитеты следят за доходами и активами членов российского парламента.</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Физические лица подвергаются следующим правовым последствиям за участие в преступлениях, связанных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О</w:t>
      </w:r>
      <w:r w:rsidR="00AF1EFF" w:rsidRPr="00C3501B">
        <w:rPr>
          <w:rFonts w:ascii="Times New Roman" w:hAnsi="Times New Roman" w:cs="Times New Roman"/>
          <w:sz w:val="28"/>
          <w:szCs w:val="28"/>
        </w:rPr>
        <w:t>бязанность возместить убытки в полном объеме (в соответствии с Гражданским кодексом Российской Федерации);</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исциплинарные взыскания, приводящие к увольнению с работы (в соответствии с Трудовым кодексом Российской Федерации);</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3 лет лишения свободы за получение или дачу взятки в мелком размере;</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десяти лет лишения свободы за злоупотребление полномочиями;</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12 лет лишения свободы за коммерческий подкуп (для взяткодателя);</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12 лет лишения свободы за злоупотребление полномочиями в сочетании с коммерческим подкупом;</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15 лет лишения свободы для государственного служащего’ получающего взятку;</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15 лет лишения свободы за дачу взятки;</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Л</w:t>
      </w:r>
      <w:r w:rsidR="00AF1EFF" w:rsidRPr="00C3501B">
        <w:rPr>
          <w:rFonts w:ascii="Times New Roman" w:hAnsi="Times New Roman" w:cs="Times New Roman"/>
          <w:sz w:val="28"/>
          <w:szCs w:val="28"/>
        </w:rPr>
        <w:t>ишение подкупленного государственного должностного лица права занимать государственные должности на срок до 15 лет;</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семи лет тюремного заключения за содействие взяточничеству в коммерческих и других организациях; и/или</w:t>
      </w:r>
    </w:p>
    <w:p w:rsidR="00AF1EFF" w:rsidRPr="00C3501B" w:rsidRDefault="00917522" w:rsidP="00C3501B">
      <w:pPr>
        <w:pStyle w:val="a3"/>
        <w:numPr>
          <w:ilvl w:val="0"/>
          <w:numId w:val="6"/>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w:t>
      </w:r>
      <w:r w:rsidR="00AF1EFF" w:rsidRPr="00C3501B">
        <w:rPr>
          <w:rFonts w:ascii="Times New Roman" w:hAnsi="Times New Roman" w:cs="Times New Roman"/>
          <w:sz w:val="28"/>
          <w:szCs w:val="28"/>
        </w:rPr>
        <w:t>о 12 лет тюремного заключения за содействие подкупу государственных должностных лиц.</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дополнение к вышеупомянутой ответственности или вместо нее лица, дающие или получающие взятки (включая коммерческие взятки), могут быть оштрафованы на сумму от 10 до 100 раз превышающую предложенную/полученную взятку.</w:t>
      </w:r>
    </w:p>
    <w:p w:rsidR="00AF1EFF" w:rsidRPr="00C3501B" w:rsidRDefault="00AF1EFF"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lastRenderedPageBreak/>
        <w:t>Юридические лица не несут уголовной ответственности, но могут быть п</w:t>
      </w:r>
      <w:r w:rsidR="00917522" w:rsidRPr="00C3501B">
        <w:rPr>
          <w:rFonts w:ascii="Times New Roman" w:hAnsi="Times New Roman" w:cs="Times New Roman"/>
          <w:sz w:val="28"/>
          <w:szCs w:val="28"/>
        </w:rPr>
        <w:t>ривлечены к ответственности за н</w:t>
      </w:r>
      <w:r w:rsidRPr="00C3501B">
        <w:rPr>
          <w:rFonts w:ascii="Times New Roman" w:hAnsi="Times New Roman" w:cs="Times New Roman"/>
          <w:sz w:val="28"/>
          <w:szCs w:val="28"/>
        </w:rPr>
        <w:t xml:space="preserve">езаконное трудоустройство действующего или бывшего государственного служащего влечет наложение штрафа в размере до 500 000 рублей незаконная выплата взятки от имени юридического лица влечет наложение штрафа в размере не менее 1 миллиона рублей </w:t>
      </w:r>
      <w:r w:rsidR="00917522" w:rsidRPr="00C3501B">
        <w:rPr>
          <w:rFonts w:ascii="Times New Roman" w:hAnsi="Times New Roman" w:cs="Times New Roman"/>
          <w:sz w:val="28"/>
          <w:szCs w:val="28"/>
        </w:rPr>
        <w:t xml:space="preserve"> </w:t>
      </w:r>
      <w:r w:rsidRPr="00C3501B">
        <w:rPr>
          <w:rFonts w:ascii="Times New Roman" w:hAnsi="Times New Roman" w:cs="Times New Roman"/>
          <w:sz w:val="28"/>
          <w:szCs w:val="28"/>
        </w:rPr>
        <w:t>плюс наложение ареста на выплаченную сумму.</w:t>
      </w:r>
      <w:proofErr w:type="gramEnd"/>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Российское законодательство предусматривает, что преступления, связанные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 в определенной степени разрешаются с помощью ряда механизмов урегулирования, хотя и с определенными ограничениями и исключениями:</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Особый порядок рассмотрения уголовного дела может быть применен судом с согласия прокурора, если обвиняемый согласен признать себя виновным, а наказание за преступление, в котором обвиняется такое лицо, не превышает десяти лет лишения свободы. Если применяется такой особый порядок, постановление о привлечении обвиняемого к ответственности выносится без открытия судебного разбирательства и расследования дела судом. Применяемое наказание не может превышать двух третей максимального наказания, установленного Уголовным кодексом за соответствующее преступление.</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Вышеупомянутый особый порядок рассмотрения уголовного дела также может быть применен к любым преступлениям, связанным </w:t>
      </w:r>
      <w:r w:rsidR="00E548D6" w:rsidRPr="00C3501B">
        <w:rPr>
          <w:rFonts w:ascii="Times New Roman" w:hAnsi="Times New Roman" w:cs="Times New Roman"/>
          <w:sz w:val="28"/>
          <w:szCs w:val="28"/>
        </w:rPr>
        <w:t>с</w:t>
      </w:r>
      <w:r w:rsidRPr="00C3501B">
        <w:rPr>
          <w:rFonts w:ascii="Times New Roman" w:hAnsi="Times New Roman" w:cs="Times New Roman"/>
          <w:sz w:val="28"/>
          <w:szCs w:val="28"/>
        </w:rPr>
        <w:t xml:space="preserve"> взяточничеством (независимо от общего срока лишения свободы в десять лет), если подозреваемый/обвиняемый заключает досудебное соглашение с государственным обвинителем и обязуется активно содействовать расследованию дела, раскрывать своих сообщников и добиваться получения имущества. </w:t>
      </w:r>
      <w:r w:rsidR="00E548D6" w:rsidRPr="00C3501B">
        <w:rPr>
          <w:rFonts w:ascii="Times New Roman" w:hAnsi="Times New Roman" w:cs="Times New Roman"/>
          <w:sz w:val="28"/>
          <w:szCs w:val="28"/>
        </w:rPr>
        <w:t>В</w:t>
      </w:r>
      <w:r w:rsidRPr="00C3501B">
        <w:rPr>
          <w:rFonts w:ascii="Times New Roman" w:hAnsi="Times New Roman" w:cs="Times New Roman"/>
          <w:sz w:val="28"/>
          <w:szCs w:val="28"/>
        </w:rPr>
        <w:t xml:space="preserve"> результате проведенного правонарушения. Если такое соглашение </w:t>
      </w:r>
      <w:r w:rsidR="00E548D6" w:rsidRPr="00C3501B">
        <w:rPr>
          <w:rFonts w:ascii="Times New Roman" w:hAnsi="Times New Roman" w:cs="Times New Roman"/>
          <w:sz w:val="28"/>
          <w:szCs w:val="28"/>
        </w:rPr>
        <w:t>заключено,</w:t>
      </w:r>
      <w:r w:rsidRPr="00C3501B">
        <w:rPr>
          <w:rFonts w:ascii="Times New Roman" w:hAnsi="Times New Roman" w:cs="Times New Roman"/>
          <w:sz w:val="28"/>
          <w:szCs w:val="28"/>
        </w:rPr>
        <w:t xml:space="preserve"> и подозреваемый/обвиняемый усердно участвует в расследовании дела, суд рассматривает дело в особом порядке и может по своему собственному усмотрению применить  меньшее наказание, чем </w:t>
      </w:r>
      <w:r w:rsidRPr="00C3501B">
        <w:rPr>
          <w:rFonts w:ascii="Times New Roman" w:hAnsi="Times New Roman" w:cs="Times New Roman"/>
          <w:sz w:val="28"/>
          <w:szCs w:val="28"/>
        </w:rPr>
        <w:lastRenderedPageBreak/>
        <w:t>предусмотрено законом,  условное наказание или даже освобождение от отбывания наказания пенальти.</w:t>
      </w:r>
    </w:p>
    <w:p w:rsidR="00AF1EFF" w:rsidRPr="00C3501B" w:rsidRDefault="00AF1EF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случае ограниченных разумных оправданий суд может по своему усмотрению отложить тюремное заключение на определенный период времени. Суд также может предоставить осужденному возможность </w:t>
      </w:r>
      <w:r w:rsidR="00E548D6" w:rsidRPr="00C3501B">
        <w:rPr>
          <w:rFonts w:ascii="Times New Roman" w:hAnsi="Times New Roman" w:cs="Times New Roman"/>
          <w:sz w:val="28"/>
          <w:szCs w:val="28"/>
        </w:rPr>
        <w:t>выплатить</w:t>
      </w:r>
      <w:r w:rsidRPr="00C3501B">
        <w:rPr>
          <w:rFonts w:ascii="Times New Roman" w:hAnsi="Times New Roman" w:cs="Times New Roman"/>
          <w:sz w:val="28"/>
          <w:szCs w:val="28"/>
        </w:rPr>
        <w:t xml:space="preserve"> наложенный штраф в рассрочку или с отсрочкой до пяти лет, если немедленная выплата штрафа для осужденного невозможна.</w:t>
      </w:r>
    </w:p>
    <w:p w:rsidR="00491264" w:rsidRPr="00C3501B" w:rsidRDefault="00491264" w:rsidP="00C3501B">
      <w:pPr>
        <w:spacing w:after="0" w:line="360" w:lineRule="auto"/>
        <w:ind w:firstLine="709"/>
        <w:jc w:val="both"/>
        <w:rPr>
          <w:rFonts w:ascii="Times New Roman" w:hAnsi="Times New Roman" w:cs="Times New Roman"/>
          <w:b/>
          <w:sz w:val="28"/>
          <w:szCs w:val="28"/>
        </w:rPr>
      </w:pPr>
    </w:p>
    <w:p w:rsidR="00797C5E" w:rsidRPr="00C3501B" w:rsidRDefault="00797C5E"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t>3</w:t>
      </w:r>
      <w:r w:rsidR="006B510F" w:rsidRPr="00C3501B">
        <w:rPr>
          <w:rFonts w:ascii="Times New Roman" w:hAnsi="Times New Roman" w:cs="Times New Roman"/>
          <w:b/>
          <w:sz w:val="28"/>
          <w:szCs w:val="28"/>
        </w:rPr>
        <w:t>.2</w:t>
      </w:r>
      <w:r w:rsidR="00D119C4">
        <w:rPr>
          <w:rFonts w:ascii="Times New Roman" w:hAnsi="Times New Roman" w:cs="Times New Roman"/>
          <w:b/>
          <w:sz w:val="28"/>
          <w:szCs w:val="28"/>
        </w:rPr>
        <w:t xml:space="preserve"> </w:t>
      </w:r>
      <w:r w:rsidR="006B510F" w:rsidRPr="00C3501B">
        <w:rPr>
          <w:rFonts w:ascii="Times New Roman" w:hAnsi="Times New Roman" w:cs="Times New Roman"/>
          <w:b/>
          <w:sz w:val="28"/>
          <w:szCs w:val="28"/>
        </w:rPr>
        <w:t>Коммерческий подкуп</w:t>
      </w:r>
    </w:p>
    <w:p w:rsidR="006B510F" w:rsidRPr="00C3501B" w:rsidRDefault="003878FB"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Коммерческий</w:t>
      </w:r>
      <w:r w:rsidR="006B510F" w:rsidRPr="00C3501B">
        <w:rPr>
          <w:rFonts w:ascii="Times New Roman" w:hAnsi="Times New Roman" w:cs="Times New Roman"/>
          <w:sz w:val="28"/>
          <w:szCs w:val="28"/>
        </w:rPr>
        <w:t xml:space="preserve"> подкуп</w:t>
      </w:r>
      <w:r w:rsidRPr="00C3501B">
        <w:rPr>
          <w:rFonts w:ascii="Times New Roman" w:hAnsi="Times New Roman" w:cs="Times New Roman"/>
          <w:sz w:val="28"/>
          <w:szCs w:val="28"/>
        </w:rPr>
        <w:t xml:space="preserve"> </w:t>
      </w:r>
      <w:r w:rsidR="006B510F" w:rsidRPr="00C3501B">
        <w:rPr>
          <w:rFonts w:ascii="Times New Roman" w:hAnsi="Times New Roman" w:cs="Times New Roman"/>
          <w:sz w:val="28"/>
          <w:szCs w:val="28"/>
        </w:rPr>
        <w:t xml:space="preserve">-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w:t>
      </w:r>
      <w:proofErr w:type="gramStart"/>
      <w:r w:rsidR="006B510F" w:rsidRPr="00C3501B">
        <w:rPr>
          <w:rFonts w:ascii="Times New Roman" w:hAnsi="Times New Roman" w:cs="Times New Roman"/>
          <w:sz w:val="28"/>
          <w:szCs w:val="28"/>
        </w:rPr>
        <w:t>числе</w:t>
      </w:r>
      <w:proofErr w:type="gramEnd"/>
      <w:r w:rsidR="006B510F" w:rsidRPr="00C3501B">
        <w:rPr>
          <w:rFonts w:ascii="Times New Roman" w:hAnsi="Times New Roman" w:cs="Times New Roman"/>
          <w:sz w:val="28"/>
          <w:szCs w:val="28"/>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6B510F" w:rsidRPr="00C3501B" w:rsidRDefault="006B510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Незаконные схемы всех видов прочно укоренились в </w:t>
      </w:r>
      <w:proofErr w:type="gramStart"/>
      <w:r w:rsidRPr="00C3501B">
        <w:rPr>
          <w:rFonts w:ascii="Times New Roman" w:hAnsi="Times New Roman" w:cs="Times New Roman"/>
          <w:sz w:val="28"/>
          <w:szCs w:val="28"/>
        </w:rPr>
        <w:t>Российская</w:t>
      </w:r>
      <w:proofErr w:type="gramEnd"/>
      <w:r w:rsidRPr="00C3501B">
        <w:rPr>
          <w:rFonts w:ascii="Times New Roman" w:hAnsi="Times New Roman" w:cs="Times New Roman"/>
          <w:sz w:val="28"/>
          <w:szCs w:val="28"/>
        </w:rPr>
        <w:t xml:space="preserve"> бизнес-среда, которую некоторые эксперты считают откатом, вполне может считать молчаливым обычаем торговли или обычая.</w:t>
      </w:r>
    </w:p>
    <w:p w:rsidR="006B510F" w:rsidRPr="00C3501B" w:rsidRDefault="006B510F"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Ответственность за коммерческий подкуп в России (ст. 204 УК РФ) НК РФ) не имеет существенного значения: на преступников налагается штраф в размере в размере до 400000 рублей независимо от суммы взятки, данной или полученной.</w:t>
      </w:r>
      <w:r w:rsidR="00AC1AF7" w:rsidRPr="00C3501B">
        <w:rPr>
          <w:rStyle w:val="a9"/>
          <w:rFonts w:ascii="Times New Roman" w:hAnsi="Times New Roman" w:cs="Times New Roman"/>
          <w:sz w:val="28"/>
          <w:szCs w:val="28"/>
        </w:rPr>
        <w:footnoteReference w:id="30"/>
      </w:r>
      <w:proofErr w:type="gramEnd"/>
    </w:p>
    <w:p w:rsidR="006B510F" w:rsidRPr="00C3501B" w:rsidRDefault="006B510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Конечно, ответственность становится более строгой, если преступление было сопряжено с вымогательство взятки или совершено организованной группой лиц.</w:t>
      </w:r>
    </w:p>
    <w:p w:rsidR="006B510F" w:rsidRPr="00C3501B" w:rsidRDefault="006B510F"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Примечательно, что хотя </w:t>
      </w:r>
      <w:r w:rsidR="00D92D4E" w:rsidRPr="00C3501B">
        <w:rPr>
          <w:rFonts w:ascii="Times New Roman" w:hAnsi="Times New Roman" w:cs="Times New Roman"/>
          <w:sz w:val="28"/>
          <w:szCs w:val="28"/>
        </w:rPr>
        <w:t xml:space="preserve">Россия является членом как ООН, </w:t>
      </w:r>
      <w:r w:rsidRPr="00C3501B">
        <w:rPr>
          <w:rFonts w:ascii="Times New Roman" w:hAnsi="Times New Roman" w:cs="Times New Roman"/>
          <w:sz w:val="28"/>
          <w:szCs w:val="28"/>
        </w:rPr>
        <w:t>Декларация о борьбе с коррупцией и взяточнич</w:t>
      </w:r>
      <w:r w:rsidR="00D92D4E" w:rsidRPr="00C3501B">
        <w:rPr>
          <w:rFonts w:ascii="Times New Roman" w:hAnsi="Times New Roman" w:cs="Times New Roman"/>
          <w:sz w:val="28"/>
          <w:szCs w:val="28"/>
        </w:rPr>
        <w:t xml:space="preserve">еством в международной торговле </w:t>
      </w:r>
      <w:r w:rsidRPr="00C3501B">
        <w:rPr>
          <w:rFonts w:ascii="Times New Roman" w:hAnsi="Times New Roman" w:cs="Times New Roman"/>
          <w:sz w:val="28"/>
          <w:szCs w:val="28"/>
        </w:rPr>
        <w:t xml:space="preserve">(от 16 декабря 1996 г.), она </w:t>
      </w:r>
      <w:r w:rsidR="00D92D4E" w:rsidRPr="00C3501B">
        <w:rPr>
          <w:rFonts w:ascii="Times New Roman" w:hAnsi="Times New Roman" w:cs="Times New Roman"/>
          <w:sz w:val="28"/>
          <w:szCs w:val="28"/>
        </w:rPr>
        <w:t xml:space="preserve">не желает вводить свои законы в </w:t>
      </w:r>
      <w:r w:rsidRPr="00C3501B">
        <w:rPr>
          <w:rFonts w:ascii="Times New Roman" w:hAnsi="Times New Roman" w:cs="Times New Roman"/>
          <w:sz w:val="28"/>
          <w:szCs w:val="28"/>
        </w:rPr>
        <w:t xml:space="preserve">соответствии с ключевыми принципами этих двух документов. </w:t>
      </w:r>
      <w:r w:rsidR="00D92D4E" w:rsidRPr="00C3501B">
        <w:rPr>
          <w:rFonts w:ascii="Times New Roman" w:hAnsi="Times New Roman" w:cs="Times New Roman"/>
          <w:sz w:val="28"/>
          <w:szCs w:val="28"/>
        </w:rPr>
        <w:t>Ю</w:t>
      </w:r>
      <w:r w:rsidRPr="00C3501B">
        <w:rPr>
          <w:rFonts w:ascii="Times New Roman" w:hAnsi="Times New Roman" w:cs="Times New Roman"/>
          <w:sz w:val="28"/>
          <w:szCs w:val="28"/>
        </w:rPr>
        <w:t xml:space="preserve">ридическое лицо по-прежнему не может быть привлечено </w:t>
      </w:r>
      <w:r w:rsidR="00D92D4E" w:rsidRPr="00C3501B">
        <w:rPr>
          <w:rFonts w:ascii="Times New Roman" w:hAnsi="Times New Roman" w:cs="Times New Roman"/>
          <w:sz w:val="28"/>
          <w:szCs w:val="28"/>
        </w:rPr>
        <w:t>к уголовной ответственности – в о</w:t>
      </w:r>
      <w:r w:rsidRPr="00C3501B">
        <w:rPr>
          <w:rFonts w:ascii="Times New Roman" w:hAnsi="Times New Roman" w:cs="Times New Roman"/>
          <w:sz w:val="28"/>
          <w:szCs w:val="28"/>
        </w:rPr>
        <w:t xml:space="preserve">тношение к общепринятому европейскому подходу к </w:t>
      </w:r>
      <w:r w:rsidR="00D92D4E" w:rsidRPr="00C3501B">
        <w:rPr>
          <w:rFonts w:ascii="Times New Roman" w:hAnsi="Times New Roman" w:cs="Times New Roman"/>
          <w:sz w:val="28"/>
          <w:szCs w:val="28"/>
        </w:rPr>
        <w:t xml:space="preserve">борьбе с этими правонарушениями </w:t>
      </w:r>
      <w:r w:rsidRPr="00C3501B">
        <w:rPr>
          <w:rFonts w:ascii="Times New Roman" w:hAnsi="Times New Roman" w:cs="Times New Roman"/>
          <w:sz w:val="28"/>
          <w:szCs w:val="28"/>
        </w:rPr>
        <w:t>взяточничества, которые совершаются самими компаниями, в том числе мировыми известные торговые марки, чтобы получить заказы, льготы или предпочтения.</w:t>
      </w:r>
    </w:p>
    <w:p w:rsidR="00D92D4E" w:rsidRPr="00C3501B" w:rsidRDefault="00D92D4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Как результат, коррупция в крупном бизнесе никогда тщательно не расследуется и причастные юридические лица никогда не подвергаются крупным штрафам в России.</w:t>
      </w:r>
    </w:p>
    <w:p w:rsidR="00D92D4E" w:rsidRPr="00C3501B" w:rsidRDefault="00D92D4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этой связи следует отметить, что в соответствии со статьей 18 Совета Европейской конвенции об уголовной ответственности за коррупцию, Россия согласилась принять некоторые меры по борьбе с коррупцией. </w:t>
      </w:r>
      <w:proofErr w:type="gramStart"/>
      <w:r w:rsidRPr="00C3501B">
        <w:rPr>
          <w:rFonts w:ascii="Times New Roman" w:hAnsi="Times New Roman" w:cs="Times New Roman"/>
          <w:sz w:val="28"/>
          <w:szCs w:val="28"/>
        </w:rPr>
        <w:t>В частности, Конвенция, предприняли «принятие таких законодательных и других мер, которые могут быть необходимы для уверены, что юридические лица могут быть привлечены к ответственности за уголовные преступления активных взяточничество, злоупотребление влиянием в корыстных целях и отмывание денег, соглашение с настоящей Конвенцией, совершенное в их пользу любым естественным деятелем.</w:t>
      </w:r>
      <w:r w:rsidR="00AC1AF7" w:rsidRPr="00C3501B">
        <w:rPr>
          <w:rStyle w:val="a9"/>
          <w:rFonts w:ascii="Times New Roman" w:hAnsi="Times New Roman" w:cs="Times New Roman"/>
          <w:sz w:val="28"/>
          <w:szCs w:val="28"/>
        </w:rPr>
        <w:footnoteReference w:id="31"/>
      </w:r>
      <w:r w:rsidRPr="00C3501B">
        <w:rPr>
          <w:rFonts w:ascii="Times New Roman" w:hAnsi="Times New Roman" w:cs="Times New Roman"/>
          <w:sz w:val="28"/>
          <w:szCs w:val="28"/>
        </w:rPr>
        <w:t xml:space="preserve"> </w:t>
      </w:r>
      <w:proofErr w:type="gramEnd"/>
    </w:p>
    <w:p w:rsidR="00A5186E" w:rsidRPr="00C3501B" w:rsidRDefault="00A5186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Квалифицированными составом коммерческого подкупа являются:</w:t>
      </w:r>
    </w:p>
    <w:p w:rsidR="00A5186E" w:rsidRPr="00C3501B" w:rsidRDefault="00A5186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1) совершение коммерческого подкупа в значительном размере. В соответствии с примечанием к ст. 204 УК РФ значительным размером коммерческого подкупа признаются сумма денег, стоимость ценных бумаг, </w:t>
      </w:r>
      <w:r w:rsidRPr="00C3501B">
        <w:rPr>
          <w:rFonts w:ascii="Times New Roman" w:hAnsi="Times New Roman" w:cs="Times New Roman"/>
          <w:sz w:val="28"/>
          <w:szCs w:val="28"/>
        </w:rPr>
        <w:lastRenderedPageBreak/>
        <w:t>иного имущества, услуг имущественного характера, иных имущественных п</w:t>
      </w:r>
      <w:r w:rsidR="00970830" w:rsidRPr="00C3501B">
        <w:rPr>
          <w:rFonts w:ascii="Times New Roman" w:hAnsi="Times New Roman" w:cs="Times New Roman"/>
          <w:sz w:val="28"/>
          <w:szCs w:val="28"/>
        </w:rPr>
        <w:t>рав, превышающие 25 000 рублей;</w:t>
      </w:r>
    </w:p>
    <w:p w:rsidR="00A5186E" w:rsidRPr="00C3501B" w:rsidRDefault="00A5186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2) совершение коммерческого подкупа группой лиц по предварительному сговору или организованной группой.</w:t>
      </w:r>
    </w:p>
    <w:p w:rsidR="00A5186E" w:rsidRPr="00C3501B" w:rsidRDefault="00A5186E" w:rsidP="00C3501B">
      <w:pPr>
        <w:pStyle w:val="af"/>
        <w:shd w:val="clear" w:color="auto" w:fill="FFFFFF"/>
        <w:spacing w:before="0" w:beforeAutospacing="0" w:after="0" w:afterAutospacing="0" w:line="360" w:lineRule="auto"/>
        <w:ind w:firstLine="709"/>
        <w:jc w:val="both"/>
        <w:rPr>
          <w:color w:val="000000"/>
          <w:sz w:val="28"/>
          <w:szCs w:val="28"/>
        </w:rPr>
      </w:pPr>
      <w:r w:rsidRPr="00C3501B">
        <w:rPr>
          <w:color w:val="000000"/>
          <w:sz w:val="28"/>
          <w:szCs w:val="28"/>
        </w:rPr>
        <w:t>3) совершение коммерческого подкупа в крупном размере. В соответствии с примечанием к ст. 204 УК РФ крупным размером коммерческого подкупа признаются сумма денег, стоимость ценных бумаг, иного имущества, услуг имущественного характера, иных имущественных прав, превышающие 150 000 рублей;</w:t>
      </w:r>
    </w:p>
    <w:p w:rsidR="00A5186E" w:rsidRPr="00C3501B" w:rsidRDefault="00A5186E" w:rsidP="00C3501B">
      <w:pPr>
        <w:pStyle w:val="af"/>
        <w:shd w:val="clear" w:color="auto" w:fill="FFFFFF"/>
        <w:spacing w:before="0" w:beforeAutospacing="0" w:after="0" w:afterAutospacing="0" w:line="360" w:lineRule="auto"/>
        <w:ind w:firstLine="709"/>
        <w:jc w:val="both"/>
        <w:rPr>
          <w:color w:val="000000"/>
          <w:sz w:val="28"/>
          <w:szCs w:val="28"/>
        </w:rPr>
      </w:pPr>
      <w:r w:rsidRPr="00C3501B">
        <w:rPr>
          <w:color w:val="000000"/>
          <w:sz w:val="28"/>
          <w:szCs w:val="28"/>
        </w:rPr>
        <w:t xml:space="preserve">4) совершение коммерческого подкупа группой лиц по предварительному сговору или организованной группой в особо крупном размере. В соответствии с примечанием к ст. 204 УК РФ особо крупным размером коммерческого подкупа признаются сумма денег, стоимость ценных бумаг, иного имущества, услуг имущественного характера, иных имущественных прав, превышающие 1 000 </w:t>
      </w:r>
      <w:proofErr w:type="spellStart"/>
      <w:r w:rsidRPr="00C3501B">
        <w:rPr>
          <w:color w:val="000000"/>
          <w:sz w:val="28"/>
          <w:szCs w:val="28"/>
        </w:rPr>
        <w:t>000</w:t>
      </w:r>
      <w:proofErr w:type="spellEnd"/>
      <w:r w:rsidRPr="00C3501B">
        <w:rPr>
          <w:color w:val="000000"/>
          <w:sz w:val="28"/>
          <w:szCs w:val="28"/>
        </w:rPr>
        <w:t xml:space="preserve"> рублей;</w:t>
      </w:r>
    </w:p>
    <w:p w:rsidR="00A5186E" w:rsidRPr="00C3501B" w:rsidRDefault="00A5186E" w:rsidP="00C3501B">
      <w:pPr>
        <w:pStyle w:val="af"/>
        <w:shd w:val="clear" w:color="auto" w:fill="FFFFFF"/>
        <w:spacing w:before="0" w:beforeAutospacing="0" w:after="0" w:afterAutospacing="0" w:line="360" w:lineRule="auto"/>
        <w:ind w:firstLine="709"/>
        <w:jc w:val="both"/>
        <w:rPr>
          <w:color w:val="000000"/>
          <w:sz w:val="28"/>
          <w:szCs w:val="28"/>
        </w:rPr>
      </w:pPr>
      <w:r w:rsidRPr="00C3501B">
        <w:rPr>
          <w:color w:val="000000"/>
          <w:sz w:val="28"/>
          <w:szCs w:val="28"/>
        </w:rPr>
        <w:t>5) совершение коммерческого подкупа за заведомо незаконные действия (бездействие);</w:t>
      </w:r>
    </w:p>
    <w:p w:rsidR="00A5186E" w:rsidRPr="00C3501B" w:rsidRDefault="00A5186E" w:rsidP="00C3501B">
      <w:pPr>
        <w:pStyle w:val="af"/>
        <w:shd w:val="clear" w:color="auto" w:fill="FFFFFF"/>
        <w:spacing w:before="0" w:beforeAutospacing="0" w:after="0" w:afterAutospacing="0" w:line="360" w:lineRule="auto"/>
        <w:ind w:firstLine="709"/>
        <w:jc w:val="both"/>
        <w:rPr>
          <w:color w:val="000000"/>
          <w:sz w:val="28"/>
          <w:szCs w:val="28"/>
        </w:rPr>
      </w:pPr>
      <w:r w:rsidRPr="00C3501B">
        <w:rPr>
          <w:color w:val="000000"/>
          <w:sz w:val="28"/>
          <w:szCs w:val="28"/>
        </w:rPr>
        <w:t>6) сопряжение коммерческого подкупа с вымогательством предмета подкупа.</w:t>
      </w:r>
    </w:p>
    <w:p w:rsidR="00797C5E" w:rsidRPr="00C3501B" w:rsidRDefault="00A5186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В соответствии с п. 15 Постановления Пленума </w:t>
      </w:r>
      <w:proofErr w:type="gramStart"/>
      <w:r w:rsidRPr="00C3501B">
        <w:rPr>
          <w:rFonts w:ascii="Times New Roman" w:hAnsi="Times New Roman" w:cs="Times New Roman"/>
          <w:sz w:val="28"/>
          <w:szCs w:val="28"/>
        </w:rPr>
        <w:t>ВС</w:t>
      </w:r>
      <w:proofErr w:type="gramEnd"/>
      <w:r w:rsidRPr="00C3501B">
        <w:rPr>
          <w:rFonts w:ascii="Times New Roman" w:hAnsi="Times New Roman" w:cs="Times New Roman"/>
          <w:sz w:val="28"/>
          <w:szCs w:val="28"/>
        </w:rPr>
        <w:t xml:space="preserve"> РФ от 09.07.2013 N 24 «О судебной практике по делам о взяточничестве и об иных коррупционных преступлениях» предмет коммерческого подкупа считается полученным группой лиц, если в преступлении участвовали два и более лица, выполняющие управленческие функции, которые заранее договорились о совместном совершении данного преступления путем принятия каждым из членов группы части незаконного вознаграждения за совершение каждым из них действий (бездействие) в пользу передавшего незаконное вознаграждение лица или представляемых им лиц.</w:t>
      </w:r>
      <w:r w:rsidRPr="00C3501B">
        <w:rPr>
          <w:rStyle w:val="a9"/>
          <w:rFonts w:ascii="Times New Roman" w:hAnsi="Times New Roman" w:cs="Times New Roman"/>
          <w:sz w:val="28"/>
          <w:szCs w:val="28"/>
        </w:rPr>
        <w:footnoteReference w:id="32"/>
      </w:r>
    </w:p>
    <w:p w:rsidR="00A5186E" w:rsidRPr="00C3501B" w:rsidRDefault="00A5186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В этом случае преступление будет считаться оконченным с момента принятия незаконного получения прибыли хотя бы одним лицом в группе. Не имеет значения, сколько получает каждый член, и знает ли лицо, переводящее незаконную плату, что в сборе участвуют несколько человек, выполняющих управленческие функции.</w:t>
      </w:r>
    </w:p>
    <w:p w:rsidR="00A5186E" w:rsidRPr="00C3501B" w:rsidRDefault="00A5186E"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Коммерческий подкуп сам по себе следует отличать от многих других правонарушений, поскольку по самой своей природе он внешне похож на правонарушение, предусмотренное статьей 3. ст. 204.1 УК РФ (примирение с коммерческим подкупом), ст. 204.2 УК РФ (мелкий коммерческий подкуп), ст. ст. 290 УК РФ (взяточничество), ст. ст. 291 УК РФ (взяточничество) и ст. Статья 184 УК РФ (неправомерное влияние на</w:t>
      </w:r>
      <w:proofErr w:type="gramEnd"/>
      <w:r w:rsidRPr="00C3501B">
        <w:rPr>
          <w:rFonts w:ascii="Times New Roman" w:hAnsi="Times New Roman" w:cs="Times New Roman"/>
          <w:sz w:val="28"/>
          <w:szCs w:val="28"/>
        </w:rPr>
        <w:t xml:space="preserve"> результаты официальных спортивных соревно</w:t>
      </w:r>
      <w:r w:rsidR="0053236D" w:rsidRPr="00C3501B">
        <w:rPr>
          <w:rFonts w:ascii="Times New Roman" w:hAnsi="Times New Roman" w:cs="Times New Roman"/>
          <w:sz w:val="28"/>
          <w:szCs w:val="28"/>
        </w:rPr>
        <w:t>ваний или зрелищных коммерческий</w:t>
      </w:r>
      <w:r w:rsidRPr="00C3501B">
        <w:rPr>
          <w:rFonts w:ascii="Times New Roman" w:hAnsi="Times New Roman" w:cs="Times New Roman"/>
          <w:sz w:val="28"/>
          <w:szCs w:val="28"/>
        </w:rPr>
        <w:t xml:space="preserve"> </w:t>
      </w:r>
      <w:r w:rsidR="0053236D" w:rsidRPr="00C3501B">
        <w:rPr>
          <w:rFonts w:ascii="Times New Roman" w:hAnsi="Times New Roman" w:cs="Times New Roman"/>
          <w:sz w:val="28"/>
          <w:szCs w:val="28"/>
        </w:rPr>
        <w:t>конкурс</w:t>
      </w:r>
      <w:r w:rsidRPr="00C3501B">
        <w:rPr>
          <w:rFonts w:ascii="Times New Roman" w:hAnsi="Times New Roman" w:cs="Times New Roman"/>
          <w:sz w:val="28"/>
          <w:szCs w:val="28"/>
        </w:rPr>
        <w:t>).</w:t>
      </w:r>
    </w:p>
    <w:p w:rsidR="00A5186E" w:rsidRPr="00C3501B" w:rsidRDefault="0053236D"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При этом сам коммерческий подкуп необходимо отличать от многих других преступлений, поскольку по своему характеру он внешне похож на ст. 204.1 УК РФ (Соглашение о коммерческом подкупе), ст. 204.2 УК РФ (мелкий коммерческий подкуп), ст. ст. 290 УК РФ (взяточничество)</w:t>
      </w:r>
      <w:r w:rsidR="00A6321A" w:rsidRPr="00C3501B">
        <w:rPr>
          <w:rStyle w:val="a9"/>
          <w:rFonts w:ascii="Times New Roman" w:hAnsi="Times New Roman" w:cs="Times New Roman"/>
          <w:sz w:val="28"/>
          <w:szCs w:val="28"/>
        </w:rPr>
        <w:footnoteReference w:id="33"/>
      </w:r>
      <w:r w:rsidRPr="00C3501B">
        <w:rPr>
          <w:rFonts w:ascii="Times New Roman" w:hAnsi="Times New Roman" w:cs="Times New Roman"/>
          <w:sz w:val="28"/>
          <w:szCs w:val="28"/>
        </w:rPr>
        <w:t>, ст. ст. 291 УК РФ (взяточничество)</w:t>
      </w:r>
      <w:r w:rsidR="00A6321A" w:rsidRPr="00C3501B">
        <w:rPr>
          <w:rStyle w:val="a9"/>
          <w:rFonts w:ascii="Times New Roman" w:hAnsi="Times New Roman" w:cs="Times New Roman"/>
          <w:sz w:val="28"/>
          <w:szCs w:val="28"/>
        </w:rPr>
        <w:footnoteReference w:id="34"/>
      </w:r>
      <w:r w:rsidRPr="00C3501B">
        <w:rPr>
          <w:rFonts w:ascii="Times New Roman" w:hAnsi="Times New Roman" w:cs="Times New Roman"/>
          <w:sz w:val="28"/>
          <w:szCs w:val="28"/>
        </w:rPr>
        <w:t xml:space="preserve"> и ст. Статья 184 УК РФ (неправомерное влияние на результаты официальных спортивных соревнований или</w:t>
      </w:r>
      <w:proofErr w:type="gramEnd"/>
      <w:r w:rsidRPr="00C3501B">
        <w:rPr>
          <w:rFonts w:ascii="Times New Roman" w:hAnsi="Times New Roman" w:cs="Times New Roman"/>
          <w:sz w:val="28"/>
          <w:szCs w:val="28"/>
        </w:rPr>
        <w:t xml:space="preserve"> </w:t>
      </w:r>
      <w:proofErr w:type="gramStart"/>
      <w:r w:rsidRPr="00C3501B">
        <w:rPr>
          <w:rFonts w:ascii="Times New Roman" w:hAnsi="Times New Roman" w:cs="Times New Roman"/>
          <w:sz w:val="28"/>
          <w:szCs w:val="28"/>
        </w:rPr>
        <w:t>зрелищных</w:t>
      </w:r>
      <w:proofErr w:type="gramEnd"/>
      <w:r w:rsidRPr="00C3501B">
        <w:rPr>
          <w:rFonts w:ascii="Times New Roman" w:hAnsi="Times New Roman" w:cs="Times New Roman"/>
          <w:sz w:val="28"/>
          <w:szCs w:val="28"/>
        </w:rPr>
        <w:t xml:space="preserve"> коммерческий конкурс)</w:t>
      </w:r>
      <w:r w:rsidR="00637968" w:rsidRPr="00C3501B">
        <w:rPr>
          <w:rStyle w:val="a9"/>
          <w:rFonts w:ascii="Times New Roman" w:hAnsi="Times New Roman" w:cs="Times New Roman"/>
          <w:sz w:val="28"/>
          <w:szCs w:val="28"/>
        </w:rPr>
        <w:footnoteReference w:id="35"/>
      </w:r>
      <w:r w:rsidRPr="00C3501B">
        <w:rPr>
          <w:rFonts w:ascii="Times New Roman" w:hAnsi="Times New Roman" w:cs="Times New Roman"/>
          <w:sz w:val="28"/>
          <w:szCs w:val="28"/>
        </w:rPr>
        <w:t>. Объект преступления в данном случае соответствует объекту преступления, предусмотренному статьей 3. Статья 204 УК РФ, нормальная и законная управленческая деятельность коммерческих и иных организаций разница между ст. 204 Уголовного права и искусства Российской Федерации. Статья 204.1 УК РФ является предметом преступления. Если в ст. 204 УК РФ, это лицо, выполняющее управленческие функции в коммерческой или иной организации, то в ст. Статья 204.1 УК РФ, субъектом является лицо, выполняющее функцию посредника</w:t>
      </w:r>
      <w:r w:rsidR="00A5186E"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те. </w:t>
      </w:r>
      <w:r w:rsidR="00B17CEE" w:rsidRPr="00C3501B">
        <w:rPr>
          <w:rFonts w:ascii="Times New Roman" w:hAnsi="Times New Roman" w:cs="Times New Roman"/>
          <w:sz w:val="28"/>
          <w:szCs w:val="28"/>
        </w:rPr>
        <w:t>Л</w:t>
      </w:r>
      <w:r w:rsidRPr="00C3501B">
        <w:rPr>
          <w:rFonts w:ascii="Times New Roman" w:hAnsi="Times New Roman" w:cs="Times New Roman"/>
          <w:sz w:val="28"/>
          <w:szCs w:val="28"/>
        </w:rPr>
        <w:t xml:space="preserve">ицо, </w:t>
      </w:r>
      <w:r w:rsidRPr="00C3501B">
        <w:rPr>
          <w:rFonts w:ascii="Times New Roman" w:hAnsi="Times New Roman" w:cs="Times New Roman"/>
          <w:sz w:val="28"/>
          <w:szCs w:val="28"/>
        </w:rPr>
        <w:lastRenderedPageBreak/>
        <w:t xml:space="preserve">передающее предмет коммерческого подкупа во имя взяточничества либо иным образом содействующее заключению или исполнению соглашения о взяточничестве и подкупе между двумя сторонами. Отличие посредника от субъекта, принимающего или передающего коммерческий подкуп, заключается в том, что его поведение осуществляется не из корысти и не по инициативе. Что касается статьи 204.2 УК РФ, то здесь объект преступления аналогичен объекту художественного преступления. Статья 204 УК РФ. Существуют различия в нормах, регулирующих объективные стороны поведения в искусстве. Статья 204.2 УК РФ - Коммерческий подкуп не превышает 10 000 рублей. </w:t>
      </w:r>
      <w:proofErr w:type="gramStart"/>
      <w:r w:rsidRPr="00C3501B">
        <w:rPr>
          <w:rFonts w:ascii="Times New Roman" w:hAnsi="Times New Roman" w:cs="Times New Roman"/>
          <w:sz w:val="28"/>
          <w:szCs w:val="28"/>
        </w:rPr>
        <w:t>Кроме того, согласно толкованию Судом вопроса 2.1 в Постановлении от 3 июля 2016 г. N 323-ФЗ - 326-ФЗ "Вопросы ужесточения уголовной ответственности за коррупционные и экономические правонарушения в соответствии с действующим Федеральным законом, основания и порядок неприкосновенности</w:t>
      </w:r>
      <w:r w:rsidR="00E72C34" w:rsidRPr="00C3501B">
        <w:rPr>
          <w:rFonts w:ascii="Times New Roman" w:hAnsi="Times New Roman" w:cs="Times New Roman"/>
          <w:sz w:val="28"/>
          <w:szCs w:val="28"/>
        </w:rPr>
        <w:t xml:space="preserve"> </w:t>
      </w:r>
      <w:r w:rsidR="00A5186E" w:rsidRPr="00C3501B">
        <w:rPr>
          <w:rFonts w:ascii="Times New Roman" w:hAnsi="Times New Roman" w:cs="Times New Roman"/>
          <w:sz w:val="28"/>
          <w:szCs w:val="28"/>
        </w:rPr>
        <w:t xml:space="preserve">освобождения от уголовной ответственности </w:t>
      </w:r>
      <w:r w:rsidR="00637968" w:rsidRPr="00C3501B">
        <w:rPr>
          <w:rStyle w:val="a9"/>
          <w:rFonts w:ascii="Times New Roman" w:hAnsi="Times New Roman" w:cs="Times New Roman"/>
          <w:sz w:val="28"/>
          <w:szCs w:val="28"/>
        </w:rPr>
        <w:footnoteReference w:id="36"/>
      </w:r>
      <w:r w:rsidR="00A5186E" w:rsidRPr="00C3501B">
        <w:rPr>
          <w:rFonts w:ascii="Times New Roman" w:hAnsi="Times New Roman" w:cs="Times New Roman"/>
          <w:sz w:val="28"/>
          <w:szCs w:val="28"/>
        </w:rPr>
        <w:t>(утв. Президиумом Верховного Суда РФ 28.09.2016), нормы ст. 204.2 УК РФ содержат специальные нормы по отношению к нормам ст. 204</w:t>
      </w:r>
      <w:proofErr w:type="gramEnd"/>
      <w:r w:rsidR="00A5186E" w:rsidRPr="00C3501B">
        <w:rPr>
          <w:rFonts w:ascii="Times New Roman" w:hAnsi="Times New Roman" w:cs="Times New Roman"/>
          <w:sz w:val="28"/>
          <w:szCs w:val="28"/>
        </w:rPr>
        <w:t xml:space="preserve"> УК РФ.</w:t>
      </w:r>
    </w:p>
    <w:p w:rsidR="00A5186E" w:rsidRPr="00C3501B" w:rsidRDefault="00A5186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Теперь обратимся к ст. 290 УК РФ и ст. 291 УК РФ, которые устанавливают ответственность за получение и дачу взятки. Коммерческий подкуп отличается от них по двум признакам: по объекту и субъекту преступления.</w:t>
      </w:r>
    </w:p>
    <w:p w:rsidR="00A5186E" w:rsidRPr="00C3501B" w:rsidRDefault="00637968"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Таким образом, при коммерческом подкупе объектом преступления является нормальная реализация прав и обязанностей в процессе осуществления управленческих функций коммерческой или иной организацией</w:t>
      </w:r>
      <w:r w:rsidR="00B17CEE" w:rsidRPr="00C3501B">
        <w:rPr>
          <w:rFonts w:ascii="Times New Roman" w:hAnsi="Times New Roman" w:cs="Times New Roman"/>
          <w:sz w:val="28"/>
          <w:szCs w:val="28"/>
        </w:rPr>
        <w:t>. П</w:t>
      </w:r>
      <w:r w:rsidRPr="00C3501B">
        <w:rPr>
          <w:rFonts w:ascii="Times New Roman" w:hAnsi="Times New Roman" w:cs="Times New Roman"/>
          <w:sz w:val="28"/>
          <w:szCs w:val="28"/>
        </w:rPr>
        <w:t>ри получении или даче взятки целью является нормальная и правильная работа органов государственной власти и местного самоуправления</w:t>
      </w:r>
      <w:r w:rsidR="00A5186E" w:rsidRPr="00C3501B">
        <w:rPr>
          <w:rFonts w:ascii="Times New Roman" w:hAnsi="Times New Roman" w:cs="Times New Roman"/>
          <w:sz w:val="28"/>
          <w:szCs w:val="28"/>
        </w:rPr>
        <w:t xml:space="preserve">. </w:t>
      </w:r>
      <w:r w:rsidRPr="00C3501B">
        <w:rPr>
          <w:rFonts w:ascii="Times New Roman" w:hAnsi="Times New Roman" w:cs="Times New Roman"/>
          <w:sz w:val="28"/>
          <w:szCs w:val="28"/>
        </w:rPr>
        <w:t xml:space="preserve">Что касается субъекта преступления, то при коммерческом подкупе субъектом преступления является лицо, осуществляющее функции </w:t>
      </w:r>
      <w:r w:rsidRPr="00C3501B">
        <w:rPr>
          <w:rFonts w:ascii="Times New Roman" w:hAnsi="Times New Roman" w:cs="Times New Roman"/>
          <w:sz w:val="28"/>
          <w:szCs w:val="28"/>
        </w:rPr>
        <w:lastRenderedPageBreak/>
        <w:t>управления коммерческой или иной организацией</w:t>
      </w:r>
      <w:r w:rsidR="00A5186E" w:rsidRPr="00C3501B">
        <w:rPr>
          <w:rFonts w:ascii="Times New Roman" w:hAnsi="Times New Roman" w:cs="Times New Roman"/>
          <w:sz w:val="28"/>
          <w:szCs w:val="28"/>
        </w:rPr>
        <w:t xml:space="preserve">. </w:t>
      </w:r>
      <w:proofErr w:type="gramStart"/>
      <w:r w:rsidR="00383E24" w:rsidRPr="00C3501B">
        <w:rPr>
          <w:rFonts w:ascii="Times New Roman" w:hAnsi="Times New Roman" w:cs="Times New Roman"/>
          <w:sz w:val="28"/>
          <w:szCs w:val="28"/>
        </w:rPr>
        <w:t>В процессе получения взятки субъектом считает</w:t>
      </w:r>
      <w:r w:rsidR="00A5186E" w:rsidRPr="00C3501B">
        <w:rPr>
          <w:rFonts w:ascii="Times New Roman" w:hAnsi="Times New Roman" w:cs="Times New Roman"/>
          <w:sz w:val="28"/>
          <w:szCs w:val="28"/>
        </w:rPr>
        <w:t>с</w:t>
      </w:r>
      <w:r w:rsidR="00383E24" w:rsidRPr="00C3501B">
        <w:rPr>
          <w:rFonts w:ascii="Times New Roman" w:hAnsi="Times New Roman" w:cs="Times New Roman"/>
          <w:sz w:val="28"/>
          <w:szCs w:val="28"/>
        </w:rPr>
        <w:t>я лицо в соответствии</w:t>
      </w:r>
      <w:r w:rsidR="00A5186E" w:rsidRPr="00C3501B">
        <w:rPr>
          <w:rFonts w:ascii="Times New Roman" w:hAnsi="Times New Roman" w:cs="Times New Roman"/>
          <w:sz w:val="28"/>
          <w:szCs w:val="28"/>
        </w:rPr>
        <w:t xml:space="preserve"> примечанием 1 к ст. 285 УК РФ необходимо понимать лицо, которое постоянно, временно или по специальному полномочию осуществляет функции представителя власти либо выполняет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и компаниях, государственных и муниципальных унитарных предприятиях, акционерных обществах, контрольный пакет акций которых</w:t>
      </w:r>
      <w:proofErr w:type="gramEnd"/>
      <w:r w:rsidR="00A5186E" w:rsidRPr="00C3501B">
        <w:rPr>
          <w:rFonts w:ascii="Times New Roman" w:hAnsi="Times New Roman" w:cs="Times New Roman"/>
          <w:sz w:val="28"/>
          <w:szCs w:val="28"/>
        </w:rPr>
        <w:t xml:space="preserve"> принадлежит РФ, субъектам РФ или муниципальным образованиям, а также в Вооруженных Силах РФ, других войсках и воинских формированиях РФ.</w:t>
      </w:r>
      <w:r w:rsidRPr="00C3501B">
        <w:rPr>
          <w:rStyle w:val="a9"/>
          <w:rFonts w:ascii="Times New Roman" w:hAnsi="Times New Roman" w:cs="Times New Roman"/>
          <w:sz w:val="28"/>
          <w:szCs w:val="28"/>
        </w:rPr>
        <w:footnoteReference w:id="37"/>
      </w:r>
    </w:p>
    <w:p w:rsidR="00491264" w:rsidRPr="00C3501B" w:rsidRDefault="00491264" w:rsidP="00C3501B">
      <w:pPr>
        <w:spacing w:after="0" w:line="360" w:lineRule="auto"/>
        <w:ind w:firstLine="709"/>
        <w:jc w:val="both"/>
        <w:rPr>
          <w:rFonts w:ascii="Times New Roman" w:hAnsi="Times New Roman" w:cs="Times New Roman"/>
          <w:b/>
          <w:sz w:val="28"/>
          <w:szCs w:val="28"/>
        </w:rPr>
      </w:pPr>
    </w:p>
    <w:p w:rsidR="00797C5E" w:rsidRDefault="00797C5E" w:rsidP="00AD3C13">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t>3.3</w:t>
      </w:r>
      <w:r w:rsidR="00D119C4">
        <w:rPr>
          <w:rFonts w:ascii="Times New Roman" w:hAnsi="Times New Roman" w:cs="Times New Roman"/>
          <w:b/>
          <w:sz w:val="28"/>
          <w:szCs w:val="28"/>
        </w:rPr>
        <w:t xml:space="preserve"> </w:t>
      </w:r>
      <w:r w:rsidRPr="00C3501B">
        <w:rPr>
          <w:rFonts w:ascii="Times New Roman" w:hAnsi="Times New Roman" w:cs="Times New Roman"/>
          <w:b/>
          <w:sz w:val="28"/>
          <w:szCs w:val="28"/>
        </w:rPr>
        <w:t>Превышение должностных полномочий</w:t>
      </w:r>
    </w:p>
    <w:p w:rsidR="00757A6C" w:rsidRPr="00C3501B" w:rsidRDefault="00757A6C" w:rsidP="00AD3C13">
      <w:pPr>
        <w:spacing w:after="0" w:line="360" w:lineRule="auto"/>
        <w:ind w:firstLine="709"/>
        <w:jc w:val="center"/>
        <w:rPr>
          <w:rFonts w:ascii="Times New Roman" w:hAnsi="Times New Roman" w:cs="Times New Roman"/>
          <w:b/>
          <w:sz w:val="28"/>
          <w:szCs w:val="28"/>
        </w:rPr>
      </w:pPr>
    </w:p>
    <w:p w:rsidR="00B24C61" w:rsidRPr="00C3501B" w:rsidRDefault="00B24C6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Данный вид преступления регулируется ст.286 УКРФ</w:t>
      </w:r>
      <w:r w:rsidR="00845F43" w:rsidRPr="00C3501B">
        <w:rPr>
          <w:rFonts w:ascii="Times New Roman" w:hAnsi="Times New Roman" w:cs="Times New Roman"/>
          <w:sz w:val="28"/>
          <w:szCs w:val="28"/>
        </w:rPr>
        <w:t xml:space="preserve"> Совершение должностным лицом 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w:t>
      </w:r>
      <w:r w:rsidR="00845F43" w:rsidRPr="00C3501B">
        <w:rPr>
          <w:rStyle w:val="a9"/>
          <w:rFonts w:ascii="Times New Roman" w:hAnsi="Times New Roman" w:cs="Times New Roman"/>
          <w:sz w:val="28"/>
          <w:szCs w:val="28"/>
        </w:rPr>
        <w:footnoteReference w:id="38"/>
      </w:r>
    </w:p>
    <w:p w:rsidR="00C958CF" w:rsidRPr="00C3501B" w:rsidRDefault="00637F80"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Проблема уголовной ответственности за должностные преступления, в том числе злоупотребление служебным положением, привлекала и продолжает привлекать внимание многих исследователей, в том числе ведущих представителей современной уголовно-правовой науки.</w:t>
      </w:r>
    </w:p>
    <w:p w:rsidR="00B24C61" w:rsidRPr="00C3501B" w:rsidRDefault="00B24C61"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Злоупотребление служебным полномочием это наиболее распространенная форма коррупционных уголовных правонарушений. Во многих случаях виновность является началом уголовного правонарушения </w:t>
      </w:r>
      <w:r w:rsidRPr="00C3501B">
        <w:rPr>
          <w:rFonts w:ascii="Times New Roman" w:hAnsi="Times New Roman" w:cs="Times New Roman"/>
          <w:sz w:val="28"/>
          <w:szCs w:val="28"/>
        </w:rPr>
        <w:lastRenderedPageBreak/>
        <w:t>лица, а также мотивом совершения других тяжких преступлений. Сущность данного преступного правонарушения состоит в том, что субъект, пользуясь предоставленным ему служебным полномочием, применяет право и полномочия в системе государственного аппарата. Его опасность заключается в том, что лицо, уполномоченное занимать государственные должности либо приравненное к нему, использует служебные полномочия в целях получения выгоды и преимущества для себя или других что ущемляет права и законные интересы граждан.</w:t>
      </w:r>
    </w:p>
    <w:p w:rsidR="00B24C61" w:rsidRPr="00C3501B" w:rsidRDefault="00383E2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Злоупотребление должностными полномочиями обычно можно идентифицировать по трем обязательным признакам</w:t>
      </w:r>
      <w:r w:rsidR="00B24C61" w:rsidRPr="00C3501B">
        <w:rPr>
          <w:rFonts w:ascii="Times New Roman" w:hAnsi="Times New Roman" w:cs="Times New Roman"/>
          <w:sz w:val="28"/>
          <w:szCs w:val="28"/>
        </w:rPr>
        <w:t>:</w:t>
      </w:r>
    </w:p>
    <w:p w:rsidR="00B24C61" w:rsidRPr="00C3501B" w:rsidRDefault="00CA6944" w:rsidP="00C3501B">
      <w:pPr>
        <w:pStyle w:val="a3"/>
        <w:numPr>
          <w:ilvl w:val="0"/>
          <w:numId w:val="7"/>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использование должностным лицом служебных полномочий против интересов службы</w:t>
      </w:r>
      <w:r w:rsidR="00B24C61" w:rsidRPr="00C3501B">
        <w:rPr>
          <w:rFonts w:ascii="Times New Roman" w:hAnsi="Times New Roman" w:cs="Times New Roman"/>
          <w:sz w:val="28"/>
          <w:szCs w:val="28"/>
        </w:rPr>
        <w:t>;</w:t>
      </w:r>
    </w:p>
    <w:p w:rsidR="00B24C61" w:rsidRPr="00C3501B" w:rsidRDefault="00B24C61" w:rsidP="00C3501B">
      <w:pPr>
        <w:pStyle w:val="a3"/>
        <w:numPr>
          <w:ilvl w:val="0"/>
          <w:numId w:val="7"/>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проявление последствий в виде агрессивного нарушения законных интересов</w:t>
      </w:r>
      <w:r w:rsidR="00CA6944" w:rsidRPr="00C3501B">
        <w:rPr>
          <w:rFonts w:ascii="Times New Roman" w:hAnsi="Times New Roman" w:cs="Times New Roman"/>
          <w:sz w:val="28"/>
          <w:szCs w:val="28"/>
        </w:rPr>
        <w:t xml:space="preserve"> и прав организаций и граждан, охраняемых законом интересов государства или общества</w:t>
      </w:r>
      <w:r w:rsidRPr="00C3501B">
        <w:rPr>
          <w:rFonts w:ascii="Times New Roman" w:hAnsi="Times New Roman" w:cs="Times New Roman"/>
          <w:sz w:val="28"/>
          <w:szCs w:val="28"/>
        </w:rPr>
        <w:t>;</w:t>
      </w:r>
    </w:p>
    <w:p w:rsidR="00B24C61" w:rsidRPr="00C3501B" w:rsidRDefault="00B24C61" w:rsidP="00C3501B">
      <w:pPr>
        <w:pStyle w:val="a3"/>
        <w:numPr>
          <w:ilvl w:val="0"/>
          <w:numId w:val="7"/>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возникновение причинной логической связи между действием и последствиями.</w:t>
      </w:r>
    </w:p>
    <w:p w:rsidR="00B24C61" w:rsidRPr="00C3501B" w:rsidRDefault="00CA694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Преступление может быть совершено как явным актом активного использования лицом, занимающим определенную должность, своих полномочий</w:t>
      </w:r>
      <w:r w:rsidR="00B24C61" w:rsidRPr="00C3501B">
        <w:rPr>
          <w:rFonts w:ascii="Times New Roman" w:hAnsi="Times New Roman" w:cs="Times New Roman"/>
          <w:sz w:val="28"/>
          <w:szCs w:val="28"/>
        </w:rPr>
        <w:t xml:space="preserve">; а также бесплодным путем - </w:t>
      </w:r>
      <w:r w:rsidRPr="00C3501B">
        <w:rPr>
          <w:rFonts w:ascii="Times New Roman" w:hAnsi="Times New Roman" w:cs="Times New Roman"/>
          <w:sz w:val="28"/>
          <w:szCs w:val="28"/>
        </w:rPr>
        <w:t>в этом случае должностное лицо умышленно не выполняет свои трудовые обязанности (например, не предотвращает экономические преступления)</w:t>
      </w:r>
      <w:r w:rsidR="00B24C61" w:rsidRPr="00C3501B">
        <w:rPr>
          <w:rFonts w:ascii="Times New Roman" w:hAnsi="Times New Roman" w:cs="Times New Roman"/>
          <w:sz w:val="28"/>
          <w:szCs w:val="28"/>
        </w:rPr>
        <w:t>.</w:t>
      </w:r>
    </w:p>
    <w:p w:rsidR="00B24C61" w:rsidRPr="00C3501B" w:rsidRDefault="00CA694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Как выявить </w:t>
      </w:r>
      <w:r w:rsidR="00B24C61" w:rsidRPr="00C3501B">
        <w:rPr>
          <w:rFonts w:ascii="Times New Roman" w:hAnsi="Times New Roman" w:cs="Times New Roman"/>
          <w:sz w:val="28"/>
          <w:szCs w:val="28"/>
        </w:rPr>
        <w:t xml:space="preserve">злоупотребление служебными полномочиями? При решении этого сложного вопроса необходимо установить характер и </w:t>
      </w:r>
      <w:r w:rsidRPr="00C3501B">
        <w:rPr>
          <w:rFonts w:ascii="Times New Roman" w:hAnsi="Times New Roman" w:cs="Times New Roman"/>
          <w:sz w:val="28"/>
          <w:szCs w:val="28"/>
        </w:rPr>
        <w:t>объем должностных прав должностного лица и возложенных на него обязанностей</w:t>
      </w:r>
      <w:r w:rsidR="00B24C61" w:rsidRPr="00C3501B">
        <w:rPr>
          <w:rFonts w:ascii="Times New Roman" w:hAnsi="Times New Roman" w:cs="Times New Roman"/>
          <w:sz w:val="28"/>
          <w:szCs w:val="28"/>
        </w:rPr>
        <w:t xml:space="preserve">, </w:t>
      </w:r>
      <w:r w:rsidRPr="00C3501B">
        <w:rPr>
          <w:rFonts w:ascii="Times New Roman" w:hAnsi="Times New Roman" w:cs="Times New Roman"/>
          <w:sz w:val="28"/>
          <w:szCs w:val="28"/>
        </w:rPr>
        <w:t>в уставах, инструкциях и других нормативных документах</w:t>
      </w:r>
      <w:r w:rsidR="00B24C61" w:rsidRPr="00C3501B">
        <w:rPr>
          <w:rFonts w:ascii="Times New Roman" w:hAnsi="Times New Roman" w:cs="Times New Roman"/>
          <w:sz w:val="28"/>
          <w:szCs w:val="28"/>
        </w:rPr>
        <w:t xml:space="preserve">. </w:t>
      </w:r>
      <w:r w:rsidRPr="00C3501B">
        <w:rPr>
          <w:rFonts w:ascii="Times New Roman" w:hAnsi="Times New Roman" w:cs="Times New Roman"/>
          <w:sz w:val="28"/>
          <w:szCs w:val="28"/>
        </w:rPr>
        <w:t>В приговоре обязательно должны содержаться ссылки на эти правовые акты, которыми закреплены определенные полномочия и конкретные права и обязанности обвиняемых в злоупотреблениях против интересов службы</w:t>
      </w:r>
      <w:r w:rsidR="00B24C61" w:rsidRPr="00C3501B">
        <w:rPr>
          <w:rFonts w:ascii="Times New Roman" w:hAnsi="Times New Roman" w:cs="Times New Roman"/>
          <w:sz w:val="28"/>
          <w:szCs w:val="28"/>
        </w:rPr>
        <w:t>.</w:t>
      </w:r>
    </w:p>
    <w:p w:rsidR="00C958CF" w:rsidRPr="00C3501B" w:rsidRDefault="00CA6944"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Существуют разные способы и формы таких нарушений, например, злоупотребление служебным положением: издание приказов и распоряжений, противоречащих закону и иным нормативным правовым актам, влекущих за собой определенные неприятные последствия</w:t>
      </w:r>
      <w:r w:rsidR="00B24C61" w:rsidRPr="00C3501B">
        <w:rPr>
          <w:rFonts w:ascii="Times New Roman" w:hAnsi="Times New Roman" w:cs="Times New Roman"/>
          <w:sz w:val="28"/>
          <w:szCs w:val="28"/>
        </w:rPr>
        <w:t xml:space="preserve">; </w:t>
      </w:r>
      <w:r w:rsidRPr="00C3501B">
        <w:rPr>
          <w:rFonts w:ascii="Times New Roman" w:hAnsi="Times New Roman" w:cs="Times New Roman"/>
          <w:sz w:val="28"/>
          <w:szCs w:val="28"/>
        </w:rPr>
        <w:t>нецелевое и чрезмерное расходование государственных средств (имущества, денег и т.п.) без явных признаков хищения; сокрытие недостачи, хищений, злоупотреблений служебными обязанностями, совершенных в государственных органах и органах местного самоуправления, либо в государственных или муниципальных учреждениях</w:t>
      </w:r>
      <w:r w:rsidR="0093229C" w:rsidRPr="00C3501B">
        <w:rPr>
          <w:rStyle w:val="a9"/>
          <w:rFonts w:ascii="Times New Roman" w:hAnsi="Times New Roman" w:cs="Times New Roman"/>
          <w:sz w:val="28"/>
          <w:szCs w:val="28"/>
        </w:rPr>
        <w:footnoteReference w:id="39"/>
      </w:r>
      <w:r w:rsidRPr="00C3501B">
        <w:rPr>
          <w:rFonts w:ascii="Times New Roman" w:hAnsi="Times New Roman" w:cs="Times New Roman"/>
          <w:sz w:val="28"/>
          <w:szCs w:val="28"/>
        </w:rPr>
        <w:t xml:space="preserve">. Например, приведение и сокрытие истинных цифр преступлений с целью очевидной оптимизации </w:t>
      </w:r>
      <w:proofErr w:type="gramStart"/>
      <w:r w:rsidRPr="00C3501B">
        <w:rPr>
          <w:rFonts w:ascii="Times New Roman" w:hAnsi="Times New Roman" w:cs="Times New Roman"/>
          <w:sz w:val="28"/>
          <w:szCs w:val="28"/>
        </w:rPr>
        <w:t>криминогенной обстановки</w:t>
      </w:r>
      <w:proofErr w:type="gramEnd"/>
      <w:r w:rsidRPr="00C3501B">
        <w:rPr>
          <w:rFonts w:ascii="Times New Roman" w:hAnsi="Times New Roman" w:cs="Times New Roman"/>
          <w:sz w:val="28"/>
          <w:szCs w:val="28"/>
        </w:rPr>
        <w:t xml:space="preserve"> в городе и </w:t>
      </w:r>
      <w:r w:rsidR="00B17CEE" w:rsidRPr="00C3501B">
        <w:rPr>
          <w:rFonts w:ascii="Times New Roman" w:hAnsi="Times New Roman" w:cs="Times New Roman"/>
          <w:sz w:val="28"/>
          <w:szCs w:val="28"/>
        </w:rPr>
        <w:t>т.д. За</w:t>
      </w:r>
      <w:r w:rsidR="00B24C61" w:rsidRPr="00C3501B">
        <w:rPr>
          <w:rFonts w:ascii="Times New Roman" w:hAnsi="Times New Roman" w:cs="Times New Roman"/>
          <w:sz w:val="28"/>
          <w:szCs w:val="28"/>
        </w:rPr>
        <w:t xml:space="preserve"> умышленное служебное бездействие согласно закону полагается наказание. За нарушение и злоупотребление служебными полномочиями ответственность наступает только </w:t>
      </w:r>
      <w:proofErr w:type="gramStart"/>
      <w:r w:rsidR="00B24C61" w:rsidRPr="00C3501B">
        <w:rPr>
          <w:rFonts w:ascii="Times New Roman" w:hAnsi="Times New Roman" w:cs="Times New Roman"/>
          <w:sz w:val="28"/>
          <w:szCs w:val="28"/>
        </w:rPr>
        <w:t>при</w:t>
      </w:r>
      <w:proofErr w:type="gramEnd"/>
      <w:r w:rsidR="00B24C61" w:rsidRPr="00C3501B">
        <w:rPr>
          <w:rFonts w:ascii="Times New Roman" w:hAnsi="Times New Roman" w:cs="Times New Roman"/>
          <w:sz w:val="28"/>
          <w:szCs w:val="28"/>
        </w:rPr>
        <w:t xml:space="preserve"> доказать </w:t>
      </w:r>
      <w:proofErr w:type="gramStart"/>
      <w:r w:rsidR="00B24C61" w:rsidRPr="00C3501B">
        <w:rPr>
          <w:rFonts w:ascii="Times New Roman" w:hAnsi="Times New Roman" w:cs="Times New Roman"/>
          <w:sz w:val="28"/>
          <w:szCs w:val="28"/>
        </w:rPr>
        <w:t>наличие</w:t>
      </w:r>
      <w:proofErr w:type="gramEnd"/>
      <w:r w:rsidR="00B24C61" w:rsidRPr="00C3501B">
        <w:rPr>
          <w:rFonts w:ascii="Times New Roman" w:hAnsi="Times New Roman" w:cs="Times New Roman"/>
          <w:sz w:val="28"/>
          <w:szCs w:val="28"/>
        </w:rPr>
        <w:t xml:space="preserve"> корыстных побуждений и любой другой личной заинтересованности у должностного лица. Другая личная заинтересованность должностного лица и злоупотребление полномочиями может выражаться в попытках получить неимущественные выгоду - карьеризм, получение взаимной услуги, семейственность, стремление приукрасить свое истинное положение, получение поддержки в решении своих жизненных вопросов и т.п. Все это, а также другие дополняющие факторы, может указывать на превышение полномочий на службе.</w:t>
      </w:r>
    </w:p>
    <w:p w:rsidR="00A43DF6" w:rsidRPr="00C3501B" w:rsidRDefault="005B65B7"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Субъективная сторона может быть прямой или косвенной, мотив и цель не являются обязательными признаками преступления и не влияют на правомочность деяния, но учитываются при назначении наказания. В этом виде преступления особым субъектом является должностное лицо. К видам преступлений, выходящих за рамки должностных полномочий, относятся деяния, совершенные лицами, занимающими государственные должности в </w:t>
      </w:r>
      <w:r w:rsidRPr="00C3501B">
        <w:rPr>
          <w:rFonts w:ascii="Times New Roman" w:hAnsi="Times New Roman" w:cs="Times New Roman"/>
          <w:sz w:val="28"/>
          <w:szCs w:val="28"/>
        </w:rPr>
        <w:lastRenderedPageBreak/>
        <w:t>Российской Федерации или субъекте Российской Федерации, а также являющимися руководителями органов местного самоуправления.</w:t>
      </w:r>
      <w:r w:rsidRPr="00C3501B">
        <w:rPr>
          <w:rStyle w:val="a9"/>
          <w:rFonts w:ascii="Times New Roman" w:hAnsi="Times New Roman" w:cs="Times New Roman"/>
          <w:sz w:val="28"/>
          <w:szCs w:val="28"/>
        </w:rPr>
        <w:footnoteReference w:id="40"/>
      </w:r>
    </w:p>
    <w:p w:rsidR="00A43DF6" w:rsidRPr="00C3501B" w:rsidRDefault="00A43DF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Необходимо разграничивать злоупотребление должностными полномочиями от превышения должностных полномочий. Объект и субъект данных преступлений аналогичный, а различны они по объе</w:t>
      </w:r>
      <w:r w:rsidR="005B65B7" w:rsidRPr="00C3501B">
        <w:rPr>
          <w:rFonts w:ascii="Times New Roman" w:hAnsi="Times New Roman" w:cs="Times New Roman"/>
          <w:sz w:val="28"/>
          <w:szCs w:val="28"/>
        </w:rPr>
        <w:t>ктивной и субъективной стороне.</w:t>
      </w:r>
    </w:p>
    <w:p w:rsidR="00A43DF6" w:rsidRPr="00C3501B" w:rsidRDefault="00A43DF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По объективной стороне данные составы различны по признаку общественно опасного деяния. Так, преступление, закрепленное в ст. 285 УК РФ может быть совершенно в форме действия, так и бездействия, когда в ст. 286 УК РФ совершаются только активные действия, явно выходящие за пределы предоставленных полномочий. Также, необходимо отметить, что при злоупотреблении полномочиями виновный использует один из трех видов должностных полномочий, когда в превышении полномочий используется т</w:t>
      </w:r>
      <w:r w:rsidR="005B65B7" w:rsidRPr="00C3501B">
        <w:rPr>
          <w:rFonts w:ascii="Times New Roman" w:hAnsi="Times New Roman" w:cs="Times New Roman"/>
          <w:sz w:val="28"/>
          <w:szCs w:val="28"/>
        </w:rPr>
        <w:t>олько соответствующее положение</w:t>
      </w:r>
      <w:r w:rsidR="005B65B7" w:rsidRPr="00C3501B">
        <w:rPr>
          <w:rStyle w:val="a9"/>
          <w:rFonts w:ascii="Times New Roman" w:hAnsi="Times New Roman" w:cs="Times New Roman"/>
          <w:sz w:val="28"/>
          <w:szCs w:val="28"/>
        </w:rPr>
        <w:footnoteReference w:id="41"/>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Для установления признаков данного преступления, необходимо точно установить объем полномочий, предоставленных данному должностному лицу. Эти полномочия определяются положением, уставом, инструкцией или иным нормативным актом.</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Превышение должностных полномочий имеет место быть, если действия этого лица были связаны с осуществлением им своих должностных обязанностей.</w:t>
      </w:r>
    </w:p>
    <w:p w:rsidR="0093229C" w:rsidRPr="00C3501B" w:rsidRDefault="0093229C"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Действия, выходящие за рамки полномочий должностного лица, будут считаться:</w:t>
      </w:r>
    </w:p>
    <w:p w:rsidR="0093229C" w:rsidRPr="00C3501B" w:rsidRDefault="0093229C" w:rsidP="00C3501B">
      <w:pPr>
        <w:pStyle w:val="a3"/>
        <w:numPr>
          <w:ilvl w:val="0"/>
          <w:numId w:val="13"/>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Действия, относящиеся к полномочиям другого лица, должностного лица другого ведомства или коллегиального органа;</w:t>
      </w:r>
    </w:p>
    <w:p w:rsidR="0093229C" w:rsidRPr="00C3501B" w:rsidRDefault="0093229C" w:rsidP="00C3501B">
      <w:pPr>
        <w:pStyle w:val="a3"/>
        <w:numPr>
          <w:ilvl w:val="0"/>
          <w:numId w:val="13"/>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lastRenderedPageBreak/>
        <w:t>Действия, совершенные этим должностным лицом, но при определенных обстоятельствах;</w:t>
      </w:r>
    </w:p>
    <w:p w:rsidR="0093229C" w:rsidRPr="00C3501B" w:rsidRDefault="0093229C" w:rsidP="00C3501B">
      <w:pPr>
        <w:pStyle w:val="a3"/>
        <w:numPr>
          <w:ilvl w:val="0"/>
          <w:numId w:val="13"/>
        </w:numPr>
        <w:spacing w:after="0" w:line="360" w:lineRule="auto"/>
        <w:ind w:left="0" w:firstLine="709"/>
        <w:contextualSpacing w:val="0"/>
        <w:jc w:val="both"/>
        <w:rPr>
          <w:rFonts w:ascii="Times New Roman" w:hAnsi="Times New Roman" w:cs="Times New Roman"/>
          <w:sz w:val="28"/>
          <w:szCs w:val="28"/>
        </w:rPr>
      </w:pPr>
      <w:r w:rsidRPr="00C3501B">
        <w:rPr>
          <w:rFonts w:ascii="Times New Roman" w:hAnsi="Times New Roman" w:cs="Times New Roman"/>
          <w:sz w:val="28"/>
          <w:szCs w:val="28"/>
        </w:rPr>
        <w:t>Действия, которые никто и ни при каких обстоятельствах не может совершить (например: причинение насилия гражданину, пришедшему на прием к данному должностному лицу)</w:t>
      </w:r>
    </w:p>
    <w:p w:rsidR="00845F43" w:rsidRPr="00C3501B" w:rsidRDefault="0093229C"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Преступление будет считаться оконченным с момента наступления последствий, а именно: существенного нарушения прав и законных интересов граждан или организаций либо охраняемых законом интересов общества или государства. Возникающие последствия должны находиться в причинно-следственной связи с действиями должностного лица, явно выходящими за пределы его </w:t>
      </w:r>
      <w:r w:rsidR="00B17CEE" w:rsidRPr="00C3501B">
        <w:rPr>
          <w:rFonts w:ascii="Times New Roman" w:hAnsi="Times New Roman" w:cs="Times New Roman"/>
          <w:sz w:val="28"/>
          <w:szCs w:val="28"/>
        </w:rPr>
        <w:t>полномочий. Превышение</w:t>
      </w:r>
      <w:r w:rsidR="00845F43" w:rsidRPr="00C3501B">
        <w:rPr>
          <w:rFonts w:ascii="Times New Roman" w:hAnsi="Times New Roman" w:cs="Times New Roman"/>
          <w:sz w:val="28"/>
          <w:szCs w:val="28"/>
        </w:rPr>
        <w:t xml:space="preserve"> должностных полномочий влечет ответственность при наличии умышленной вины, когда должностное лицо осознает, что совершенные им действия, явно выходят за пределы предоставленных ему полномочий.</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Квалификация данного преступления:</w:t>
      </w:r>
    </w:p>
    <w:p w:rsidR="00845F43" w:rsidRPr="00C3501B" w:rsidRDefault="002A477E"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Ч.2 </w:t>
      </w:r>
      <w:r w:rsidR="00845F43" w:rsidRPr="00C3501B">
        <w:rPr>
          <w:rFonts w:ascii="Times New Roman" w:hAnsi="Times New Roman" w:cs="Times New Roman"/>
          <w:sz w:val="28"/>
          <w:szCs w:val="28"/>
        </w:rPr>
        <w:t xml:space="preserve"> статьи</w:t>
      </w:r>
      <w:r w:rsidRPr="00C3501B">
        <w:rPr>
          <w:rFonts w:ascii="Times New Roman" w:hAnsi="Times New Roman" w:cs="Times New Roman"/>
          <w:sz w:val="28"/>
          <w:szCs w:val="28"/>
        </w:rPr>
        <w:t xml:space="preserve"> 286</w:t>
      </w:r>
      <w:r w:rsidR="00845F43" w:rsidRPr="00C3501B">
        <w:rPr>
          <w:rFonts w:ascii="Times New Roman" w:hAnsi="Times New Roman" w:cs="Times New Roman"/>
          <w:sz w:val="28"/>
          <w:szCs w:val="28"/>
        </w:rPr>
        <w:t xml:space="preserve"> содержит следующее квалифицирующее обстоятельство – превышение должностных полномочий лицом, занимающим государственную должность РФ или государственную должность субъекта РФ, или главой органа местного самоуправления.</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Ч.3 предусматривает три особо квалифицирующих обстоятельства.</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Насилие, может выражаться в нанесении потерпевшему ударов, побоев, легкого и средней тяжести вреда здоровью, а так же в лишении его свободы</w:t>
      </w:r>
      <w:r w:rsidR="002A477E" w:rsidRPr="00C3501B">
        <w:rPr>
          <w:rStyle w:val="a9"/>
          <w:rFonts w:ascii="Times New Roman" w:hAnsi="Times New Roman" w:cs="Times New Roman"/>
          <w:sz w:val="28"/>
          <w:szCs w:val="28"/>
        </w:rPr>
        <w:footnoteReference w:id="42"/>
      </w:r>
      <w:r w:rsidRPr="00C3501B">
        <w:rPr>
          <w:rFonts w:ascii="Times New Roman" w:hAnsi="Times New Roman" w:cs="Times New Roman"/>
          <w:sz w:val="28"/>
          <w:szCs w:val="28"/>
        </w:rPr>
        <w:t>.</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Если насилие выразилось в умышленном причинении тяжкого вреда здоровью или умышленном убийстве, то такие действия выходят за рамки рассматриваемого состава и требуют квалификации по другим статьям по совокупности (ст.111 или ст.105 УК РФ).</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lastRenderedPageBreak/>
        <w:t>Другим особо отягчающим обстоятельством будет являться применение оружия или специальных средств. К специальным средствам будут относиться такие предметы, как: наручники, резиновые дубинки, слезоточивый газ, водомёт и иные.</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И третьим признаком будет являться причинение тяжких последствий. Такими последствиями могут являться: причинение смерти по неосторожности или причинение особо крупного материального ущерба и иной тяжкий вред.</w:t>
      </w:r>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Лица подвергаются следующим правовым последствиям за участие в преступлениях указанные в ст. 286 УК </w:t>
      </w:r>
      <w:r w:rsidR="00B17CEE" w:rsidRPr="00C3501B">
        <w:rPr>
          <w:rFonts w:ascii="Times New Roman" w:hAnsi="Times New Roman" w:cs="Times New Roman"/>
          <w:sz w:val="28"/>
          <w:szCs w:val="28"/>
        </w:rPr>
        <w:t>РФ,</w:t>
      </w:r>
      <w:r w:rsidRPr="00C3501B">
        <w:rPr>
          <w:rFonts w:ascii="Times New Roman" w:hAnsi="Times New Roman" w:cs="Times New Roman"/>
          <w:sz w:val="28"/>
          <w:szCs w:val="28"/>
        </w:rPr>
        <w:t xml:space="preserve"> где  предусмотрены следующие виды уголовной ответственности за данное преступление:</w:t>
      </w:r>
    </w:p>
    <w:p w:rsidR="00845F43" w:rsidRPr="00C3501B" w:rsidRDefault="00845F43"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Ч.1 ст.286 УК РФ – штраф в размере до восьмидесяти тысяч рублей или в размере заработной платы или иного дохода осужденного за период до шести месяцев, либо лишение права занимать определенные должности или заниматься определенной деятельностью на срок до пяти лет, либо арест на срок от четырех до шести месяцев, либо лишение свободы на срок до четырех лет.</w:t>
      </w:r>
      <w:proofErr w:type="gramEnd"/>
    </w:p>
    <w:p w:rsidR="00845F43" w:rsidRPr="00C3501B" w:rsidRDefault="00845F43" w:rsidP="00C3501B">
      <w:pPr>
        <w:spacing w:after="0" w:line="360" w:lineRule="auto"/>
        <w:ind w:firstLine="709"/>
        <w:jc w:val="both"/>
        <w:rPr>
          <w:rFonts w:ascii="Times New Roman" w:hAnsi="Times New Roman" w:cs="Times New Roman"/>
          <w:sz w:val="28"/>
          <w:szCs w:val="28"/>
        </w:rPr>
      </w:pPr>
      <w:proofErr w:type="gramStart"/>
      <w:r w:rsidRPr="00C3501B">
        <w:rPr>
          <w:rFonts w:ascii="Times New Roman" w:hAnsi="Times New Roman" w:cs="Times New Roman"/>
          <w:sz w:val="28"/>
          <w:szCs w:val="28"/>
        </w:rPr>
        <w:t>Ч.2 ст.286 УК РФ – штраф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roofErr w:type="gramEnd"/>
    </w:p>
    <w:p w:rsidR="00845F43" w:rsidRPr="00C3501B" w:rsidRDefault="00845F43"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Ч.3 ст.286 УК РФ – лишение свободы на срок от трех до десяти лет с лишением права занимать определенные должности или заниматься определенной деятельностью на срок до трех лет</w:t>
      </w:r>
    </w:p>
    <w:p w:rsidR="005B65B7" w:rsidRPr="00C3501B" w:rsidRDefault="005B65B7"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Квалификация должностных преступлений на сегодняшний день представляет  большие трудности, как в силу несовершенства уголовного законодательства </w:t>
      </w:r>
    </w:p>
    <w:p w:rsidR="00C958CF" w:rsidRPr="00C3501B" w:rsidRDefault="00C958CF" w:rsidP="00C3501B">
      <w:pPr>
        <w:spacing w:after="0" w:line="360" w:lineRule="auto"/>
        <w:ind w:firstLine="709"/>
        <w:jc w:val="both"/>
        <w:rPr>
          <w:rFonts w:ascii="Times New Roman" w:hAnsi="Times New Roman" w:cs="Times New Roman"/>
          <w:sz w:val="28"/>
          <w:szCs w:val="28"/>
        </w:rPr>
      </w:pPr>
    </w:p>
    <w:p w:rsidR="005A2FA6" w:rsidRPr="00C3501B" w:rsidRDefault="005A2FA6" w:rsidP="00C3501B">
      <w:pPr>
        <w:spacing w:after="0" w:line="360" w:lineRule="auto"/>
        <w:ind w:firstLine="709"/>
        <w:jc w:val="both"/>
        <w:rPr>
          <w:rFonts w:ascii="Times New Roman" w:hAnsi="Times New Roman" w:cs="Times New Roman"/>
          <w:b/>
          <w:sz w:val="28"/>
          <w:szCs w:val="28"/>
        </w:rPr>
      </w:pPr>
    </w:p>
    <w:p w:rsidR="00757A6C" w:rsidRPr="00C3501B" w:rsidRDefault="00AD3C13" w:rsidP="00757A6C">
      <w:pPr>
        <w:spacing w:after="0" w:line="360" w:lineRule="auto"/>
        <w:ind w:firstLine="709"/>
        <w:jc w:val="center"/>
        <w:rPr>
          <w:rFonts w:ascii="Times New Roman" w:hAnsi="Times New Roman" w:cs="Times New Roman"/>
          <w:b/>
          <w:sz w:val="28"/>
          <w:szCs w:val="28"/>
        </w:rPr>
      </w:pPr>
      <w:r w:rsidRPr="00C3501B">
        <w:rPr>
          <w:rFonts w:ascii="Times New Roman" w:hAnsi="Times New Roman" w:cs="Times New Roman"/>
          <w:b/>
          <w:sz w:val="28"/>
          <w:szCs w:val="28"/>
        </w:rPr>
        <w:lastRenderedPageBreak/>
        <w:t>ЗАКЛЮЧЕНИЕ</w:t>
      </w:r>
    </w:p>
    <w:p w:rsidR="004F27F0" w:rsidRPr="00C3501B" w:rsidRDefault="004F27F0"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 xml:space="preserve">Противодействие коррупции в России должно решить еще одну задачу - задачу формирования в обществе </w:t>
      </w:r>
      <w:proofErr w:type="spellStart"/>
      <w:r w:rsidRPr="00C3501B">
        <w:rPr>
          <w:rFonts w:ascii="Times New Roman" w:hAnsi="Times New Roman" w:cs="Times New Roman"/>
          <w:sz w:val="28"/>
          <w:szCs w:val="28"/>
        </w:rPr>
        <w:t>антикоррупционного</w:t>
      </w:r>
      <w:proofErr w:type="spellEnd"/>
      <w:r w:rsidRPr="00C3501B">
        <w:rPr>
          <w:rFonts w:ascii="Times New Roman" w:hAnsi="Times New Roman" w:cs="Times New Roman"/>
          <w:sz w:val="28"/>
          <w:szCs w:val="28"/>
        </w:rPr>
        <w:t xml:space="preserve"> правосознания, которое следует прививать каждому человеку с раннего детства. В связи с этим необходимо проводить мероприятия для всего общества и отдельных социальных групп о вреде, наносимом коррупцией, а также ее негативном влиянии на развитие нашей страны. Сделать это можно за счет введения обязательного правового образования граждан, введения соответствующих дисциплин в общеобразовательные и высшие учебные заведения. Таким образом, у каждого человека должно сформироваться «духовно-нравственное табу» на участие в коррупционных схемах. В Российской Федерации государство сформировало основу </w:t>
      </w:r>
      <w:proofErr w:type="spellStart"/>
      <w:r w:rsidRPr="00C3501B">
        <w:rPr>
          <w:rFonts w:ascii="Times New Roman" w:hAnsi="Times New Roman" w:cs="Times New Roman"/>
          <w:sz w:val="28"/>
          <w:szCs w:val="28"/>
        </w:rPr>
        <w:t>антикоррупционной</w:t>
      </w:r>
      <w:proofErr w:type="spellEnd"/>
      <w:r w:rsidRPr="00C3501B">
        <w:rPr>
          <w:rFonts w:ascii="Times New Roman" w:hAnsi="Times New Roman" w:cs="Times New Roman"/>
          <w:sz w:val="28"/>
          <w:szCs w:val="28"/>
        </w:rPr>
        <w:t xml:space="preserve"> политики, но помимо заложения основы противодействия коррупции должно быть желание людей противостоять этому страшному пороку современного общества. Эффективное взаимодействие государства и общества будет возможно только тогда, когда государство в</w:t>
      </w:r>
      <w:r w:rsidR="005A2FA6" w:rsidRPr="00C3501B">
        <w:rPr>
          <w:rFonts w:ascii="Times New Roman" w:hAnsi="Times New Roman" w:cs="Times New Roman"/>
          <w:sz w:val="28"/>
          <w:szCs w:val="28"/>
        </w:rPr>
        <w:t>ызовет доверие у своих граждан.</w:t>
      </w:r>
    </w:p>
    <w:p w:rsidR="005A2FA6" w:rsidRPr="00C3501B" w:rsidRDefault="005A2FA6" w:rsidP="00C3501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bookmarkStart w:id="0" w:name="_Toc102758581"/>
    </w:p>
    <w:p w:rsidR="005A2FA6" w:rsidRPr="00C3501B" w:rsidRDefault="005A2FA6" w:rsidP="00C3501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C3501B">
        <w:rPr>
          <w:rFonts w:ascii="Times New Roman" w:hAnsi="Times New Roman" w:cs="Times New Roman"/>
          <w:color w:val="212529"/>
          <w:sz w:val="28"/>
          <w:szCs w:val="28"/>
          <w:bdr w:val="none" w:sz="0" w:space="0" w:color="auto" w:frame="1"/>
          <w:shd w:val="clear" w:color="auto" w:fill="FFFFFF"/>
        </w:rPr>
        <w:t xml:space="preserve">В течение долгого времени, а точнее в течение всей истории, Россия являлась либо тоталитарным, либо авторитарным государством. Начиная с царского времени, основной проблемой которого была коррупция, сложилось классическое представление о том, что коррупция, взятки – это традиционно для российского государства. Сознание людей, привыкших бороться с негативными социальными явлениями, каким является и коррупция, карательными методами как раз присуще тоталитарному и авторитарному государствам. Иными словами, сложилось сознание большинства, сознание российского народа, что победить коррупцию можно только карательными способами, что и было реализовано в эпоху сталинизма, ценой жизней миллионов граждан страны. При постепенном ослаблении коммунистического режима коррупция начала тенденцию своего роста, пропорционально ослаблению режима. В сознании большинства людей </w:t>
      </w:r>
      <w:r w:rsidRPr="00C3501B">
        <w:rPr>
          <w:rFonts w:ascii="Times New Roman" w:hAnsi="Times New Roman" w:cs="Times New Roman"/>
          <w:color w:val="212529"/>
          <w:sz w:val="28"/>
          <w:szCs w:val="28"/>
          <w:bdr w:val="none" w:sz="0" w:space="0" w:color="auto" w:frame="1"/>
          <w:shd w:val="clear" w:color="auto" w:fill="FFFFFF"/>
        </w:rPr>
        <w:lastRenderedPageBreak/>
        <w:t>сохранилось представление, что победить коррупцию можно только путем репрессий, либо коррупцию победить невозможно. </w:t>
      </w:r>
    </w:p>
    <w:p w:rsidR="005A2FA6" w:rsidRPr="00C3501B" w:rsidRDefault="005A2FA6" w:rsidP="00C3501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Коррупция в системе государственной власти является чрезвычайно опасным явлением, поскольку охватывает весь государственный аппарат. Принципы государственной власти не всегда полностью реализуются, что в значительной степени способствует росту коррупции в системе государственной власти.</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Коррупция, в частности, вызвана несовершенной реализацией принципа открытости государственной власти и ее доступности для общественного гражданского контроля.</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Отсутствует беспристрастное информирование общественности о деятельности государственных служащих. Общественный контроль не осуществляется на должном уровне. Не существует законодательного механизма для осуществления общественного контроля. Коррупция в системе органов государственной власти способствует нарушению других ее принципов:</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приоритет прав и свобод человека и гражданина;</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равный доступ к государственной службе;</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законность;</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профессионализм, который приводит к дезорганизации системы государственной службы в целом.</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proofErr w:type="spellStart"/>
      <w:r w:rsidRPr="00C3501B">
        <w:rPr>
          <w:rFonts w:ascii="Times New Roman" w:eastAsia="Times New Roman" w:hAnsi="Times New Roman" w:cs="Times New Roman"/>
          <w:color w:val="000000"/>
          <w:sz w:val="28"/>
          <w:szCs w:val="28"/>
          <w:lang w:eastAsia="ru-RU"/>
        </w:rPr>
        <w:t>Антикоррупционное</w:t>
      </w:r>
      <w:proofErr w:type="spellEnd"/>
      <w:r w:rsidRPr="00C3501B">
        <w:rPr>
          <w:rFonts w:ascii="Times New Roman" w:eastAsia="Times New Roman" w:hAnsi="Times New Roman" w:cs="Times New Roman"/>
          <w:color w:val="000000"/>
          <w:sz w:val="28"/>
          <w:szCs w:val="28"/>
          <w:lang w:eastAsia="ru-RU"/>
        </w:rPr>
        <w:t xml:space="preserve"> законодательство все еще несовершенно. Механизма реализации определенных норм не существует, принципы борьбы с коррупцией, закрепленные в Федеральном законе «О борьбе с коррупцией», плохо реализуются.</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xml:space="preserve">Зачастую при реализации положений </w:t>
      </w:r>
      <w:proofErr w:type="spellStart"/>
      <w:r w:rsidRPr="00C3501B">
        <w:rPr>
          <w:rFonts w:ascii="Times New Roman" w:eastAsia="Times New Roman" w:hAnsi="Times New Roman" w:cs="Times New Roman"/>
          <w:color w:val="000000"/>
          <w:sz w:val="28"/>
          <w:szCs w:val="28"/>
          <w:lang w:eastAsia="ru-RU"/>
        </w:rPr>
        <w:t>антикоррупционных</w:t>
      </w:r>
      <w:proofErr w:type="spellEnd"/>
      <w:r w:rsidRPr="00C3501B">
        <w:rPr>
          <w:rFonts w:ascii="Times New Roman" w:eastAsia="Times New Roman" w:hAnsi="Times New Roman" w:cs="Times New Roman"/>
          <w:color w:val="000000"/>
          <w:sz w:val="28"/>
          <w:szCs w:val="28"/>
          <w:lang w:eastAsia="ru-RU"/>
        </w:rPr>
        <w:t xml:space="preserve"> законов возникают противоречия. Несовершенства в законодательстве позволяют найти «лазейки» для его нарушения, это способствует проявлениям коррупции в системе государственной власти.</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proofErr w:type="spellStart"/>
      <w:r w:rsidRPr="00C3501B">
        <w:rPr>
          <w:rFonts w:ascii="Times New Roman" w:eastAsia="Times New Roman" w:hAnsi="Times New Roman" w:cs="Times New Roman"/>
          <w:color w:val="000000"/>
          <w:sz w:val="28"/>
          <w:szCs w:val="28"/>
          <w:lang w:eastAsia="ru-RU"/>
        </w:rPr>
        <w:lastRenderedPageBreak/>
        <w:t>Антикоррупционная</w:t>
      </w:r>
      <w:proofErr w:type="spellEnd"/>
      <w:r w:rsidRPr="00C3501B">
        <w:rPr>
          <w:rFonts w:ascii="Times New Roman" w:eastAsia="Times New Roman" w:hAnsi="Times New Roman" w:cs="Times New Roman"/>
          <w:color w:val="000000"/>
          <w:sz w:val="28"/>
          <w:szCs w:val="28"/>
          <w:lang w:eastAsia="ru-RU"/>
        </w:rPr>
        <w:t xml:space="preserve"> политика нашего государства предполагает реализацию комплекса различных мер. Но, к сожалению, некоторые из них на самом деле остаются декларативными. Ряд факторов препятствует эффективной реализации </w:t>
      </w:r>
      <w:proofErr w:type="spellStart"/>
      <w:r w:rsidRPr="00C3501B">
        <w:rPr>
          <w:rFonts w:ascii="Times New Roman" w:eastAsia="Times New Roman" w:hAnsi="Times New Roman" w:cs="Times New Roman"/>
          <w:color w:val="000000"/>
          <w:sz w:val="28"/>
          <w:szCs w:val="28"/>
          <w:lang w:eastAsia="ru-RU"/>
        </w:rPr>
        <w:t>антикоррупционной</w:t>
      </w:r>
      <w:proofErr w:type="spellEnd"/>
      <w:r w:rsidRPr="00C3501B">
        <w:rPr>
          <w:rFonts w:ascii="Times New Roman" w:eastAsia="Times New Roman" w:hAnsi="Times New Roman" w:cs="Times New Roman"/>
          <w:color w:val="000000"/>
          <w:sz w:val="28"/>
          <w:szCs w:val="28"/>
          <w:lang w:eastAsia="ru-RU"/>
        </w:rPr>
        <w:t xml:space="preserve"> политики. Мало внимания уделяется устранению причин коррупции, а противодействие заключается только в изменении и разработке санкций за уже совершенные коррупционные правонарушения и т. д.</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Низкий уровень правовой культуры значительной части российского общества, отношение к коррупции как к обычному явлению, боязнь идти против сложившейся системы, правовой нигилизм способствуют росту коррупции в системе государственной власти.</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xml:space="preserve">Одной из важнейших задач </w:t>
      </w:r>
      <w:proofErr w:type="spellStart"/>
      <w:r w:rsidRPr="00C3501B">
        <w:rPr>
          <w:rFonts w:ascii="Times New Roman" w:eastAsia="Times New Roman" w:hAnsi="Times New Roman" w:cs="Times New Roman"/>
          <w:color w:val="000000"/>
          <w:sz w:val="28"/>
          <w:szCs w:val="28"/>
          <w:lang w:eastAsia="ru-RU"/>
        </w:rPr>
        <w:t>антикоррупционной</w:t>
      </w:r>
      <w:proofErr w:type="spellEnd"/>
      <w:r w:rsidRPr="00C3501B">
        <w:rPr>
          <w:rFonts w:ascii="Times New Roman" w:eastAsia="Times New Roman" w:hAnsi="Times New Roman" w:cs="Times New Roman"/>
          <w:color w:val="000000"/>
          <w:sz w:val="28"/>
          <w:szCs w:val="28"/>
          <w:lang w:eastAsia="ru-RU"/>
        </w:rPr>
        <w:t xml:space="preserve"> политики является привлечение институтов гражданского общества к борьбе с коррупцией.</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Конечно, следует также отметить позитивные тенденции. После принятия Федерального закона «О противодействии коррупции» внесено множество изменений и дополнений в законы и нормативные акты. Большинство из них были связаны с ответственностью за коррупционные правонарушения. В частности, дисциплинарный, административный и уголовный. Изменения повлияли на требования к государственным служащим к их обязанностям, но эти изменения незначительны.</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Необходимо следующее: совершенствование действующего законодательства, в том числе комплекс мер по борьбе с коррупцией в органах государственной власти, внесение изменений и принятие нового законодательства, в частности Кодекса Российской Федерации об ответственности государственных служащих, актов, закрепляющих механизмы реализация определенных запретов и обязательств в системе органов государственной власти.</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Только усилий со стороны государства недостаточно. Общество также должно активно содействовать борьбе с коррупцией, а именно посредством общественного контроля.</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lastRenderedPageBreak/>
        <w:t>Необходимо сформировать негативное отношение к коррупции в сознании простых граждан.</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Актуальной задачей является совершенствование правовой культуры, создание специализированных органов и их подразделений, также необходимо содействовать борьбе с коррупцией в системе органов государственной власти.</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В действующем законодательстве Российской Федерации очень мало внимания уделяется административно-правовым средствам борьбы с коррупцией, которые вместе с эффективными мерами ответственности могут стать основой для борьбы с коррупцией в органах государственной власти.</w:t>
      </w:r>
    </w:p>
    <w:p w:rsidR="00677910" w:rsidRPr="00C3501B" w:rsidRDefault="00677910" w:rsidP="00C3501B">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eastAsia="Times New Roman" w:hAnsi="Times New Roman" w:cs="Times New Roman"/>
          <w:color w:val="000000"/>
          <w:sz w:val="28"/>
          <w:szCs w:val="28"/>
          <w:lang w:eastAsia="ru-RU"/>
        </w:rPr>
        <w:t xml:space="preserve">Во многих отечественных исследованиях сформулированы обоснованные предложения по совершенствованию административно-правовых средств и </w:t>
      </w:r>
      <w:proofErr w:type="spellStart"/>
      <w:r w:rsidRPr="00C3501B">
        <w:rPr>
          <w:rFonts w:ascii="Times New Roman" w:eastAsia="Times New Roman" w:hAnsi="Times New Roman" w:cs="Times New Roman"/>
          <w:color w:val="000000"/>
          <w:sz w:val="28"/>
          <w:szCs w:val="28"/>
          <w:lang w:eastAsia="ru-RU"/>
        </w:rPr>
        <w:t>антикоррупционного</w:t>
      </w:r>
      <w:proofErr w:type="spellEnd"/>
      <w:r w:rsidRPr="00C3501B">
        <w:rPr>
          <w:rFonts w:ascii="Times New Roman" w:eastAsia="Times New Roman" w:hAnsi="Times New Roman" w:cs="Times New Roman"/>
          <w:color w:val="000000"/>
          <w:sz w:val="28"/>
          <w:szCs w:val="28"/>
          <w:lang w:eastAsia="ru-RU"/>
        </w:rPr>
        <w:t xml:space="preserve"> законодательства в целом. Полезно также учитывать зарубежный опыт, а именно принятие кодекса чести государственных служащих.</w:t>
      </w:r>
    </w:p>
    <w:p w:rsidR="006A7CF8" w:rsidRDefault="00677910" w:rsidP="006A7CF8">
      <w:pPr>
        <w:shd w:val="clear" w:color="auto" w:fill="FFFFFF"/>
        <w:spacing w:after="0" w:line="360" w:lineRule="auto"/>
        <w:ind w:firstLine="709"/>
        <w:jc w:val="both"/>
        <w:rPr>
          <w:rFonts w:ascii="Times New Roman" w:hAnsi="Times New Roman" w:cs="Times New Roman"/>
          <w:color w:val="212529"/>
          <w:sz w:val="28"/>
          <w:szCs w:val="28"/>
        </w:rPr>
      </w:pPr>
      <w:r w:rsidRPr="00C3501B">
        <w:rPr>
          <w:rFonts w:ascii="Times New Roman" w:eastAsia="Times New Roman" w:hAnsi="Times New Roman" w:cs="Times New Roman"/>
          <w:color w:val="000000"/>
          <w:sz w:val="28"/>
          <w:szCs w:val="28"/>
          <w:lang w:eastAsia="ru-RU"/>
        </w:rPr>
        <w:t> </w:t>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bdr w:val="none" w:sz="0" w:space="0" w:color="auto" w:frame="1"/>
          <w:shd w:val="clear" w:color="auto" w:fill="FFFFFF"/>
        </w:rPr>
        <w:t>Необходимо построение реальной политической системы, подконтрольной обществу, где государство будет ему подконтрольно - парламентская республика, построенная на реальной демократии с ограниченными полномочиями президента, что оптимально для российского государства. </w:t>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bdr w:val="none" w:sz="0" w:space="0" w:color="auto" w:frame="1"/>
          <w:shd w:val="clear" w:color="auto" w:fill="FFFFFF"/>
        </w:rPr>
        <w:t xml:space="preserve">Это позволит развивать политическую конкуренцию на местах, тем самым стимулируя появление общественного </w:t>
      </w:r>
      <w:proofErr w:type="gramStart"/>
      <w:r w:rsidRPr="00C3501B">
        <w:rPr>
          <w:rFonts w:ascii="Times New Roman" w:hAnsi="Times New Roman" w:cs="Times New Roman"/>
          <w:color w:val="212529"/>
          <w:sz w:val="28"/>
          <w:szCs w:val="28"/>
          <w:bdr w:val="none" w:sz="0" w:space="0" w:color="auto" w:frame="1"/>
          <w:shd w:val="clear" w:color="auto" w:fill="FFFFFF"/>
        </w:rPr>
        <w:t>контроля за</w:t>
      </w:r>
      <w:proofErr w:type="gramEnd"/>
      <w:r w:rsidRPr="00C3501B">
        <w:rPr>
          <w:rFonts w:ascii="Times New Roman" w:hAnsi="Times New Roman" w:cs="Times New Roman"/>
          <w:color w:val="212529"/>
          <w:sz w:val="28"/>
          <w:szCs w:val="28"/>
          <w:bdr w:val="none" w:sz="0" w:space="0" w:color="auto" w:frame="1"/>
          <w:shd w:val="clear" w:color="auto" w:fill="FFFFFF"/>
        </w:rPr>
        <w:t xml:space="preserve"> властью на местах, на региональном уровне и федеральном. Только гражданский контроль и реальная политическая оппозиция смогут ликвидировать политические и ряд культурных причин порождения коррупции. Зародятся новые культурные ценности и новые культурные традиции. </w:t>
      </w:r>
    </w:p>
    <w:p w:rsidR="005A2FA6" w:rsidRPr="006A7CF8" w:rsidRDefault="00677910" w:rsidP="006A7CF8">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bdr w:val="none" w:sz="0" w:space="0" w:color="auto" w:frame="1"/>
          <w:shd w:val="clear" w:color="auto" w:fill="FFFFFF"/>
        </w:rPr>
        <w:t xml:space="preserve">К сожалению, в России бытует мнение, что демократизация страны, ее либерализация могут привести к ее развалу и анархии в государстве. Только </w:t>
      </w:r>
      <w:r w:rsidRPr="00C3501B">
        <w:rPr>
          <w:rFonts w:ascii="Times New Roman" w:hAnsi="Times New Roman" w:cs="Times New Roman"/>
          <w:color w:val="212529"/>
          <w:sz w:val="28"/>
          <w:szCs w:val="28"/>
          <w:bdr w:val="none" w:sz="0" w:space="0" w:color="auto" w:frame="1"/>
          <w:shd w:val="clear" w:color="auto" w:fill="FFFFFF"/>
        </w:rPr>
        <w:lastRenderedPageBreak/>
        <w:t>при соблюдении баланса интересов субъектов Российской Федерации и федерального центра, построения системы сдержек и противовесов можно сохранить страну от развала. </w:t>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bdr w:val="none" w:sz="0" w:space="0" w:color="auto" w:frame="1"/>
          <w:shd w:val="clear" w:color="auto" w:fill="FFFFFF"/>
        </w:rPr>
        <w:t>Необходимо построение свободной рыночной экономики, необходимо минимизировать государственный контроль, надзор и вмешательство в экономику страны, ликвидация всех государственных барьеров, в том числе и монополий. Это позволит развиваться производству, предпринимательству, соответственно, повысятся доходы в бюджет и обеспечена будет социальная составляющая. Усиление государственной власти – сильные государственные органы, правоохранительные органы, сильные спецслужбы при существенном ограничении их вмешательства в деятельность общества и государства. Все это повлияет на появление новых культурных ценностей и традиций. </w:t>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rPr>
        <w:br/>
      </w:r>
      <w:r w:rsidRPr="00C3501B">
        <w:rPr>
          <w:rFonts w:ascii="Times New Roman" w:hAnsi="Times New Roman" w:cs="Times New Roman"/>
          <w:color w:val="212529"/>
          <w:sz w:val="28"/>
          <w:szCs w:val="28"/>
          <w:bdr w:val="none" w:sz="0" w:space="0" w:color="auto" w:frame="1"/>
          <w:shd w:val="clear" w:color="auto" w:fill="FFFFFF"/>
        </w:rPr>
        <w:t>Также необходимо провести кадровую чистку среди чиновников, сократить их численность и провести набор нового поколения кадров, которые не подвержены старым коррупционным традициям.</w:t>
      </w:r>
    </w:p>
    <w:p w:rsidR="005A2FA6" w:rsidRPr="00C3501B" w:rsidRDefault="005A2FA6" w:rsidP="00C3501B">
      <w:pPr>
        <w:spacing w:after="0" w:line="360" w:lineRule="auto"/>
        <w:ind w:firstLine="709"/>
        <w:jc w:val="both"/>
        <w:rPr>
          <w:rFonts w:ascii="Times New Roman" w:hAnsi="Times New Roman" w:cs="Times New Roman"/>
          <w:sz w:val="28"/>
          <w:szCs w:val="28"/>
        </w:rPr>
      </w:pPr>
      <w:r w:rsidRPr="00C3501B">
        <w:rPr>
          <w:rFonts w:ascii="Times New Roman" w:hAnsi="Times New Roman" w:cs="Times New Roman"/>
          <w:sz w:val="28"/>
          <w:szCs w:val="28"/>
        </w:rPr>
        <w:t>В заключение следует констатировать, что проблема противодействия коррупции в России — это задача не только правоохранительных органов, а первоочередная задача всего российского общества. К сожалению, объективной реальностью сегодняшнего дня является тот факт, что правоохранительные органы больше заняты борьбой с мелкими правонарушениями, а не с должностными преступлениями. Сегодня также актуальна борьба с коррупцией в самих правоохранительных органах</w:t>
      </w:r>
    </w:p>
    <w:p w:rsidR="00757A6C" w:rsidRDefault="00757A6C" w:rsidP="00AD3C13">
      <w:pPr>
        <w:pStyle w:val="1"/>
        <w:rPr>
          <w:rFonts w:asciiTheme="minorHAnsi" w:eastAsiaTheme="minorHAnsi" w:hAnsiTheme="minorHAnsi" w:cstheme="minorBidi"/>
          <w:b w:val="0"/>
          <w:color w:val="auto"/>
          <w:sz w:val="22"/>
          <w:szCs w:val="22"/>
        </w:rPr>
      </w:pPr>
    </w:p>
    <w:p w:rsidR="00757A6C" w:rsidRDefault="00757A6C" w:rsidP="00757A6C">
      <w:pPr>
        <w:pStyle w:val="1"/>
        <w:ind w:firstLine="0"/>
        <w:jc w:val="left"/>
        <w:rPr>
          <w:rFonts w:asciiTheme="minorHAnsi" w:eastAsiaTheme="minorHAnsi" w:hAnsiTheme="minorHAnsi" w:cstheme="minorBidi"/>
          <w:b w:val="0"/>
          <w:color w:val="auto"/>
          <w:sz w:val="22"/>
          <w:szCs w:val="22"/>
        </w:rPr>
      </w:pPr>
    </w:p>
    <w:p w:rsidR="006A7CF8" w:rsidRDefault="006A7CF8" w:rsidP="00AD3C13">
      <w:pPr>
        <w:pStyle w:val="1"/>
        <w:rPr>
          <w:rFonts w:asciiTheme="minorHAnsi" w:eastAsiaTheme="minorHAnsi" w:hAnsiTheme="minorHAnsi" w:cstheme="minorBidi"/>
          <w:b w:val="0"/>
          <w:color w:val="auto"/>
          <w:sz w:val="22"/>
          <w:szCs w:val="22"/>
        </w:rPr>
      </w:pPr>
    </w:p>
    <w:p w:rsidR="006A7CF8" w:rsidRPr="006A7CF8" w:rsidRDefault="006A7CF8" w:rsidP="006A7CF8"/>
    <w:p w:rsidR="00E72C34" w:rsidRPr="00E72C34" w:rsidRDefault="00E72C34" w:rsidP="00AD3C13">
      <w:pPr>
        <w:pStyle w:val="1"/>
        <w:rPr>
          <w:rFonts w:cs="Times New Roman"/>
          <w:szCs w:val="28"/>
          <w:shd w:val="clear" w:color="auto" w:fill="FFFFFF"/>
        </w:rPr>
      </w:pPr>
      <w:r w:rsidRPr="00E72C34">
        <w:rPr>
          <w:rFonts w:cs="Times New Roman"/>
          <w:szCs w:val="28"/>
          <w:shd w:val="clear" w:color="auto" w:fill="FFFFFF"/>
        </w:rPr>
        <w:lastRenderedPageBreak/>
        <w:t>СПИСОК ИСПОЛЬЗОВАННЫХ ИСТОЧНИКОВ</w:t>
      </w:r>
      <w:bookmarkEnd w:id="0"/>
      <w:r w:rsidR="00792A46">
        <w:rPr>
          <w:rFonts w:cs="Times New Roman"/>
          <w:szCs w:val="28"/>
          <w:shd w:val="clear" w:color="auto" w:fill="FFFFFF"/>
        </w:rPr>
        <w:t xml:space="preserve"> </w:t>
      </w:r>
    </w:p>
    <w:p w:rsidR="00E72C34" w:rsidRDefault="00E72C34" w:rsidP="00AD3C13">
      <w:pPr>
        <w:tabs>
          <w:tab w:val="center" w:pos="4677"/>
          <w:tab w:val="left" w:pos="7200"/>
        </w:tabs>
        <w:jc w:val="center"/>
        <w:rPr>
          <w:rFonts w:ascii="Times New Roman" w:hAnsi="Times New Roman" w:cs="Times New Roman"/>
          <w:b/>
          <w:bCs/>
          <w:sz w:val="28"/>
          <w:szCs w:val="28"/>
        </w:rPr>
      </w:pPr>
      <w:r w:rsidRPr="00E72C34">
        <w:rPr>
          <w:rFonts w:ascii="Times New Roman" w:hAnsi="Times New Roman" w:cs="Times New Roman"/>
          <w:b/>
          <w:bCs/>
          <w:sz w:val="28"/>
          <w:szCs w:val="28"/>
        </w:rPr>
        <w:t>Нормативно-правовые акты</w:t>
      </w:r>
    </w:p>
    <w:p w:rsidR="0083157A" w:rsidRPr="0083157A" w:rsidRDefault="00DA045E" w:rsidP="00847B98">
      <w:pPr>
        <w:pStyle w:val="a3"/>
        <w:numPr>
          <w:ilvl w:val="0"/>
          <w:numId w:val="17"/>
        </w:numPr>
        <w:spacing w:line="360" w:lineRule="auto"/>
        <w:rPr>
          <w:rFonts w:ascii="Times New Roman" w:hAnsi="Times New Roman" w:cs="Times New Roman"/>
          <w:bCs/>
          <w:sz w:val="28"/>
          <w:szCs w:val="28"/>
        </w:rPr>
      </w:pPr>
      <w:r w:rsidRPr="005427EC">
        <w:rPr>
          <w:rFonts w:ascii="Times New Roman" w:hAnsi="Times New Roman" w:cs="Times New Roman"/>
          <w:bCs/>
          <w:sz w:val="28"/>
          <w:szCs w:val="28"/>
        </w:rPr>
        <w:t xml:space="preserve">Конвенция Организации Объединенных Наций против коррупции 2003 года; Конвенция Совета Европы об уголовном праве № 173, о коррупции 1999 года; и Конвенция ОЭСР 1997 года о борьбе с подкупом иностранных государственных должностных лиц в международных деловых операциях </w:t>
      </w:r>
    </w:p>
    <w:p w:rsidR="00AD3C13" w:rsidRPr="008B10ED" w:rsidRDefault="00DA045E" w:rsidP="00847B98">
      <w:pPr>
        <w:pStyle w:val="a3"/>
        <w:numPr>
          <w:ilvl w:val="0"/>
          <w:numId w:val="17"/>
        </w:numPr>
        <w:spacing w:line="360" w:lineRule="auto"/>
        <w:rPr>
          <w:rFonts w:ascii="Times New Roman" w:hAnsi="Times New Roman" w:cs="Times New Roman"/>
          <w:bCs/>
          <w:sz w:val="28"/>
          <w:szCs w:val="28"/>
        </w:rPr>
      </w:pPr>
      <w:r w:rsidRPr="008B10ED">
        <w:rPr>
          <w:rFonts w:ascii="Times New Roman" w:hAnsi="Times New Roman" w:cs="Times New Roman"/>
          <w:bCs/>
          <w:sz w:val="28"/>
          <w:szCs w:val="28"/>
        </w:rPr>
        <w:t>Гражданский кодекс Росс</w:t>
      </w:r>
      <w:r w:rsidR="0083157A" w:rsidRPr="008B10ED">
        <w:rPr>
          <w:rFonts w:ascii="Times New Roman" w:hAnsi="Times New Roman" w:cs="Times New Roman"/>
          <w:bCs/>
          <w:sz w:val="28"/>
          <w:szCs w:val="28"/>
        </w:rPr>
        <w:t>ийской Федерации (часть вторая)</w:t>
      </w:r>
      <w:r w:rsidRPr="008B10ED">
        <w:rPr>
          <w:rFonts w:ascii="Times New Roman" w:hAnsi="Times New Roman" w:cs="Times New Roman"/>
          <w:bCs/>
          <w:sz w:val="28"/>
          <w:szCs w:val="28"/>
        </w:rPr>
        <w:t xml:space="preserve"> от 26.01.1996 N 14-ФЗ (ред. от 01.07.2021, с </w:t>
      </w:r>
      <w:proofErr w:type="spellStart"/>
      <w:r w:rsidRPr="008B10ED">
        <w:rPr>
          <w:rFonts w:ascii="Times New Roman" w:hAnsi="Times New Roman" w:cs="Times New Roman"/>
          <w:bCs/>
          <w:sz w:val="28"/>
          <w:szCs w:val="28"/>
        </w:rPr>
        <w:t>изм</w:t>
      </w:r>
      <w:proofErr w:type="spellEnd"/>
      <w:r w:rsidRPr="008B10ED">
        <w:rPr>
          <w:rFonts w:ascii="Times New Roman" w:hAnsi="Times New Roman" w:cs="Times New Roman"/>
          <w:bCs/>
          <w:sz w:val="28"/>
          <w:szCs w:val="28"/>
        </w:rPr>
        <w:t xml:space="preserve">. от 08.07.2021) (с </w:t>
      </w:r>
      <w:proofErr w:type="spellStart"/>
      <w:r w:rsidRPr="008B10ED">
        <w:rPr>
          <w:rFonts w:ascii="Times New Roman" w:hAnsi="Times New Roman" w:cs="Times New Roman"/>
          <w:bCs/>
          <w:sz w:val="28"/>
          <w:szCs w:val="28"/>
        </w:rPr>
        <w:t>изм</w:t>
      </w:r>
      <w:proofErr w:type="spellEnd"/>
      <w:r w:rsidRPr="008B10ED">
        <w:rPr>
          <w:rFonts w:ascii="Times New Roman" w:hAnsi="Times New Roman" w:cs="Times New Roman"/>
          <w:bCs/>
          <w:sz w:val="28"/>
          <w:szCs w:val="28"/>
        </w:rPr>
        <w:t>. и доп., вступ. в силу с 01.01.2022)</w:t>
      </w:r>
      <w:r w:rsidR="005D0EC7" w:rsidRPr="008B10ED">
        <w:rPr>
          <w:rFonts w:ascii="Times New Roman" w:hAnsi="Times New Roman" w:cs="Times New Roman"/>
          <w:bCs/>
          <w:sz w:val="28"/>
          <w:szCs w:val="28"/>
        </w:rPr>
        <w:t xml:space="preserve"> ст.575</w:t>
      </w:r>
      <w:r w:rsidR="00E30DFC" w:rsidRPr="008B10ED">
        <w:rPr>
          <w:rFonts w:ascii="Times New Roman" w:hAnsi="Times New Roman" w:cs="Times New Roman"/>
          <w:bCs/>
          <w:sz w:val="28"/>
          <w:szCs w:val="28"/>
        </w:rPr>
        <w:t xml:space="preserve"> //  </w:t>
      </w:r>
      <w:r w:rsidR="008B10ED">
        <w:rPr>
          <w:rFonts w:ascii="Times New Roman" w:hAnsi="Times New Roman" w:cs="Times New Roman"/>
          <w:color w:val="22272F"/>
          <w:sz w:val="28"/>
          <w:szCs w:val="28"/>
          <w:shd w:val="clear" w:color="auto" w:fill="FFFFFF"/>
        </w:rPr>
        <w:t>Собрание законодательств</w:t>
      </w:r>
      <w:r w:rsidR="008B10ED" w:rsidRPr="008B10ED">
        <w:rPr>
          <w:rFonts w:ascii="Times New Roman" w:hAnsi="Times New Roman" w:cs="Times New Roman"/>
          <w:color w:val="22272F"/>
          <w:sz w:val="28"/>
          <w:szCs w:val="28"/>
          <w:shd w:val="clear" w:color="auto" w:fill="FFFFFF"/>
        </w:rPr>
        <w:t xml:space="preserve"> Российской Федерации от 5 декабря 1994 г. N 32 </w:t>
      </w:r>
    </w:p>
    <w:p w:rsidR="008B10ED" w:rsidRPr="008B10ED" w:rsidRDefault="00AD3C13" w:rsidP="00847B98">
      <w:pPr>
        <w:pStyle w:val="a3"/>
        <w:numPr>
          <w:ilvl w:val="0"/>
          <w:numId w:val="17"/>
        </w:numPr>
        <w:spacing w:line="360" w:lineRule="auto"/>
        <w:rPr>
          <w:rFonts w:ascii="Times New Roman" w:hAnsi="Times New Roman" w:cs="Times New Roman"/>
          <w:bCs/>
          <w:sz w:val="28"/>
          <w:szCs w:val="28"/>
        </w:rPr>
      </w:pPr>
      <w:r w:rsidRPr="008B10ED">
        <w:rPr>
          <w:rFonts w:ascii="Times New Roman" w:hAnsi="Times New Roman" w:cs="Times New Roman"/>
          <w:bCs/>
          <w:sz w:val="28"/>
          <w:szCs w:val="28"/>
        </w:rPr>
        <w:t>Уголовный кодекс Рос</w:t>
      </w:r>
      <w:r w:rsidR="0083157A" w:rsidRPr="008B10ED">
        <w:rPr>
          <w:rFonts w:ascii="Times New Roman" w:hAnsi="Times New Roman" w:cs="Times New Roman"/>
          <w:bCs/>
          <w:sz w:val="28"/>
          <w:szCs w:val="28"/>
        </w:rPr>
        <w:t>сийской Федерации</w:t>
      </w:r>
      <w:r w:rsidRPr="008B10ED">
        <w:rPr>
          <w:rFonts w:ascii="Times New Roman" w:hAnsi="Times New Roman" w:cs="Times New Roman"/>
          <w:bCs/>
          <w:sz w:val="28"/>
          <w:szCs w:val="28"/>
        </w:rPr>
        <w:t xml:space="preserve"> от 13.06.1996 N 63-</w:t>
      </w:r>
      <w:r w:rsidR="008B4845">
        <w:rPr>
          <w:rFonts w:ascii="Times New Roman" w:hAnsi="Times New Roman" w:cs="Times New Roman"/>
          <w:bCs/>
          <w:sz w:val="28"/>
          <w:szCs w:val="28"/>
        </w:rPr>
        <w:t>ФЗ (ред. от 25.03.2022) ст. 184,204,285,286,290,291</w:t>
      </w:r>
      <w:r w:rsidRPr="008B10ED">
        <w:rPr>
          <w:rFonts w:ascii="Times New Roman" w:hAnsi="Times New Roman" w:cs="Times New Roman"/>
          <w:bCs/>
          <w:sz w:val="28"/>
          <w:szCs w:val="28"/>
        </w:rPr>
        <w:t xml:space="preserve"> </w:t>
      </w:r>
      <w:r w:rsidR="00E30DFC" w:rsidRPr="008B10ED">
        <w:rPr>
          <w:rFonts w:ascii="Times New Roman" w:hAnsi="Times New Roman" w:cs="Times New Roman"/>
          <w:bCs/>
          <w:sz w:val="28"/>
          <w:szCs w:val="28"/>
        </w:rPr>
        <w:t xml:space="preserve"> //</w:t>
      </w:r>
      <w:r w:rsidR="00E30DFC" w:rsidRPr="008B10ED">
        <w:rPr>
          <w:rFonts w:ascii="Times New Roman" w:hAnsi="Times New Roman" w:cs="Times New Roman"/>
          <w:bCs/>
          <w:iCs/>
          <w:sz w:val="27"/>
          <w:szCs w:val="27"/>
          <w:shd w:val="clear" w:color="auto" w:fill="FFFFFF"/>
        </w:rPr>
        <w:t xml:space="preserve"> </w:t>
      </w:r>
      <w:r w:rsidR="008B10ED">
        <w:rPr>
          <w:rFonts w:ascii="Times New Roman" w:hAnsi="Times New Roman" w:cs="Times New Roman"/>
          <w:iCs/>
          <w:sz w:val="27"/>
          <w:szCs w:val="27"/>
          <w:shd w:val="clear" w:color="auto" w:fill="FFFFFF"/>
        </w:rPr>
        <w:t>Собрание законодательств</w:t>
      </w:r>
      <w:r w:rsidR="008B10ED" w:rsidRPr="008B10ED">
        <w:rPr>
          <w:rFonts w:ascii="Times New Roman" w:hAnsi="Times New Roman" w:cs="Times New Roman"/>
          <w:iCs/>
          <w:sz w:val="27"/>
          <w:szCs w:val="27"/>
          <w:shd w:val="clear" w:color="auto" w:fill="FFFFFF"/>
        </w:rPr>
        <w:t xml:space="preserve"> Российской Федерации от 17 июня 1996 г. N 25 </w:t>
      </w:r>
    </w:p>
    <w:p w:rsidR="00DA045E" w:rsidRPr="00310787" w:rsidRDefault="00DA045E" w:rsidP="00310787">
      <w:pPr>
        <w:pStyle w:val="a3"/>
        <w:numPr>
          <w:ilvl w:val="0"/>
          <w:numId w:val="17"/>
        </w:numPr>
        <w:spacing w:line="360" w:lineRule="auto"/>
        <w:rPr>
          <w:rFonts w:ascii="Times New Roman" w:hAnsi="Times New Roman" w:cs="Times New Roman"/>
          <w:bCs/>
        </w:rPr>
      </w:pPr>
      <w:r w:rsidRPr="005427EC">
        <w:rPr>
          <w:rFonts w:ascii="Times New Roman" w:hAnsi="Times New Roman" w:cs="Times New Roman"/>
          <w:bCs/>
          <w:sz w:val="28"/>
          <w:szCs w:val="28"/>
        </w:rPr>
        <w:t>Федеральный закон РФ «О противодействии коррупции</w:t>
      </w:r>
      <w:r w:rsidR="0083157A">
        <w:rPr>
          <w:rFonts w:ascii="Times New Roman" w:hAnsi="Times New Roman" w:cs="Times New Roman"/>
          <w:bCs/>
          <w:sz w:val="28"/>
          <w:szCs w:val="28"/>
        </w:rPr>
        <w:t>» от 25 декабря 2008 г. № 273-ФЗ</w:t>
      </w:r>
      <w:r w:rsidRPr="005427EC">
        <w:rPr>
          <w:rFonts w:ascii="Times New Roman" w:hAnsi="Times New Roman" w:cs="Times New Roman"/>
          <w:bCs/>
          <w:sz w:val="28"/>
          <w:szCs w:val="28"/>
        </w:rPr>
        <w:t xml:space="preserve"> // Российская газета. - 2008. - № 266. - 30 дек.</w:t>
      </w:r>
      <w:r w:rsidR="00310787" w:rsidRPr="00310787">
        <w:t xml:space="preserve"> </w:t>
      </w:r>
      <w:r w:rsidR="00310787">
        <w:t xml:space="preserve"> </w:t>
      </w:r>
      <w:r w:rsidR="00310787" w:rsidRPr="00847B98">
        <w:t xml:space="preserve">// </w:t>
      </w:r>
      <w:r w:rsidR="00792A46">
        <w:rPr>
          <w:rFonts w:ascii="Times New Roman" w:hAnsi="Times New Roman" w:cs="Times New Roman"/>
          <w:bCs/>
          <w:sz w:val="28"/>
          <w:szCs w:val="28"/>
        </w:rPr>
        <w:t>С</w:t>
      </w:r>
      <w:r w:rsidR="00631629" w:rsidRPr="00631629">
        <w:rPr>
          <w:rFonts w:ascii="Times New Roman" w:hAnsi="Times New Roman" w:cs="Times New Roman"/>
          <w:bCs/>
          <w:sz w:val="28"/>
          <w:szCs w:val="28"/>
        </w:rPr>
        <w:t>обрание законодательства российской федерации №17 от 27 апреля 2020 года,</w:t>
      </w:r>
    </w:p>
    <w:p w:rsidR="0054075D" w:rsidRPr="0054075D" w:rsidRDefault="00DA045E" w:rsidP="00310787">
      <w:pPr>
        <w:pStyle w:val="a3"/>
        <w:numPr>
          <w:ilvl w:val="0"/>
          <w:numId w:val="17"/>
        </w:numPr>
        <w:spacing w:line="360" w:lineRule="auto"/>
        <w:rPr>
          <w:rFonts w:ascii="Times New Roman" w:hAnsi="Times New Roman" w:cs="Times New Roman"/>
          <w:bCs/>
          <w:sz w:val="28"/>
          <w:szCs w:val="28"/>
        </w:rPr>
      </w:pPr>
      <w:r w:rsidRPr="005427EC">
        <w:rPr>
          <w:rFonts w:ascii="Times New Roman" w:hAnsi="Times New Roman" w:cs="Times New Roman"/>
          <w:bCs/>
          <w:sz w:val="28"/>
          <w:szCs w:val="28"/>
        </w:rPr>
        <w:t>Федеральный закон от 3 июля 2016 г. N 323-ФЗ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w:t>
      </w:r>
      <w:r w:rsidR="00310787" w:rsidRPr="00310787">
        <w:rPr>
          <w:rFonts w:ascii="Times New Roman" w:hAnsi="Times New Roman" w:cs="Times New Roman"/>
          <w:bCs/>
          <w:sz w:val="28"/>
          <w:szCs w:val="28"/>
        </w:rPr>
        <w:t xml:space="preserve"> // Собрание законодательства Ро</w:t>
      </w:r>
      <w:r w:rsidR="00EB195F">
        <w:rPr>
          <w:rFonts w:ascii="Times New Roman" w:hAnsi="Times New Roman" w:cs="Times New Roman"/>
          <w:bCs/>
          <w:sz w:val="28"/>
          <w:szCs w:val="28"/>
        </w:rPr>
        <w:t>ссийской Федерации, 1996, N 25</w:t>
      </w:r>
    </w:p>
    <w:p w:rsidR="00E72C34" w:rsidRPr="00CE6F19" w:rsidRDefault="00E72C34" w:rsidP="00D119C4">
      <w:pPr>
        <w:pStyle w:val="a3"/>
        <w:spacing w:line="360" w:lineRule="auto"/>
        <w:ind w:left="0" w:firstLine="709"/>
        <w:jc w:val="center"/>
        <w:rPr>
          <w:rFonts w:ascii="Times New Roman" w:hAnsi="Times New Roman" w:cs="Times New Roman"/>
          <w:b/>
          <w:bCs/>
          <w:sz w:val="28"/>
          <w:szCs w:val="28"/>
        </w:rPr>
      </w:pPr>
      <w:r w:rsidRPr="00CE6F19">
        <w:rPr>
          <w:rFonts w:ascii="Times New Roman" w:hAnsi="Times New Roman" w:cs="Times New Roman"/>
          <w:b/>
          <w:bCs/>
          <w:sz w:val="28"/>
          <w:szCs w:val="28"/>
        </w:rPr>
        <w:t>Научная и учебная литература</w:t>
      </w:r>
    </w:p>
    <w:p w:rsidR="006C0DD4" w:rsidRPr="0054075D" w:rsidRDefault="00CE6F19" w:rsidP="008B10ED">
      <w:pPr>
        <w:pStyle w:val="a7"/>
        <w:numPr>
          <w:ilvl w:val="0"/>
          <w:numId w:val="17"/>
        </w:numPr>
        <w:spacing w:line="360" w:lineRule="auto"/>
        <w:rPr>
          <w:rFonts w:ascii="Times New Roman" w:hAnsi="Times New Roman" w:cs="Times New Roman"/>
          <w:sz w:val="28"/>
          <w:szCs w:val="28"/>
        </w:rPr>
      </w:pPr>
      <w:proofErr w:type="spellStart"/>
      <w:r w:rsidRPr="00CE6F19">
        <w:rPr>
          <w:rFonts w:ascii="Times New Roman" w:hAnsi="Times New Roman" w:cs="Times New Roman"/>
          <w:sz w:val="28"/>
          <w:szCs w:val="28"/>
        </w:rPr>
        <w:t>Шедий</w:t>
      </w:r>
      <w:proofErr w:type="spellEnd"/>
      <w:r w:rsidRPr="00CE6F19">
        <w:rPr>
          <w:rFonts w:ascii="Times New Roman" w:hAnsi="Times New Roman" w:cs="Times New Roman"/>
          <w:sz w:val="28"/>
          <w:szCs w:val="28"/>
        </w:rPr>
        <w:t xml:space="preserve"> МВ. Коррупция в современной России: проблемы противодействия.</w:t>
      </w:r>
      <w:r w:rsidR="00EB195F" w:rsidRPr="00EB195F">
        <w:rPr>
          <w:rFonts w:ascii="Times New Roman" w:hAnsi="Times New Roman" w:cs="Times New Roman"/>
          <w:sz w:val="28"/>
          <w:szCs w:val="28"/>
        </w:rPr>
        <w:t xml:space="preserve"> //</w:t>
      </w:r>
      <w:r w:rsidRPr="00CE6F19">
        <w:rPr>
          <w:rFonts w:ascii="Times New Roman" w:hAnsi="Times New Roman" w:cs="Times New Roman"/>
          <w:sz w:val="28"/>
          <w:szCs w:val="28"/>
        </w:rPr>
        <w:t xml:space="preserve"> «Известия» Тульского государственного университета. Гум</w:t>
      </w:r>
      <w:r w:rsidR="006C0DD4">
        <w:rPr>
          <w:rFonts w:ascii="Times New Roman" w:hAnsi="Times New Roman" w:cs="Times New Roman"/>
          <w:sz w:val="28"/>
          <w:szCs w:val="28"/>
        </w:rPr>
        <w:t>анитарные науки. 2011;2:242‒251</w:t>
      </w:r>
      <w:r w:rsidR="00792A46">
        <w:rPr>
          <w:rFonts w:ascii="Times New Roman" w:hAnsi="Times New Roman" w:cs="Times New Roman"/>
          <w:sz w:val="28"/>
          <w:szCs w:val="28"/>
        </w:rPr>
        <w:t xml:space="preserve"> </w:t>
      </w:r>
      <w:proofErr w:type="gramStart"/>
      <w:r w:rsidR="00792A46">
        <w:rPr>
          <w:rFonts w:ascii="Times New Roman" w:hAnsi="Times New Roman" w:cs="Times New Roman"/>
          <w:sz w:val="28"/>
          <w:szCs w:val="28"/>
        </w:rPr>
        <w:t>с</w:t>
      </w:r>
      <w:proofErr w:type="gramEnd"/>
      <w:r w:rsidR="00792A46">
        <w:rPr>
          <w:rFonts w:ascii="Times New Roman" w:hAnsi="Times New Roman" w:cs="Times New Roman"/>
          <w:sz w:val="28"/>
          <w:szCs w:val="28"/>
        </w:rPr>
        <w:t>.</w:t>
      </w:r>
    </w:p>
    <w:p w:rsidR="00CE6F19" w:rsidRPr="006C0DD4" w:rsidRDefault="00CE6F19" w:rsidP="008B10ED">
      <w:pPr>
        <w:pStyle w:val="a3"/>
        <w:numPr>
          <w:ilvl w:val="0"/>
          <w:numId w:val="17"/>
        </w:numPr>
        <w:spacing w:line="360" w:lineRule="auto"/>
        <w:rPr>
          <w:rFonts w:ascii="Times New Roman" w:hAnsi="Times New Roman" w:cs="Times New Roman"/>
          <w:sz w:val="28"/>
          <w:szCs w:val="28"/>
        </w:rPr>
      </w:pPr>
      <w:r w:rsidRPr="006C0DD4">
        <w:rPr>
          <w:rFonts w:ascii="Times New Roman" w:hAnsi="Times New Roman" w:cs="Times New Roman"/>
          <w:sz w:val="28"/>
          <w:szCs w:val="28"/>
        </w:rPr>
        <w:lastRenderedPageBreak/>
        <w:t>Бабаева Ю. Г. К вопросу о легитимации понятия «коррупция» Права и свободы человека и гражданина: теоретические аспекты и юридическая практика.</w:t>
      </w:r>
      <w:r w:rsidR="00EB195F" w:rsidRPr="00EB195F">
        <w:rPr>
          <w:rFonts w:ascii="Times New Roman" w:hAnsi="Times New Roman" w:cs="Times New Roman"/>
          <w:sz w:val="28"/>
          <w:szCs w:val="28"/>
        </w:rPr>
        <w:t xml:space="preserve"> // </w:t>
      </w:r>
      <w:r w:rsidRPr="006C0DD4">
        <w:rPr>
          <w:rFonts w:ascii="Times New Roman" w:hAnsi="Times New Roman" w:cs="Times New Roman"/>
          <w:sz w:val="28"/>
          <w:szCs w:val="28"/>
        </w:rPr>
        <w:t xml:space="preserve"> Материалы ежегодной Международной нау</w:t>
      </w:r>
      <w:r w:rsidR="00792A46">
        <w:rPr>
          <w:rFonts w:ascii="Times New Roman" w:hAnsi="Times New Roman" w:cs="Times New Roman"/>
          <w:sz w:val="28"/>
          <w:szCs w:val="28"/>
        </w:rPr>
        <w:t xml:space="preserve">чной конференции. 2015; С. 272–274 </w:t>
      </w:r>
    </w:p>
    <w:p w:rsidR="00CE6F19" w:rsidRPr="00EB195F" w:rsidRDefault="00CE6F19" w:rsidP="00EB195F">
      <w:pPr>
        <w:pStyle w:val="a7"/>
        <w:numPr>
          <w:ilvl w:val="0"/>
          <w:numId w:val="17"/>
        </w:numPr>
        <w:spacing w:line="360" w:lineRule="auto"/>
        <w:rPr>
          <w:rFonts w:ascii="Times New Roman" w:hAnsi="Times New Roman" w:cs="Times New Roman"/>
          <w:sz w:val="28"/>
          <w:szCs w:val="28"/>
        </w:rPr>
      </w:pPr>
      <w:r w:rsidRPr="00CE6F19">
        <w:rPr>
          <w:rFonts w:ascii="Times New Roman" w:hAnsi="Times New Roman" w:cs="Times New Roman"/>
          <w:sz w:val="28"/>
          <w:szCs w:val="28"/>
        </w:rPr>
        <w:t xml:space="preserve">Попов М.Ю. Коррупция в СССР </w:t>
      </w:r>
      <w:r w:rsidR="0054075D">
        <w:rPr>
          <w:rFonts w:ascii="Times New Roman" w:hAnsi="Times New Roman" w:cs="Times New Roman"/>
          <w:sz w:val="28"/>
          <w:szCs w:val="28"/>
        </w:rPr>
        <w:t xml:space="preserve">и современная Россия // Теория </w:t>
      </w:r>
      <w:r w:rsidR="00EB195F">
        <w:rPr>
          <w:rFonts w:ascii="Times New Roman" w:hAnsi="Times New Roman" w:cs="Times New Roman"/>
          <w:sz w:val="28"/>
          <w:szCs w:val="28"/>
        </w:rPr>
        <w:t>и п</w:t>
      </w:r>
      <w:r w:rsidRPr="00EB195F">
        <w:rPr>
          <w:rFonts w:ascii="Times New Roman" w:hAnsi="Times New Roman" w:cs="Times New Roman"/>
          <w:sz w:val="28"/>
          <w:szCs w:val="28"/>
        </w:rPr>
        <w:t>рактика общественного развития. 2009. № 1. С. 6-11. Попов М.Ю. Коррупция в СССР и современная Россия // Теория и практика общественно</w:t>
      </w:r>
      <w:r w:rsidR="00792A46">
        <w:rPr>
          <w:rFonts w:ascii="Times New Roman" w:hAnsi="Times New Roman" w:cs="Times New Roman"/>
          <w:sz w:val="28"/>
          <w:szCs w:val="28"/>
        </w:rPr>
        <w:t xml:space="preserve">го развития. 2009. № 1. 6-11 </w:t>
      </w:r>
      <w:proofErr w:type="gramStart"/>
      <w:r w:rsidR="00792A46">
        <w:rPr>
          <w:rFonts w:ascii="Times New Roman" w:hAnsi="Times New Roman" w:cs="Times New Roman"/>
          <w:sz w:val="28"/>
          <w:szCs w:val="28"/>
        </w:rPr>
        <w:t>с</w:t>
      </w:r>
      <w:proofErr w:type="gramEnd"/>
      <w:r w:rsidR="00792A46">
        <w:rPr>
          <w:rFonts w:ascii="Times New Roman" w:hAnsi="Times New Roman" w:cs="Times New Roman"/>
          <w:sz w:val="28"/>
          <w:szCs w:val="28"/>
        </w:rPr>
        <w:t>.</w:t>
      </w:r>
    </w:p>
    <w:p w:rsidR="00CE6F19" w:rsidRPr="006C0DD4" w:rsidRDefault="00CE6F19" w:rsidP="008B10ED">
      <w:pPr>
        <w:pStyle w:val="a3"/>
        <w:numPr>
          <w:ilvl w:val="0"/>
          <w:numId w:val="17"/>
        </w:numPr>
        <w:spacing w:line="360" w:lineRule="auto"/>
        <w:rPr>
          <w:rFonts w:ascii="Times New Roman" w:hAnsi="Times New Roman" w:cs="Times New Roman"/>
          <w:sz w:val="28"/>
          <w:szCs w:val="28"/>
        </w:rPr>
      </w:pPr>
      <w:r w:rsidRPr="006C0DD4">
        <w:rPr>
          <w:rFonts w:ascii="Times New Roman" w:hAnsi="Times New Roman" w:cs="Times New Roman"/>
          <w:sz w:val="28"/>
          <w:szCs w:val="28"/>
        </w:rPr>
        <w:t>Уголовное право.</w:t>
      </w:r>
      <w:r w:rsidR="00EB195F">
        <w:rPr>
          <w:rFonts w:ascii="Times New Roman" w:hAnsi="Times New Roman" w:cs="Times New Roman"/>
          <w:sz w:val="28"/>
          <w:szCs w:val="28"/>
        </w:rPr>
        <w:t xml:space="preserve"> </w:t>
      </w:r>
      <w:r w:rsidR="00792A46">
        <w:rPr>
          <w:rFonts w:ascii="Times New Roman" w:hAnsi="Times New Roman" w:cs="Times New Roman"/>
          <w:sz w:val="28"/>
          <w:szCs w:val="28"/>
        </w:rPr>
        <w:t>Общая часть. МИД РФ. Вестник  Московского университета 1993 С.</w:t>
      </w:r>
      <w:r w:rsidRPr="006C0DD4">
        <w:rPr>
          <w:rFonts w:ascii="Times New Roman" w:hAnsi="Times New Roman" w:cs="Times New Roman"/>
          <w:sz w:val="28"/>
          <w:szCs w:val="28"/>
        </w:rPr>
        <w:t>105</w:t>
      </w:r>
      <w:r w:rsidR="00792A46">
        <w:rPr>
          <w:rFonts w:ascii="Times New Roman" w:hAnsi="Times New Roman" w:cs="Times New Roman"/>
          <w:sz w:val="28"/>
          <w:szCs w:val="28"/>
          <w:lang w:val="en-US"/>
        </w:rPr>
        <w:t>-110</w:t>
      </w:r>
    </w:p>
    <w:p w:rsidR="00CE6F19" w:rsidRPr="006C0DD4" w:rsidRDefault="00CE6F19" w:rsidP="008B10ED">
      <w:pPr>
        <w:pStyle w:val="a3"/>
        <w:numPr>
          <w:ilvl w:val="0"/>
          <w:numId w:val="17"/>
        </w:numPr>
        <w:spacing w:line="360" w:lineRule="auto"/>
        <w:rPr>
          <w:rFonts w:ascii="Times New Roman" w:hAnsi="Times New Roman" w:cs="Times New Roman"/>
          <w:sz w:val="28"/>
          <w:szCs w:val="28"/>
        </w:rPr>
      </w:pPr>
      <w:proofErr w:type="spellStart"/>
      <w:r w:rsidRPr="006C0DD4">
        <w:rPr>
          <w:rFonts w:ascii="Times New Roman" w:hAnsi="Times New Roman" w:cs="Times New Roman"/>
          <w:sz w:val="28"/>
          <w:szCs w:val="28"/>
        </w:rPr>
        <w:t>Здравомыслов</w:t>
      </w:r>
      <w:proofErr w:type="spellEnd"/>
      <w:r w:rsidRPr="006C0DD4">
        <w:rPr>
          <w:rFonts w:ascii="Times New Roman" w:hAnsi="Times New Roman" w:cs="Times New Roman"/>
          <w:sz w:val="28"/>
          <w:szCs w:val="28"/>
        </w:rPr>
        <w:t xml:space="preserve"> Б.В. </w:t>
      </w:r>
      <w:r w:rsidR="00EB195F" w:rsidRPr="00EB195F">
        <w:rPr>
          <w:rFonts w:ascii="Times New Roman" w:hAnsi="Times New Roman" w:cs="Times New Roman"/>
          <w:sz w:val="28"/>
          <w:szCs w:val="28"/>
        </w:rPr>
        <w:t xml:space="preserve"> </w:t>
      </w:r>
      <w:r w:rsidRPr="006C0DD4">
        <w:rPr>
          <w:rFonts w:ascii="Times New Roman" w:hAnsi="Times New Roman" w:cs="Times New Roman"/>
          <w:sz w:val="28"/>
          <w:szCs w:val="28"/>
        </w:rPr>
        <w:t>Должностные преступления понятие и квалификация М</w:t>
      </w:r>
      <w:r w:rsidR="00EB195F">
        <w:rPr>
          <w:rFonts w:ascii="Times New Roman" w:hAnsi="Times New Roman" w:cs="Times New Roman"/>
          <w:sz w:val="28"/>
          <w:szCs w:val="28"/>
        </w:rPr>
        <w:t>.</w:t>
      </w:r>
      <w:r w:rsidRPr="006C0DD4">
        <w:rPr>
          <w:rFonts w:ascii="Times New Roman" w:hAnsi="Times New Roman" w:cs="Times New Roman"/>
          <w:sz w:val="28"/>
          <w:szCs w:val="28"/>
        </w:rPr>
        <w:t>1975</w:t>
      </w:r>
      <w:r w:rsidR="00EB195F">
        <w:rPr>
          <w:rFonts w:ascii="Times New Roman" w:hAnsi="Times New Roman" w:cs="Times New Roman"/>
          <w:sz w:val="28"/>
          <w:szCs w:val="28"/>
        </w:rPr>
        <w:t>, 79с</w:t>
      </w:r>
    </w:p>
    <w:p w:rsidR="00CE6F19" w:rsidRPr="006C0DD4" w:rsidRDefault="00CE6F19" w:rsidP="008B10ED">
      <w:pPr>
        <w:pStyle w:val="a3"/>
        <w:numPr>
          <w:ilvl w:val="0"/>
          <w:numId w:val="17"/>
        </w:numPr>
        <w:spacing w:line="360" w:lineRule="auto"/>
        <w:rPr>
          <w:rFonts w:ascii="Times New Roman" w:hAnsi="Times New Roman" w:cs="Times New Roman"/>
          <w:sz w:val="28"/>
          <w:szCs w:val="28"/>
        </w:rPr>
      </w:pPr>
      <w:r w:rsidRPr="006C0DD4">
        <w:rPr>
          <w:rFonts w:ascii="Times New Roman" w:hAnsi="Times New Roman" w:cs="Times New Roman"/>
          <w:sz w:val="28"/>
          <w:szCs w:val="28"/>
        </w:rPr>
        <w:t xml:space="preserve">Ляпунов Ю.И. </w:t>
      </w:r>
      <w:proofErr w:type="spellStart"/>
      <w:r w:rsidRPr="006C0DD4">
        <w:rPr>
          <w:rFonts w:ascii="Times New Roman" w:hAnsi="Times New Roman" w:cs="Times New Roman"/>
          <w:sz w:val="28"/>
          <w:szCs w:val="28"/>
        </w:rPr>
        <w:t>Отвественность</w:t>
      </w:r>
      <w:proofErr w:type="spellEnd"/>
      <w:r w:rsidRPr="006C0DD4">
        <w:rPr>
          <w:rFonts w:ascii="Times New Roman" w:hAnsi="Times New Roman" w:cs="Times New Roman"/>
          <w:sz w:val="28"/>
          <w:szCs w:val="28"/>
        </w:rPr>
        <w:t xml:space="preserve"> за взятку. </w:t>
      </w:r>
      <w:proofErr w:type="gramStart"/>
      <w:r w:rsidRPr="006C0DD4">
        <w:rPr>
          <w:rFonts w:ascii="Times New Roman" w:hAnsi="Times New Roman" w:cs="Times New Roman"/>
          <w:sz w:val="28"/>
          <w:szCs w:val="28"/>
        </w:rPr>
        <w:t>–М</w:t>
      </w:r>
      <w:proofErr w:type="gramEnd"/>
      <w:r w:rsidRPr="006C0DD4">
        <w:rPr>
          <w:rFonts w:ascii="Times New Roman" w:hAnsi="Times New Roman" w:cs="Times New Roman"/>
          <w:sz w:val="28"/>
          <w:szCs w:val="28"/>
        </w:rPr>
        <w:t>., 1987</w:t>
      </w:r>
    </w:p>
    <w:p w:rsidR="00CE6F19" w:rsidRPr="006C0DD4" w:rsidRDefault="00CE6F19" w:rsidP="008B10ED">
      <w:pPr>
        <w:pStyle w:val="a3"/>
        <w:numPr>
          <w:ilvl w:val="0"/>
          <w:numId w:val="17"/>
        </w:numPr>
        <w:spacing w:line="360" w:lineRule="auto"/>
        <w:rPr>
          <w:rFonts w:ascii="Times New Roman" w:hAnsi="Times New Roman" w:cs="Times New Roman"/>
          <w:sz w:val="28"/>
          <w:szCs w:val="28"/>
        </w:rPr>
      </w:pPr>
      <w:proofErr w:type="spellStart"/>
      <w:r w:rsidRPr="006C0DD4">
        <w:rPr>
          <w:rFonts w:ascii="Times New Roman" w:hAnsi="Times New Roman" w:cs="Times New Roman"/>
          <w:sz w:val="28"/>
          <w:szCs w:val="28"/>
        </w:rPr>
        <w:t>М.О.Нукенов</w:t>
      </w:r>
      <w:proofErr w:type="spellEnd"/>
      <w:r w:rsidRPr="006C0DD4">
        <w:rPr>
          <w:rFonts w:ascii="Times New Roman" w:hAnsi="Times New Roman" w:cs="Times New Roman"/>
          <w:sz w:val="28"/>
          <w:szCs w:val="28"/>
        </w:rPr>
        <w:t xml:space="preserve"> Коррупционные преступления : криминологический и уголовно</w:t>
      </w:r>
      <w:r w:rsidR="00792A46">
        <w:rPr>
          <w:rFonts w:ascii="Times New Roman" w:hAnsi="Times New Roman" w:cs="Times New Roman"/>
          <w:sz w:val="28"/>
          <w:szCs w:val="28"/>
        </w:rPr>
        <w:t>-правовой анализ</w:t>
      </w:r>
      <w:proofErr w:type="gramStart"/>
      <w:r w:rsidR="00792A46">
        <w:rPr>
          <w:rFonts w:ascii="Times New Roman" w:hAnsi="Times New Roman" w:cs="Times New Roman"/>
          <w:sz w:val="28"/>
          <w:szCs w:val="28"/>
        </w:rPr>
        <w:t>.А</w:t>
      </w:r>
      <w:proofErr w:type="gramEnd"/>
      <w:r w:rsidR="00792A46">
        <w:rPr>
          <w:rFonts w:ascii="Times New Roman" w:hAnsi="Times New Roman" w:cs="Times New Roman"/>
          <w:sz w:val="28"/>
          <w:szCs w:val="28"/>
        </w:rPr>
        <w:t xml:space="preserve">.1999 г. </w:t>
      </w:r>
      <w:r w:rsidRPr="006C0DD4">
        <w:rPr>
          <w:rFonts w:ascii="Times New Roman" w:hAnsi="Times New Roman" w:cs="Times New Roman"/>
          <w:sz w:val="28"/>
          <w:szCs w:val="28"/>
        </w:rPr>
        <w:t>108</w:t>
      </w:r>
      <w:r w:rsidR="00792A46" w:rsidRPr="00792A46">
        <w:rPr>
          <w:rFonts w:ascii="Times New Roman" w:hAnsi="Times New Roman" w:cs="Times New Roman"/>
          <w:sz w:val="28"/>
          <w:szCs w:val="28"/>
        </w:rPr>
        <w:t xml:space="preserve"> </w:t>
      </w:r>
      <w:r w:rsidR="00792A46">
        <w:rPr>
          <w:rFonts w:ascii="Times New Roman" w:hAnsi="Times New Roman" w:cs="Times New Roman"/>
          <w:sz w:val="28"/>
          <w:szCs w:val="28"/>
          <w:lang w:val="en-US"/>
        </w:rPr>
        <w:t>c</w:t>
      </w:r>
      <w:r w:rsidR="00792A46">
        <w:rPr>
          <w:rFonts w:ascii="Times New Roman" w:hAnsi="Times New Roman" w:cs="Times New Roman"/>
          <w:sz w:val="28"/>
          <w:szCs w:val="28"/>
        </w:rPr>
        <w:t>.</w:t>
      </w:r>
    </w:p>
    <w:p w:rsidR="00CE6F19" w:rsidRPr="00CE6F19" w:rsidRDefault="00CE6F19" w:rsidP="008B10ED">
      <w:pPr>
        <w:pStyle w:val="a7"/>
        <w:numPr>
          <w:ilvl w:val="0"/>
          <w:numId w:val="17"/>
        </w:numPr>
        <w:spacing w:line="360" w:lineRule="auto"/>
        <w:rPr>
          <w:rFonts w:ascii="Times New Roman" w:hAnsi="Times New Roman" w:cs="Times New Roman"/>
          <w:sz w:val="28"/>
          <w:szCs w:val="28"/>
        </w:rPr>
      </w:pPr>
      <w:proofErr w:type="spellStart"/>
      <w:r w:rsidRPr="00CE6F19">
        <w:rPr>
          <w:rFonts w:ascii="Times New Roman" w:hAnsi="Times New Roman" w:cs="Times New Roman"/>
          <w:sz w:val="28"/>
          <w:szCs w:val="28"/>
        </w:rPr>
        <w:t>Лавриенко</w:t>
      </w:r>
      <w:proofErr w:type="spellEnd"/>
      <w:r w:rsidRPr="00CE6F19">
        <w:rPr>
          <w:rFonts w:ascii="Times New Roman" w:hAnsi="Times New Roman" w:cs="Times New Roman"/>
          <w:sz w:val="28"/>
          <w:szCs w:val="28"/>
        </w:rPr>
        <w:t xml:space="preserve">, С.А. Уголовно-правовая характеристика злоупотребления и превышения должностными полномочиями </w:t>
      </w:r>
      <w:r w:rsidR="00792A46">
        <w:rPr>
          <w:rFonts w:ascii="Times New Roman" w:hAnsi="Times New Roman" w:cs="Times New Roman"/>
          <w:sz w:val="28"/>
          <w:szCs w:val="28"/>
        </w:rPr>
        <w:t xml:space="preserve">/ С.А. </w:t>
      </w:r>
      <w:proofErr w:type="spellStart"/>
      <w:r w:rsidR="00792A46">
        <w:rPr>
          <w:rFonts w:ascii="Times New Roman" w:hAnsi="Times New Roman" w:cs="Times New Roman"/>
          <w:sz w:val="28"/>
          <w:szCs w:val="28"/>
        </w:rPr>
        <w:t>Лавриенко</w:t>
      </w:r>
      <w:proofErr w:type="spellEnd"/>
      <w:r w:rsidR="00792A46">
        <w:rPr>
          <w:rFonts w:ascii="Times New Roman" w:hAnsi="Times New Roman" w:cs="Times New Roman"/>
          <w:sz w:val="28"/>
          <w:szCs w:val="28"/>
        </w:rPr>
        <w:t xml:space="preserve"> //</w:t>
      </w:r>
      <w:r w:rsidRPr="00CE6F19">
        <w:rPr>
          <w:rFonts w:ascii="Times New Roman" w:hAnsi="Times New Roman" w:cs="Times New Roman"/>
          <w:sz w:val="28"/>
          <w:szCs w:val="28"/>
        </w:rPr>
        <w:t>Государство и право в условиях гражданского общества. Сборник статей Международной научно-практической конференции: в 2 ч. – 2017. – С. 180-184.</w:t>
      </w:r>
    </w:p>
    <w:p w:rsidR="00CE6F19" w:rsidRPr="006C0DD4" w:rsidRDefault="00CE6F19" w:rsidP="008B10ED">
      <w:pPr>
        <w:pStyle w:val="a3"/>
        <w:numPr>
          <w:ilvl w:val="0"/>
          <w:numId w:val="17"/>
        </w:numPr>
        <w:spacing w:line="360" w:lineRule="auto"/>
        <w:rPr>
          <w:rFonts w:ascii="Times New Roman" w:hAnsi="Times New Roman" w:cs="Times New Roman"/>
          <w:sz w:val="28"/>
          <w:szCs w:val="28"/>
        </w:rPr>
      </w:pPr>
      <w:r w:rsidRPr="006C0DD4">
        <w:rPr>
          <w:rFonts w:ascii="Times New Roman" w:hAnsi="Times New Roman" w:cs="Times New Roman"/>
          <w:sz w:val="28"/>
          <w:szCs w:val="28"/>
        </w:rPr>
        <w:t>Демина К.А. Превышение и злоупотребление должностными полномочиями // Проблемы организации органов государственной власти и местного самоуправления: история, теория, практика и перспективы: сборник научных трудов /</w:t>
      </w:r>
      <w:r w:rsidR="00EB195F" w:rsidRPr="00EB195F">
        <w:rPr>
          <w:rFonts w:ascii="Times New Roman" w:hAnsi="Times New Roman" w:cs="Times New Roman"/>
          <w:sz w:val="28"/>
          <w:szCs w:val="28"/>
        </w:rPr>
        <w:t>/</w:t>
      </w:r>
      <w:r w:rsidRPr="006C0DD4">
        <w:rPr>
          <w:rFonts w:ascii="Times New Roman" w:hAnsi="Times New Roman" w:cs="Times New Roman"/>
          <w:sz w:val="28"/>
          <w:szCs w:val="28"/>
        </w:rPr>
        <w:t xml:space="preserve"> Отв. ред.: </w:t>
      </w:r>
      <w:proofErr w:type="spellStart"/>
      <w:r w:rsidRPr="006C0DD4">
        <w:rPr>
          <w:rFonts w:ascii="Times New Roman" w:hAnsi="Times New Roman" w:cs="Times New Roman"/>
          <w:sz w:val="28"/>
          <w:szCs w:val="28"/>
        </w:rPr>
        <w:t>Кешикова</w:t>
      </w:r>
      <w:proofErr w:type="spellEnd"/>
      <w:r w:rsidRPr="006C0DD4">
        <w:rPr>
          <w:rFonts w:ascii="Times New Roman" w:hAnsi="Times New Roman" w:cs="Times New Roman"/>
          <w:sz w:val="28"/>
          <w:szCs w:val="28"/>
        </w:rPr>
        <w:t xml:space="preserve"> Н.В. – Иркутск: Изд-во БГУЭП, 2014- С.247.</w:t>
      </w:r>
    </w:p>
    <w:p w:rsidR="006C0DD4" w:rsidRPr="0054075D" w:rsidRDefault="006C0DD4" w:rsidP="008B10ED">
      <w:pPr>
        <w:pStyle w:val="a7"/>
        <w:numPr>
          <w:ilvl w:val="0"/>
          <w:numId w:val="17"/>
        </w:numPr>
        <w:spacing w:line="360" w:lineRule="auto"/>
        <w:rPr>
          <w:rFonts w:ascii="Times New Roman" w:hAnsi="Times New Roman" w:cs="Times New Roman"/>
          <w:sz w:val="28"/>
          <w:szCs w:val="28"/>
        </w:rPr>
      </w:pPr>
      <w:r w:rsidRPr="00CE6F19">
        <w:rPr>
          <w:rFonts w:ascii="Times New Roman" w:hAnsi="Times New Roman" w:cs="Times New Roman"/>
          <w:sz w:val="28"/>
          <w:szCs w:val="28"/>
        </w:rPr>
        <w:t xml:space="preserve">Тихомиров Ю.А., </w:t>
      </w:r>
      <w:proofErr w:type="spellStart"/>
      <w:r w:rsidRPr="00CE6F19">
        <w:rPr>
          <w:rFonts w:ascii="Times New Roman" w:hAnsi="Times New Roman" w:cs="Times New Roman"/>
          <w:sz w:val="28"/>
          <w:szCs w:val="28"/>
        </w:rPr>
        <w:t>Трикоз</w:t>
      </w:r>
      <w:proofErr w:type="spellEnd"/>
      <w:r w:rsidRPr="00CE6F19">
        <w:rPr>
          <w:rFonts w:ascii="Times New Roman" w:hAnsi="Times New Roman" w:cs="Times New Roman"/>
          <w:sz w:val="28"/>
          <w:szCs w:val="28"/>
        </w:rPr>
        <w:t xml:space="preserve"> Е.Н. Право против коррупции </w:t>
      </w:r>
      <w:r w:rsidR="00EB195F" w:rsidRPr="00EB195F">
        <w:rPr>
          <w:rFonts w:ascii="Times New Roman" w:hAnsi="Times New Roman" w:cs="Times New Roman"/>
          <w:sz w:val="28"/>
          <w:szCs w:val="28"/>
        </w:rPr>
        <w:t xml:space="preserve"> </w:t>
      </w:r>
      <w:r w:rsidRPr="00CE6F19">
        <w:rPr>
          <w:rFonts w:ascii="Times New Roman" w:hAnsi="Times New Roman" w:cs="Times New Roman"/>
          <w:sz w:val="28"/>
          <w:szCs w:val="28"/>
        </w:rPr>
        <w:t>// Журнал российского права. 2007. N 5. С. 39.</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 xml:space="preserve">Уголовное уложение, Высочайше утвержденное 22 марта 1903 г. Издание Государственной канцелярии. </w:t>
      </w:r>
      <w:proofErr w:type="spellStart"/>
      <w:r w:rsidRPr="0054075D">
        <w:rPr>
          <w:rFonts w:ascii="Times New Roman" w:hAnsi="Times New Roman" w:cs="Times New Roman"/>
          <w:sz w:val="28"/>
          <w:szCs w:val="28"/>
        </w:rPr>
        <w:t>Спб</w:t>
      </w:r>
      <w:proofErr w:type="spellEnd"/>
      <w:r w:rsidRPr="0054075D">
        <w:rPr>
          <w:rFonts w:ascii="Times New Roman" w:hAnsi="Times New Roman" w:cs="Times New Roman"/>
          <w:sz w:val="28"/>
          <w:szCs w:val="28"/>
        </w:rPr>
        <w:t>., 1903</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lastRenderedPageBreak/>
        <w:t xml:space="preserve">Уголовное уложение, Высочайше утвержденное 22 марта 1903 г. Издание Государственной канцелярии. </w:t>
      </w:r>
      <w:proofErr w:type="spellStart"/>
      <w:r w:rsidRPr="0054075D">
        <w:rPr>
          <w:rFonts w:ascii="Times New Roman" w:hAnsi="Times New Roman" w:cs="Times New Roman"/>
          <w:sz w:val="28"/>
          <w:szCs w:val="28"/>
        </w:rPr>
        <w:t>Спб</w:t>
      </w:r>
      <w:proofErr w:type="spellEnd"/>
      <w:r w:rsidRPr="0054075D">
        <w:rPr>
          <w:rFonts w:ascii="Times New Roman" w:hAnsi="Times New Roman" w:cs="Times New Roman"/>
          <w:sz w:val="28"/>
          <w:szCs w:val="28"/>
        </w:rPr>
        <w:t>., 1903</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Российское законодательство Х-ХХ веков / Под общ</w:t>
      </w:r>
      <w:proofErr w:type="gramStart"/>
      <w:r w:rsidRPr="0054075D">
        <w:rPr>
          <w:rFonts w:ascii="Times New Roman" w:hAnsi="Times New Roman" w:cs="Times New Roman"/>
          <w:sz w:val="28"/>
          <w:szCs w:val="28"/>
        </w:rPr>
        <w:t>.</w:t>
      </w:r>
      <w:proofErr w:type="gramEnd"/>
      <w:r w:rsidRPr="0054075D">
        <w:rPr>
          <w:rFonts w:ascii="Times New Roman" w:hAnsi="Times New Roman" w:cs="Times New Roman"/>
          <w:sz w:val="28"/>
          <w:szCs w:val="28"/>
        </w:rPr>
        <w:t xml:space="preserve"> </w:t>
      </w:r>
      <w:proofErr w:type="gramStart"/>
      <w:r w:rsidRPr="0054075D">
        <w:rPr>
          <w:rFonts w:ascii="Times New Roman" w:hAnsi="Times New Roman" w:cs="Times New Roman"/>
          <w:sz w:val="28"/>
          <w:szCs w:val="28"/>
        </w:rPr>
        <w:t>р</w:t>
      </w:r>
      <w:proofErr w:type="gramEnd"/>
      <w:r w:rsidRPr="0054075D">
        <w:rPr>
          <w:rFonts w:ascii="Times New Roman" w:hAnsi="Times New Roman" w:cs="Times New Roman"/>
          <w:sz w:val="28"/>
          <w:szCs w:val="28"/>
        </w:rPr>
        <w:t xml:space="preserve">ед. А.И. Чистякова. М.: </w:t>
      </w:r>
      <w:proofErr w:type="spellStart"/>
      <w:r w:rsidRPr="0054075D">
        <w:rPr>
          <w:rFonts w:ascii="Times New Roman" w:hAnsi="Times New Roman" w:cs="Times New Roman"/>
          <w:sz w:val="28"/>
          <w:szCs w:val="28"/>
        </w:rPr>
        <w:t>Юрид</w:t>
      </w:r>
      <w:proofErr w:type="spellEnd"/>
      <w:r w:rsidRPr="0054075D">
        <w:rPr>
          <w:rFonts w:ascii="Times New Roman" w:hAnsi="Times New Roman" w:cs="Times New Roman"/>
          <w:sz w:val="28"/>
          <w:szCs w:val="28"/>
        </w:rPr>
        <w:t>. лит</w:t>
      </w:r>
      <w:proofErr w:type="gramStart"/>
      <w:r w:rsidRPr="0054075D">
        <w:rPr>
          <w:rFonts w:ascii="Times New Roman" w:hAnsi="Times New Roman" w:cs="Times New Roman"/>
          <w:sz w:val="28"/>
          <w:szCs w:val="28"/>
        </w:rPr>
        <w:t xml:space="preserve">., </w:t>
      </w:r>
      <w:proofErr w:type="gramEnd"/>
      <w:r w:rsidRPr="0054075D">
        <w:rPr>
          <w:rFonts w:ascii="Times New Roman" w:hAnsi="Times New Roman" w:cs="Times New Roman"/>
          <w:sz w:val="28"/>
          <w:szCs w:val="28"/>
        </w:rPr>
        <w:t>1985. Т. 2. С.201.</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Собрание узаконений и распоряжений правительства за 1917—1918</w:t>
      </w:r>
    </w:p>
    <w:p w:rsidR="00792A46"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 xml:space="preserve">Управление делами Совнаркома СССР М. 1942, стр. 487-488. № 467. </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Декрет Совета Народных Комиссаров. О взяточничестве.</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Кодекс законов о труде РСФСР</w:t>
      </w:r>
    </w:p>
    <w:p w:rsidR="0054075D" w:rsidRPr="0054075D" w:rsidRDefault="0054075D" w:rsidP="008B10ED">
      <w:pPr>
        <w:pStyle w:val="a7"/>
        <w:numPr>
          <w:ilvl w:val="0"/>
          <w:numId w:val="17"/>
        </w:numPr>
        <w:spacing w:line="360" w:lineRule="auto"/>
        <w:rPr>
          <w:rFonts w:ascii="Times New Roman" w:hAnsi="Times New Roman" w:cs="Times New Roman"/>
          <w:sz w:val="28"/>
          <w:szCs w:val="28"/>
        </w:rPr>
      </w:pPr>
      <w:r w:rsidRPr="0054075D">
        <w:rPr>
          <w:rFonts w:ascii="Times New Roman" w:hAnsi="Times New Roman" w:cs="Times New Roman"/>
          <w:sz w:val="28"/>
          <w:szCs w:val="28"/>
        </w:rPr>
        <w:t xml:space="preserve">.Приложение из учебного пособия И.Я.Киселева "Трудовое </w:t>
      </w:r>
      <w:r w:rsidR="00792A46">
        <w:rPr>
          <w:rFonts w:ascii="Times New Roman" w:hAnsi="Times New Roman" w:cs="Times New Roman"/>
          <w:sz w:val="28"/>
          <w:szCs w:val="28"/>
        </w:rPr>
        <w:t>право России". Москва, 2001</w:t>
      </w:r>
    </w:p>
    <w:p w:rsidR="0054075D" w:rsidRPr="00CE6F19" w:rsidRDefault="0054075D" w:rsidP="00310787">
      <w:pPr>
        <w:pStyle w:val="a7"/>
        <w:spacing w:line="360" w:lineRule="auto"/>
        <w:rPr>
          <w:rFonts w:ascii="Times New Roman" w:hAnsi="Times New Roman" w:cs="Times New Roman"/>
          <w:sz w:val="28"/>
          <w:szCs w:val="28"/>
        </w:rPr>
      </w:pPr>
    </w:p>
    <w:p w:rsidR="002A477E" w:rsidRPr="0053236D" w:rsidRDefault="002A477E" w:rsidP="00D119C4">
      <w:pPr>
        <w:spacing w:line="360" w:lineRule="auto"/>
        <w:ind w:firstLine="709"/>
        <w:rPr>
          <w:rFonts w:ascii="Times New Roman" w:hAnsi="Times New Roman" w:cs="Times New Roman"/>
          <w:color w:val="000000"/>
          <w:sz w:val="28"/>
          <w:szCs w:val="28"/>
          <w:shd w:val="clear" w:color="auto" w:fill="FFFFFF"/>
        </w:rPr>
      </w:pPr>
    </w:p>
    <w:sectPr w:rsidR="002A477E" w:rsidRPr="0053236D" w:rsidSect="006A7CF8">
      <w:footerReference w:type="default" r:id="rId8"/>
      <w:footerReference w:type="first" r:id="rId9"/>
      <w:pgSz w:w="11906" w:h="16838"/>
      <w:pgMar w:top="1134" w:right="851" w:bottom="1134" w:left="1701" w:header="709" w:footer="709" w:gutter="0"/>
      <w:pgNumType w:start="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4F8" w:rsidRDefault="002864F8" w:rsidP="00AD379E">
      <w:pPr>
        <w:spacing w:after="0" w:line="240" w:lineRule="auto"/>
      </w:pPr>
      <w:r>
        <w:separator/>
      </w:r>
    </w:p>
  </w:endnote>
  <w:endnote w:type="continuationSeparator" w:id="0">
    <w:p w:rsidR="002864F8" w:rsidRDefault="002864F8" w:rsidP="00AD37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0120469"/>
      <w:docPartObj>
        <w:docPartGallery w:val="Page Numbers (Bottom of Page)"/>
        <w:docPartUnique/>
      </w:docPartObj>
    </w:sdtPr>
    <w:sdtContent>
      <w:p w:rsidR="005427EC" w:rsidRDefault="00525883">
        <w:pPr>
          <w:pStyle w:val="ad"/>
          <w:jc w:val="center"/>
        </w:pPr>
        <w:r>
          <w:fldChar w:fldCharType="begin"/>
        </w:r>
        <w:r w:rsidR="005427EC">
          <w:instrText>PAGE   \* MERGEFORMAT</w:instrText>
        </w:r>
        <w:r>
          <w:fldChar w:fldCharType="separate"/>
        </w:r>
        <w:r w:rsidR="008B4845">
          <w:rPr>
            <w:noProof/>
          </w:rPr>
          <w:t>51</w:t>
        </w:r>
        <w:r>
          <w:fldChar w:fldCharType="end"/>
        </w:r>
      </w:p>
    </w:sdtContent>
  </w:sdt>
  <w:p w:rsidR="005427EC" w:rsidRDefault="005427EC" w:rsidP="00B1707A">
    <w:pPr>
      <w:pStyle w:val="ad"/>
      <w:tabs>
        <w:tab w:val="clear" w:pos="4677"/>
        <w:tab w:val="clear" w:pos="9355"/>
        <w:tab w:val="left" w:pos="5174"/>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1756881"/>
      <w:docPartObj>
        <w:docPartGallery w:val="Page Numbers (Bottom of Page)"/>
        <w:docPartUnique/>
      </w:docPartObj>
    </w:sdtPr>
    <w:sdtContent>
      <w:p w:rsidR="005427EC" w:rsidRDefault="00525883">
        <w:pPr>
          <w:pStyle w:val="ad"/>
          <w:jc w:val="center"/>
        </w:pPr>
        <w:r>
          <w:fldChar w:fldCharType="begin"/>
        </w:r>
        <w:r w:rsidR="005427EC">
          <w:instrText>PAGE   \* MERGEFORMAT</w:instrText>
        </w:r>
        <w:r>
          <w:fldChar w:fldCharType="separate"/>
        </w:r>
        <w:r w:rsidR="00792A46">
          <w:rPr>
            <w:noProof/>
          </w:rPr>
          <w:t>4</w:t>
        </w:r>
        <w:r>
          <w:fldChar w:fldCharType="end"/>
        </w:r>
      </w:p>
    </w:sdtContent>
  </w:sdt>
  <w:p w:rsidR="005427EC" w:rsidRDefault="005427E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4F8" w:rsidRDefault="002864F8" w:rsidP="00AD379E">
      <w:pPr>
        <w:spacing w:after="0" w:line="240" w:lineRule="auto"/>
      </w:pPr>
      <w:r>
        <w:separator/>
      </w:r>
    </w:p>
  </w:footnote>
  <w:footnote w:type="continuationSeparator" w:id="0">
    <w:p w:rsidR="002864F8" w:rsidRDefault="002864F8" w:rsidP="00AD379E">
      <w:pPr>
        <w:spacing w:after="0" w:line="240" w:lineRule="auto"/>
      </w:pPr>
      <w:r>
        <w:continuationSeparator/>
      </w:r>
    </w:p>
  </w:footnote>
  <w:footnote w:id="1">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r w:rsidRPr="00831E5D">
        <w:rPr>
          <w:rFonts w:ascii="Times New Roman" w:hAnsi="Times New Roman" w:cs="Times New Roman"/>
        </w:rPr>
        <w:t>Шедий</w:t>
      </w:r>
      <w:proofErr w:type="spellEnd"/>
      <w:r w:rsidRPr="00831E5D">
        <w:rPr>
          <w:rFonts w:ascii="Times New Roman" w:hAnsi="Times New Roman" w:cs="Times New Roman"/>
        </w:rPr>
        <w:t xml:space="preserve"> МВ. Коррупция в современной России: проблемы противодействия. «Известия» Тульского государственного университета. Гуманитарные науки. 2011;2:242‒251</w:t>
      </w:r>
    </w:p>
  </w:footnote>
  <w:footnote w:id="2">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Бабаева Ю. Г. К вопросу о легитимации понятия «коррупция» Права и свободы человека и гражданина: теоретические аспекты и юридическая практика. Материалы ежегодной Международной научной конференции. 2015; 272–274.</w:t>
      </w:r>
    </w:p>
  </w:footnote>
  <w:footnote w:id="3">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Федеральном </w:t>
      </w:r>
      <w:proofErr w:type="gramStart"/>
      <w:r w:rsidRPr="00831E5D">
        <w:rPr>
          <w:rFonts w:ascii="Times New Roman" w:hAnsi="Times New Roman" w:cs="Times New Roman"/>
        </w:rPr>
        <w:t>законе</w:t>
      </w:r>
      <w:proofErr w:type="gramEnd"/>
      <w:r w:rsidRPr="00831E5D">
        <w:rPr>
          <w:rFonts w:ascii="Times New Roman" w:hAnsi="Times New Roman" w:cs="Times New Roman"/>
        </w:rPr>
        <w:t xml:space="preserve"> Федеральном законе от 25.12.2008 № 273-ФЗ «О противодействии коррупции»</w:t>
      </w:r>
    </w:p>
  </w:footnote>
  <w:footnote w:id="4">
    <w:p w:rsidR="005427EC" w:rsidRPr="00831E5D" w:rsidRDefault="005427EC" w:rsidP="005F6564">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Тихомиров Ю.А., </w:t>
      </w:r>
      <w:proofErr w:type="spellStart"/>
      <w:r w:rsidRPr="00831E5D">
        <w:rPr>
          <w:rFonts w:ascii="Times New Roman" w:hAnsi="Times New Roman" w:cs="Times New Roman"/>
        </w:rPr>
        <w:t>Трикоз</w:t>
      </w:r>
      <w:proofErr w:type="spellEnd"/>
      <w:r w:rsidRPr="00831E5D">
        <w:rPr>
          <w:rFonts w:ascii="Times New Roman" w:hAnsi="Times New Roman" w:cs="Times New Roman"/>
        </w:rPr>
        <w:t xml:space="preserve"> Е.Н. Право против коррупции // Журнал российского права. 2007. N 5. С. 39.</w:t>
      </w:r>
    </w:p>
    <w:p w:rsidR="005427EC" w:rsidRDefault="005427EC" w:rsidP="005F6564">
      <w:pPr>
        <w:pStyle w:val="a7"/>
      </w:pPr>
    </w:p>
  </w:footnote>
  <w:footnote w:id="5">
    <w:p w:rsidR="005427EC" w:rsidRPr="00831E5D" w:rsidRDefault="005427EC" w:rsidP="00C60BCD">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Указание Генпрокуратуры России N 487/11, МВД России N 1 от 12.07.2019 (ред. от 23.10.2019) "О введении в действие перечней статей Уголовного кодекса Российской Федерации, используемых при формировании статистической отчетности"</w:t>
      </w:r>
    </w:p>
  </w:footnote>
  <w:footnote w:id="6">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r w:rsidRPr="00831E5D">
        <w:rPr>
          <w:rFonts w:ascii="Times New Roman" w:hAnsi="Times New Roman" w:cs="Times New Roman"/>
        </w:rPr>
        <w:t>Ам</w:t>
      </w:r>
      <w:proofErr w:type="spellEnd"/>
      <w:r w:rsidRPr="00831E5D">
        <w:rPr>
          <w:rFonts w:ascii="Times New Roman" w:hAnsi="Times New Roman" w:cs="Times New Roman"/>
        </w:rPr>
        <w:t>., 5:12</w:t>
      </w:r>
    </w:p>
  </w:footnote>
  <w:footnote w:id="7">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proofErr w:type="gramStart"/>
      <w:r w:rsidRPr="00831E5D">
        <w:rPr>
          <w:rFonts w:ascii="Times New Roman" w:hAnsi="Times New Roman" w:cs="Times New Roman"/>
        </w:rPr>
        <w:t>Исх</w:t>
      </w:r>
      <w:proofErr w:type="spellEnd"/>
      <w:proofErr w:type="gramEnd"/>
      <w:r w:rsidRPr="00831E5D">
        <w:rPr>
          <w:rFonts w:ascii="Times New Roman" w:hAnsi="Times New Roman" w:cs="Times New Roman"/>
        </w:rPr>
        <w:t xml:space="preserve"> 23:8, см. также Втор 16:19</w:t>
      </w:r>
    </w:p>
  </w:footnote>
  <w:footnote w:id="8">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Антонов А.</w:t>
      </w:r>
      <w:proofErr w:type="gramStart"/>
      <w:r w:rsidRPr="00831E5D">
        <w:rPr>
          <w:rFonts w:ascii="Times New Roman" w:hAnsi="Times New Roman" w:cs="Times New Roman"/>
        </w:rPr>
        <w:t>П</w:t>
      </w:r>
      <w:proofErr w:type="gramEnd"/>
      <w:r w:rsidRPr="00831E5D">
        <w:rPr>
          <w:rFonts w:ascii="Times New Roman" w:hAnsi="Times New Roman" w:cs="Times New Roman"/>
        </w:rPr>
        <w:t xml:space="preserve"> История развития уголовной ответственности за преступления коррупционной направленности</w:t>
      </w:r>
    </w:p>
  </w:footnote>
  <w:footnote w:id="9">
    <w:p w:rsidR="005427EC" w:rsidRPr="00831E5D" w:rsidRDefault="005427EC" w:rsidP="003A1031">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РОССИЙСКОЕ ЗАКОНОДАТЕЛЬСТВО Х-ХХ ВЕКОВ.</w:t>
      </w:r>
    </w:p>
    <w:p w:rsidR="005427EC" w:rsidRDefault="005427EC" w:rsidP="003A1031">
      <w:pPr>
        <w:pStyle w:val="a7"/>
      </w:pPr>
      <w:r w:rsidRPr="00831E5D">
        <w:rPr>
          <w:rFonts w:ascii="Times New Roman" w:hAnsi="Times New Roman" w:cs="Times New Roman"/>
        </w:rPr>
        <w:t>ЗАКОНОДАТЕЛЬСТВО ПЕРИОДА ОБРАЗОВАНИЯ И УКРЕПЛЕНИЯ РУССКОГО ЦЕНТРАЛИЗОВАННОГО ГОСУДАРСТВА ст.3</w:t>
      </w:r>
    </w:p>
  </w:footnote>
  <w:footnote w:id="10">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Ширяев В.Н. </w:t>
      </w:r>
      <w:proofErr w:type="spellStart"/>
      <w:r w:rsidRPr="00831E5D">
        <w:rPr>
          <w:rFonts w:ascii="Times New Roman" w:hAnsi="Times New Roman" w:cs="Times New Roman"/>
        </w:rPr>
        <w:t>Взятничество</w:t>
      </w:r>
      <w:proofErr w:type="spellEnd"/>
      <w:r w:rsidRPr="00831E5D">
        <w:rPr>
          <w:rFonts w:ascii="Times New Roman" w:hAnsi="Times New Roman" w:cs="Times New Roman"/>
        </w:rPr>
        <w:t xml:space="preserve"> и </w:t>
      </w:r>
      <w:proofErr w:type="spellStart"/>
      <w:r w:rsidRPr="00831E5D">
        <w:rPr>
          <w:rFonts w:ascii="Times New Roman" w:hAnsi="Times New Roman" w:cs="Times New Roman"/>
        </w:rPr>
        <w:t>лиходательство</w:t>
      </w:r>
      <w:proofErr w:type="spellEnd"/>
      <w:r w:rsidRPr="00831E5D">
        <w:rPr>
          <w:rFonts w:ascii="Times New Roman" w:hAnsi="Times New Roman" w:cs="Times New Roman"/>
        </w:rPr>
        <w:t xml:space="preserve"> в связи с общим учением о должностных </w:t>
      </w:r>
      <w:proofErr w:type="spellStart"/>
      <w:r w:rsidRPr="00831E5D">
        <w:rPr>
          <w:rFonts w:ascii="Times New Roman" w:hAnsi="Times New Roman" w:cs="Times New Roman"/>
        </w:rPr>
        <w:t>преступлениях</w:t>
      </w:r>
      <w:proofErr w:type="gramStart"/>
      <w:r w:rsidRPr="00831E5D">
        <w:rPr>
          <w:rFonts w:ascii="Times New Roman" w:hAnsi="Times New Roman" w:cs="Times New Roman"/>
        </w:rPr>
        <w:t>.У</w:t>
      </w:r>
      <w:proofErr w:type="gramEnd"/>
      <w:r w:rsidRPr="00831E5D">
        <w:rPr>
          <w:rFonts w:ascii="Times New Roman" w:hAnsi="Times New Roman" w:cs="Times New Roman"/>
        </w:rPr>
        <w:t>головно-юридическое</w:t>
      </w:r>
      <w:proofErr w:type="spellEnd"/>
      <w:r w:rsidRPr="00831E5D">
        <w:rPr>
          <w:rFonts w:ascii="Times New Roman" w:hAnsi="Times New Roman" w:cs="Times New Roman"/>
        </w:rPr>
        <w:t xml:space="preserve"> исследование.</w:t>
      </w:r>
    </w:p>
  </w:footnote>
  <w:footnote w:id="11">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Уголовное уложение, Высочайше утвержденное 22 марта 1903 г. Издание Государственной канцелярии. </w:t>
      </w:r>
      <w:proofErr w:type="spellStart"/>
      <w:r w:rsidRPr="00831E5D">
        <w:rPr>
          <w:rFonts w:ascii="Times New Roman" w:hAnsi="Times New Roman" w:cs="Times New Roman"/>
        </w:rPr>
        <w:t>Спб</w:t>
      </w:r>
      <w:proofErr w:type="spellEnd"/>
      <w:r w:rsidRPr="00831E5D">
        <w:rPr>
          <w:rFonts w:ascii="Times New Roman" w:hAnsi="Times New Roman" w:cs="Times New Roman"/>
        </w:rPr>
        <w:t>., 1903.</w:t>
      </w:r>
    </w:p>
  </w:footnote>
  <w:footnote w:id="12">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Российское законодательство Х-ХХ веков / Под общ</w:t>
      </w:r>
      <w:proofErr w:type="gramStart"/>
      <w:r w:rsidRPr="00831E5D">
        <w:rPr>
          <w:rFonts w:ascii="Times New Roman" w:hAnsi="Times New Roman" w:cs="Times New Roman"/>
        </w:rPr>
        <w:t>.</w:t>
      </w:r>
      <w:proofErr w:type="gramEnd"/>
      <w:r w:rsidRPr="00831E5D">
        <w:rPr>
          <w:rFonts w:ascii="Times New Roman" w:hAnsi="Times New Roman" w:cs="Times New Roman"/>
        </w:rPr>
        <w:t xml:space="preserve"> </w:t>
      </w:r>
      <w:proofErr w:type="gramStart"/>
      <w:r w:rsidRPr="00831E5D">
        <w:rPr>
          <w:rFonts w:ascii="Times New Roman" w:hAnsi="Times New Roman" w:cs="Times New Roman"/>
        </w:rPr>
        <w:t>р</w:t>
      </w:r>
      <w:proofErr w:type="gramEnd"/>
      <w:r w:rsidRPr="00831E5D">
        <w:rPr>
          <w:rFonts w:ascii="Times New Roman" w:hAnsi="Times New Roman" w:cs="Times New Roman"/>
        </w:rPr>
        <w:t xml:space="preserve">ед. А.И. Чистякова. М.: </w:t>
      </w:r>
      <w:proofErr w:type="spellStart"/>
      <w:r w:rsidRPr="00831E5D">
        <w:rPr>
          <w:rFonts w:ascii="Times New Roman" w:hAnsi="Times New Roman" w:cs="Times New Roman"/>
        </w:rPr>
        <w:t>Юрид</w:t>
      </w:r>
      <w:proofErr w:type="spellEnd"/>
      <w:r w:rsidRPr="00831E5D">
        <w:rPr>
          <w:rFonts w:ascii="Times New Roman" w:hAnsi="Times New Roman" w:cs="Times New Roman"/>
        </w:rPr>
        <w:t>. лит</w:t>
      </w:r>
      <w:proofErr w:type="gramStart"/>
      <w:r w:rsidRPr="00831E5D">
        <w:rPr>
          <w:rFonts w:ascii="Times New Roman" w:hAnsi="Times New Roman" w:cs="Times New Roman"/>
        </w:rPr>
        <w:t xml:space="preserve">., </w:t>
      </w:r>
      <w:proofErr w:type="gramEnd"/>
      <w:r w:rsidRPr="00831E5D">
        <w:rPr>
          <w:rFonts w:ascii="Times New Roman" w:hAnsi="Times New Roman" w:cs="Times New Roman"/>
        </w:rPr>
        <w:t>1985. Т. 2. С.201.</w:t>
      </w:r>
    </w:p>
  </w:footnote>
  <w:footnote w:id="13">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Собрание узаконений и распоряжений правительства за 1917—1918 гг. Управление делами Совнаркома СССР М. 1942, стр. 487-488. № 467. Декрет Совета Народных Комиссаров. О взяточничестве.</w:t>
      </w:r>
    </w:p>
  </w:footnote>
  <w:footnote w:id="14">
    <w:p w:rsidR="005427EC" w:rsidRPr="00831E5D" w:rsidRDefault="005427EC" w:rsidP="00267A4B">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Попов М.Ю. Коррупция в СССР и современная Россия // Теория и</w:t>
      </w:r>
    </w:p>
    <w:p w:rsidR="005427EC" w:rsidRPr="00831E5D" w:rsidRDefault="005427EC" w:rsidP="00267A4B">
      <w:pPr>
        <w:pStyle w:val="a7"/>
        <w:rPr>
          <w:rFonts w:ascii="Times New Roman" w:hAnsi="Times New Roman" w:cs="Times New Roman"/>
        </w:rPr>
      </w:pPr>
      <w:r w:rsidRPr="00831E5D">
        <w:rPr>
          <w:rFonts w:ascii="Times New Roman" w:hAnsi="Times New Roman" w:cs="Times New Roman"/>
        </w:rPr>
        <w:t>практика общественного развития. 2009. № 1. С. 6-11. Попов М.Ю. Коррупция в СССР и современная Россия // Теория и практика общественного развития. 2009. № 1. С. 6-11.</w:t>
      </w:r>
    </w:p>
  </w:footnote>
  <w:footnote w:id="15">
    <w:p w:rsidR="005427EC" w:rsidRPr="00831E5D" w:rsidRDefault="005427EC" w:rsidP="00267A4B">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КОДЕКС ЗАКОНОВ О ТРУДЕ РСФСР</w:t>
      </w:r>
    </w:p>
    <w:p w:rsidR="005427EC" w:rsidRDefault="005427EC" w:rsidP="00267A4B">
      <w:pPr>
        <w:pStyle w:val="a7"/>
      </w:pPr>
      <w:r w:rsidRPr="00831E5D">
        <w:rPr>
          <w:rFonts w:ascii="Times New Roman" w:hAnsi="Times New Roman" w:cs="Times New Roman"/>
        </w:rPr>
        <w:t>1922 г</w:t>
      </w:r>
      <w:proofErr w:type="gramStart"/>
      <w:r w:rsidRPr="00831E5D">
        <w:rPr>
          <w:rFonts w:ascii="Times New Roman" w:hAnsi="Times New Roman" w:cs="Times New Roman"/>
        </w:rPr>
        <w:t xml:space="preserve"> .</w:t>
      </w:r>
      <w:proofErr w:type="gramEnd"/>
      <w:r w:rsidRPr="00831E5D">
        <w:rPr>
          <w:rFonts w:ascii="Times New Roman" w:hAnsi="Times New Roman" w:cs="Times New Roman"/>
        </w:rPr>
        <w:t>Приложение из учебного пособия И.Я.Киселева "Трудовое право России" (Москва, 2001</w:t>
      </w:r>
    </w:p>
  </w:footnote>
  <w:footnote w:id="16">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Об утверждении Положения о дисциплинарных судах</w:t>
      </w:r>
      <w:proofErr w:type="gramStart"/>
      <w:r w:rsidRPr="00831E5D">
        <w:rPr>
          <w:rFonts w:ascii="Times New Roman" w:hAnsi="Times New Roman" w:cs="Times New Roman"/>
        </w:rPr>
        <w:t xml:space="preserve"> :</w:t>
      </w:r>
      <w:proofErr w:type="gramEnd"/>
      <w:r w:rsidRPr="00831E5D">
        <w:rPr>
          <w:rFonts w:ascii="Times New Roman" w:hAnsi="Times New Roman" w:cs="Times New Roman"/>
        </w:rPr>
        <w:t xml:space="preserve"> постановление ВЦИК от 7 июля 1923 г. // СУ РСФСР. 1923. № 54. Ст. 531</w:t>
      </w:r>
    </w:p>
  </w:footnote>
  <w:footnote w:id="17">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Федеральный закон РФ «О противодействии коррупции» от 25 декабря 2008 г. № 273-ФЭ // Российская газета. - 2008. - № 266. - 30 дек.</w:t>
      </w:r>
    </w:p>
  </w:footnote>
  <w:footnote w:id="18">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4. Модельный закон «Основы законодательства об </w:t>
      </w:r>
      <w:proofErr w:type="spellStart"/>
      <w:r w:rsidRPr="00831E5D">
        <w:rPr>
          <w:rFonts w:ascii="Times New Roman" w:hAnsi="Times New Roman" w:cs="Times New Roman"/>
        </w:rPr>
        <w:t>антикоррупционной</w:t>
      </w:r>
      <w:proofErr w:type="spellEnd"/>
      <w:r w:rsidRPr="00831E5D">
        <w:rPr>
          <w:rFonts w:ascii="Times New Roman" w:hAnsi="Times New Roman" w:cs="Times New Roman"/>
        </w:rPr>
        <w:t xml:space="preserve"> политике» принят в </w:t>
      </w:r>
      <w:proofErr w:type="gramStart"/>
      <w:r w:rsidRPr="00831E5D">
        <w:rPr>
          <w:rFonts w:ascii="Times New Roman" w:hAnsi="Times New Roman" w:cs="Times New Roman"/>
        </w:rPr>
        <w:t>г</w:t>
      </w:r>
      <w:proofErr w:type="gramEnd"/>
      <w:r w:rsidRPr="00831E5D">
        <w:rPr>
          <w:rFonts w:ascii="Times New Roman" w:hAnsi="Times New Roman" w:cs="Times New Roman"/>
        </w:rPr>
        <w:t>. Санкт-Петербурге 15.11.2003 г. постановлением 22-15 на 22-ом пленарном заседании межпарламентской ассамблеи государств-участников СНГ.</w:t>
      </w:r>
    </w:p>
  </w:footnote>
  <w:footnote w:id="19">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10. О судебной практике по делам о взяточничестве и коммерческом подкупе: Постановление Пленума Верховного суда РФ от 10 февраля 2000 г. № 6 // Бюллетень Верховного суда РФ. - 2000. - № 4.</w:t>
      </w:r>
    </w:p>
  </w:footnote>
  <w:footnote w:id="20">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r w:rsidRPr="00831E5D">
        <w:rPr>
          <w:rFonts w:ascii="Times New Roman" w:hAnsi="Times New Roman" w:cs="Times New Roman"/>
        </w:rPr>
        <w:t>См</w:t>
      </w:r>
      <w:proofErr w:type="gramStart"/>
      <w:r w:rsidRPr="00831E5D">
        <w:rPr>
          <w:rFonts w:ascii="Times New Roman" w:hAnsi="Times New Roman" w:cs="Times New Roman"/>
        </w:rPr>
        <w:t>.н</w:t>
      </w:r>
      <w:proofErr w:type="gramEnd"/>
      <w:r w:rsidRPr="00831E5D">
        <w:rPr>
          <w:rFonts w:ascii="Times New Roman" w:hAnsi="Times New Roman" w:cs="Times New Roman"/>
        </w:rPr>
        <w:t>апримерУголовное</w:t>
      </w:r>
      <w:proofErr w:type="spellEnd"/>
      <w:r w:rsidRPr="00831E5D">
        <w:rPr>
          <w:rFonts w:ascii="Times New Roman" w:hAnsi="Times New Roman" w:cs="Times New Roman"/>
        </w:rPr>
        <w:t xml:space="preserve"> право. Общая часть </w:t>
      </w:r>
      <w:proofErr w:type="spellStart"/>
      <w:r w:rsidRPr="00831E5D">
        <w:rPr>
          <w:rFonts w:ascii="Times New Roman" w:hAnsi="Times New Roman" w:cs="Times New Roman"/>
        </w:rPr>
        <w:t>МИзд</w:t>
      </w:r>
      <w:proofErr w:type="spellEnd"/>
      <w:r w:rsidRPr="00831E5D">
        <w:rPr>
          <w:rFonts w:ascii="Times New Roman" w:hAnsi="Times New Roman" w:cs="Times New Roman"/>
        </w:rPr>
        <w:t xml:space="preserve"> Московского университета 1993 с105</w:t>
      </w:r>
    </w:p>
  </w:footnote>
  <w:footnote w:id="21">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gramStart"/>
      <w:r w:rsidRPr="00831E5D">
        <w:rPr>
          <w:rFonts w:ascii="Times New Roman" w:hAnsi="Times New Roman" w:cs="Times New Roman"/>
        </w:rPr>
        <w:t>См</w:t>
      </w:r>
      <w:proofErr w:type="gramEnd"/>
      <w:r w:rsidRPr="00831E5D">
        <w:rPr>
          <w:rFonts w:ascii="Times New Roman" w:hAnsi="Times New Roman" w:cs="Times New Roman"/>
        </w:rPr>
        <w:t xml:space="preserve"> СССР и международное сотрудничество в области прав человека Документы и материалы М 1989 с503</w:t>
      </w:r>
    </w:p>
  </w:footnote>
  <w:footnote w:id="22">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r w:rsidRPr="00831E5D">
        <w:rPr>
          <w:rFonts w:ascii="Times New Roman" w:hAnsi="Times New Roman" w:cs="Times New Roman"/>
        </w:rPr>
        <w:t>Здравомыслов</w:t>
      </w:r>
      <w:proofErr w:type="spellEnd"/>
      <w:r w:rsidRPr="00831E5D">
        <w:rPr>
          <w:rFonts w:ascii="Times New Roman" w:hAnsi="Times New Roman" w:cs="Times New Roman"/>
        </w:rPr>
        <w:t xml:space="preserve"> Б.В. Должностные преступления понятие и квалификация М1975 С7-9</w:t>
      </w:r>
    </w:p>
  </w:footnote>
  <w:footnote w:id="23">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Ширяев В.Н. </w:t>
      </w:r>
      <w:proofErr w:type="spellStart"/>
      <w:r w:rsidRPr="00831E5D">
        <w:rPr>
          <w:rFonts w:ascii="Times New Roman" w:hAnsi="Times New Roman" w:cs="Times New Roman"/>
        </w:rPr>
        <w:t>Взятничество</w:t>
      </w:r>
      <w:proofErr w:type="spellEnd"/>
      <w:r w:rsidRPr="00831E5D">
        <w:rPr>
          <w:rFonts w:ascii="Times New Roman" w:hAnsi="Times New Roman" w:cs="Times New Roman"/>
        </w:rPr>
        <w:t xml:space="preserve"> и </w:t>
      </w:r>
      <w:proofErr w:type="spellStart"/>
      <w:r w:rsidRPr="00831E5D">
        <w:rPr>
          <w:rFonts w:ascii="Times New Roman" w:hAnsi="Times New Roman" w:cs="Times New Roman"/>
        </w:rPr>
        <w:t>линходальство</w:t>
      </w:r>
      <w:proofErr w:type="spellEnd"/>
      <w:r w:rsidRPr="00831E5D">
        <w:rPr>
          <w:rFonts w:ascii="Times New Roman" w:hAnsi="Times New Roman" w:cs="Times New Roman"/>
        </w:rPr>
        <w:t xml:space="preserve"> в связи с общим учением о должностных преступлениях</w:t>
      </w:r>
    </w:p>
  </w:footnote>
  <w:footnote w:id="24">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См.; Положением о прохождении службы в органах внутренних дел. – </w:t>
      </w:r>
      <w:proofErr w:type="spellStart"/>
      <w:r w:rsidRPr="00831E5D">
        <w:rPr>
          <w:rFonts w:ascii="Times New Roman" w:hAnsi="Times New Roman" w:cs="Times New Roman"/>
        </w:rPr>
        <w:t>Алматы</w:t>
      </w:r>
      <w:proofErr w:type="spellEnd"/>
      <w:r w:rsidRPr="00831E5D">
        <w:rPr>
          <w:rFonts w:ascii="Times New Roman" w:hAnsi="Times New Roman" w:cs="Times New Roman"/>
        </w:rPr>
        <w:t xml:space="preserve"> 1996</w:t>
      </w:r>
    </w:p>
  </w:footnote>
  <w:footnote w:id="25">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Ляпунов Ю.И. </w:t>
      </w:r>
      <w:proofErr w:type="spellStart"/>
      <w:r w:rsidRPr="00831E5D">
        <w:rPr>
          <w:rFonts w:ascii="Times New Roman" w:hAnsi="Times New Roman" w:cs="Times New Roman"/>
        </w:rPr>
        <w:t>Отвественность</w:t>
      </w:r>
      <w:proofErr w:type="spellEnd"/>
      <w:r w:rsidRPr="00831E5D">
        <w:rPr>
          <w:rFonts w:ascii="Times New Roman" w:hAnsi="Times New Roman" w:cs="Times New Roman"/>
        </w:rPr>
        <w:t xml:space="preserve"> за взятку. </w:t>
      </w:r>
      <w:proofErr w:type="gramStart"/>
      <w:r w:rsidRPr="00831E5D">
        <w:rPr>
          <w:rFonts w:ascii="Times New Roman" w:hAnsi="Times New Roman" w:cs="Times New Roman"/>
        </w:rPr>
        <w:t>–М</w:t>
      </w:r>
      <w:proofErr w:type="gramEnd"/>
      <w:r w:rsidRPr="00831E5D">
        <w:rPr>
          <w:rFonts w:ascii="Times New Roman" w:hAnsi="Times New Roman" w:cs="Times New Roman"/>
        </w:rPr>
        <w:t>., 1987</w:t>
      </w:r>
    </w:p>
  </w:footnote>
  <w:footnote w:id="26">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r w:rsidRPr="00831E5D">
        <w:rPr>
          <w:rFonts w:ascii="Times New Roman" w:hAnsi="Times New Roman" w:cs="Times New Roman"/>
        </w:rPr>
        <w:t>М.О.Нукенов</w:t>
      </w:r>
      <w:proofErr w:type="spellEnd"/>
      <w:r w:rsidRPr="00831E5D">
        <w:rPr>
          <w:rFonts w:ascii="Times New Roman" w:hAnsi="Times New Roman" w:cs="Times New Roman"/>
        </w:rPr>
        <w:t xml:space="preserve"> Коррупционные преступления : криминологический и уголовно-правовой анализ</w:t>
      </w:r>
      <w:proofErr w:type="gramStart"/>
      <w:r w:rsidRPr="00831E5D">
        <w:rPr>
          <w:rFonts w:ascii="Times New Roman" w:hAnsi="Times New Roman" w:cs="Times New Roman"/>
        </w:rPr>
        <w:t>.А</w:t>
      </w:r>
      <w:proofErr w:type="gramEnd"/>
      <w:r w:rsidRPr="00831E5D">
        <w:rPr>
          <w:rFonts w:ascii="Times New Roman" w:hAnsi="Times New Roman" w:cs="Times New Roman"/>
        </w:rPr>
        <w:t>.1999 г. С.108.</w:t>
      </w:r>
    </w:p>
  </w:footnote>
  <w:footnote w:id="27">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Федеральный закон № 273 "О борьбе с коррупцией" (2008, Закон о борьбе с коррупцией)</w:t>
      </w:r>
    </w:p>
  </w:footnote>
  <w:footnote w:id="28">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Конвенция Организации Объединенных Наций против коррупции 2003 года; Конвенция Совета Европы об уголовном праве № 173, о коррупции 1999 года; и Конвенция ОЭСР 1997 года о борьбе с подкупом иностранных государственных должностных лиц в международных деловых операциях</w:t>
      </w:r>
    </w:p>
  </w:footnote>
  <w:footnote w:id="29">
    <w:p w:rsidR="005427EC" w:rsidRPr="00831E5D" w:rsidRDefault="005427EC" w:rsidP="004F475A">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"Гражданский кодекс Российской Федерации (часть вторая)" от 26.01.1996 N 14-ФЗ (ред. от 01.07.2021, с </w:t>
      </w:r>
      <w:proofErr w:type="spellStart"/>
      <w:r w:rsidRPr="00831E5D">
        <w:rPr>
          <w:rFonts w:ascii="Times New Roman" w:hAnsi="Times New Roman" w:cs="Times New Roman"/>
        </w:rPr>
        <w:t>изм</w:t>
      </w:r>
      <w:proofErr w:type="spellEnd"/>
      <w:r w:rsidRPr="00831E5D">
        <w:rPr>
          <w:rFonts w:ascii="Times New Roman" w:hAnsi="Times New Roman" w:cs="Times New Roman"/>
        </w:rPr>
        <w:t xml:space="preserve">. от 08.07.2021) (с </w:t>
      </w:r>
      <w:proofErr w:type="spellStart"/>
      <w:r w:rsidRPr="00831E5D">
        <w:rPr>
          <w:rFonts w:ascii="Times New Roman" w:hAnsi="Times New Roman" w:cs="Times New Roman"/>
        </w:rPr>
        <w:t>изм</w:t>
      </w:r>
      <w:proofErr w:type="spellEnd"/>
      <w:r w:rsidRPr="00831E5D">
        <w:rPr>
          <w:rFonts w:ascii="Times New Roman" w:hAnsi="Times New Roman" w:cs="Times New Roman"/>
        </w:rPr>
        <w:t xml:space="preserve">. и доп., вступ. в силу </w:t>
      </w:r>
      <w:proofErr w:type="gramStart"/>
      <w:r w:rsidRPr="00831E5D">
        <w:rPr>
          <w:rFonts w:ascii="Times New Roman" w:hAnsi="Times New Roman" w:cs="Times New Roman"/>
        </w:rPr>
        <w:t>с</w:t>
      </w:r>
      <w:proofErr w:type="gramEnd"/>
      <w:r w:rsidRPr="00831E5D">
        <w:rPr>
          <w:rFonts w:ascii="Times New Roman" w:hAnsi="Times New Roman" w:cs="Times New Roman"/>
        </w:rPr>
        <w:t xml:space="preserve"> 01.01.2022)</w:t>
      </w:r>
    </w:p>
    <w:p w:rsidR="005427EC" w:rsidRDefault="005427EC" w:rsidP="004F475A">
      <w:pPr>
        <w:pStyle w:val="a7"/>
      </w:pPr>
      <w:r w:rsidRPr="00831E5D">
        <w:rPr>
          <w:rFonts w:ascii="Times New Roman" w:hAnsi="Times New Roman" w:cs="Times New Roman"/>
        </w:rPr>
        <w:t>ГК РФ ст.575. Запрещение дарения</w:t>
      </w:r>
    </w:p>
  </w:footnote>
  <w:footnote w:id="30">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"Уголовный кодекс Российской Федерации" от 13.06.1996 N 63-ФЗ (ред. от 25.03.2022) ст. 204. Коммерческий подкуп</w:t>
      </w:r>
    </w:p>
  </w:footnote>
  <w:footnote w:id="31">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"Конвенция об уголовной ответственности за коррупцию" (заключена в </w:t>
      </w:r>
      <w:proofErr w:type="gramStart"/>
      <w:r w:rsidRPr="00831E5D">
        <w:rPr>
          <w:rFonts w:ascii="Times New Roman" w:hAnsi="Times New Roman" w:cs="Times New Roman"/>
        </w:rPr>
        <w:t>г</w:t>
      </w:r>
      <w:proofErr w:type="gramEnd"/>
      <w:r w:rsidRPr="00831E5D">
        <w:rPr>
          <w:rFonts w:ascii="Times New Roman" w:hAnsi="Times New Roman" w:cs="Times New Roman"/>
        </w:rPr>
        <w:t>. Страсбурге 27.01.1999) ст.18. Ответственность юридических лиц</w:t>
      </w:r>
    </w:p>
  </w:footnote>
  <w:footnote w:id="32">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Пленума </w:t>
      </w:r>
      <w:proofErr w:type="gramStart"/>
      <w:r w:rsidRPr="00831E5D">
        <w:rPr>
          <w:rFonts w:ascii="Times New Roman" w:hAnsi="Times New Roman" w:cs="Times New Roman"/>
        </w:rPr>
        <w:t>ВС</w:t>
      </w:r>
      <w:proofErr w:type="gramEnd"/>
      <w:r w:rsidRPr="00831E5D">
        <w:rPr>
          <w:rFonts w:ascii="Times New Roman" w:hAnsi="Times New Roman" w:cs="Times New Roman"/>
        </w:rPr>
        <w:t xml:space="preserve"> РФ от 09.07.2013 N 24 «О судебной практике по делам о взяточничестве и об иных коррупционных преступлениях» предмет коммерческого подкупа</w:t>
      </w:r>
    </w:p>
  </w:footnote>
  <w:footnote w:id="33">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"Уголовный кодекс Российской Федерации" от 13.06.1996 N 63-ФЗ (ред. от 25.03.2022) ст. 290. Получение взятки</w:t>
      </w:r>
    </w:p>
  </w:footnote>
  <w:footnote w:id="34">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"Уголовный кодекс Российской Федерации" от 13.06.1996 N 63-ФЗ (ред. от 25.03.2022) ст. 291. Дача взятки</w:t>
      </w:r>
    </w:p>
  </w:footnote>
  <w:footnote w:id="35">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"Уголовный кодекс Российской Федерации" от 13.06.1996 N 63-ФЗ (ред. от 25.03.2022) ст. 184. Оказание противоправного влияния на результат официального спортивного соревнования или зрелищного коммерческого конкурса</w:t>
      </w:r>
    </w:p>
  </w:footnote>
  <w:footnote w:id="36">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Федеральный закон от 3 июля 2016 г. N 323-ФЗ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w:t>
      </w:r>
    </w:p>
  </w:footnote>
  <w:footnote w:id="37">
    <w:p w:rsidR="005427EC" w:rsidRPr="008B10ED" w:rsidRDefault="005427EC" w:rsidP="00831E5D">
      <w:pPr>
        <w:rPr>
          <w:sz w:val="20"/>
          <w:szCs w:val="20"/>
        </w:rPr>
      </w:pPr>
      <w:r>
        <w:rPr>
          <w:rStyle w:val="a9"/>
        </w:rPr>
        <w:footnoteRef/>
      </w:r>
      <w:r>
        <w:t xml:space="preserve"> </w:t>
      </w:r>
      <w:r w:rsidRPr="00637968">
        <w:t xml:space="preserve">"Уголовный кодекс Российской Федерации" от 13.06.1996 N 63-ФЗ (ред. от 25.03.2022) </w:t>
      </w:r>
      <w:r>
        <w:rPr>
          <w:sz w:val="20"/>
          <w:szCs w:val="20"/>
        </w:rPr>
        <w:t>ст.</w:t>
      </w:r>
      <w:r w:rsidRPr="00637968">
        <w:rPr>
          <w:sz w:val="20"/>
          <w:szCs w:val="20"/>
        </w:rPr>
        <w:t xml:space="preserve"> 285. Злоупотребление должностными полномочиями</w:t>
      </w:r>
    </w:p>
  </w:footnote>
  <w:footnote w:id="38">
    <w:p w:rsidR="005427EC" w:rsidRDefault="005427EC">
      <w:pPr>
        <w:pStyle w:val="a7"/>
      </w:pPr>
      <w:r>
        <w:rPr>
          <w:rStyle w:val="a9"/>
        </w:rPr>
        <w:footnoteRef/>
      </w:r>
      <w:r>
        <w:t xml:space="preserve"> </w:t>
      </w:r>
      <w:r w:rsidRPr="00845F43">
        <w:t>"Уголовный кодекс Российской Федерации" от 13.06.1996 N 63-ФЗ (ред. от 25.03.2022)</w:t>
      </w:r>
      <w:r w:rsidRPr="00383E24">
        <w:t xml:space="preserve"> </w:t>
      </w:r>
      <w:r>
        <w:t>ст.</w:t>
      </w:r>
      <w:r w:rsidRPr="00383E24">
        <w:t xml:space="preserve"> 286. Пр</w:t>
      </w:r>
      <w:r>
        <w:t>евышение должностных полномочий</w:t>
      </w:r>
    </w:p>
  </w:footnote>
  <w:footnote w:id="39">
    <w:p w:rsidR="005427EC" w:rsidRPr="00831E5D" w:rsidRDefault="005427EC" w:rsidP="0093229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Постановление Пленума Верховного Суда РФ от 16 октября 2009 г. N 19</w:t>
      </w:r>
    </w:p>
    <w:p w:rsidR="005427EC" w:rsidRDefault="005427EC" w:rsidP="0093229C">
      <w:pPr>
        <w:pStyle w:val="a7"/>
      </w:pPr>
      <w:r w:rsidRPr="00831E5D">
        <w:rPr>
          <w:rFonts w:ascii="Times New Roman" w:hAnsi="Times New Roman" w:cs="Times New Roman"/>
        </w:rPr>
        <w:t>"О судебной практике по делам о злоупотреблении должностными полномочиями и о превышении должностных полномочий"</w:t>
      </w:r>
    </w:p>
  </w:footnote>
  <w:footnote w:id="40">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w:t>
      </w:r>
      <w:proofErr w:type="spellStart"/>
      <w:r w:rsidRPr="00831E5D">
        <w:rPr>
          <w:rFonts w:ascii="Times New Roman" w:hAnsi="Times New Roman" w:cs="Times New Roman"/>
        </w:rPr>
        <w:t>Лавриенко</w:t>
      </w:r>
      <w:proofErr w:type="spellEnd"/>
      <w:r w:rsidRPr="00831E5D">
        <w:rPr>
          <w:rFonts w:ascii="Times New Roman" w:hAnsi="Times New Roman" w:cs="Times New Roman"/>
        </w:rPr>
        <w:t xml:space="preserve">, С.А. Уголовно-правовая характеристика злоупотребления и превышения должностными полномочиями / С.А. </w:t>
      </w:r>
      <w:proofErr w:type="spellStart"/>
      <w:r w:rsidRPr="00831E5D">
        <w:rPr>
          <w:rFonts w:ascii="Times New Roman" w:hAnsi="Times New Roman" w:cs="Times New Roman"/>
        </w:rPr>
        <w:t>Лавриенко</w:t>
      </w:r>
      <w:proofErr w:type="spellEnd"/>
      <w:r w:rsidRPr="00831E5D">
        <w:rPr>
          <w:rFonts w:ascii="Times New Roman" w:hAnsi="Times New Roman" w:cs="Times New Roman"/>
        </w:rPr>
        <w:t xml:space="preserve"> // В сборнике: Государство и право в условиях гражданского общества. Сборник статей Международной научно-практической конференции: в 2 ч. – 2017. – С. 180-184.</w:t>
      </w:r>
    </w:p>
  </w:footnote>
  <w:footnote w:id="41">
    <w:p w:rsidR="005427EC" w:rsidRDefault="005427EC">
      <w:pPr>
        <w:pStyle w:val="a7"/>
      </w:pPr>
      <w:r w:rsidRPr="00831E5D">
        <w:rPr>
          <w:rStyle w:val="a9"/>
          <w:rFonts w:ascii="Times New Roman" w:hAnsi="Times New Roman" w:cs="Times New Roman"/>
        </w:rPr>
        <w:footnoteRef/>
      </w:r>
      <w:r w:rsidRPr="00831E5D">
        <w:rPr>
          <w:rFonts w:ascii="Times New Roman" w:hAnsi="Times New Roman" w:cs="Times New Roman"/>
        </w:rPr>
        <w:t xml:space="preserve"> Демина К.А. Превышение и злоупотребление должностными полномочиями // Проблемы организации органов государственной власти и местного самоуправления: история, теория, практика и перспективы: сборник научных трудов / Отв. ред.: </w:t>
      </w:r>
      <w:proofErr w:type="spellStart"/>
      <w:r w:rsidRPr="00831E5D">
        <w:rPr>
          <w:rFonts w:ascii="Times New Roman" w:hAnsi="Times New Roman" w:cs="Times New Roman"/>
        </w:rPr>
        <w:t>Кешикова</w:t>
      </w:r>
      <w:proofErr w:type="spellEnd"/>
      <w:r w:rsidRPr="00831E5D">
        <w:rPr>
          <w:rFonts w:ascii="Times New Roman" w:hAnsi="Times New Roman" w:cs="Times New Roman"/>
        </w:rPr>
        <w:t xml:space="preserve"> Н.В. – Иркутск: Изд-во БГУЭП, 2014- С.247.</w:t>
      </w:r>
    </w:p>
  </w:footnote>
  <w:footnote w:id="42">
    <w:p w:rsidR="005427EC" w:rsidRPr="00831E5D" w:rsidRDefault="005427EC">
      <w:pPr>
        <w:pStyle w:val="a7"/>
        <w:rPr>
          <w:rFonts w:ascii="Times New Roman" w:hAnsi="Times New Roman" w:cs="Times New Roman"/>
        </w:rPr>
      </w:pPr>
      <w:r w:rsidRPr="00831E5D">
        <w:rPr>
          <w:rStyle w:val="a9"/>
          <w:rFonts w:ascii="Times New Roman" w:hAnsi="Times New Roman" w:cs="Times New Roman"/>
        </w:rPr>
        <w:footnoteRef/>
      </w:r>
      <w:r w:rsidRPr="00831E5D">
        <w:rPr>
          <w:rFonts w:ascii="Times New Roman" w:hAnsi="Times New Roman" w:cs="Times New Roman"/>
        </w:rPr>
        <w:t xml:space="preserve"> "Уголовный кодекс Российской Федерации" от 13.06.1996 N 63-ФЗ (ред. от 25.03.2022) ст. 286. Превышение должностных полномочий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459D"/>
    <w:multiLevelType w:val="hybridMultilevel"/>
    <w:tmpl w:val="AEC8B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352DA"/>
    <w:multiLevelType w:val="hybridMultilevel"/>
    <w:tmpl w:val="665E9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322FBB"/>
    <w:multiLevelType w:val="hybridMultilevel"/>
    <w:tmpl w:val="AA527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7B62FB"/>
    <w:multiLevelType w:val="hybridMultilevel"/>
    <w:tmpl w:val="F3B62D6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7F7619"/>
    <w:multiLevelType w:val="hybridMultilevel"/>
    <w:tmpl w:val="D892F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5A44CD"/>
    <w:multiLevelType w:val="hybridMultilevel"/>
    <w:tmpl w:val="650CE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2E32C2"/>
    <w:multiLevelType w:val="hybridMultilevel"/>
    <w:tmpl w:val="CE4AA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6A4E62"/>
    <w:multiLevelType w:val="hybridMultilevel"/>
    <w:tmpl w:val="75FCB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E42F98"/>
    <w:multiLevelType w:val="multilevel"/>
    <w:tmpl w:val="394C7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6A35BC1"/>
    <w:multiLevelType w:val="hybridMultilevel"/>
    <w:tmpl w:val="25129EBC"/>
    <w:lvl w:ilvl="0" w:tplc="3960A3CC">
      <w:start w:val="1"/>
      <w:numFmt w:val="decimal"/>
      <w:lvlText w:val="%1."/>
      <w:lvlJc w:val="left"/>
      <w:pPr>
        <w:ind w:left="1211" w:hanging="360"/>
      </w:pPr>
      <w:rPr>
        <w:sz w:val="28"/>
        <w:szCs w:val="28"/>
      </w:rPr>
    </w:lvl>
    <w:lvl w:ilvl="1" w:tplc="04190019">
      <w:start w:val="1"/>
      <w:numFmt w:val="lowerLetter"/>
      <w:lvlText w:val="%2."/>
      <w:lvlJc w:val="left"/>
      <w:pPr>
        <w:ind w:left="3423" w:hanging="360"/>
      </w:pPr>
    </w:lvl>
    <w:lvl w:ilvl="2" w:tplc="0419001B" w:tentative="1">
      <w:start w:val="1"/>
      <w:numFmt w:val="lowerRoman"/>
      <w:lvlText w:val="%3."/>
      <w:lvlJc w:val="right"/>
      <w:pPr>
        <w:ind w:left="4143" w:hanging="180"/>
      </w:pPr>
    </w:lvl>
    <w:lvl w:ilvl="3" w:tplc="0419000F" w:tentative="1">
      <w:start w:val="1"/>
      <w:numFmt w:val="decimal"/>
      <w:lvlText w:val="%4."/>
      <w:lvlJc w:val="left"/>
      <w:pPr>
        <w:ind w:left="4863" w:hanging="360"/>
      </w:pPr>
    </w:lvl>
    <w:lvl w:ilvl="4" w:tplc="04190019" w:tentative="1">
      <w:start w:val="1"/>
      <w:numFmt w:val="lowerLetter"/>
      <w:lvlText w:val="%5."/>
      <w:lvlJc w:val="left"/>
      <w:pPr>
        <w:ind w:left="5583" w:hanging="360"/>
      </w:pPr>
    </w:lvl>
    <w:lvl w:ilvl="5" w:tplc="0419001B" w:tentative="1">
      <w:start w:val="1"/>
      <w:numFmt w:val="lowerRoman"/>
      <w:lvlText w:val="%6."/>
      <w:lvlJc w:val="right"/>
      <w:pPr>
        <w:ind w:left="6303" w:hanging="180"/>
      </w:pPr>
    </w:lvl>
    <w:lvl w:ilvl="6" w:tplc="0419000F" w:tentative="1">
      <w:start w:val="1"/>
      <w:numFmt w:val="decimal"/>
      <w:lvlText w:val="%7."/>
      <w:lvlJc w:val="left"/>
      <w:pPr>
        <w:ind w:left="7023" w:hanging="360"/>
      </w:pPr>
    </w:lvl>
    <w:lvl w:ilvl="7" w:tplc="04190019" w:tentative="1">
      <w:start w:val="1"/>
      <w:numFmt w:val="lowerLetter"/>
      <w:lvlText w:val="%8."/>
      <w:lvlJc w:val="left"/>
      <w:pPr>
        <w:ind w:left="7743" w:hanging="360"/>
      </w:pPr>
    </w:lvl>
    <w:lvl w:ilvl="8" w:tplc="0419001B" w:tentative="1">
      <w:start w:val="1"/>
      <w:numFmt w:val="lowerRoman"/>
      <w:lvlText w:val="%9."/>
      <w:lvlJc w:val="right"/>
      <w:pPr>
        <w:ind w:left="8463" w:hanging="180"/>
      </w:pPr>
    </w:lvl>
  </w:abstractNum>
  <w:abstractNum w:abstractNumId="10">
    <w:nsid w:val="51992733"/>
    <w:multiLevelType w:val="multilevel"/>
    <w:tmpl w:val="015EC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3731A5A"/>
    <w:multiLevelType w:val="hybridMultilevel"/>
    <w:tmpl w:val="4D1C9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E1647C8"/>
    <w:multiLevelType w:val="hybridMultilevel"/>
    <w:tmpl w:val="CFD0D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A1A4239"/>
    <w:multiLevelType w:val="hybridMultilevel"/>
    <w:tmpl w:val="7B5E5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A4B5C19"/>
    <w:multiLevelType w:val="hybridMultilevel"/>
    <w:tmpl w:val="DE1C5F6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4B6AE0"/>
    <w:multiLevelType w:val="hybridMultilevel"/>
    <w:tmpl w:val="E42E5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EE556B"/>
    <w:multiLevelType w:val="multilevel"/>
    <w:tmpl w:val="E0B2C4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6"/>
  </w:num>
  <w:num w:numId="2">
    <w:abstractNumId w:val="10"/>
  </w:num>
  <w:num w:numId="3">
    <w:abstractNumId w:val="8"/>
  </w:num>
  <w:num w:numId="4">
    <w:abstractNumId w:val="11"/>
  </w:num>
  <w:num w:numId="5">
    <w:abstractNumId w:val="15"/>
  </w:num>
  <w:num w:numId="6">
    <w:abstractNumId w:val="13"/>
  </w:num>
  <w:num w:numId="7">
    <w:abstractNumId w:val="5"/>
  </w:num>
  <w:num w:numId="8">
    <w:abstractNumId w:val="0"/>
  </w:num>
  <w:num w:numId="9">
    <w:abstractNumId w:val="12"/>
  </w:num>
  <w:num w:numId="10">
    <w:abstractNumId w:val="1"/>
  </w:num>
  <w:num w:numId="11">
    <w:abstractNumId w:val="14"/>
  </w:num>
  <w:num w:numId="12">
    <w:abstractNumId w:val="2"/>
  </w:num>
  <w:num w:numId="13">
    <w:abstractNumId w:val="4"/>
  </w:num>
  <w:num w:numId="14">
    <w:abstractNumId w:val="7"/>
  </w:num>
  <w:num w:numId="15">
    <w:abstractNumId w:val="3"/>
  </w:num>
  <w:num w:numId="16">
    <w:abstractNumId w:val="6"/>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rsids>
    <w:rsidRoot w:val="00784B7C"/>
    <w:rsid w:val="00083742"/>
    <w:rsid w:val="000D3923"/>
    <w:rsid w:val="001559C3"/>
    <w:rsid w:val="00186AC9"/>
    <w:rsid w:val="001B1B76"/>
    <w:rsid w:val="001D599C"/>
    <w:rsid w:val="00267A4B"/>
    <w:rsid w:val="002864F8"/>
    <w:rsid w:val="002A0385"/>
    <w:rsid w:val="002A1421"/>
    <w:rsid w:val="002A477E"/>
    <w:rsid w:val="002B37EF"/>
    <w:rsid w:val="00310787"/>
    <w:rsid w:val="003140A0"/>
    <w:rsid w:val="00364D6E"/>
    <w:rsid w:val="00377878"/>
    <w:rsid w:val="00383E24"/>
    <w:rsid w:val="003878FB"/>
    <w:rsid w:val="003A1031"/>
    <w:rsid w:val="003D4605"/>
    <w:rsid w:val="003E25EC"/>
    <w:rsid w:val="003F019D"/>
    <w:rsid w:val="00466B64"/>
    <w:rsid w:val="00491264"/>
    <w:rsid w:val="004F27F0"/>
    <w:rsid w:val="004F475A"/>
    <w:rsid w:val="00515ECB"/>
    <w:rsid w:val="00525883"/>
    <w:rsid w:val="0053236D"/>
    <w:rsid w:val="00534ED6"/>
    <w:rsid w:val="0054075D"/>
    <w:rsid w:val="005427EC"/>
    <w:rsid w:val="00553235"/>
    <w:rsid w:val="00571C89"/>
    <w:rsid w:val="0058632F"/>
    <w:rsid w:val="005865E6"/>
    <w:rsid w:val="005871EF"/>
    <w:rsid w:val="005A2FA6"/>
    <w:rsid w:val="005A54FB"/>
    <w:rsid w:val="005B65B7"/>
    <w:rsid w:val="005D0EC7"/>
    <w:rsid w:val="005F6564"/>
    <w:rsid w:val="00620AED"/>
    <w:rsid w:val="00631629"/>
    <w:rsid w:val="00637968"/>
    <w:rsid w:val="00637F80"/>
    <w:rsid w:val="006734A0"/>
    <w:rsid w:val="006754F8"/>
    <w:rsid w:val="006767EA"/>
    <w:rsid w:val="00677910"/>
    <w:rsid w:val="006A7CF8"/>
    <w:rsid w:val="006B510F"/>
    <w:rsid w:val="006C0DD4"/>
    <w:rsid w:val="006C7E09"/>
    <w:rsid w:val="006D4F24"/>
    <w:rsid w:val="007434FD"/>
    <w:rsid w:val="00753066"/>
    <w:rsid w:val="00754B4B"/>
    <w:rsid w:val="007558D8"/>
    <w:rsid w:val="00757A6C"/>
    <w:rsid w:val="00783F15"/>
    <w:rsid w:val="00784B7C"/>
    <w:rsid w:val="00792A46"/>
    <w:rsid w:val="00797C5E"/>
    <w:rsid w:val="007A1AA6"/>
    <w:rsid w:val="007C470A"/>
    <w:rsid w:val="007D4742"/>
    <w:rsid w:val="007F2267"/>
    <w:rsid w:val="007F4218"/>
    <w:rsid w:val="0083157A"/>
    <w:rsid w:val="00831E5D"/>
    <w:rsid w:val="00834293"/>
    <w:rsid w:val="00845F43"/>
    <w:rsid w:val="00847B98"/>
    <w:rsid w:val="00852042"/>
    <w:rsid w:val="008B10ED"/>
    <w:rsid w:val="008B4845"/>
    <w:rsid w:val="00915421"/>
    <w:rsid w:val="00917522"/>
    <w:rsid w:val="0093229C"/>
    <w:rsid w:val="00970830"/>
    <w:rsid w:val="00990BDA"/>
    <w:rsid w:val="00991F4C"/>
    <w:rsid w:val="009D130B"/>
    <w:rsid w:val="00A14028"/>
    <w:rsid w:val="00A43DF6"/>
    <w:rsid w:val="00A5186E"/>
    <w:rsid w:val="00A6321A"/>
    <w:rsid w:val="00AB70B8"/>
    <w:rsid w:val="00AC1AF7"/>
    <w:rsid w:val="00AD379E"/>
    <w:rsid w:val="00AD3C13"/>
    <w:rsid w:val="00AF1EFF"/>
    <w:rsid w:val="00B1707A"/>
    <w:rsid w:val="00B17CEE"/>
    <w:rsid w:val="00B22EA8"/>
    <w:rsid w:val="00B24C61"/>
    <w:rsid w:val="00B8496F"/>
    <w:rsid w:val="00BA530F"/>
    <w:rsid w:val="00C3501B"/>
    <w:rsid w:val="00C60BCD"/>
    <w:rsid w:val="00C82B32"/>
    <w:rsid w:val="00C958CF"/>
    <w:rsid w:val="00CA6944"/>
    <w:rsid w:val="00CC1BA5"/>
    <w:rsid w:val="00CE6F19"/>
    <w:rsid w:val="00D1130B"/>
    <w:rsid w:val="00D119C4"/>
    <w:rsid w:val="00D12C03"/>
    <w:rsid w:val="00D36DC7"/>
    <w:rsid w:val="00D92D4E"/>
    <w:rsid w:val="00D95B0C"/>
    <w:rsid w:val="00DA045E"/>
    <w:rsid w:val="00DD3E24"/>
    <w:rsid w:val="00E1648A"/>
    <w:rsid w:val="00E30DFC"/>
    <w:rsid w:val="00E51CD4"/>
    <w:rsid w:val="00E548D6"/>
    <w:rsid w:val="00E72C34"/>
    <w:rsid w:val="00E93AAA"/>
    <w:rsid w:val="00EB195F"/>
    <w:rsid w:val="00EC5A35"/>
    <w:rsid w:val="00EC66D3"/>
    <w:rsid w:val="00F87971"/>
    <w:rsid w:val="00F9664A"/>
    <w:rsid w:val="00F976D7"/>
    <w:rsid w:val="00FB0A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883"/>
  </w:style>
  <w:style w:type="paragraph" w:styleId="1">
    <w:name w:val="heading 1"/>
    <w:basedOn w:val="a"/>
    <w:next w:val="a"/>
    <w:link w:val="10"/>
    <w:uiPriority w:val="9"/>
    <w:qFormat/>
    <w:rsid w:val="00E72C34"/>
    <w:pPr>
      <w:keepNext/>
      <w:keepLines/>
      <w:spacing w:after="0" w:line="360" w:lineRule="auto"/>
      <w:ind w:firstLine="709"/>
      <w:jc w:val="center"/>
      <w:outlineLvl w:val="0"/>
    </w:pPr>
    <w:rPr>
      <w:rFonts w:ascii="Times New Roman" w:eastAsiaTheme="majorEastAsia" w:hAnsi="Times New Roman" w:cstheme="majorBidi"/>
      <w:b/>
      <w:color w:val="000000" w:themeColor="text1"/>
      <w:sz w:val="28"/>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4B7C"/>
    <w:pPr>
      <w:ind w:left="720"/>
      <w:contextualSpacing/>
    </w:pPr>
  </w:style>
  <w:style w:type="paragraph" w:styleId="a4">
    <w:name w:val="endnote text"/>
    <w:basedOn w:val="a"/>
    <w:link w:val="a5"/>
    <w:uiPriority w:val="99"/>
    <w:semiHidden/>
    <w:unhideWhenUsed/>
    <w:rsid w:val="00AD379E"/>
    <w:pPr>
      <w:spacing w:after="0" w:line="240" w:lineRule="auto"/>
    </w:pPr>
    <w:rPr>
      <w:sz w:val="20"/>
      <w:szCs w:val="20"/>
    </w:rPr>
  </w:style>
  <w:style w:type="character" w:customStyle="1" w:styleId="a5">
    <w:name w:val="Текст концевой сноски Знак"/>
    <w:basedOn w:val="a0"/>
    <w:link w:val="a4"/>
    <w:uiPriority w:val="99"/>
    <w:semiHidden/>
    <w:rsid w:val="00AD379E"/>
    <w:rPr>
      <w:sz w:val="20"/>
      <w:szCs w:val="20"/>
    </w:rPr>
  </w:style>
  <w:style w:type="character" w:styleId="a6">
    <w:name w:val="endnote reference"/>
    <w:basedOn w:val="a0"/>
    <w:uiPriority w:val="99"/>
    <w:semiHidden/>
    <w:unhideWhenUsed/>
    <w:rsid w:val="00AD379E"/>
    <w:rPr>
      <w:vertAlign w:val="superscript"/>
    </w:rPr>
  </w:style>
  <w:style w:type="paragraph" w:styleId="a7">
    <w:name w:val="footnote text"/>
    <w:basedOn w:val="a"/>
    <w:link w:val="a8"/>
    <w:uiPriority w:val="99"/>
    <w:unhideWhenUsed/>
    <w:rsid w:val="00AD379E"/>
    <w:pPr>
      <w:spacing w:after="0" w:line="240" w:lineRule="auto"/>
    </w:pPr>
    <w:rPr>
      <w:sz w:val="20"/>
      <w:szCs w:val="20"/>
    </w:rPr>
  </w:style>
  <w:style w:type="character" w:customStyle="1" w:styleId="a8">
    <w:name w:val="Текст сноски Знак"/>
    <w:basedOn w:val="a0"/>
    <w:link w:val="a7"/>
    <w:uiPriority w:val="99"/>
    <w:rsid w:val="00AD379E"/>
    <w:rPr>
      <w:sz w:val="20"/>
      <w:szCs w:val="20"/>
    </w:rPr>
  </w:style>
  <w:style w:type="character" w:styleId="a9">
    <w:name w:val="footnote reference"/>
    <w:basedOn w:val="a0"/>
    <w:uiPriority w:val="99"/>
    <w:semiHidden/>
    <w:unhideWhenUsed/>
    <w:rsid w:val="00AD379E"/>
    <w:rPr>
      <w:vertAlign w:val="superscript"/>
    </w:rPr>
  </w:style>
  <w:style w:type="character" w:styleId="aa">
    <w:name w:val="Hyperlink"/>
    <w:basedOn w:val="a0"/>
    <w:uiPriority w:val="99"/>
    <w:semiHidden/>
    <w:unhideWhenUsed/>
    <w:rsid w:val="005865E6"/>
    <w:rPr>
      <w:color w:val="0000FF"/>
      <w:u w:val="single"/>
    </w:rPr>
  </w:style>
  <w:style w:type="paragraph" w:styleId="ab">
    <w:name w:val="header"/>
    <w:basedOn w:val="a"/>
    <w:link w:val="ac"/>
    <w:uiPriority w:val="99"/>
    <w:unhideWhenUsed/>
    <w:rsid w:val="00DD3E2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D3E24"/>
  </w:style>
  <w:style w:type="paragraph" w:styleId="ad">
    <w:name w:val="footer"/>
    <w:basedOn w:val="a"/>
    <w:link w:val="ae"/>
    <w:uiPriority w:val="99"/>
    <w:unhideWhenUsed/>
    <w:rsid w:val="00DD3E2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D3E24"/>
  </w:style>
  <w:style w:type="paragraph" w:styleId="af">
    <w:name w:val="Normal (Web)"/>
    <w:basedOn w:val="a"/>
    <w:uiPriority w:val="99"/>
    <w:unhideWhenUsed/>
    <w:rsid w:val="00A518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72C34"/>
    <w:rPr>
      <w:rFonts w:ascii="Times New Roman" w:eastAsiaTheme="majorEastAsia" w:hAnsi="Times New Roman" w:cstheme="majorBidi"/>
      <w:b/>
      <w:color w:val="000000" w:themeColor="text1"/>
      <w:sz w:val="28"/>
      <w:szCs w:val="32"/>
    </w:rPr>
  </w:style>
  <w:style w:type="paragraph" w:styleId="af0">
    <w:name w:val="Balloon Text"/>
    <w:basedOn w:val="a"/>
    <w:link w:val="af1"/>
    <w:uiPriority w:val="99"/>
    <w:semiHidden/>
    <w:unhideWhenUsed/>
    <w:rsid w:val="00D119C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119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72C34"/>
    <w:pPr>
      <w:keepNext/>
      <w:keepLines/>
      <w:spacing w:after="0" w:line="360" w:lineRule="auto"/>
      <w:ind w:firstLine="709"/>
      <w:jc w:val="center"/>
      <w:outlineLvl w:val="0"/>
    </w:pPr>
    <w:rPr>
      <w:rFonts w:ascii="Times New Roman" w:eastAsiaTheme="majorEastAsia" w:hAnsi="Times New Roman" w:cstheme="majorBidi"/>
      <w:b/>
      <w:color w:val="000000" w:themeColor="text1"/>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4B7C"/>
    <w:pPr>
      <w:ind w:left="720"/>
      <w:contextualSpacing/>
    </w:pPr>
  </w:style>
  <w:style w:type="paragraph" w:styleId="a4">
    <w:name w:val="endnote text"/>
    <w:basedOn w:val="a"/>
    <w:link w:val="a5"/>
    <w:uiPriority w:val="99"/>
    <w:semiHidden/>
    <w:unhideWhenUsed/>
    <w:rsid w:val="00AD379E"/>
    <w:pPr>
      <w:spacing w:after="0" w:line="240" w:lineRule="auto"/>
    </w:pPr>
    <w:rPr>
      <w:sz w:val="20"/>
      <w:szCs w:val="20"/>
    </w:rPr>
  </w:style>
  <w:style w:type="character" w:customStyle="1" w:styleId="a5">
    <w:name w:val="Текст концевой сноски Знак"/>
    <w:basedOn w:val="a0"/>
    <w:link w:val="a4"/>
    <w:uiPriority w:val="99"/>
    <w:semiHidden/>
    <w:rsid w:val="00AD379E"/>
    <w:rPr>
      <w:sz w:val="20"/>
      <w:szCs w:val="20"/>
    </w:rPr>
  </w:style>
  <w:style w:type="character" w:styleId="a6">
    <w:name w:val="endnote reference"/>
    <w:basedOn w:val="a0"/>
    <w:uiPriority w:val="99"/>
    <w:semiHidden/>
    <w:unhideWhenUsed/>
    <w:rsid w:val="00AD379E"/>
    <w:rPr>
      <w:vertAlign w:val="superscript"/>
    </w:rPr>
  </w:style>
  <w:style w:type="paragraph" w:styleId="a7">
    <w:name w:val="footnote text"/>
    <w:basedOn w:val="a"/>
    <w:link w:val="a8"/>
    <w:uiPriority w:val="99"/>
    <w:unhideWhenUsed/>
    <w:rsid w:val="00AD379E"/>
    <w:pPr>
      <w:spacing w:after="0" w:line="240" w:lineRule="auto"/>
    </w:pPr>
    <w:rPr>
      <w:sz w:val="20"/>
      <w:szCs w:val="20"/>
    </w:rPr>
  </w:style>
  <w:style w:type="character" w:customStyle="1" w:styleId="a8">
    <w:name w:val="Текст сноски Знак"/>
    <w:basedOn w:val="a0"/>
    <w:link w:val="a7"/>
    <w:uiPriority w:val="99"/>
    <w:rsid w:val="00AD379E"/>
    <w:rPr>
      <w:sz w:val="20"/>
      <w:szCs w:val="20"/>
    </w:rPr>
  </w:style>
  <w:style w:type="character" w:styleId="a9">
    <w:name w:val="footnote reference"/>
    <w:basedOn w:val="a0"/>
    <w:uiPriority w:val="99"/>
    <w:semiHidden/>
    <w:unhideWhenUsed/>
    <w:rsid w:val="00AD379E"/>
    <w:rPr>
      <w:vertAlign w:val="superscript"/>
    </w:rPr>
  </w:style>
  <w:style w:type="character" w:styleId="aa">
    <w:name w:val="Hyperlink"/>
    <w:basedOn w:val="a0"/>
    <w:uiPriority w:val="99"/>
    <w:semiHidden/>
    <w:unhideWhenUsed/>
    <w:rsid w:val="005865E6"/>
    <w:rPr>
      <w:color w:val="0000FF"/>
      <w:u w:val="single"/>
    </w:rPr>
  </w:style>
  <w:style w:type="paragraph" w:styleId="ab">
    <w:name w:val="header"/>
    <w:basedOn w:val="a"/>
    <w:link w:val="ac"/>
    <w:uiPriority w:val="99"/>
    <w:unhideWhenUsed/>
    <w:rsid w:val="00DD3E2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D3E24"/>
  </w:style>
  <w:style w:type="paragraph" w:styleId="ad">
    <w:name w:val="footer"/>
    <w:basedOn w:val="a"/>
    <w:link w:val="ae"/>
    <w:uiPriority w:val="99"/>
    <w:unhideWhenUsed/>
    <w:rsid w:val="00DD3E2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D3E24"/>
  </w:style>
  <w:style w:type="paragraph" w:styleId="af">
    <w:name w:val="Normal (Web)"/>
    <w:basedOn w:val="a"/>
    <w:uiPriority w:val="99"/>
    <w:unhideWhenUsed/>
    <w:rsid w:val="00A518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72C34"/>
    <w:rPr>
      <w:rFonts w:ascii="Times New Roman" w:eastAsiaTheme="majorEastAsia" w:hAnsi="Times New Roman" w:cstheme="majorBidi"/>
      <w:b/>
      <w:color w:val="000000" w:themeColor="text1"/>
      <w:sz w:val="28"/>
      <w:szCs w:val="32"/>
    </w:rPr>
  </w:style>
  <w:style w:type="paragraph" w:styleId="af0">
    <w:name w:val="Balloon Text"/>
    <w:basedOn w:val="a"/>
    <w:link w:val="af1"/>
    <w:uiPriority w:val="99"/>
    <w:semiHidden/>
    <w:unhideWhenUsed/>
    <w:rsid w:val="00D119C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119C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666050">
      <w:bodyDiv w:val="1"/>
      <w:marLeft w:val="0"/>
      <w:marRight w:val="0"/>
      <w:marTop w:val="0"/>
      <w:marBottom w:val="0"/>
      <w:divBdr>
        <w:top w:val="none" w:sz="0" w:space="0" w:color="auto"/>
        <w:left w:val="none" w:sz="0" w:space="0" w:color="auto"/>
        <w:bottom w:val="none" w:sz="0" w:space="0" w:color="auto"/>
        <w:right w:val="none" w:sz="0" w:space="0" w:color="auto"/>
      </w:divBdr>
    </w:div>
    <w:div w:id="45034090">
      <w:bodyDiv w:val="1"/>
      <w:marLeft w:val="0"/>
      <w:marRight w:val="0"/>
      <w:marTop w:val="0"/>
      <w:marBottom w:val="0"/>
      <w:divBdr>
        <w:top w:val="none" w:sz="0" w:space="0" w:color="auto"/>
        <w:left w:val="none" w:sz="0" w:space="0" w:color="auto"/>
        <w:bottom w:val="none" w:sz="0" w:space="0" w:color="auto"/>
        <w:right w:val="none" w:sz="0" w:space="0" w:color="auto"/>
      </w:divBdr>
    </w:div>
    <w:div w:id="51731710">
      <w:bodyDiv w:val="1"/>
      <w:marLeft w:val="0"/>
      <w:marRight w:val="0"/>
      <w:marTop w:val="0"/>
      <w:marBottom w:val="0"/>
      <w:divBdr>
        <w:top w:val="none" w:sz="0" w:space="0" w:color="auto"/>
        <w:left w:val="none" w:sz="0" w:space="0" w:color="auto"/>
        <w:bottom w:val="none" w:sz="0" w:space="0" w:color="auto"/>
        <w:right w:val="none" w:sz="0" w:space="0" w:color="auto"/>
      </w:divBdr>
    </w:div>
    <w:div w:id="57245107">
      <w:bodyDiv w:val="1"/>
      <w:marLeft w:val="0"/>
      <w:marRight w:val="0"/>
      <w:marTop w:val="0"/>
      <w:marBottom w:val="0"/>
      <w:divBdr>
        <w:top w:val="none" w:sz="0" w:space="0" w:color="auto"/>
        <w:left w:val="none" w:sz="0" w:space="0" w:color="auto"/>
        <w:bottom w:val="none" w:sz="0" w:space="0" w:color="auto"/>
        <w:right w:val="none" w:sz="0" w:space="0" w:color="auto"/>
      </w:divBdr>
    </w:div>
    <w:div w:id="88894878">
      <w:bodyDiv w:val="1"/>
      <w:marLeft w:val="0"/>
      <w:marRight w:val="0"/>
      <w:marTop w:val="0"/>
      <w:marBottom w:val="0"/>
      <w:divBdr>
        <w:top w:val="none" w:sz="0" w:space="0" w:color="auto"/>
        <w:left w:val="none" w:sz="0" w:space="0" w:color="auto"/>
        <w:bottom w:val="none" w:sz="0" w:space="0" w:color="auto"/>
        <w:right w:val="none" w:sz="0" w:space="0" w:color="auto"/>
      </w:divBdr>
    </w:div>
    <w:div w:id="123886908">
      <w:bodyDiv w:val="1"/>
      <w:marLeft w:val="0"/>
      <w:marRight w:val="0"/>
      <w:marTop w:val="0"/>
      <w:marBottom w:val="0"/>
      <w:divBdr>
        <w:top w:val="none" w:sz="0" w:space="0" w:color="auto"/>
        <w:left w:val="none" w:sz="0" w:space="0" w:color="auto"/>
        <w:bottom w:val="none" w:sz="0" w:space="0" w:color="auto"/>
        <w:right w:val="none" w:sz="0" w:space="0" w:color="auto"/>
      </w:divBdr>
    </w:div>
    <w:div w:id="132335239">
      <w:bodyDiv w:val="1"/>
      <w:marLeft w:val="0"/>
      <w:marRight w:val="0"/>
      <w:marTop w:val="0"/>
      <w:marBottom w:val="0"/>
      <w:divBdr>
        <w:top w:val="none" w:sz="0" w:space="0" w:color="auto"/>
        <w:left w:val="none" w:sz="0" w:space="0" w:color="auto"/>
        <w:bottom w:val="none" w:sz="0" w:space="0" w:color="auto"/>
        <w:right w:val="none" w:sz="0" w:space="0" w:color="auto"/>
      </w:divBdr>
    </w:div>
    <w:div w:id="147863202">
      <w:bodyDiv w:val="1"/>
      <w:marLeft w:val="0"/>
      <w:marRight w:val="0"/>
      <w:marTop w:val="0"/>
      <w:marBottom w:val="0"/>
      <w:divBdr>
        <w:top w:val="none" w:sz="0" w:space="0" w:color="auto"/>
        <w:left w:val="none" w:sz="0" w:space="0" w:color="auto"/>
        <w:bottom w:val="none" w:sz="0" w:space="0" w:color="auto"/>
        <w:right w:val="none" w:sz="0" w:space="0" w:color="auto"/>
      </w:divBdr>
    </w:div>
    <w:div w:id="154802044">
      <w:bodyDiv w:val="1"/>
      <w:marLeft w:val="0"/>
      <w:marRight w:val="0"/>
      <w:marTop w:val="0"/>
      <w:marBottom w:val="0"/>
      <w:divBdr>
        <w:top w:val="none" w:sz="0" w:space="0" w:color="auto"/>
        <w:left w:val="none" w:sz="0" w:space="0" w:color="auto"/>
        <w:bottom w:val="none" w:sz="0" w:space="0" w:color="auto"/>
        <w:right w:val="none" w:sz="0" w:space="0" w:color="auto"/>
      </w:divBdr>
    </w:div>
    <w:div w:id="162471101">
      <w:bodyDiv w:val="1"/>
      <w:marLeft w:val="0"/>
      <w:marRight w:val="0"/>
      <w:marTop w:val="0"/>
      <w:marBottom w:val="0"/>
      <w:divBdr>
        <w:top w:val="none" w:sz="0" w:space="0" w:color="auto"/>
        <w:left w:val="none" w:sz="0" w:space="0" w:color="auto"/>
        <w:bottom w:val="none" w:sz="0" w:space="0" w:color="auto"/>
        <w:right w:val="none" w:sz="0" w:space="0" w:color="auto"/>
      </w:divBdr>
    </w:div>
    <w:div w:id="172496759">
      <w:bodyDiv w:val="1"/>
      <w:marLeft w:val="0"/>
      <w:marRight w:val="0"/>
      <w:marTop w:val="0"/>
      <w:marBottom w:val="0"/>
      <w:divBdr>
        <w:top w:val="none" w:sz="0" w:space="0" w:color="auto"/>
        <w:left w:val="none" w:sz="0" w:space="0" w:color="auto"/>
        <w:bottom w:val="none" w:sz="0" w:space="0" w:color="auto"/>
        <w:right w:val="none" w:sz="0" w:space="0" w:color="auto"/>
      </w:divBdr>
    </w:div>
    <w:div w:id="199822738">
      <w:bodyDiv w:val="1"/>
      <w:marLeft w:val="0"/>
      <w:marRight w:val="0"/>
      <w:marTop w:val="0"/>
      <w:marBottom w:val="0"/>
      <w:divBdr>
        <w:top w:val="none" w:sz="0" w:space="0" w:color="auto"/>
        <w:left w:val="none" w:sz="0" w:space="0" w:color="auto"/>
        <w:bottom w:val="none" w:sz="0" w:space="0" w:color="auto"/>
        <w:right w:val="none" w:sz="0" w:space="0" w:color="auto"/>
      </w:divBdr>
    </w:div>
    <w:div w:id="217057331">
      <w:bodyDiv w:val="1"/>
      <w:marLeft w:val="0"/>
      <w:marRight w:val="0"/>
      <w:marTop w:val="0"/>
      <w:marBottom w:val="0"/>
      <w:divBdr>
        <w:top w:val="none" w:sz="0" w:space="0" w:color="auto"/>
        <w:left w:val="none" w:sz="0" w:space="0" w:color="auto"/>
        <w:bottom w:val="none" w:sz="0" w:space="0" w:color="auto"/>
        <w:right w:val="none" w:sz="0" w:space="0" w:color="auto"/>
      </w:divBdr>
    </w:div>
    <w:div w:id="217328477">
      <w:bodyDiv w:val="1"/>
      <w:marLeft w:val="0"/>
      <w:marRight w:val="0"/>
      <w:marTop w:val="0"/>
      <w:marBottom w:val="0"/>
      <w:divBdr>
        <w:top w:val="none" w:sz="0" w:space="0" w:color="auto"/>
        <w:left w:val="none" w:sz="0" w:space="0" w:color="auto"/>
        <w:bottom w:val="none" w:sz="0" w:space="0" w:color="auto"/>
        <w:right w:val="none" w:sz="0" w:space="0" w:color="auto"/>
      </w:divBdr>
    </w:div>
    <w:div w:id="264191290">
      <w:bodyDiv w:val="1"/>
      <w:marLeft w:val="0"/>
      <w:marRight w:val="0"/>
      <w:marTop w:val="0"/>
      <w:marBottom w:val="0"/>
      <w:divBdr>
        <w:top w:val="none" w:sz="0" w:space="0" w:color="auto"/>
        <w:left w:val="none" w:sz="0" w:space="0" w:color="auto"/>
        <w:bottom w:val="none" w:sz="0" w:space="0" w:color="auto"/>
        <w:right w:val="none" w:sz="0" w:space="0" w:color="auto"/>
      </w:divBdr>
    </w:div>
    <w:div w:id="273102173">
      <w:bodyDiv w:val="1"/>
      <w:marLeft w:val="0"/>
      <w:marRight w:val="0"/>
      <w:marTop w:val="0"/>
      <w:marBottom w:val="0"/>
      <w:divBdr>
        <w:top w:val="none" w:sz="0" w:space="0" w:color="auto"/>
        <w:left w:val="none" w:sz="0" w:space="0" w:color="auto"/>
        <w:bottom w:val="none" w:sz="0" w:space="0" w:color="auto"/>
        <w:right w:val="none" w:sz="0" w:space="0" w:color="auto"/>
      </w:divBdr>
    </w:div>
    <w:div w:id="274100196">
      <w:bodyDiv w:val="1"/>
      <w:marLeft w:val="0"/>
      <w:marRight w:val="0"/>
      <w:marTop w:val="0"/>
      <w:marBottom w:val="0"/>
      <w:divBdr>
        <w:top w:val="none" w:sz="0" w:space="0" w:color="auto"/>
        <w:left w:val="none" w:sz="0" w:space="0" w:color="auto"/>
        <w:bottom w:val="none" w:sz="0" w:space="0" w:color="auto"/>
        <w:right w:val="none" w:sz="0" w:space="0" w:color="auto"/>
      </w:divBdr>
    </w:div>
    <w:div w:id="282225647">
      <w:bodyDiv w:val="1"/>
      <w:marLeft w:val="0"/>
      <w:marRight w:val="0"/>
      <w:marTop w:val="0"/>
      <w:marBottom w:val="0"/>
      <w:divBdr>
        <w:top w:val="none" w:sz="0" w:space="0" w:color="auto"/>
        <w:left w:val="none" w:sz="0" w:space="0" w:color="auto"/>
        <w:bottom w:val="none" w:sz="0" w:space="0" w:color="auto"/>
        <w:right w:val="none" w:sz="0" w:space="0" w:color="auto"/>
      </w:divBdr>
    </w:div>
    <w:div w:id="321858090">
      <w:bodyDiv w:val="1"/>
      <w:marLeft w:val="0"/>
      <w:marRight w:val="0"/>
      <w:marTop w:val="0"/>
      <w:marBottom w:val="0"/>
      <w:divBdr>
        <w:top w:val="none" w:sz="0" w:space="0" w:color="auto"/>
        <w:left w:val="none" w:sz="0" w:space="0" w:color="auto"/>
        <w:bottom w:val="none" w:sz="0" w:space="0" w:color="auto"/>
        <w:right w:val="none" w:sz="0" w:space="0" w:color="auto"/>
      </w:divBdr>
    </w:div>
    <w:div w:id="325787211">
      <w:bodyDiv w:val="1"/>
      <w:marLeft w:val="0"/>
      <w:marRight w:val="0"/>
      <w:marTop w:val="0"/>
      <w:marBottom w:val="0"/>
      <w:divBdr>
        <w:top w:val="none" w:sz="0" w:space="0" w:color="auto"/>
        <w:left w:val="none" w:sz="0" w:space="0" w:color="auto"/>
        <w:bottom w:val="none" w:sz="0" w:space="0" w:color="auto"/>
        <w:right w:val="none" w:sz="0" w:space="0" w:color="auto"/>
      </w:divBdr>
    </w:div>
    <w:div w:id="329216257">
      <w:bodyDiv w:val="1"/>
      <w:marLeft w:val="0"/>
      <w:marRight w:val="0"/>
      <w:marTop w:val="0"/>
      <w:marBottom w:val="0"/>
      <w:divBdr>
        <w:top w:val="none" w:sz="0" w:space="0" w:color="auto"/>
        <w:left w:val="none" w:sz="0" w:space="0" w:color="auto"/>
        <w:bottom w:val="none" w:sz="0" w:space="0" w:color="auto"/>
        <w:right w:val="none" w:sz="0" w:space="0" w:color="auto"/>
      </w:divBdr>
    </w:div>
    <w:div w:id="354431090">
      <w:bodyDiv w:val="1"/>
      <w:marLeft w:val="0"/>
      <w:marRight w:val="0"/>
      <w:marTop w:val="0"/>
      <w:marBottom w:val="0"/>
      <w:divBdr>
        <w:top w:val="none" w:sz="0" w:space="0" w:color="auto"/>
        <w:left w:val="none" w:sz="0" w:space="0" w:color="auto"/>
        <w:bottom w:val="none" w:sz="0" w:space="0" w:color="auto"/>
        <w:right w:val="none" w:sz="0" w:space="0" w:color="auto"/>
      </w:divBdr>
    </w:div>
    <w:div w:id="374937426">
      <w:bodyDiv w:val="1"/>
      <w:marLeft w:val="0"/>
      <w:marRight w:val="0"/>
      <w:marTop w:val="0"/>
      <w:marBottom w:val="0"/>
      <w:divBdr>
        <w:top w:val="none" w:sz="0" w:space="0" w:color="auto"/>
        <w:left w:val="none" w:sz="0" w:space="0" w:color="auto"/>
        <w:bottom w:val="none" w:sz="0" w:space="0" w:color="auto"/>
        <w:right w:val="none" w:sz="0" w:space="0" w:color="auto"/>
      </w:divBdr>
    </w:div>
    <w:div w:id="376048000">
      <w:bodyDiv w:val="1"/>
      <w:marLeft w:val="0"/>
      <w:marRight w:val="0"/>
      <w:marTop w:val="0"/>
      <w:marBottom w:val="0"/>
      <w:divBdr>
        <w:top w:val="none" w:sz="0" w:space="0" w:color="auto"/>
        <w:left w:val="none" w:sz="0" w:space="0" w:color="auto"/>
        <w:bottom w:val="none" w:sz="0" w:space="0" w:color="auto"/>
        <w:right w:val="none" w:sz="0" w:space="0" w:color="auto"/>
      </w:divBdr>
    </w:div>
    <w:div w:id="381950483">
      <w:bodyDiv w:val="1"/>
      <w:marLeft w:val="0"/>
      <w:marRight w:val="0"/>
      <w:marTop w:val="0"/>
      <w:marBottom w:val="0"/>
      <w:divBdr>
        <w:top w:val="none" w:sz="0" w:space="0" w:color="auto"/>
        <w:left w:val="none" w:sz="0" w:space="0" w:color="auto"/>
        <w:bottom w:val="none" w:sz="0" w:space="0" w:color="auto"/>
        <w:right w:val="none" w:sz="0" w:space="0" w:color="auto"/>
      </w:divBdr>
    </w:div>
    <w:div w:id="397748112">
      <w:bodyDiv w:val="1"/>
      <w:marLeft w:val="0"/>
      <w:marRight w:val="0"/>
      <w:marTop w:val="0"/>
      <w:marBottom w:val="0"/>
      <w:divBdr>
        <w:top w:val="none" w:sz="0" w:space="0" w:color="auto"/>
        <w:left w:val="none" w:sz="0" w:space="0" w:color="auto"/>
        <w:bottom w:val="none" w:sz="0" w:space="0" w:color="auto"/>
        <w:right w:val="none" w:sz="0" w:space="0" w:color="auto"/>
      </w:divBdr>
    </w:div>
    <w:div w:id="430663795">
      <w:bodyDiv w:val="1"/>
      <w:marLeft w:val="0"/>
      <w:marRight w:val="0"/>
      <w:marTop w:val="0"/>
      <w:marBottom w:val="0"/>
      <w:divBdr>
        <w:top w:val="none" w:sz="0" w:space="0" w:color="auto"/>
        <w:left w:val="none" w:sz="0" w:space="0" w:color="auto"/>
        <w:bottom w:val="none" w:sz="0" w:space="0" w:color="auto"/>
        <w:right w:val="none" w:sz="0" w:space="0" w:color="auto"/>
      </w:divBdr>
    </w:div>
    <w:div w:id="436680287">
      <w:bodyDiv w:val="1"/>
      <w:marLeft w:val="0"/>
      <w:marRight w:val="0"/>
      <w:marTop w:val="0"/>
      <w:marBottom w:val="0"/>
      <w:divBdr>
        <w:top w:val="none" w:sz="0" w:space="0" w:color="auto"/>
        <w:left w:val="none" w:sz="0" w:space="0" w:color="auto"/>
        <w:bottom w:val="none" w:sz="0" w:space="0" w:color="auto"/>
        <w:right w:val="none" w:sz="0" w:space="0" w:color="auto"/>
      </w:divBdr>
    </w:div>
    <w:div w:id="438260476">
      <w:bodyDiv w:val="1"/>
      <w:marLeft w:val="0"/>
      <w:marRight w:val="0"/>
      <w:marTop w:val="0"/>
      <w:marBottom w:val="0"/>
      <w:divBdr>
        <w:top w:val="none" w:sz="0" w:space="0" w:color="auto"/>
        <w:left w:val="none" w:sz="0" w:space="0" w:color="auto"/>
        <w:bottom w:val="none" w:sz="0" w:space="0" w:color="auto"/>
        <w:right w:val="none" w:sz="0" w:space="0" w:color="auto"/>
      </w:divBdr>
    </w:div>
    <w:div w:id="449083271">
      <w:bodyDiv w:val="1"/>
      <w:marLeft w:val="0"/>
      <w:marRight w:val="0"/>
      <w:marTop w:val="0"/>
      <w:marBottom w:val="0"/>
      <w:divBdr>
        <w:top w:val="none" w:sz="0" w:space="0" w:color="auto"/>
        <w:left w:val="none" w:sz="0" w:space="0" w:color="auto"/>
        <w:bottom w:val="none" w:sz="0" w:space="0" w:color="auto"/>
        <w:right w:val="none" w:sz="0" w:space="0" w:color="auto"/>
      </w:divBdr>
    </w:div>
    <w:div w:id="450518096">
      <w:bodyDiv w:val="1"/>
      <w:marLeft w:val="0"/>
      <w:marRight w:val="0"/>
      <w:marTop w:val="0"/>
      <w:marBottom w:val="0"/>
      <w:divBdr>
        <w:top w:val="none" w:sz="0" w:space="0" w:color="auto"/>
        <w:left w:val="none" w:sz="0" w:space="0" w:color="auto"/>
        <w:bottom w:val="none" w:sz="0" w:space="0" w:color="auto"/>
        <w:right w:val="none" w:sz="0" w:space="0" w:color="auto"/>
      </w:divBdr>
    </w:div>
    <w:div w:id="453259333">
      <w:bodyDiv w:val="1"/>
      <w:marLeft w:val="0"/>
      <w:marRight w:val="0"/>
      <w:marTop w:val="0"/>
      <w:marBottom w:val="0"/>
      <w:divBdr>
        <w:top w:val="none" w:sz="0" w:space="0" w:color="auto"/>
        <w:left w:val="none" w:sz="0" w:space="0" w:color="auto"/>
        <w:bottom w:val="none" w:sz="0" w:space="0" w:color="auto"/>
        <w:right w:val="none" w:sz="0" w:space="0" w:color="auto"/>
      </w:divBdr>
    </w:div>
    <w:div w:id="468208278">
      <w:bodyDiv w:val="1"/>
      <w:marLeft w:val="0"/>
      <w:marRight w:val="0"/>
      <w:marTop w:val="0"/>
      <w:marBottom w:val="0"/>
      <w:divBdr>
        <w:top w:val="none" w:sz="0" w:space="0" w:color="auto"/>
        <w:left w:val="none" w:sz="0" w:space="0" w:color="auto"/>
        <w:bottom w:val="none" w:sz="0" w:space="0" w:color="auto"/>
        <w:right w:val="none" w:sz="0" w:space="0" w:color="auto"/>
      </w:divBdr>
    </w:div>
    <w:div w:id="487327507">
      <w:bodyDiv w:val="1"/>
      <w:marLeft w:val="0"/>
      <w:marRight w:val="0"/>
      <w:marTop w:val="0"/>
      <w:marBottom w:val="0"/>
      <w:divBdr>
        <w:top w:val="none" w:sz="0" w:space="0" w:color="auto"/>
        <w:left w:val="none" w:sz="0" w:space="0" w:color="auto"/>
        <w:bottom w:val="none" w:sz="0" w:space="0" w:color="auto"/>
        <w:right w:val="none" w:sz="0" w:space="0" w:color="auto"/>
      </w:divBdr>
    </w:div>
    <w:div w:id="497890305">
      <w:bodyDiv w:val="1"/>
      <w:marLeft w:val="0"/>
      <w:marRight w:val="0"/>
      <w:marTop w:val="0"/>
      <w:marBottom w:val="0"/>
      <w:divBdr>
        <w:top w:val="none" w:sz="0" w:space="0" w:color="auto"/>
        <w:left w:val="none" w:sz="0" w:space="0" w:color="auto"/>
        <w:bottom w:val="none" w:sz="0" w:space="0" w:color="auto"/>
        <w:right w:val="none" w:sz="0" w:space="0" w:color="auto"/>
      </w:divBdr>
    </w:div>
    <w:div w:id="536241604">
      <w:bodyDiv w:val="1"/>
      <w:marLeft w:val="0"/>
      <w:marRight w:val="0"/>
      <w:marTop w:val="0"/>
      <w:marBottom w:val="0"/>
      <w:divBdr>
        <w:top w:val="none" w:sz="0" w:space="0" w:color="auto"/>
        <w:left w:val="none" w:sz="0" w:space="0" w:color="auto"/>
        <w:bottom w:val="none" w:sz="0" w:space="0" w:color="auto"/>
        <w:right w:val="none" w:sz="0" w:space="0" w:color="auto"/>
      </w:divBdr>
    </w:div>
    <w:div w:id="566644359">
      <w:bodyDiv w:val="1"/>
      <w:marLeft w:val="0"/>
      <w:marRight w:val="0"/>
      <w:marTop w:val="0"/>
      <w:marBottom w:val="0"/>
      <w:divBdr>
        <w:top w:val="none" w:sz="0" w:space="0" w:color="auto"/>
        <w:left w:val="none" w:sz="0" w:space="0" w:color="auto"/>
        <w:bottom w:val="none" w:sz="0" w:space="0" w:color="auto"/>
        <w:right w:val="none" w:sz="0" w:space="0" w:color="auto"/>
      </w:divBdr>
    </w:div>
    <w:div w:id="574171580">
      <w:bodyDiv w:val="1"/>
      <w:marLeft w:val="0"/>
      <w:marRight w:val="0"/>
      <w:marTop w:val="0"/>
      <w:marBottom w:val="0"/>
      <w:divBdr>
        <w:top w:val="none" w:sz="0" w:space="0" w:color="auto"/>
        <w:left w:val="none" w:sz="0" w:space="0" w:color="auto"/>
        <w:bottom w:val="none" w:sz="0" w:space="0" w:color="auto"/>
        <w:right w:val="none" w:sz="0" w:space="0" w:color="auto"/>
      </w:divBdr>
    </w:div>
    <w:div w:id="575358490">
      <w:bodyDiv w:val="1"/>
      <w:marLeft w:val="0"/>
      <w:marRight w:val="0"/>
      <w:marTop w:val="0"/>
      <w:marBottom w:val="0"/>
      <w:divBdr>
        <w:top w:val="none" w:sz="0" w:space="0" w:color="auto"/>
        <w:left w:val="none" w:sz="0" w:space="0" w:color="auto"/>
        <w:bottom w:val="none" w:sz="0" w:space="0" w:color="auto"/>
        <w:right w:val="none" w:sz="0" w:space="0" w:color="auto"/>
      </w:divBdr>
    </w:div>
    <w:div w:id="628825759">
      <w:bodyDiv w:val="1"/>
      <w:marLeft w:val="0"/>
      <w:marRight w:val="0"/>
      <w:marTop w:val="0"/>
      <w:marBottom w:val="0"/>
      <w:divBdr>
        <w:top w:val="none" w:sz="0" w:space="0" w:color="auto"/>
        <w:left w:val="none" w:sz="0" w:space="0" w:color="auto"/>
        <w:bottom w:val="none" w:sz="0" w:space="0" w:color="auto"/>
        <w:right w:val="none" w:sz="0" w:space="0" w:color="auto"/>
      </w:divBdr>
    </w:div>
    <w:div w:id="671832984">
      <w:bodyDiv w:val="1"/>
      <w:marLeft w:val="0"/>
      <w:marRight w:val="0"/>
      <w:marTop w:val="0"/>
      <w:marBottom w:val="0"/>
      <w:divBdr>
        <w:top w:val="none" w:sz="0" w:space="0" w:color="auto"/>
        <w:left w:val="none" w:sz="0" w:space="0" w:color="auto"/>
        <w:bottom w:val="none" w:sz="0" w:space="0" w:color="auto"/>
        <w:right w:val="none" w:sz="0" w:space="0" w:color="auto"/>
      </w:divBdr>
    </w:div>
    <w:div w:id="682904258">
      <w:bodyDiv w:val="1"/>
      <w:marLeft w:val="0"/>
      <w:marRight w:val="0"/>
      <w:marTop w:val="0"/>
      <w:marBottom w:val="0"/>
      <w:divBdr>
        <w:top w:val="none" w:sz="0" w:space="0" w:color="auto"/>
        <w:left w:val="none" w:sz="0" w:space="0" w:color="auto"/>
        <w:bottom w:val="none" w:sz="0" w:space="0" w:color="auto"/>
        <w:right w:val="none" w:sz="0" w:space="0" w:color="auto"/>
      </w:divBdr>
    </w:div>
    <w:div w:id="688408165">
      <w:bodyDiv w:val="1"/>
      <w:marLeft w:val="0"/>
      <w:marRight w:val="0"/>
      <w:marTop w:val="0"/>
      <w:marBottom w:val="0"/>
      <w:divBdr>
        <w:top w:val="none" w:sz="0" w:space="0" w:color="auto"/>
        <w:left w:val="none" w:sz="0" w:space="0" w:color="auto"/>
        <w:bottom w:val="none" w:sz="0" w:space="0" w:color="auto"/>
        <w:right w:val="none" w:sz="0" w:space="0" w:color="auto"/>
      </w:divBdr>
    </w:div>
    <w:div w:id="692073729">
      <w:bodyDiv w:val="1"/>
      <w:marLeft w:val="0"/>
      <w:marRight w:val="0"/>
      <w:marTop w:val="0"/>
      <w:marBottom w:val="0"/>
      <w:divBdr>
        <w:top w:val="none" w:sz="0" w:space="0" w:color="auto"/>
        <w:left w:val="none" w:sz="0" w:space="0" w:color="auto"/>
        <w:bottom w:val="none" w:sz="0" w:space="0" w:color="auto"/>
        <w:right w:val="none" w:sz="0" w:space="0" w:color="auto"/>
      </w:divBdr>
    </w:div>
    <w:div w:id="716969868">
      <w:bodyDiv w:val="1"/>
      <w:marLeft w:val="0"/>
      <w:marRight w:val="0"/>
      <w:marTop w:val="0"/>
      <w:marBottom w:val="0"/>
      <w:divBdr>
        <w:top w:val="none" w:sz="0" w:space="0" w:color="auto"/>
        <w:left w:val="none" w:sz="0" w:space="0" w:color="auto"/>
        <w:bottom w:val="none" w:sz="0" w:space="0" w:color="auto"/>
        <w:right w:val="none" w:sz="0" w:space="0" w:color="auto"/>
      </w:divBdr>
    </w:div>
    <w:div w:id="723721355">
      <w:bodyDiv w:val="1"/>
      <w:marLeft w:val="0"/>
      <w:marRight w:val="0"/>
      <w:marTop w:val="0"/>
      <w:marBottom w:val="0"/>
      <w:divBdr>
        <w:top w:val="none" w:sz="0" w:space="0" w:color="auto"/>
        <w:left w:val="none" w:sz="0" w:space="0" w:color="auto"/>
        <w:bottom w:val="none" w:sz="0" w:space="0" w:color="auto"/>
        <w:right w:val="none" w:sz="0" w:space="0" w:color="auto"/>
      </w:divBdr>
    </w:div>
    <w:div w:id="728040853">
      <w:bodyDiv w:val="1"/>
      <w:marLeft w:val="0"/>
      <w:marRight w:val="0"/>
      <w:marTop w:val="0"/>
      <w:marBottom w:val="0"/>
      <w:divBdr>
        <w:top w:val="none" w:sz="0" w:space="0" w:color="auto"/>
        <w:left w:val="none" w:sz="0" w:space="0" w:color="auto"/>
        <w:bottom w:val="none" w:sz="0" w:space="0" w:color="auto"/>
        <w:right w:val="none" w:sz="0" w:space="0" w:color="auto"/>
      </w:divBdr>
    </w:div>
    <w:div w:id="729576147">
      <w:bodyDiv w:val="1"/>
      <w:marLeft w:val="0"/>
      <w:marRight w:val="0"/>
      <w:marTop w:val="0"/>
      <w:marBottom w:val="0"/>
      <w:divBdr>
        <w:top w:val="none" w:sz="0" w:space="0" w:color="auto"/>
        <w:left w:val="none" w:sz="0" w:space="0" w:color="auto"/>
        <w:bottom w:val="none" w:sz="0" w:space="0" w:color="auto"/>
        <w:right w:val="none" w:sz="0" w:space="0" w:color="auto"/>
      </w:divBdr>
    </w:div>
    <w:div w:id="762536314">
      <w:bodyDiv w:val="1"/>
      <w:marLeft w:val="0"/>
      <w:marRight w:val="0"/>
      <w:marTop w:val="0"/>
      <w:marBottom w:val="0"/>
      <w:divBdr>
        <w:top w:val="none" w:sz="0" w:space="0" w:color="auto"/>
        <w:left w:val="none" w:sz="0" w:space="0" w:color="auto"/>
        <w:bottom w:val="none" w:sz="0" w:space="0" w:color="auto"/>
        <w:right w:val="none" w:sz="0" w:space="0" w:color="auto"/>
      </w:divBdr>
    </w:div>
    <w:div w:id="765424935">
      <w:bodyDiv w:val="1"/>
      <w:marLeft w:val="0"/>
      <w:marRight w:val="0"/>
      <w:marTop w:val="0"/>
      <w:marBottom w:val="0"/>
      <w:divBdr>
        <w:top w:val="none" w:sz="0" w:space="0" w:color="auto"/>
        <w:left w:val="none" w:sz="0" w:space="0" w:color="auto"/>
        <w:bottom w:val="none" w:sz="0" w:space="0" w:color="auto"/>
        <w:right w:val="none" w:sz="0" w:space="0" w:color="auto"/>
      </w:divBdr>
    </w:div>
    <w:div w:id="770319921">
      <w:bodyDiv w:val="1"/>
      <w:marLeft w:val="0"/>
      <w:marRight w:val="0"/>
      <w:marTop w:val="0"/>
      <w:marBottom w:val="0"/>
      <w:divBdr>
        <w:top w:val="none" w:sz="0" w:space="0" w:color="auto"/>
        <w:left w:val="none" w:sz="0" w:space="0" w:color="auto"/>
        <w:bottom w:val="none" w:sz="0" w:space="0" w:color="auto"/>
        <w:right w:val="none" w:sz="0" w:space="0" w:color="auto"/>
      </w:divBdr>
    </w:div>
    <w:div w:id="773402265">
      <w:bodyDiv w:val="1"/>
      <w:marLeft w:val="0"/>
      <w:marRight w:val="0"/>
      <w:marTop w:val="0"/>
      <w:marBottom w:val="0"/>
      <w:divBdr>
        <w:top w:val="none" w:sz="0" w:space="0" w:color="auto"/>
        <w:left w:val="none" w:sz="0" w:space="0" w:color="auto"/>
        <w:bottom w:val="none" w:sz="0" w:space="0" w:color="auto"/>
        <w:right w:val="none" w:sz="0" w:space="0" w:color="auto"/>
      </w:divBdr>
    </w:div>
    <w:div w:id="850291928">
      <w:bodyDiv w:val="1"/>
      <w:marLeft w:val="0"/>
      <w:marRight w:val="0"/>
      <w:marTop w:val="0"/>
      <w:marBottom w:val="0"/>
      <w:divBdr>
        <w:top w:val="none" w:sz="0" w:space="0" w:color="auto"/>
        <w:left w:val="none" w:sz="0" w:space="0" w:color="auto"/>
        <w:bottom w:val="none" w:sz="0" w:space="0" w:color="auto"/>
        <w:right w:val="none" w:sz="0" w:space="0" w:color="auto"/>
      </w:divBdr>
    </w:div>
    <w:div w:id="850991659">
      <w:bodyDiv w:val="1"/>
      <w:marLeft w:val="0"/>
      <w:marRight w:val="0"/>
      <w:marTop w:val="0"/>
      <w:marBottom w:val="0"/>
      <w:divBdr>
        <w:top w:val="none" w:sz="0" w:space="0" w:color="auto"/>
        <w:left w:val="none" w:sz="0" w:space="0" w:color="auto"/>
        <w:bottom w:val="none" w:sz="0" w:space="0" w:color="auto"/>
        <w:right w:val="none" w:sz="0" w:space="0" w:color="auto"/>
      </w:divBdr>
      <w:divsChild>
        <w:div w:id="721053224">
          <w:marLeft w:val="0"/>
          <w:marRight w:val="0"/>
          <w:marTop w:val="0"/>
          <w:marBottom w:val="0"/>
          <w:divBdr>
            <w:top w:val="none" w:sz="0" w:space="0" w:color="auto"/>
            <w:left w:val="none" w:sz="0" w:space="0" w:color="auto"/>
            <w:bottom w:val="none" w:sz="0" w:space="0" w:color="auto"/>
            <w:right w:val="none" w:sz="0" w:space="0" w:color="auto"/>
          </w:divBdr>
        </w:div>
      </w:divsChild>
    </w:div>
    <w:div w:id="866676035">
      <w:bodyDiv w:val="1"/>
      <w:marLeft w:val="0"/>
      <w:marRight w:val="0"/>
      <w:marTop w:val="0"/>
      <w:marBottom w:val="0"/>
      <w:divBdr>
        <w:top w:val="none" w:sz="0" w:space="0" w:color="auto"/>
        <w:left w:val="none" w:sz="0" w:space="0" w:color="auto"/>
        <w:bottom w:val="none" w:sz="0" w:space="0" w:color="auto"/>
        <w:right w:val="none" w:sz="0" w:space="0" w:color="auto"/>
      </w:divBdr>
    </w:div>
    <w:div w:id="871915617">
      <w:bodyDiv w:val="1"/>
      <w:marLeft w:val="0"/>
      <w:marRight w:val="0"/>
      <w:marTop w:val="0"/>
      <w:marBottom w:val="0"/>
      <w:divBdr>
        <w:top w:val="none" w:sz="0" w:space="0" w:color="auto"/>
        <w:left w:val="none" w:sz="0" w:space="0" w:color="auto"/>
        <w:bottom w:val="none" w:sz="0" w:space="0" w:color="auto"/>
        <w:right w:val="none" w:sz="0" w:space="0" w:color="auto"/>
      </w:divBdr>
    </w:div>
    <w:div w:id="899747676">
      <w:bodyDiv w:val="1"/>
      <w:marLeft w:val="0"/>
      <w:marRight w:val="0"/>
      <w:marTop w:val="0"/>
      <w:marBottom w:val="0"/>
      <w:divBdr>
        <w:top w:val="none" w:sz="0" w:space="0" w:color="auto"/>
        <w:left w:val="none" w:sz="0" w:space="0" w:color="auto"/>
        <w:bottom w:val="none" w:sz="0" w:space="0" w:color="auto"/>
        <w:right w:val="none" w:sz="0" w:space="0" w:color="auto"/>
      </w:divBdr>
    </w:div>
    <w:div w:id="901208993">
      <w:bodyDiv w:val="1"/>
      <w:marLeft w:val="0"/>
      <w:marRight w:val="0"/>
      <w:marTop w:val="0"/>
      <w:marBottom w:val="0"/>
      <w:divBdr>
        <w:top w:val="none" w:sz="0" w:space="0" w:color="auto"/>
        <w:left w:val="none" w:sz="0" w:space="0" w:color="auto"/>
        <w:bottom w:val="none" w:sz="0" w:space="0" w:color="auto"/>
        <w:right w:val="none" w:sz="0" w:space="0" w:color="auto"/>
      </w:divBdr>
    </w:div>
    <w:div w:id="936911857">
      <w:bodyDiv w:val="1"/>
      <w:marLeft w:val="0"/>
      <w:marRight w:val="0"/>
      <w:marTop w:val="0"/>
      <w:marBottom w:val="0"/>
      <w:divBdr>
        <w:top w:val="none" w:sz="0" w:space="0" w:color="auto"/>
        <w:left w:val="none" w:sz="0" w:space="0" w:color="auto"/>
        <w:bottom w:val="none" w:sz="0" w:space="0" w:color="auto"/>
        <w:right w:val="none" w:sz="0" w:space="0" w:color="auto"/>
      </w:divBdr>
    </w:div>
    <w:div w:id="944963840">
      <w:bodyDiv w:val="1"/>
      <w:marLeft w:val="0"/>
      <w:marRight w:val="0"/>
      <w:marTop w:val="0"/>
      <w:marBottom w:val="0"/>
      <w:divBdr>
        <w:top w:val="none" w:sz="0" w:space="0" w:color="auto"/>
        <w:left w:val="none" w:sz="0" w:space="0" w:color="auto"/>
        <w:bottom w:val="none" w:sz="0" w:space="0" w:color="auto"/>
        <w:right w:val="none" w:sz="0" w:space="0" w:color="auto"/>
      </w:divBdr>
    </w:div>
    <w:div w:id="951129782">
      <w:bodyDiv w:val="1"/>
      <w:marLeft w:val="0"/>
      <w:marRight w:val="0"/>
      <w:marTop w:val="0"/>
      <w:marBottom w:val="0"/>
      <w:divBdr>
        <w:top w:val="none" w:sz="0" w:space="0" w:color="auto"/>
        <w:left w:val="none" w:sz="0" w:space="0" w:color="auto"/>
        <w:bottom w:val="none" w:sz="0" w:space="0" w:color="auto"/>
        <w:right w:val="none" w:sz="0" w:space="0" w:color="auto"/>
      </w:divBdr>
    </w:div>
    <w:div w:id="951474055">
      <w:bodyDiv w:val="1"/>
      <w:marLeft w:val="0"/>
      <w:marRight w:val="0"/>
      <w:marTop w:val="0"/>
      <w:marBottom w:val="0"/>
      <w:divBdr>
        <w:top w:val="none" w:sz="0" w:space="0" w:color="auto"/>
        <w:left w:val="none" w:sz="0" w:space="0" w:color="auto"/>
        <w:bottom w:val="none" w:sz="0" w:space="0" w:color="auto"/>
        <w:right w:val="none" w:sz="0" w:space="0" w:color="auto"/>
      </w:divBdr>
    </w:div>
    <w:div w:id="952321459">
      <w:bodyDiv w:val="1"/>
      <w:marLeft w:val="0"/>
      <w:marRight w:val="0"/>
      <w:marTop w:val="0"/>
      <w:marBottom w:val="0"/>
      <w:divBdr>
        <w:top w:val="none" w:sz="0" w:space="0" w:color="auto"/>
        <w:left w:val="none" w:sz="0" w:space="0" w:color="auto"/>
        <w:bottom w:val="none" w:sz="0" w:space="0" w:color="auto"/>
        <w:right w:val="none" w:sz="0" w:space="0" w:color="auto"/>
      </w:divBdr>
    </w:div>
    <w:div w:id="964383268">
      <w:bodyDiv w:val="1"/>
      <w:marLeft w:val="0"/>
      <w:marRight w:val="0"/>
      <w:marTop w:val="0"/>
      <w:marBottom w:val="0"/>
      <w:divBdr>
        <w:top w:val="none" w:sz="0" w:space="0" w:color="auto"/>
        <w:left w:val="none" w:sz="0" w:space="0" w:color="auto"/>
        <w:bottom w:val="none" w:sz="0" w:space="0" w:color="auto"/>
        <w:right w:val="none" w:sz="0" w:space="0" w:color="auto"/>
      </w:divBdr>
    </w:div>
    <w:div w:id="975790995">
      <w:bodyDiv w:val="1"/>
      <w:marLeft w:val="0"/>
      <w:marRight w:val="0"/>
      <w:marTop w:val="0"/>
      <w:marBottom w:val="0"/>
      <w:divBdr>
        <w:top w:val="none" w:sz="0" w:space="0" w:color="auto"/>
        <w:left w:val="none" w:sz="0" w:space="0" w:color="auto"/>
        <w:bottom w:val="none" w:sz="0" w:space="0" w:color="auto"/>
        <w:right w:val="none" w:sz="0" w:space="0" w:color="auto"/>
      </w:divBdr>
    </w:div>
    <w:div w:id="975834717">
      <w:bodyDiv w:val="1"/>
      <w:marLeft w:val="0"/>
      <w:marRight w:val="0"/>
      <w:marTop w:val="0"/>
      <w:marBottom w:val="0"/>
      <w:divBdr>
        <w:top w:val="none" w:sz="0" w:space="0" w:color="auto"/>
        <w:left w:val="none" w:sz="0" w:space="0" w:color="auto"/>
        <w:bottom w:val="none" w:sz="0" w:space="0" w:color="auto"/>
        <w:right w:val="none" w:sz="0" w:space="0" w:color="auto"/>
      </w:divBdr>
    </w:div>
    <w:div w:id="1003511513">
      <w:bodyDiv w:val="1"/>
      <w:marLeft w:val="0"/>
      <w:marRight w:val="0"/>
      <w:marTop w:val="0"/>
      <w:marBottom w:val="0"/>
      <w:divBdr>
        <w:top w:val="none" w:sz="0" w:space="0" w:color="auto"/>
        <w:left w:val="none" w:sz="0" w:space="0" w:color="auto"/>
        <w:bottom w:val="none" w:sz="0" w:space="0" w:color="auto"/>
        <w:right w:val="none" w:sz="0" w:space="0" w:color="auto"/>
      </w:divBdr>
    </w:div>
    <w:div w:id="1012220665">
      <w:bodyDiv w:val="1"/>
      <w:marLeft w:val="0"/>
      <w:marRight w:val="0"/>
      <w:marTop w:val="0"/>
      <w:marBottom w:val="0"/>
      <w:divBdr>
        <w:top w:val="none" w:sz="0" w:space="0" w:color="auto"/>
        <w:left w:val="none" w:sz="0" w:space="0" w:color="auto"/>
        <w:bottom w:val="none" w:sz="0" w:space="0" w:color="auto"/>
        <w:right w:val="none" w:sz="0" w:space="0" w:color="auto"/>
      </w:divBdr>
    </w:div>
    <w:div w:id="1054738546">
      <w:bodyDiv w:val="1"/>
      <w:marLeft w:val="0"/>
      <w:marRight w:val="0"/>
      <w:marTop w:val="0"/>
      <w:marBottom w:val="0"/>
      <w:divBdr>
        <w:top w:val="none" w:sz="0" w:space="0" w:color="auto"/>
        <w:left w:val="none" w:sz="0" w:space="0" w:color="auto"/>
        <w:bottom w:val="none" w:sz="0" w:space="0" w:color="auto"/>
        <w:right w:val="none" w:sz="0" w:space="0" w:color="auto"/>
      </w:divBdr>
    </w:div>
    <w:div w:id="1056005745">
      <w:bodyDiv w:val="1"/>
      <w:marLeft w:val="0"/>
      <w:marRight w:val="0"/>
      <w:marTop w:val="0"/>
      <w:marBottom w:val="0"/>
      <w:divBdr>
        <w:top w:val="none" w:sz="0" w:space="0" w:color="auto"/>
        <w:left w:val="none" w:sz="0" w:space="0" w:color="auto"/>
        <w:bottom w:val="none" w:sz="0" w:space="0" w:color="auto"/>
        <w:right w:val="none" w:sz="0" w:space="0" w:color="auto"/>
      </w:divBdr>
    </w:div>
    <w:div w:id="1066493188">
      <w:bodyDiv w:val="1"/>
      <w:marLeft w:val="0"/>
      <w:marRight w:val="0"/>
      <w:marTop w:val="0"/>
      <w:marBottom w:val="0"/>
      <w:divBdr>
        <w:top w:val="none" w:sz="0" w:space="0" w:color="auto"/>
        <w:left w:val="none" w:sz="0" w:space="0" w:color="auto"/>
        <w:bottom w:val="none" w:sz="0" w:space="0" w:color="auto"/>
        <w:right w:val="none" w:sz="0" w:space="0" w:color="auto"/>
      </w:divBdr>
    </w:div>
    <w:div w:id="1087195707">
      <w:bodyDiv w:val="1"/>
      <w:marLeft w:val="0"/>
      <w:marRight w:val="0"/>
      <w:marTop w:val="0"/>
      <w:marBottom w:val="0"/>
      <w:divBdr>
        <w:top w:val="none" w:sz="0" w:space="0" w:color="auto"/>
        <w:left w:val="none" w:sz="0" w:space="0" w:color="auto"/>
        <w:bottom w:val="none" w:sz="0" w:space="0" w:color="auto"/>
        <w:right w:val="none" w:sz="0" w:space="0" w:color="auto"/>
      </w:divBdr>
    </w:div>
    <w:div w:id="1118724036">
      <w:bodyDiv w:val="1"/>
      <w:marLeft w:val="0"/>
      <w:marRight w:val="0"/>
      <w:marTop w:val="0"/>
      <w:marBottom w:val="0"/>
      <w:divBdr>
        <w:top w:val="none" w:sz="0" w:space="0" w:color="auto"/>
        <w:left w:val="none" w:sz="0" w:space="0" w:color="auto"/>
        <w:bottom w:val="none" w:sz="0" w:space="0" w:color="auto"/>
        <w:right w:val="none" w:sz="0" w:space="0" w:color="auto"/>
      </w:divBdr>
    </w:div>
    <w:div w:id="1119958880">
      <w:bodyDiv w:val="1"/>
      <w:marLeft w:val="0"/>
      <w:marRight w:val="0"/>
      <w:marTop w:val="0"/>
      <w:marBottom w:val="0"/>
      <w:divBdr>
        <w:top w:val="none" w:sz="0" w:space="0" w:color="auto"/>
        <w:left w:val="none" w:sz="0" w:space="0" w:color="auto"/>
        <w:bottom w:val="none" w:sz="0" w:space="0" w:color="auto"/>
        <w:right w:val="none" w:sz="0" w:space="0" w:color="auto"/>
      </w:divBdr>
    </w:div>
    <w:div w:id="1143083697">
      <w:bodyDiv w:val="1"/>
      <w:marLeft w:val="0"/>
      <w:marRight w:val="0"/>
      <w:marTop w:val="0"/>
      <w:marBottom w:val="0"/>
      <w:divBdr>
        <w:top w:val="none" w:sz="0" w:space="0" w:color="auto"/>
        <w:left w:val="none" w:sz="0" w:space="0" w:color="auto"/>
        <w:bottom w:val="none" w:sz="0" w:space="0" w:color="auto"/>
        <w:right w:val="none" w:sz="0" w:space="0" w:color="auto"/>
      </w:divBdr>
    </w:div>
    <w:div w:id="1146974217">
      <w:bodyDiv w:val="1"/>
      <w:marLeft w:val="0"/>
      <w:marRight w:val="0"/>
      <w:marTop w:val="0"/>
      <w:marBottom w:val="0"/>
      <w:divBdr>
        <w:top w:val="none" w:sz="0" w:space="0" w:color="auto"/>
        <w:left w:val="none" w:sz="0" w:space="0" w:color="auto"/>
        <w:bottom w:val="none" w:sz="0" w:space="0" w:color="auto"/>
        <w:right w:val="none" w:sz="0" w:space="0" w:color="auto"/>
      </w:divBdr>
    </w:div>
    <w:div w:id="1222524549">
      <w:bodyDiv w:val="1"/>
      <w:marLeft w:val="0"/>
      <w:marRight w:val="0"/>
      <w:marTop w:val="0"/>
      <w:marBottom w:val="0"/>
      <w:divBdr>
        <w:top w:val="none" w:sz="0" w:space="0" w:color="auto"/>
        <w:left w:val="none" w:sz="0" w:space="0" w:color="auto"/>
        <w:bottom w:val="none" w:sz="0" w:space="0" w:color="auto"/>
        <w:right w:val="none" w:sz="0" w:space="0" w:color="auto"/>
      </w:divBdr>
    </w:div>
    <w:div w:id="1241794933">
      <w:bodyDiv w:val="1"/>
      <w:marLeft w:val="0"/>
      <w:marRight w:val="0"/>
      <w:marTop w:val="0"/>
      <w:marBottom w:val="0"/>
      <w:divBdr>
        <w:top w:val="none" w:sz="0" w:space="0" w:color="auto"/>
        <w:left w:val="none" w:sz="0" w:space="0" w:color="auto"/>
        <w:bottom w:val="none" w:sz="0" w:space="0" w:color="auto"/>
        <w:right w:val="none" w:sz="0" w:space="0" w:color="auto"/>
      </w:divBdr>
    </w:div>
    <w:div w:id="1277517345">
      <w:bodyDiv w:val="1"/>
      <w:marLeft w:val="0"/>
      <w:marRight w:val="0"/>
      <w:marTop w:val="0"/>
      <w:marBottom w:val="0"/>
      <w:divBdr>
        <w:top w:val="none" w:sz="0" w:space="0" w:color="auto"/>
        <w:left w:val="none" w:sz="0" w:space="0" w:color="auto"/>
        <w:bottom w:val="none" w:sz="0" w:space="0" w:color="auto"/>
        <w:right w:val="none" w:sz="0" w:space="0" w:color="auto"/>
      </w:divBdr>
    </w:div>
    <w:div w:id="1279487038">
      <w:bodyDiv w:val="1"/>
      <w:marLeft w:val="0"/>
      <w:marRight w:val="0"/>
      <w:marTop w:val="0"/>
      <w:marBottom w:val="0"/>
      <w:divBdr>
        <w:top w:val="none" w:sz="0" w:space="0" w:color="auto"/>
        <w:left w:val="none" w:sz="0" w:space="0" w:color="auto"/>
        <w:bottom w:val="none" w:sz="0" w:space="0" w:color="auto"/>
        <w:right w:val="none" w:sz="0" w:space="0" w:color="auto"/>
      </w:divBdr>
    </w:div>
    <w:div w:id="1284724985">
      <w:bodyDiv w:val="1"/>
      <w:marLeft w:val="0"/>
      <w:marRight w:val="0"/>
      <w:marTop w:val="0"/>
      <w:marBottom w:val="0"/>
      <w:divBdr>
        <w:top w:val="none" w:sz="0" w:space="0" w:color="auto"/>
        <w:left w:val="none" w:sz="0" w:space="0" w:color="auto"/>
        <w:bottom w:val="none" w:sz="0" w:space="0" w:color="auto"/>
        <w:right w:val="none" w:sz="0" w:space="0" w:color="auto"/>
      </w:divBdr>
    </w:div>
    <w:div w:id="1289047748">
      <w:bodyDiv w:val="1"/>
      <w:marLeft w:val="0"/>
      <w:marRight w:val="0"/>
      <w:marTop w:val="0"/>
      <w:marBottom w:val="0"/>
      <w:divBdr>
        <w:top w:val="none" w:sz="0" w:space="0" w:color="auto"/>
        <w:left w:val="none" w:sz="0" w:space="0" w:color="auto"/>
        <w:bottom w:val="none" w:sz="0" w:space="0" w:color="auto"/>
        <w:right w:val="none" w:sz="0" w:space="0" w:color="auto"/>
      </w:divBdr>
    </w:div>
    <w:div w:id="1335263037">
      <w:bodyDiv w:val="1"/>
      <w:marLeft w:val="0"/>
      <w:marRight w:val="0"/>
      <w:marTop w:val="0"/>
      <w:marBottom w:val="0"/>
      <w:divBdr>
        <w:top w:val="none" w:sz="0" w:space="0" w:color="auto"/>
        <w:left w:val="none" w:sz="0" w:space="0" w:color="auto"/>
        <w:bottom w:val="none" w:sz="0" w:space="0" w:color="auto"/>
        <w:right w:val="none" w:sz="0" w:space="0" w:color="auto"/>
      </w:divBdr>
    </w:div>
    <w:div w:id="1358656402">
      <w:bodyDiv w:val="1"/>
      <w:marLeft w:val="0"/>
      <w:marRight w:val="0"/>
      <w:marTop w:val="0"/>
      <w:marBottom w:val="0"/>
      <w:divBdr>
        <w:top w:val="none" w:sz="0" w:space="0" w:color="auto"/>
        <w:left w:val="none" w:sz="0" w:space="0" w:color="auto"/>
        <w:bottom w:val="none" w:sz="0" w:space="0" w:color="auto"/>
        <w:right w:val="none" w:sz="0" w:space="0" w:color="auto"/>
      </w:divBdr>
    </w:div>
    <w:div w:id="1378629413">
      <w:bodyDiv w:val="1"/>
      <w:marLeft w:val="0"/>
      <w:marRight w:val="0"/>
      <w:marTop w:val="0"/>
      <w:marBottom w:val="0"/>
      <w:divBdr>
        <w:top w:val="none" w:sz="0" w:space="0" w:color="auto"/>
        <w:left w:val="none" w:sz="0" w:space="0" w:color="auto"/>
        <w:bottom w:val="none" w:sz="0" w:space="0" w:color="auto"/>
        <w:right w:val="none" w:sz="0" w:space="0" w:color="auto"/>
      </w:divBdr>
    </w:div>
    <w:div w:id="1382707863">
      <w:bodyDiv w:val="1"/>
      <w:marLeft w:val="0"/>
      <w:marRight w:val="0"/>
      <w:marTop w:val="0"/>
      <w:marBottom w:val="0"/>
      <w:divBdr>
        <w:top w:val="none" w:sz="0" w:space="0" w:color="auto"/>
        <w:left w:val="none" w:sz="0" w:space="0" w:color="auto"/>
        <w:bottom w:val="none" w:sz="0" w:space="0" w:color="auto"/>
        <w:right w:val="none" w:sz="0" w:space="0" w:color="auto"/>
      </w:divBdr>
    </w:div>
    <w:div w:id="1396583692">
      <w:bodyDiv w:val="1"/>
      <w:marLeft w:val="0"/>
      <w:marRight w:val="0"/>
      <w:marTop w:val="0"/>
      <w:marBottom w:val="0"/>
      <w:divBdr>
        <w:top w:val="none" w:sz="0" w:space="0" w:color="auto"/>
        <w:left w:val="none" w:sz="0" w:space="0" w:color="auto"/>
        <w:bottom w:val="none" w:sz="0" w:space="0" w:color="auto"/>
        <w:right w:val="none" w:sz="0" w:space="0" w:color="auto"/>
      </w:divBdr>
    </w:div>
    <w:div w:id="1444224567">
      <w:bodyDiv w:val="1"/>
      <w:marLeft w:val="0"/>
      <w:marRight w:val="0"/>
      <w:marTop w:val="0"/>
      <w:marBottom w:val="0"/>
      <w:divBdr>
        <w:top w:val="none" w:sz="0" w:space="0" w:color="auto"/>
        <w:left w:val="none" w:sz="0" w:space="0" w:color="auto"/>
        <w:bottom w:val="none" w:sz="0" w:space="0" w:color="auto"/>
        <w:right w:val="none" w:sz="0" w:space="0" w:color="auto"/>
      </w:divBdr>
    </w:div>
    <w:div w:id="1455828458">
      <w:bodyDiv w:val="1"/>
      <w:marLeft w:val="0"/>
      <w:marRight w:val="0"/>
      <w:marTop w:val="0"/>
      <w:marBottom w:val="0"/>
      <w:divBdr>
        <w:top w:val="none" w:sz="0" w:space="0" w:color="auto"/>
        <w:left w:val="none" w:sz="0" w:space="0" w:color="auto"/>
        <w:bottom w:val="none" w:sz="0" w:space="0" w:color="auto"/>
        <w:right w:val="none" w:sz="0" w:space="0" w:color="auto"/>
      </w:divBdr>
    </w:div>
    <w:div w:id="1493982134">
      <w:bodyDiv w:val="1"/>
      <w:marLeft w:val="0"/>
      <w:marRight w:val="0"/>
      <w:marTop w:val="0"/>
      <w:marBottom w:val="0"/>
      <w:divBdr>
        <w:top w:val="none" w:sz="0" w:space="0" w:color="auto"/>
        <w:left w:val="none" w:sz="0" w:space="0" w:color="auto"/>
        <w:bottom w:val="none" w:sz="0" w:space="0" w:color="auto"/>
        <w:right w:val="none" w:sz="0" w:space="0" w:color="auto"/>
      </w:divBdr>
    </w:div>
    <w:div w:id="1502744307">
      <w:bodyDiv w:val="1"/>
      <w:marLeft w:val="0"/>
      <w:marRight w:val="0"/>
      <w:marTop w:val="0"/>
      <w:marBottom w:val="0"/>
      <w:divBdr>
        <w:top w:val="none" w:sz="0" w:space="0" w:color="auto"/>
        <w:left w:val="none" w:sz="0" w:space="0" w:color="auto"/>
        <w:bottom w:val="none" w:sz="0" w:space="0" w:color="auto"/>
        <w:right w:val="none" w:sz="0" w:space="0" w:color="auto"/>
      </w:divBdr>
    </w:div>
    <w:div w:id="1519195455">
      <w:bodyDiv w:val="1"/>
      <w:marLeft w:val="0"/>
      <w:marRight w:val="0"/>
      <w:marTop w:val="0"/>
      <w:marBottom w:val="0"/>
      <w:divBdr>
        <w:top w:val="none" w:sz="0" w:space="0" w:color="auto"/>
        <w:left w:val="none" w:sz="0" w:space="0" w:color="auto"/>
        <w:bottom w:val="none" w:sz="0" w:space="0" w:color="auto"/>
        <w:right w:val="none" w:sz="0" w:space="0" w:color="auto"/>
      </w:divBdr>
    </w:div>
    <w:div w:id="1550923807">
      <w:bodyDiv w:val="1"/>
      <w:marLeft w:val="0"/>
      <w:marRight w:val="0"/>
      <w:marTop w:val="0"/>
      <w:marBottom w:val="0"/>
      <w:divBdr>
        <w:top w:val="none" w:sz="0" w:space="0" w:color="auto"/>
        <w:left w:val="none" w:sz="0" w:space="0" w:color="auto"/>
        <w:bottom w:val="none" w:sz="0" w:space="0" w:color="auto"/>
        <w:right w:val="none" w:sz="0" w:space="0" w:color="auto"/>
      </w:divBdr>
    </w:div>
    <w:div w:id="1618489678">
      <w:bodyDiv w:val="1"/>
      <w:marLeft w:val="0"/>
      <w:marRight w:val="0"/>
      <w:marTop w:val="0"/>
      <w:marBottom w:val="0"/>
      <w:divBdr>
        <w:top w:val="none" w:sz="0" w:space="0" w:color="auto"/>
        <w:left w:val="none" w:sz="0" w:space="0" w:color="auto"/>
        <w:bottom w:val="none" w:sz="0" w:space="0" w:color="auto"/>
        <w:right w:val="none" w:sz="0" w:space="0" w:color="auto"/>
      </w:divBdr>
    </w:div>
    <w:div w:id="1622417841">
      <w:bodyDiv w:val="1"/>
      <w:marLeft w:val="0"/>
      <w:marRight w:val="0"/>
      <w:marTop w:val="0"/>
      <w:marBottom w:val="0"/>
      <w:divBdr>
        <w:top w:val="none" w:sz="0" w:space="0" w:color="auto"/>
        <w:left w:val="none" w:sz="0" w:space="0" w:color="auto"/>
        <w:bottom w:val="none" w:sz="0" w:space="0" w:color="auto"/>
        <w:right w:val="none" w:sz="0" w:space="0" w:color="auto"/>
      </w:divBdr>
    </w:div>
    <w:div w:id="1630235392">
      <w:bodyDiv w:val="1"/>
      <w:marLeft w:val="0"/>
      <w:marRight w:val="0"/>
      <w:marTop w:val="0"/>
      <w:marBottom w:val="0"/>
      <w:divBdr>
        <w:top w:val="none" w:sz="0" w:space="0" w:color="auto"/>
        <w:left w:val="none" w:sz="0" w:space="0" w:color="auto"/>
        <w:bottom w:val="none" w:sz="0" w:space="0" w:color="auto"/>
        <w:right w:val="none" w:sz="0" w:space="0" w:color="auto"/>
      </w:divBdr>
      <w:divsChild>
        <w:div w:id="905846173">
          <w:marLeft w:val="0"/>
          <w:marRight w:val="0"/>
          <w:marTop w:val="0"/>
          <w:marBottom w:val="600"/>
          <w:divBdr>
            <w:top w:val="none" w:sz="0" w:space="0" w:color="auto"/>
            <w:left w:val="none" w:sz="0" w:space="0" w:color="auto"/>
            <w:bottom w:val="none" w:sz="0" w:space="0" w:color="auto"/>
            <w:right w:val="none" w:sz="0" w:space="0" w:color="auto"/>
          </w:divBdr>
        </w:div>
        <w:div w:id="284389056">
          <w:marLeft w:val="0"/>
          <w:marRight w:val="0"/>
          <w:marTop w:val="0"/>
          <w:marBottom w:val="360"/>
          <w:divBdr>
            <w:top w:val="none" w:sz="0" w:space="0" w:color="auto"/>
            <w:left w:val="none" w:sz="0" w:space="0" w:color="auto"/>
            <w:bottom w:val="none" w:sz="0" w:space="0" w:color="auto"/>
            <w:right w:val="none" w:sz="0" w:space="0" w:color="auto"/>
          </w:divBdr>
          <w:divsChild>
            <w:div w:id="5396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8890">
      <w:bodyDiv w:val="1"/>
      <w:marLeft w:val="0"/>
      <w:marRight w:val="0"/>
      <w:marTop w:val="0"/>
      <w:marBottom w:val="0"/>
      <w:divBdr>
        <w:top w:val="none" w:sz="0" w:space="0" w:color="auto"/>
        <w:left w:val="none" w:sz="0" w:space="0" w:color="auto"/>
        <w:bottom w:val="none" w:sz="0" w:space="0" w:color="auto"/>
        <w:right w:val="none" w:sz="0" w:space="0" w:color="auto"/>
      </w:divBdr>
    </w:div>
    <w:div w:id="1647051055">
      <w:bodyDiv w:val="1"/>
      <w:marLeft w:val="0"/>
      <w:marRight w:val="0"/>
      <w:marTop w:val="0"/>
      <w:marBottom w:val="0"/>
      <w:divBdr>
        <w:top w:val="none" w:sz="0" w:space="0" w:color="auto"/>
        <w:left w:val="none" w:sz="0" w:space="0" w:color="auto"/>
        <w:bottom w:val="none" w:sz="0" w:space="0" w:color="auto"/>
        <w:right w:val="none" w:sz="0" w:space="0" w:color="auto"/>
      </w:divBdr>
    </w:div>
    <w:div w:id="1650594416">
      <w:bodyDiv w:val="1"/>
      <w:marLeft w:val="0"/>
      <w:marRight w:val="0"/>
      <w:marTop w:val="0"/>
      <w:marBottom w:val="0"/>
      <w:divBdr>
        <w:top w:val="none" w:sz="0" w:space="0" w:color="auto"/>
        <w:left w:val="none" w:sz="0" w:space="0" w:color="auto"/>
        <w:bottom w:val="none" w:sz="0" w:space="0" w:color="auto"/>
        <w:right w:val="none" w:sz="0" w:space="0" w:color="auto"/>
      </w:divBdr>
    </w:div>
    <w:div w:id="1678189187">
      <w:bodyDiv w:val="1"/>
      <w:marLeft w:val="0"/>
      <w:marRight w:val="0"/>
      <w:marTop w:val="0"/>
      <w:marBottom w:val="0"/>
      <w:divBdr>
        <w:top w:val="none" w:sz="0" w:space="0" w:color="auto"/>
        <w:left w:val="none" w:sz="0" w:space="0" w:color="auto"/>
        <w:bottom w:val="none" w:sz="0" w:space="0" w:color="auto"/>
        <w:right w:val="none" w:sz="0" w:space="0" w:color="auto"/>
      </w:divBdr>
    </w:div>
    <w:div w:id="1687439223">
      <w:bodyDiv w:val="1"/>
      <w:marLeft w:val="0"/>
      <w:marRight w:val="0"/>
      <w:marTop w:val="0"/>
      <w:marBottom w:val="0"/>
      <w:divBdr>
        <w:top w:val="none" w:sz="0" w:space="0" w:color="auto"/>
        <w:left w:val="none" w:sz="0" w:space="0" w:color="auto"/>
        <w:bottom w:val="none" w:sz="0" w:space="0" w:color="auto"/>
        <w:right w:val="none" w:sz="0" w:space="0" w:color="auto"/>
      </w:divBdr>
    </w:div>
    <w:div w:id="1695307186">
      <w:bodyDiv w:val="1"/>
      <w:marLeft w:val="0"/>
      <w:marRight w:val="0"/>
      <w:marTop w:val="0"/>
      <w:marBottom w:val="0"/>
      <w:divBdr>
        <w:top w:val="none" w:sz="0" w:space="0" w:color="auto"/>
        <w:left w:val="none" w:sz="0" w:space="0" w:color="auto"/>
        <w:bottom w:val="none" w:sz="0" w:space="0" w:color="auto"/>
        <w:right w:val="none" w:sz="0" w:space="0" w:color="auto"/>
      </w:divBdr>
    </w:div>
    <w:div w:id="1798987635">
      <w:bodyDiv w:val="1"/>
      <w:marLeft w:val="0"/>
      <w:marRight w:val="0"/>
      <w:marTop w:val="0"/>
      <w:marBottom w:val="0"/>
      <w:divBdr>
        <w:top w:val="none" w:sz="0" w:space="0" w:color="auto"/>
        <w:left w:val="none" w:sz="0" w:space="0" w:color="auto"/>
        <w:bottom w:val="none" w:sz="0" w:space="0" w:color="auto"/>
        <w:right w:val="none" w:sz="0" w:space="0" w:color="auto"/>
      </w:divBdr>
      <w:divsChild>
        <w:div w:id="62530594">
          <w:marLeft w:val="0"/>
          <w:marRight w:val="0"/>
          <w:marTop w:val="0"/>
          <w:marBottom w:val="0"/>
          <w:divBdr>
            <w:top w:val="none" w:sz="0" w:space="0" w:color="auto"/>
            <w:left w:val="none" w:sz="0" w:space="0" w:color="auto"/>
            <w:bottom w:val="none" w:sz="0" w:space="0" w:color="auto"/>
            <w:right w:val="none" w:sz="0" w:space="0" w:color="auto"/>
          </w:divBdr>
        </w:div>
        <w:div w:id="1151480449">
          <w:marLeft w:val="0"/>
          <w:marRight w:val="0"/>
          <w:marTop w:val="0"/>
          <w:marBottom w:val="0"/>
          <w:divBdr>
            <w:top w:val="none" w:sz="0" w:space="0" w:color="auto"/>
            <w:left w:val="none" w:sz="0" w:space="0" w:color="auto"/>
            <w:bottom w:val="none" w:sz="0" w:space="0" w:color="auto"/>
            <w:right w:val="none" w:sz="0" w:space="0" w:color="auto"/>
          </w:divBdr>
        </w:div>
        <w:div w:id="551696457">
          <w:marLeft w:val="0"/>
          <w:marRight w:val="0"/>
          <w:marTop w:val="0"/>
          <w:marBottom w:val="0"/>
          <w:divBdr>
            <w:top w:val="none" w:sz="0" w:space="0" w:color="auto"/>
            <w:left w:val="none" w:sz="0" w:space="0" w:color="auto"/>
            <w:bottom w:val="none" w:sz="0" w:space="0" w:color="auto"/>
            <w:right w:val="none" w:sz="0" w:space="0" w:color="auto"/>
          </w:divBdr>
        </w:div>
        <w:div w:id="1613516738">
          <w:marLeft w:val="0"/>
          <w:marRight w:val="0"/>
          <w:marTop w:val="0"/>
          <w:marBottom w:val="0"/>
          <w:divBdr>
            <w:top w:val="none" w:sz="0" w:space="0" w:color="auto"/>
            <w:left w:val="none" w:sz="0" w:space="0" w:color="auto"/>
            <w:bottom w:val="none" w:sz="0" w:space="0" w:color="auto"/>
            <w:right w:val="none" w:sz="0" w:space="0" w:color="auto"/>
          </w:divBdr>
        </w:div>
        <w:div w:id="1697777123">
          <w:marLeft w:val="0"/>
          <w:marRight w:val="0"/>
          <w:marTop w:val="0"/>
          <w:marBottom w:val="0"/>
          <w:divBdr>
            <w:top w:val="none" w:sz="0" w:space="0" w:color="auto"/>
            <w:left w:val="none" w:sz="0" w:space="0" w:color="auto"/>
            <w:bottom w:val="none" w:sz="0" w:space="0" w:color="auto"/>
            <w:right w:val="none" w:sz="0" w:space="0" w:color="auto"/>
          </w:divBdr>
        </w:div>
        <w:div w:id="1719548706">
          <w:marLeft w:val="0"/>
          <w:marRight w:val="0"/>
          <w:marTop w:val="0"/>
          <w:marBottom w:val="0"/>
          <w:divBdr>
            <w:top w:val="none" w:sz="0" w:space="0" w:color="auto"/>
            <w:left w:val="none" w:sz="0" w:space="0" w:color="auto"/>
            <w:bottom w:val="none" w:sz="0" w:space="0" w:color="auto"/>
            <w:right w:val="none" w:sz="0" w:space="0" w:color="auto"/>
          </w:divBdr>
        </w:div>
        <w:div w:id="235090775">
          <w:marLeft w:val="0"/>
          <w:marRight w:val="0"/>
          <w:marTop w:val="0"/>
          <w:marBottom w:val="0"/>
          <w:divBdr>
            <w:top w:val="none" w:sz="0" w:space="0" w:color="auto"/>
            <w:left w:val="none" w:sz="0" w:space="0" w:color="auto"/>
            <w:bottom w:val="none" w:sz="0" w:space="0" w:color="auto"/>
            <w:right w:val="none" w:sz="0" w:space="0" w:color="auto"/>
          </w:divBdr>
        </w:div>
        <w:div w:id="410393097">
          <w:marLeft w:val="0"/>
          <w:marRight w:val="0"/>
          <w:marTop w:val="0"/>
          <w:marBottom w:val="0"/>
          <w:divBdr>
            <w:top w:val="none" w:sz="0" w:space="0" w:color="auto"/>
            <w:left w:val="none" w:sz="0" w:space="0" w:color="auto"/>
            <w:bottom w:val="none" w:sz="0" w:space="0" w:color="auto"/>
            <w:right w:val="none" w:sz="0" w:space="0" w:color="auto"/>
          </w:divBdr>
        </w:div>
        <w:div w:id="1519545171">
          <w:marLeft w:val="0"/>
          <w:marRight w:val="0"/>
          <w:marTop w:val="0"/>
          <w:marBottom w:val="0"/>
          <w:divBdr>
            <w:top w:val="none" w:sz="0" w:space="0" w:color="auto"/>
            <w:left w:val="none" w:sz="0" w:space="0" w:color="auto"/>
            <w:bottom w:val="none" w:sz="0" w:space="0" w:color="auto"/>
            <w:right w:val="none" w:sz="0" w:space="0" w:color="auto"/>
          </w:divBdr>
        </w:div>
      </w:divsChild>
    </w:div>
    <w:div w:id="1810055767">
      <w:bodyDiv w:val="1"/>
      <w:marLeft w:val="0"/>
      <w:marRight w:val="0"/>
      <w:marTop w:val="0"/>
      <w:marBottom w:val="0"/>
      <w:divBdr>
        <w:top w:val="none" w:sz="0" w:space="0" w:color="auto"/>
        <w:left w:val="none" w:sz="0" w:space="0" w:color="auto"/>
        <w:bottom w:val="none" w:sz="0" w:space="0" w:color="auto"/>
        <w:right w:val="none" w:sz="0" w:space="0" w:color="auto"/>
      </w:divBdr>
    </w:div>
    <w:div w:id="1824274056">
      <w:bodyDiv w:val="1"/>
      <w:marLeft w:val="0"/>
      <w:marRight w:val="0"/>
      <w:marTop w:val="0"/>
      <w:marBottom w:val="0"/>
      <w:divBdr>
        <w:top w:val="none" w:sz="0" w:space="0" w:color="auto"/>
        <w:left w:val="none" w:sz="0" w:space="0" w:color="auto"/>
        <w:bottom w:val="none" w:sz="0" w:space="0" w:color="auto"/>
        <w:right w:val="none" w:sz="0" w:space="0" w:color="auto"/>
      </w:divBdr>
    </w:div>
    <w:div w:id="1832985481">
      <w:bodyDiv w:val="1"/>
      <w:marLeft w:val="0"/>
      <w:marRight w:val="0"/>
      <w:marTop w:val="0"/>
      <w:marBottom w:val="0"/>
      <w:divBdr>
        <w:top w:val="none" w:sz="0" w:space="0" w:color="auto"/>
        <w:left w:val="none" w:sz="0" w:space="0" w:color="auto"/>
        <w:bottom w:val="none" w:sz="0" w:space="0" w:color="auto"/>
        <w:right w:val="none" w:sz="0" w:space="0" w:color="auto"/>
      </w:divBdr>
    </w:div>
    <w:div w:id="1848016157">
      <w:bodyDiv w:val="1"/>
      <w:marLeft w:val="0"/>
      <w:marRight w:val="0"/>
      <w:marTop w:val="0"/>
      <w:marBottom w:val="0"/>
      <w:divBdr>
        <w:top w:val="none" w:sz="0" w:space="0" w:color="auto"/>
        <w:left w:val="none" w:sz="0" w:space="0" w:color="auto"/>
        <w:bottom w:val="none" w:sz="0" w:space="0" w:color="auto"/>
        <w:right w:val="none" w:sz="0" w:space="0" w:color="auto"/>
      </w:divBdr>
    </w:div>
    <w:div w:id="1854877068">
      <w:bodyDiv w:val="1"/>
      <w:marLeft w:val="0"/>
      <w:marRight w:val="0"/>
      <w:marTop w:val="0"/>
      <w:marBottom w:val="0"/>
      <w:divBdr>
        <w:top w:val="none" w:sz="0" w:space="0" w:color="auto"/>
        <w:left w:val="none" w:sz="0" w:space="0" w:color="auto"/>
        <w:bottom w:val="none" w:sz="0" w:space="0" w:color="auto"/>
        <w:right w:val="none" w:sz="0" w:space="0" w:color="auto"/>
      </w:divBdr>
    </w:div>
    <w:div w:id="1869637380">
      <w:bodyDiv w:val="1"/>
      <w:marLeft w:val="0"/>
      <w:marRight w:val="0"/>
      <w:marTop w:val="0"/>
      <w:marBottom w:val="0"/>
      <w:divBdr>
        <w:top w:val="none" w:sz="0" w:space="0" w:color="auto"/>
        <w:left w:val="none" w:sz="0" w:space="0" w:color="auto"/>
        <w:bottom w:val="none" w:sz="0" w:space="0" w:color="auto"/>
        <w:right w:val="none" w:sz="0" w:space="0" w:color="auto"/>
      </w:divBdr>
    </w:div>
    <w:div w:id="1901821210">
      <w:bodyDiv w:val="1"/>
      <w:marLeft w:val="0"/>
      <w:marRight w:val="0"/>
      <w:marTop w:val="0"/>
      <w:marBottom w:val="0"/>
      <w:divBdr>
        <w:top w:val="none" w:sz="0" w:space="0" w:color="auto"/>
        <w:left w:val="none" w:sz="0" w:space="0" w:color="auto"/>
        <w:bottom w:val="none" w:sz="0" w:space="0" w:color="auto"/>
        <w:right w:val="none" w:sz="0" w:space="0" w:color="auto"/>
      </w:divBdr>
    </w:div>
    <w:div w:id="1930574589">
      <w:bodyDiv w:val="1"/>
      <w:marLeft w:val="0"/>
      <w:marRight w:val="0"/>
      <w:marTop w:val="0"/>
      <w:marBottom w:val="0"/>
      <w:divBdr>
        <w:top w:val="none" w:sz="0" w:space="0" w:color="auto"/>
        <w:left w:val="none" w:sz="0" w:space="0" w:color="auto"/>
        <w:bottom w:val="none" w:sz="0" w:space="0" w:color="auto"/>
        <w:right w:val="none" w:sz="0" w:space="0" w:color="auto"/>
      </w:divBdr>
    </w:div>
    <w:div w:id="1944191277">
      <w:bodyDiv w:val="1"/>
      <w:marLeft w:val="0"/>
      <w:marRight w:val="0"/>
      <w:marTop w:val="0"/>
      <w:marBottom w:val="0"/>
      <w:divBdr>
        <w:top w:val="none" w:sz="0" w:space="0" w:color="auto"/>
        <w:left w:val="none" w:sz="0" w:space="0" w:color="auto"/>
        <w:bottom w:val="none" w:sz="0" w:space="0" w:color="auto"/>
        <w:right w:val="none" w:sz="0" w:space="0" w:color="auto"/>
      </w:divBdr>
    </w:div>
    <w:div w:id="1974560962">
      <w:bodyDiv w:val="1"/>
      <w:marLeft w:val="0"/>
      <w:marRight w:val="0"/>
      <w:marTop w:val="0"/>
      <w:marBottom w:val="0"/>
      <w:divBdr>
        <w:top w:val="none" w:sz="0" w:space="0" w:color="auto"/>
        <w:left w:val="none" w:sz="0" w:space="0" w:color="auto"/>
        <w:bottom w:val="none" w:sz="0" w:space="0" w:color="auto"/>
        <w:right w:val="none" w:sz="0" w:space="0" w:color="auto"/>
      </w:divBdr>
    </w:div>
    <w:div w:id="1983121653">
      <w:bodyDiv w:val="1"/>
      <w:marLeft w:val="0"/>
      <w:marRight w:val="0"/>
      <w:marTop w:val="0"/>
      <w:marBottom w:val="0"/>
      <w:divBdr>
        <w:top w:val="none" w:sz="0" w:space="0" w:color="auto"/>
        <w:left w:val="none" w:sz="0" w:space="0" w:color="auto"/>
        <w:bottom w:val="none" w:sz="0" w:space="0" w:color="auto"/>
        <w:right w:val="none" w:sz="0" w:space="0" w:color="auto"/>
      </w:divBdr>
    </w:div>
    <w:div w:id="1994285522">
      <w:bodyDiv w:val="1"/>
      <w:marLeft w:val="0"/>
      <w:marRight w:val="0"/>
      <w:marTop w:val="0"/>
      <w:marBottom w:val="0"/>
      <w:divBdr>
        <w:top w:val="none" w:sz="0" w:space="0" w:color="auto"/>
        <w:left w:val="none" w:sz="0" w:space="0" w:color="auto"/>
        <w:bottom w:val="none" w:sz="0" w:space="0" w:color="auto"/>
        <w:right w:val="none" w:sz="0" w:space="0" w:color="auto"/>
      </w:divBdr>
    </w:div>
    <w:div w:id="2000039448">
      <w:bodyDiv w:val="1"/>
      <w:marLeft w:val="0"/>
      <w:marRight w:val="0"/>
      <w:marTop w:val="0"/>
      <w:marBottom w:val="0"/>
      <w:divBdr>
        <w:top w:val="none" w:sz="0" w:space="0" w:color="auto"/>
        <w:left w:val="none" w:sz="0" w:space="0" w:color="auto"/>
        <w:bottom w:val="none" w:sz="0" w:space="0" w:color="auto"/>
        <w:right w:val="none" w:sz="0" w:space="0" w:color="auto"/>
      </w:divBdr>
    </w:div>
    <w:div w:id="2019765776">
      <w:bodyDiv w:val="1"/>
      <w:marLeft w:val="0"/>
      <w:marRight w:val="0"/>
      <w:marTop w:val="0"/>
      <w:marBottom w:val="0"/>
      <w:divBdr>
        <w:top w:val="none" w:sz="0" w:space="0" w:color="auto"/>
        <w:left w:val="none" w:sz="0" w:space="0" w:color="auto"/>
        <w:bottom w:val="none" w:sz="0" w:space="0" w:color="auto"/>
        <w:right w:val="none" w:sz="0" w:space="0" w:color="auto"/>
      </w:divBdr>
    </w:div>
    <w:div w:id="2032297595">
      <w:bodyDiv w:val="1"/>
      <w:marLeft w:val="0"/>
      <w:marRight w:val="0"/>
      <w:marTop w:val="0"/>
      <w:marBottom w:val="0"/>
      <w:divBdr>
        <w:top w:val="none" w:sz="0" w:space="0" w:color="auto"/>
        <w:left w:val="none" w:sz="0" w:space="0" w:color="auto"/>
        <w:bottom w:val="none" w:sz="0" w:space="0" w:color="auto"/>
        <w:right w:val="none" w:sz="0" w:space="0" w:color="auto"/>
      </w:divBdr>
    </w:div>
    <w:div w:id="2037348672">
      <w:bodyDiv w:val="1"/>
      <w:marLeft w:val="0"/>
      <w:marRight w:val="0"/>
      <w:marTop w:val="0"/>
      <w:marBottom w:val="0"/>
      <w:divBdr>
        <w:top w:val="none" w:sz="0" w:space="0" w:color="auto"/>
        <w:left w:val="none" w:sz="0" w:space="0" w:color="auto"/>
        <w:bottom w:val="none" w:sz="0" w:space="0" w:color="auto"/>
        <w:right w:val="none" w:sz="0" w:space="0" w:color="auto"/>
      </w:divBdr>
    </w:div>
    <w:div w:id="2039504888">
      <w:bodyDiv w:val="1"/>
      <w:marLeft w:val="0"/>
      <w:marRight w:val="0"/>
      <w:marTop w:val="0"/>
      <w:marBottom w:val="0"/>
      <w:divBdr>
        <w:top w:val="none" w:sz="0" w:space="0" w:color="auto"/>
        <w:left w:val="none" w:sz="0" w:space="0" w:color="auto"/>
        <w:bottom w:val="none" w:sz="0" w:space="0" w:color="auto"/>
        <w:right w:val="none" w:sz="0" w:space="0" w:color="auto"/>
      </w:divBdr>
    </w:div>
    <w:div w:id="21271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97258-6038-4F28-B1D6-A506F2A2D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50</Pages>
  <Words>11369</Words>
  <Characters>64809</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dc:creator>
  <cp:lastModifiedBy>GPD</cp:lastModifiedBy>
  <cp:revision>3</cp:revision>
  <cp:lastPrinted>2022-06-03T08:43:00Z</cp:lastPrinted>
  <dcterms:created xsi:type="dcterms:W3CDTF">2022-06-07T22:46:00Z</dcterms:created>
  <dcterms:modified xsi:type="dcterms:W3CDTF">2022-06-08T07:57:00Z</dcterms:modified>
</cp:coreProperties>
</file>