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169" w:rsidRPr="00C83025" w:rsidRDefault="00067169" w:rsidP="00067169">
      <w:pPr>
        <w:tabs>
          <w:tab w:val="left" w:pos="1134"/>
          <w:tab w:val="right" w:leader="underscore" w:pos="8505"/>
        </w:tabs>
        <w:ind w:firstLine="851"/>
        <w:jc w:val="center"/>
        <w:rPr>
          <w:color w:val="000000"/>
          <w:spacing w:val="-4"/>
        </w:rPr>
      </w:pPr>
      <w:r w:rsidRPr="00C83025">
        <w:t>МИНИСТЕРСТВО ОБРАЗОВАНИЯ И НАУКИ РОССИЙСКОЙ ФЕДЕРАЦИИ</w:t>
      </w:r>
    </w:p>
    <w:p w:rsidR="00067169" w:rsidRDefault="00067169" w:rsidP="00067169">
      <w:pPr>
        <w:jc w:val="center"/>
      </w:pPr>
      <w:r>
        <w:t>ФЕДЕРАЛЬНОЕ ГОСУДАРСТВЕННОЕ БЮДЖЕТНОЕ ОБРАЗОВАТЕЛЬНОЕ УЧРЕЖДЕНИЕ</w:t>
      </w:r>
    </w:p>
    <w:p w:rsidR="00067169" w:rsidRDefault="00067169" w:rsidP="00067169">
      <w:pPr>
        <w:jc w:val="center"/>
      </w:pPr>
      <w:r>
        <w:t>ВЫСШЕГО ОБРАЗОВАНИЯ</w:t>
      </w:r>
    </w:p>
    <w:p w:rsidR="00067169" w:rsidRDefault="00067169" w:rsidP="00067169">
      <w:pPr>
        <w:keepNext/>
        <w:jc w:val="center"/>
        <w:outlineLvl w:val="0"/>
        <w:rPr>
          <w:b/>
          <w:bCs/>
          <w:sz w:val="28"/>
        </w:rPr>
      </w:pPr>
    </w:p>
    <w:p w:rsidR="00067169" w:rsidRDefault="00067169" w:rsidP="00067169">
      <w:pPr>
        <w:keepNext/>
        <w:jc w:val="center"/>
        <w:outlineLvl w:val="0"/>
        <w:rPr>
          <w:b/>
          <w:bCs/>
          <w:sz w:val="28"/>
        </w:rPr>
      </w:pPr>
      <w:bookmarkStart w:id="0" w:name="_Toc455822773"/>
      <w:bookmarkStart w:id="1" w:name="_Toc455823729"/>
      <w:r>
        <w:rPr>
          <w:b/>
          <w:bCs/>
          <w:sz w:val="28"/>
        </w:rPr>
        <w:t>ПЕНЗЕНСКИЙ ГОСУДАРСТВЕННЫЙ УНИВЕРСИТЕТ</w:t>
      </w:r>
      <w:bookmarkEnd w:id="0"/>
      <w:bookmarkEnd w:id="1"/>
      <w:r>
        <w:rPr>
          <w:b/>
          <w:bCs/>
          <w:sz w:val="28"/>
        </w:rPr>
        <w:t xml:space="preserve"> </w:t>
      </w:r>
    </w:p>
    <w:p w:rsidR="00067169" w:rsidRDefault="00067169" w:rsidP="00067169">
      <w:pPr>
        <w:jc w:val="center"/>
        <w:rPr>
          <w:b/>
        </w:rPr>
      </w:pPr>
    </w:p>
    <w:p w:rsidR="00067169" w:rsidRDefault="00067169" w:rsidP="00067169">
      <w:pPr>
        <w:jc w:val="center"/>
        <w:rPr>
          <w:b/>
        </w:rPr>
      </w:pPr>
      <w:r>
        <w:rPr>
          <w:b/>
          <w:sz w:val="28"/>
          <w:szCs w:val="28"/>
        </w:rPr>
        <w:t>Факультет экономики и управления</w:t>
      </w:r>
    </w:p>
    <w:p w:rsidR="00067169" w:rsidRDefault="00067169" w:rsidP="00067169">
      <w:pPr>
        <w:jc w:val="center"/>
        <w:rPr>
          <w:b/>
        </w:rPr>
      </w:pPr>
    </w:p>
    <w:p w:rsidR="00067169" w:rsidRDefault="00067169" w:rsidP="00067169">
      <w:pPr>
        <w:jc w:val="center"/>
        <w:rPr>
          <w:b/>
        </w:rPr>
      </w:pPr>
      <w:r>
        <w:rPr>
          <w:b/>
          <w:sz w:val="28"/>
          <w:szCs w:val="28"/>
        </w:rPr>
        <w:t>Кафедра  «Менеджмент и экономическая безопасность»</w:t>
      </w:r>
    </w:p>
    <w:p w:rsidR="00067169" w:rsidRPr="00425B08" w:rsidRDefault="00067169" w:rsidP="00067169">
      <w:pPr>
        <w:jc w:val="center"/>
        <w:rPr>
          <w:b/>
          <w:sz w:val="28"/>
          <w:szCs w:val="28"/>
        </w:rPr>
      </w:pPr>
    </w:p>
    <w:p w:rsidR="00067169" w:rsidRPr="00425B08" w:rsidRDefault="00067169" w:rsidP="00067169">
      <w:pPr>
        <w:jc w:val="center"/>
        <w:rPr>
          <w:b/>
          <w:sz w:val="28"/>
          <w:szCs w:val="28"/>
        </w:rPr>
      </w:pPr>
    </w:p>
    <w:p w:rsidR="00067169" w:rsidRPr="00425B08" w:rsidRDefault="00067169" w:rsidP="00067169">
      <w:pPr>
        <w:jc w:val="center"/>
        <w:rPr>
          <w:b/>
          <w:sz w:val="28"/>
          <w:szCs w:val="28"/>
        </w:rPr>
      </w:pPr>
    </w:p>
    <w:p w:rsidR="00067169" w:rsidRDefault="00067169" w:rsidP="00067169">
      <w:pPr>
        <w:jc w:val="center"/>
        <w:rPr>
          <w:b/>
          <w:sz w:val="28"/>
          <w:szCs w:val="28"/>
        </w:rPr>
      </w:pPr>
    </w:p>
    <w:p w:rsidR="00067169" w:rsidRDefault="00067169" w:rsidP="00067169">
      <w:pPr>
        <w:jc w:val="center"/>
        <w:rPr>
          <w:b/>
          <w:sz w:val="28"/>
          <w:szCs w:val="28"/>
        </w:rPr>
      </w:pPr>
    </w:p>
    <w:p w:rsidR="00067169" w:rsidRDefault="00067169" w:rsidP="00067169">
      <w:pPr>
        <w:jc w:val="center"/>
        <w:rPr>
          <w:b/>
          <w:sz w:val="28"/>
          <w:szCs w:val="28"/>
        </w:rPr>
      </w:pPr>
    </w:p>
    <w:p w:rsidR="00067169" w:rsidRDefault="00067169" w:rsidP="00067169">
      <w:pPr>
        <w:jc w:val="center"/>
        <w:rPr>
          <w:b/>
          <w:sz w:val="28"/>
          <w:szCs w:val="28"/>
        </w:rPr>
      </w:pPr>
    </w:p>
    <w:p w:rsidR="00067169" w:rsidRPr="00425B08" w:rsidRDefault="00067169" w:rsidP="00067169">
      <w:pPr>
        <w:jc w:val="center"/>
        <w:rPr>
          <w:b/>
          <w:sz w:val="28"/>
          <w:szCs w:val="28"/>
        </w:rPr>
      </w:pPr>
    </w:p>
    <w:p w:rsidR="00067169" w:rsidRPr="00425B08" w:rsidRDefault="00067169" w:rsidP="00067169">
      <w:pPr>
        <w:jc w:val="center"/>
        <w:rPr>
          <w:b/>
          <w:sz w:val="28"/>
          <w:szCs w:val="28"/>
        </w:rPr>
      </w:pPr>
    </w:p>
    <w:p w:rsidR="00067169" w:rsidRPr="00425B08" w:rsidRDefault="00067169" w:rsidP="00067169">
      <w:pPr>
        <w:jc w:val="center"/>
        <w:rPr>
          <w:b/>
          <w:sz w:val="28"/>
          <w:szCs w:val="28"/>
        </w:rPr>
      </w:pPr>
    </w:p>
    <w:p w:rsidR="00067169" w:rsidRDefault="00067169" w:rsidP="00067169">
      <w:pPr>
        <w:jc w:val="center"/>
        <w:rPr>
          <w:b/>
          <w:sz w:val="44"/>
          <w:szCs w:val="44"/>
        </w:rPr>
      </w:pPr>
      <w:r>
        <w:rPr>
          <w:b/>
          <w:sz w:val="44"/>
          <w:szCs w:val="44"/>
        </w:rPr>
        <w:t>О  Т  Ч  Е  Т</w:t>
      </w:r>
    </w:p>
    <w:p w:rsidR="00067169" w:rsidRDefault="00067169" w:rsidP="00067169">
      <w:pPr>
        <w:jc w:val="center"/>
        <w:rPr>
          <w:b/>
          <w:sz w:val="32"/>
          <w:szCs w:val="32"/>
        </w:rPr>
      </w:pPr>
      <w:r>
        <w:rPr>
          <w:b/>
          <w:sz w:val="32"/>
          <w:szCs w:val="32"/>
        </w:rPr>
        <w:t>о прохождении учебной практики</w:t>
      </w:r>
    </w:p>
    <w:p w:rsidR="00067169" w:rsidRDefault="00067169" w:rsidP="00067169">
      <w:pPr>
        <w:jc w:val="center"/>
        <w:rPr>
          <w:b/>
          <w:sz w:val="28"/>
          <w:szCs w:val="28"/>
        </w:rPr>
      </w:pPr>
    </w:p>
    <w:p w:rsidR="00067169" w:rsidRDefault="00067169" w:rsidP="00067169">
      <w:pPr>
        <w:jc w:val="center"/>
        <w:rPr>
          <w:b/>
          <w:sz w:val="28"/>
          <w:szCs w:val="28"/>
        </w:rPr>
      </w:pPr>
    </w:p>
    <w:p w:rsidR="00067169" w:rsidRDefault="00067169" w:rsidP="00067169">
      <w:pPr>
        <w:jc w:val="center"/>
        <w:rPr>
          <w:b/>
          <w:sz w:val="28"/>
          <w:szCs w:val="28"/>
        </w:rPr>
      </w:pPr>
    </w:p>
    <w:p w:rsidR="00067169" w:rsidRDefault="00067169" w:rsidP="00067169">
      <w:pPr>
        <w:rPr>
          <w:b/>
          <w:sz w:val="28"/>
          <w:szCs w:val="28"/>
        </w:rPr>
      </w:pPr>
    </w:p>
    <w:p w:rsidR="00067169" w:rsidRDefault="00067169" w:rsidP="00067169">
      <w:pPr>
        <w:rPr>
          <w:b/>
          <w:sz w:val="28"/>
          <w:szCs w:val="28"/>
        </w:rPr>
      </w:pPr>
      <w:r>
        <w:rPr>
          <w:b/>
          <w:sz w:val="28"/>
          <w:szCs w:val="28"/>
        </w:rPr>
        <w:t xml:space="preserve">Студент(ка) </w:t>
      </w:r>
      <w:r w:rsidRPr="00A417B5">
        <w:rPr>
          <w:b/>
          <w:sz w:val="28"/>
          <w:szCs w:val="28"/>
          <w:lang w:val="en-US"/>
        </w:rPr>
        <w:t>I</w:t>
      </w:r>
      <w:r w:rsidRPr="00A417B5">
        <w:rPr>
          <w:b/>
          <w:sz w:val="28"/>
          <w:szCs w:val="28"/>
        </w:rPr>
        <w:t xml:space="preserve"> курса</w:t>
      </w:r>
      <w:r>
        <w:rPr>
          <w:b/>
          <w:sz w:val="28"/>
          <w:szCs w:val="28"/>
        </w:rPr>
        <w:t xml:space="preserve"> </w:t>
      </w:r>
      <w:r w:rsidRPr="00A417B5">
        <w:rPr>
          <w:b/>
          <w:sz w:val="28"/>
          <w:szCs w:val="28"/>
        </w:rPr>
        <w:t xml:space="preserve">специальности  </w:t>
      </w:r>
      <w:r w:rsidRPr="00A417B5">
        <w:rPr>
          <w:b/>
          <w:sz w:val="28"/>
          <w:szCs w:val="28"/>
          <w:u w:val="single"/>
        </w:rPr>
        <w:t>Экономическая безопасность</w:t>
      </w:r>
      <w:r>
        <w:rPr>
          <w:u w:val="single"/>
        </w:rPr>
        <w:t xml:space="preserve">  </w:t>
      </w:r>
    </w:p>
    <w:p w:rsidR="00067169" w:rsidRDefault="00067169" w:rsidP="00067169">
      <w:pPr>
        <w:rPr>
          <w:b/>
          <w:sz w:val="28"/>
          <w:szCs w:val="28"/>
        </w:rPr>
      </w:pPr>
    </w:p>
    <w:p w:rsidR="00067169" w:rsidRDefault="00067169" w:rsidP="00067169">
      <w:pPr>
        <w:rPr>
          <w:b/>
          <w:sz w:val="28"/>
          <w:szCs w:val="28"/>
        </w:rPr>
      </w:pPr>
      <w:r w:rsidRPr="002E2C3D">
        <w:rPr>
          <w:sz w:val="28"/>
          <w:szCs w:val="28"/>
          <w:u w:val="single"/>
        </w:rPr>
        <w:t xml:space="preserve">группы 15ЭБ4 </w:t>
      </w:r>
      <w:r>
        <w:rPr>
          <w:sz w:val="28"/>
          <w:szCs w:val="28"/>
          <w:u w:val="single"/>
        </w:rPr>
        <w:t>Бобкова</w:t>
      </w:r>
      <w:r w:rsidRPr="002E2C3D">
        <w:rPr>
          <w:sz w:val="28"/>
          <w:szCs w:val="28"/>
          <w:u w:val="single"/>
        </w:rPr>
        <w:t xml:space="preserve">  </w:t>
      </w:r>
      <w:r>
        <w:rPr>
          <w:sz w:val="28"/>
          <w:szCs w:val="28"/>
          <w:u w:val="single"/>
        </w:rPr>
        <w:t>Галина</w:t>
      </w:r>
      <w:r w:rsidRPr="002E2C3D">
        <w:rPr>
          <w:sz w:val="28"/>
          <w:szCs w:val="28"/>
          <w:u w:val="single"/>
        </w:rPr>
        <w:t xml:space="preserve">  </w:t>
      </w:r>
      <w:r>
        <w:rPr>
          <w:sz w:val="28"/>
          <w:szCs w:val="28"/>
          <w:u w:val="single"/>
        </w:rPr>
        <w:t>Владиславовна</w:t>
      </w:r>
      <w:r>
        <w:rPr>
          <w:b/>
          <w:sz w:val="28"/>
          <w:szCs w:val="28"/>
        </w:rPr>
        <w:t xml:space="preserve">                        ____________</w:t>
      </w:r>
    </w:p>
    <w:p w:rsidR="00067169" w:rsidRPr="00E729FF" w:rsidRDefault="00067169" w:rsidP="00067169">
      <w:pPr>
        <w:rPr>
          <w:sz w:val="28"/>
          <w:szCs w:val="28"/>
        </w:rPr>
      </w:pPr>
      <w:r w:rsidRPr="00E729FF">
        <w:rPr>
          <w:sz w:val="28"/>
          <w:szCs w:val="28"/>
        </w:rPr>
        <w:t xml:space="preserve">                                         </w:t>
      </w:r>
      <w:r w:rsidRPr="00E729FF">
        <w:t xml:space="preserve">(ФИО полностью)                                                          </w:t>
      </w:r>
      <w:r>
        <w:t xml:space="preserve">              (</w:t>
      </w:r>
      <w:r w:rsidRPr="00E729FF">
        <w:t>подпись)</w:t>
      </w:r>
    </w:p>
    <w:p w:rsidR="00067169" w:rsidRPr="00E729FF" w:rsidRDefault="00067169" w:rsidP="00067169"/>
    <w:p w:rsidR="00067169" w:rsidRDefault="00067169" w:rsidP="00067169">
      <w:pPr>
        <w:rPr>
          <w:b/>
          <w:sz w:val="28"/>
          <w:szCs w:val="28"/>
        </w:rPr>
      </w:pPr>
    </w:p>
    <w:p w:rsidR="00067169" w:rsidRDefault="00067169" w:rsidP="00067169">
      <w:pPr>
        <w:rPr>
          <w:b/>
          <w:sz w:val="28"/>
          <w:szCs w:val="28"/>
        </w:rPr>
      </w:pPr>
    </w:p>
    <w:p w:rsidR="00067169" w:rsidRDefault="00067169" w:rsidP="00067169">
      <w:pPr>
        <w:rPr>
          <w:b/>
          <w:sz w:val="28"/>
          <w:szCs w:val="28"/>
        </w:rPr>
      </w:pPr>
      <w:r>
        <w:rPr>
          <w:b/>
          <w:sz w:val="28"/>
          <w:szCs w:val="28"/>
        </w:rPr>
        <w:t>Руководитель практики</w:t>
      </w:r>
    </w:p>
    <w:p w:rsidR="00067169" w:rsidRDefault="00067169" w:rsidP="00067169">
      <w:pPr>
        <w:rPr>
          <w:b/>
          <w:sz w:val="28"/>
          <w:szCs w:val="28"/>
        </w:rPr>
      </w:pPr>
      <w:r>
        <w:rPr>
          <w:b/>
          <w:sz w:val="28"/>
          <w:szCs w:val="28"/>
        </w:rPr>
        <w:t>от</w:t>
      </w:r>
      <w:r w:rsidRPr="00EB6AB2">
        <w:rPr>
          <w:b/>
          <w:sz w:val="28"/>
          <w:szCs w:val="28"/>
        </w:rPr>
        <w:t xml:space="preserve"> </w:t>
      </w:r>
      <w:r>
        <w:rPr>
          <w:b/>
          <w:sz w:val="28"/>
          <w:szCs w:val="28"/>
        </w:rPr>
        <w:t xml:space="preserve">университета      </w:t>
      </w:r>
    </w:p>
    <w:p w:rsidR="00067169" w:rsidRDefault="00067169" w:rsidP="00067169">
      <w:pPr>
        <w:rPr>
          <w:b/>
          <w:sz w:val="28"/>
          <w:szCs w:val="28"/>
        </w:rPr>
      </w:pPr>
      <w:r>
        <w:rPr>
          <w:sz w:val="28"/>
          <w:szCs w:val="28"/>
          <w:u w:val="single"/>
        </w:rPr>
        <w:t xml:space="preserve">д.э.н., профессор кафедры «Менеджмент»  Щеглов В.Ю. </w:t>
      </w:r>
      <w:r w:rsidRPr="005F343F">
        <w:rPr>
          <w:sz w:val="28"/>
          <w:szCs w:val="28"/>
        </w:rPr>
        <w:t xml:space="preserve">  </w:t>
      </w:r>
      <w:r>
        <w:rPr>
          <w:sz w:val="28"/>
          <w:szCs w:val="28"/>
        </w:rPr>
        <w:t xml:space="preserve"> </w:t>
      </w:r>
      <w:r>
        <w:rPr>
          <w:b/>
          <w:sz w:val="28"/>
          <w:szCs w:val="28"/>
        </w:rPr>
        <w:t xml:space="preserve">       ____________</w:t>
      </w:r>
    </w:p>
    <w:p w:rsidR="00067169" w:rsidRPr="00E729FF" w:rsidRDefault="00067169" w:rsidP="00067169">
      <w:r w:rsidRPr="00E729FF">
        <w:rPr>
          <w:sz w:val="28"/>
          <w:szCs w:val="28"/>
        </w:rPr>
        <w:t xml:space="preserve">                               </w:t>
      </w:r>
      <w:r w:rsidRPr="00E729FF">
        <w:t xml:space="preserve">(должность, ФИО)                                                                                 </w:t>
      </w:r>
      <w:r>
        <w:t xml:space="preserve">    </w:t>
      </w:r>
      <w:r w:rsidRPr="00E729FF">
        <w:t xml:space="preserve"> (подпись)</w:t>
      </w:r>
    </w:p>
    <w:p w:rsidR="00067169" w:rsidRPr="00E729FF" w:rsidRDefault="00067169" w:rsidP="00067169"/>
    <w:p w:rsidR="00067169" w:rsidRDefault="00067169" w:rsidP="00067169">
      <w:pPr>
        <w:rPr>
          <w:b/>
        </w:rPr>
      </w:pPr>
    </w:p>
    <w:p w:rsidR="00067169" w:rsidRDefault="00067169" w:rsidP="00067169">
      <w:pPr>
        <w:rPr>
          <w:b/>
        </w:rPr>
      </w:pPr>
    </w:p>
    <w:p w:rsidR="00067169" w:rsidRDefault="00067169" w:rsidP="00067169">
      <w:pPr>
        <w:rPr>
          <w:b/>
        </w:rPr>
      </w:pPr>
    </w:p>
    <w:p w:rsidR="00067169" w:rsidRDefault="00067169" w:rsidP="00067169">
      <w:pPr>
        <w:rPr>
          <w:b/>
        </w:rPr>
      </w:pPr>
    </w:p>
    <w:p w:rsidR="00067169" w:rsidRDefault="00067169" w:rsidP="00067169">
      <w:pPr>
        <w:rPr>
          <w:b/>
        </w:rPr>
      </w:pPr>
    </w:p>
    <w:p w:rsidR="00067169" w:rsidRDefault="00067169" w:rsidP="00067169">
      <w:pPr>
        <w:rPr>
          <w:b/>
        </w:rPr>
      </w:pPr>
    </w:p>
    <w:p w:rsidR="00067169" w:rsidRDefault="00067169" w:rsidP="00067169">
      <w:pPr>
        <w:rPr>
          <w:b/>
        </w:rPr>
      </w:pPr>
    </w:p>
    <w:p w:rsidR="00067169" w:rsidRDefault="00067169" w:rsidP="00067169">
      <w:pPr>
        <w:rPr>
          <w:b/>
        </w:rPr>
      </w:pPr>
    </w:p>
    <w:p w:rsidR="00067169" w:rsidRDefault="00067169" w:rsidP="00067169">
      <w:pPr>
        <w:rPr>
          <w:b/>
        </w:rPr>
      </w:pPr>
    </w:p>
    <w:p w:rsidR="00067169" w:rsidRDefault="00067169" w:rsidP="00067169">
      <w:pPr>
        <w:rPr>
          <w:b/>
        </w:rPr>
      </w:pPr>
    </w:p>
    <w:p w:rsidR="00067169" w:rsidRDefault="00067169" w:rsidP="00067169">
      <w:pPr>
        <w:jc w:val="center"/>
        <w:rPr>
          <w:sz w:val="28"/>
          <w:szCs w:val="28"/>
        </w:rPr>
      </w:pPr>
      <w:r>
        <w:rPr>
          <w:b/>
          <w:sz w:val="28"/>
          <w:szCs w:val="28"/>
        </w:rPr>
        <w:t>Пенза – 2016</w:t>
      </w:r>
    </w:p>
    <w:p w:rsidR="00067169" w:rsidRDefault="00067169" w:rsidP="00067169">
      <w:pPr>
        <w:autoSpaceDE w:val="0"/>
        <w:autoSpaceDN w:val="0"/>
        <w:adjustRightInd w:val="0"/>
        <w:spacing w:line="360" w:lineRule="auto"/>
        <w:ind w:firstLine="709"/>
        <w:jc w:val="both"/>
        <w:rPr>
          <w:sz w:val="28"/>
          <w:szCs w:val="28"/>
        </w:rPr>
      </w:pPr>
    </w:p>
    <w:p w:rsidR="00067169" w:rsidRPr="00D22733" w:rsidRDefault="00067169" w:rsidP="00067169">
      <w:pPr>
        <w:autoSpaceDE w:val="0"/>
        <w:autoSpaceDN w:val="0"/>
        <w:adjustRightInd w:val="0"/>
        <w:spacing w:line="360" w:lineRule="auto"/>
        <w:ind w:firstLine="709"/>
        <w:jc w:val="both"/>
        <w:rPr>
          <w:b/>
          <w:sz w:val="28"/>
          <w:szCs w:val="28"/>
        </w:rPr>
      </w:pPr>
      <w:r w:rsidRPr="00D22733">
        <w:rPr>
          <w:b/>
          <w:sz w:val="28"/>
          <w:szCs w:val="28"/>
        </w:rPr>
        <w:lastRenderedPageBreak/>
        <w:t>Содержание</w:t>
      </w:r>
    </w:p>
    <w:p w:rsidR="00067169" w:rsidRPr="009715E5" w:rsidRDefault="00067169" w:rsidP="00067169">
      <w:pPr>
        <w:numPr>
          <w:ilvl w:val="0"/>
          <w:numId w:val="1"/>
        </w:numPr>
        <w:tabs>
          <w:tab w:val="left" w:pos="142"/>
        </w:tabs>
        <w:spacing w:line="360" w:lineRule="auto"/>
        <w:ind w:right="-11"/>
        <w:jc w:val="both"/>
        <w:rPr>
          <w:color w:val="000000" w:themeColor="text1"/>
          <w:spacing w:val="-4"/>
          <w:sz w:val="28"/>
          <w:szCs w:val="28"/>
        </w:rPr>
      </w:pPr>
      <w:r w:rsidRPr="009715E5">
        <w:rPr>
          <w:color w:val="000000" w:themeColor="text1"/>
          <w:sz w:val="28"/>
          <w:szCs w:val="28"/>
        </w:rPr>
        <w:t>Экономические правонарушения: тенденции и меры предупреждения…………………………………………………….…...3</w:t>
      </w:r>
    </w:p>
    <w:p w:rsidR="00067169" w:rsidRPr="009715E5" w:rsidRDefault="00067169" w:rsidP="00067169">
      <w:pPr>
        <w:pStyle w:val="a4"/>
        <w:shd w:val="clear" w:color="auto" w:fill="FFFFFF"/>
        <w:spacing w:before="0" w:beforeAutospacing="0" w:after="0" w:afterAutospacing="0" w:line="360" w:lineRule="auto"/>
        <w:ind w:left="360"/>
        <w:textAlignment w:val="baseline"/>
        <w:rPr>
          <w:color w:val="000000" w:themeColor="text1"/>
          <w:spacing w:val="1"/>
          <w:sz w:val="28"/>
          <w:szCs w:val="28"/>
        </w:rPr>
      </w:pPr>
      <w:r w:rsidRPr="009715E5">
        <w:rPr>
          <w:bCs/>
          <w:color w:val="000000" w:themeColor="text1"/>
          <w:spacing w:val="1"/>
          <w:sz w:val="28"/>
          <w:szCs w:val="28"/>
          <w:bdr w:val="none" w:sz="0" w:space="0" w:color="auto" w:frame="1"/>
        </w:rPr>
        <w:t xml:space="preserve"> 1.1Тенденции развития правонарушений в сфере экономики…………....3</w:t>
      </w:r>
    </w:p>
    <w:p w:rsidR="00067169" w:rsidRPr="009715E5" w:rsidRDefault="00067169" w:rsidP="00067169">
      <w:pPr>
        <w:pStyle w:val="a3"/>
        <w:tabs>
          <w:tab w:val="left" w:pos="142"/>
        </w:tabs>
        <w:spacing w:line="360" w:lineRule="auto"/>
        <w:ind w:right="-11"/>
        <w:jc w:val="both"/>
        <w:rPr>
          <w:rStyle w:val="apple-converted-space"/>
          <w:color w:val="000000" w:themeColor="text1"/>
          <w:spacing w:val="1"/>
        </w:rPr>
      </w:pPr>
      <w:r w:rsidRPr="009715E5">
        <w:rPr>
          <w:color w:val="000000" w:themeColor="text1"/>
          <w:spacing w:val="1"/>
          <w:sz w:val="28"/>
          <w:szCs w:val="28"/>
        </w:rPr>
        <w:t> 1.1.1Природа экономических правонарушений…………………..……3 </w:t>
      </w:r>
      <w:r w:rsidRPr="009715E5">
        <w:rPr>
          <w:rStyle w:val="apple-converted-space"/>
          <w:color w:val="000000" w:themeColor="text1"/>
          <w:spacing w:val="1"/>
        </w:rPr>
        <w:t> </w:t>
      </w:r>
    </w:p>
    <w:p w:rsidR="00067169" w:rsidRPr="009715E5" w:rsidRDefault="00067169" w:rsidP="00067169">
      <w:pPr>
        <w:pStyle w:val="a3"/>
        <w:tabs>
          <w:tab w:val="left" w:pos="142"/>
        </w:tabs>
        <w:spacing w:line="360" w:lineRule="auto"/>
        <w:ind w:right="-11"/>
        <w:jc w:val="both"/>
        <w:rPr>
          <w:color w:val="000000" w:themeColor="text1"/>
          <w:spacing w:val="1"/>
          <w:sz w:val="28"/>
          <w:szCs w:val="28"/>
        </w:rPr>
      </w:pPr>
      <w:r w:rsidRPr="009715E5">
        <w:rPr>
          <w:color w:val="000000" w:themeColor="text1"/>
          <w:spacing w:val="1"/>
          <w:sz w:val="28"/>
          <w:szCs w:val="28"/>
        </w:rPr>
        <w:t xml:space="preserve"> 1.1.2Экономические правонарушения как база организованной преступности……………………………………………………………....4 </w:t>
      </w:r>
    </w:p>
    <w:p w:rsidR="00067169" w:rsidRPr="009715E5" w:rsidRDefault="00067169" w:rsidP="00067169">
      <w:pPr>
        <w:shd w:val="clear" w:color="auto" w:fill="FFFFFF"/>
        <w:spacing w:line="360" w:lineRule="auto"/>
        <w:textAlignment w:val="baseline"/>
        <w:outlineLvl w:val="0"/>
        <w:rPr>
          <w:bCs/>
          <w:color w:val="000000" w:themeColor="text1"/>
          <w:kern w:val="36"/>
          <w:sz w:val="28"/>
          <w:szCs w:val="28"/>
        </w:rPr>
      </w:pPr>
      <w:r w:rsidRPr="009715E5">
        <w:rPr>
          <w:bCs/>
          <w:color w:val="000000" w:themeColor="text1"/>
          <w:kern w:val="36"/>
          <w:sz w:val="28"/>
          <w:szCs w:val="28"/>
        </w:rPr>
        <w:t xml:space="preserve">     1.2.Меры предупреждения экономической преступности</w:t>
      </w:r>
    </w:p>
    <w:p w:rsidR="00067169" w:rsidRPr="009715E5" w:rsidRDefault="00067169" w:rsidP="00067169">
      <w:pPr>
        <w:pStyle w:val="a3"/>
        <w:numPr>
          <w:ilvl w:val="0"/>
          <w:numId w:val="1"/>
        </w:numPr>
        <w:tabs>
          <w:tab w:val="left" w:pos="142"/>
        </w:tabs>
        <w:spacing w:line="360" w:lineRule="auto"/>
        <w:ind w:right="-11"/>
        <w:jc w:val="both"/>
        <w:rPr>
          <w:color w:val="000000" w:themeColor="text1"/>
          <w:spacing w:val="-6"/>
          <w:sz w:val="28"/>
          <w:szCs w:val="28"/>
        </w:rPr>
      </w:pPr>
      <w:r w:rsidRPr="009715E5">
        <w:rPr>
          <w:color w:val="000000" w:themeColor="text1"/>
          <w:spacing w:val="-6"/>
          <w:sz w:val="28"/>
          <w:szCs w:val="28"/>
        </w:rPr>
        <w:t>Правовое регулирование деятельности режимного предприятия………………………………………………………………….8</w:t>
      </w:r>
    </w:p>
    <w:p w:rsidR="00067169" w:rsidRPr="009715E5" w:rsidRDefault="00067169" w:rsidP="00067169">
      <w:pPr>
        <w:pStyle w:val="a3"/>
        <w:numPr>
          <w:ilvl w:val="0"/>
          <w:numId w:val="1"/>
        </w:numPr>
        <w:tabs>
          <w:tab w:val="left" w:pos="142"/>
        </w:tabs>
        <w:spacing w:line="360" w:lineRule="auto"/>
        <w:ind w:right="-11"/>
        <w:jc w:val="both"/>
        <w:rPr>
          <w:color w:val="000000" w:themeColor="text1"/>
          <w:spacing w:val="-4"/>
          <w:sz w:val="28"/>
          <w:szCs w:val="28"/>
        </w:rPr>
      </w:pPr>
      <w:r w:rsidRPr="009715E5">
        <w:rPr>
          <w:color w:val="000000" w:themeColor="text1"/>
          <w:sz w:val="28"/>
          <w:szCs w:val="28"/>
        </w:rPr>
        <w:t>Защита имущественных и иных материальных интересов и деловой репутации предприятия…………………………………………………14</w:t>
      </w:r>
    </w:p>
    <w:p w:rsidR="00067169" w:rsidRPr="009715E5" w:rsidRDefault="00067169" w:rsidP="00067169">
      <w:pPr>
        <w:pStyle w:val="a3"/>
        <w:tabs>
          <w:tab w:val="left" w:pos="142"/>
        </w:tabs>
        <w:spacing w:line="360" w:lineRule="auto"/>
        <w:ind w:right="-11"/>
        <w:jc w:val="both"/>
        <w:rPr>
          <w:color w:val="000000" w:themeColor="text1"/>
          <w:spacing w:val="-4"/>
          <w:sz w:val="28"/>
          <w:szCs w:val="28"/>
        </w:rPr>
      </w:pPr>
      <w:r w:rsidRPr="009715E5">
        <w:rPr>
          <w:color w:val="000000" w:themeColor="text1"/>
          <w:spacing w:val="-4"/>
          <w:sz w:val="28"/>
          <w:szCs w:val="28"/>
        </w:rPr>
        <w:t>3.1 Что такое безопасность……………………………………………...14</w:t>
      </w:r>
    </w:p>
    <w:p w:rsidR="00067169" w:rsidRPr="009715E5" w:rsidRDefault="00067169" w:rsidP="00067169">
      <w:pPr>
        <w:pStyle w:val="a3"/>
        <w:tabs>
          <w:tab w:val="left" w:pos="142"/>
        </w:tabs>
        <w:spacing w:line="360" w:lineRule="auto"/>
        <w:ind w:right="-11"/>
        <w:jc w:val="both"/>
        <w:rPr>
          <w:color w:val="000000" w:themeColor="text1"/>
          <w:spacing w:val="-4"/>
          <w:sz w:val="28"/>
          <w:szCs w:val="28"/>
        </w:rPr>
      </w:pPr>
      <w:r w:rsidRPr="009715E5">
        <w:rPr>
          <w:color w:val="000000" w:themeColor="text1"/>
          <w:spacing w:val="-4"/>
          <w:sz w:val="28"/>
          <w:szCs w:val="28"/>
        </w:rPr>
        <w:t xml:space="preserve">3.2 Правовые </w:t>
      </w:r>
      <w:r>
        <w:rPr>
          <w:color w:val="000000" w:themeColor="text1"/>
          <w:spacing w:val="-4"/>
          <w:sz w:val="28"/>
          <w:szCs w:val="28"/>
        </w:rPr>
        <w:t>основы</w:t>
      </w:r>
      <w:r w:rsidRPr="009715E5">
        <w:rPr>
          <w:color w:val="000000" w:themeColor="text1"/>
          <w:spacing w:val="-4"/>
          <w:sz w:val="28"/>
          <w:szCs w:val="28"/>
        </w:rPr>
        <w:t>……………………………………………….…...14</w:t>
      </w:r>
    </w:p>
    <w:p w:rsidR="00067169" w:rsidRPr="009715E5" w:rsidRDefault="00067169" w:rsidP="00067169">
      <w:pPr>
        <w:tabs>
          <w:tab w:val="left" w:pos="142"/>
        </w:tabs>
        <w:spacing w:line="360" w:lineRule="auto"/>
        <w:ind w:right="-11"/>
        <w:jc w:val="both"/>
        <w:rPr>
          <w:color w:val="000000" w:themeColor="text1"/>
          <w:spacing w:val="-4"/>
          <w:sz w:val="28"/>
          <w:szCs w:val="28"/>
        </w:rPr>
      </w:pPr>
      <w:r w:rsidRPr="009715E5">
        <w:rPr>
          <w:b/>
          <w:color w:val="000000" w:themeColor="text1"/>
          <w:spacing w:val="-4"/>
          <w:sz w:val="28"/>
          <w:szCs w:val="28"/>
        </w:rPr>
        <w:t xml:space="preserve">      4</w:t>
      </w:r>
      <w:r w:rsidRPr="009715E5">
        <w:rPr>
          <w:color w:val="000000" w:themeColor="text1"/>
          <w:spacing w:val="-4"/>
          <w:sz w:val="28"/>
          <w:szCs w:val="28"/>
        </w:rPr>
        <w:t>.Список литературы……………………………………………………….21</w:t>
      </w:r>
    </w:p>
    <w:p w:rsidR="00067169" w:rsidRPr="009715E5" w:rsidRDefault="00067169" w:rsidP="00067169">
      <w:pPr>
        <w:autoSpaceDE w:val="0"/>
        <w:autoSpaceDN w:val="0"/>
        <w:adjustRightInd w:val="0"/>
        <w:spacing w:line="360" w:lineRule="auto"/>
        <w:ind w:firstLine="709"/>
        <w:jc w:val="both"/>
        <w:rPr>
          <w:color w:val="000000" w:themeColor="text1"/>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Pr="00BE06E9" w:rsidRDefault="00067169" w:rsidP="00067169">
      <w:pPr>
        <w:pStyle w:val="a4"/>
        <w:shd w:val="clear" w:color="auto" w:fill="FFFFFF"/>
        <w:spacing w:before="0" w:beforeAutospacing="0" w:after="0" w:afterAutospacing="0" w:line="360" w:lineRule="auto"/>
        <w:textAlignment w:val="baseline"/>
        <w:rPr>
          <w:b/>
          <w:sz w:val="28"/>
          <w:szCs w:val="28"/>
        </w:rPr>
      </w:pPr>
      <w:r>
        <w:rPr>
          <w:b/>
          <w:sz w:val="28"/>
          <w:szCs w:val="28"/>
        </w:rPr>
        <w:lastRenderedPageBreak/>
        <w:t>1.</w:t>
      </w:r>
      <w:r w:rsidRPr="00D85CA6">
        <w:rPr>
          <w:b/>
          <w:sz w:val="28"/>
          <w:szCs w:val="28"/>
        </w:rPr>
        <w:t>Экономические правонарушения: тенденции и меры предупреждения</w:t>
      </w:r>
    </w:p>
    <w:p w:rsidR="00067169" w:rsidRPr="00B565B2" w:rsidRDefault="00067169" w:rsidP="00067169">
      <w:pPr>
        <w:pStyle w:val="a4"/>
        <w:shd w:val="clear" w:color="auto" w:fill="FFFFFF"/>
        <w:spacing w:before="0" w:beforeAutospacing="0" w:after="0" w:afterAutospacing="0" w:line="360" w:lineRule="auto"/>
        <w:textAlignment w:val="baseline"/>
        <w:rPr>
          <w:color w:val="000000"/>
          <w:spacing w:val="1"/>
          <w:sz w:val="28"/>
          <w:szCs w:val="28"/>
        </w:rPr>
      </w:pPr>
      <w:r>
        <w:rPr>
          <w:b/>
          <w:bCs/>
          <w:color w:val="000000"/>
          <w:spacing w:val="1"/>
          <w:sz w:val="28"/>
          <w:szCs w:val="28"/>
          <w:bdr w:val="none" w:sz="0" w:space="0" w:color="auto" w:frame="1"/>
        </w:rPr>
        <w:t>1.1</w:t>
      </w:r>
      <w:r w:rsidRPr="00B565B2">
        <w:rPr>
          <w:b/>
          <w:bCs/>
          <w:color w:val="000000"/>
          <w:spacing w:val="1"/>
          <w:sz w:val="28"/>
          <w:szCs w:val="28"/>
          <w:bdr w:val="none" w:sz="0" w:space="0" w:color="auto" w:frame="1"/>
        </w:rPr>
        <w:t>Тенденции развития правонарушений в сфере экономики </w:t>
      </w:r>
      <w:r w:rsidRPr="00B565B2">
        <w:rPr>
          <w:rStyle w:val="apple-converted-space"/>
          <w:color w:val="000000"/>
          <w:spacing w:val="1"/>
          <w:bdr w:val="none" w:sz="0" w:space="0" w:color="auto" w:frame="1"/>
        </w:rPr>
        <w:t> </w:t>
      </w:r>
    </w:p>
    <w:p w:rsidR="00067169" w:rsidRPr="00B565B2" w:rsidRDefault="00067169" w:rsidP="00067169">
      <w:pPr>
        <w:pStyle w:val="a4"/>
        <w:shd w:val="clear" w:color="auto" w:fill="FFFFFF"/>
        <w:spacing w:before="0" w:beforeAutospacing="0" w:after="360" w:afterAutospacing="0" w:line="360" w:lineRule="auto"/>
        <w:textAlignment w:val="baseline"/>
        <w:rPr>
          <w:color w:val="000000"/>
          <w:spacing w:val="1"/>
          <w:sz w:val="28"/>
          <w:szCs w:val="28"/>
        </w:rPr>
      </w:pPr>
      <w:r w:rsidRPr="00B565B2">
        <w:rPr>
          <w:color w:val="000000"/>
          <w:spacing w:val="1"/>
          <w:sz w:val="28"/>
          <w:szCs w:val="28"/>
        </w:rPr>
        <w:t> </w:t>
      </w:r>
      <w:r w:rsidRPr="00BE06E9">
        <w:rPr>
          <w:b/>
          <w:color w:val="000000"/>
          <w:spacing w:val="1"/>
          <w:sz w:val="28"/>
          <w:szCs w:val="28"/>
        </w:rPr>
        <w:t>1.1.1</w:t>
      </w:r>
      <w:r w:rsidRPr="00EA7C1D">
        <w:rPr>
          <w:b/>
          <w:color w:val="000000"/>
          <w:spacing w:val="1"/>
          <w:sz w:val="28"/>
          <w:szCs w:val="28"/>
        </w:rPr>
        <w:t>Природа экономических правонарушений</w:t>
      </w:r>
      <w:r w:rsidRPr="00B565B2">
        <w:rPr>
          <w:color w:val="000000"/>
          <w:spacing w:val="1"/>
          <w:sz w:val="28"/>
          <w:szCs w:val="28"/>
        </w:rPr>
        <w:t> </w:t>
      </w:r>
      <w:r w:rsidRPr="00B565B2">
        <w:rPr>
          <w:rStyle w:val="apple-converted-space"/>
          <w:color w:val="000000"/>
          <w:spacing w:val="1"/>
        </w:rPr>
        <w:t> </w:t>
      </w:r>
      <w:r>
        <w:rPr>
          <w:color w:val="000000"/>
          <w:spacing w:val="1"/>
          <w:sz w:val="28"/>
          <w:szCs w:val="28"/>
        </w:rPr>
        <w:br/>
      </w:r>
      <w:r w:rsidRPr="00B565B2">
        <w:rPr>
          <w:color w:val="000000"/>
          <w:spacing w:val="1"/>
          <w:sz w:val="28"/>
          <w:szCs w:val="28"/>
        </w:rPr>
        <w:t>Высокие темпы реформирования экономики и всей общественной жизни неизбежно сказались на всех формах общественных отношений, и в первую очередь экономических. Существенно изменилась структура собственности, расширилась сфера экономических отношений, осуществлена либерализация внешнеэкономических связей, открыт доступ всех хозяйствующих субъектов к осуществлению экспортно-импортных операций, значительно улучшилось банковское законодательство, что способствовало практически беспрепятственному открытию счетов, в том числе в зарубежных банках, упрощен порядок регистрации и ликвидации предприятий, получения разрешительных документов, печатей и штампов. </w:t>
      </w:r>
      <w:r w:rsidRPr="00B565B2">
        <w:rPr>
          <w:rStyle w:val="apple-converted-space"/>
          <w:color w:val="000000"/>
          <w:spacing w:val="1"/>
        </w:rPr>
        <w:t> </w:t>
      </w:r>
      <w:r>
        <w:rPr>
          <w:color w:val="000000"/>
          <w:spacing w:val="1"/>
          <w:sz w:val="28"/>
          <w:szCs w:val="28"/>
        </w:rPr>
        <w:br/>
      </w:r>
      <w:r w:rsidRPr="00B565B2">
        <w:rPr>
          <w:color w:val="000000"/>
          <w:spacing w:val="1"/>
          <w:sz w:val="28"/>
          <w:szCs w:val="28"/>
        </w:rPr>
        <w:t>Существенное усиление динамики экономической жизни, появление новых форм хозяйственных отношений приводят к тому, что меняется сама природа экономических правонарушений. Эта объективная тенденция усугубляется тем, что в условиях высоких темпов рыночных преобразований нормативная база и правоприменительная практика не всегда адекватным образом отражают сложившийся уровень экономических отношений и новые тенденции их изменения. </w:t>
      </w:r>
      <w:r w:rsidRPr="00B565B2">
        <w:rPr>
          <w:rStyle w:val="apple-converted-space"/>
          <w:color w:val="000000"/>
          <w:spacing w:val="1"/>
        </w:rPr>
        <w:t> </w:t>
      </w:r>
      <w:r>
        <w:rPr>
          <w:color w:val="000000"/>
          <w:spacing w:val="1"/>
          <w:sz w:val="28"/>
          <w:szCs w:val="28"/>
        </w:rPr>
        <w:br/>
      </w:r>
      <w:r w:rsidRPr="00B565B2">
        <w:rPr>
          <w:color w:val="000000"/>
          <w:spacing w:val="1"/>
          <w:sz w:val="28"/>
          <w:szCs w:val="28"/>
        </w:rPr>
        <w:t xml:space="preserve"> Исходя из этого, новые формы хозяйственных отношений приходят в противоречие с действующей нормативной базой. Отдельные виды правонарушений, не являясь общественно опасными, по применению норм законодательства могут фактически относиться к сфере экономических правонарушений. </w:t>
      </w:r>
      <w:r w:rsidRPr="00B565B2">
        <w:rPr>
          <w:rStyle w:val="apple-converted-space"/>
          <w:color w:val="000000"/>
          <w:spacing w:val="1"/>
        </w:rPr>
        <w:t> </w:t>
      </w:r>
      <w:r>
        <w:rPr>
          <w:color w:val="000000"/>
          <w:spacing w:val="1"/>
          <w:sz w:val="28"/>
          <w:szCs w:val="28"/>
        </w:rPr>
        <w:br/>
      </w:r>
      <w:r w:rsidRPr="00B565B2">
        <w:rPr>
          <w:color w:val="000000"/>
          <w:spacing w:val="1"/>
          <w:sz w:val="28"/>
          <w:szCs w:val="28"/>
        </w:rPr>
        <w:t>Основополагающие проблемы борьбы с правонарушениями в сфере экономики можно свести к следующим: </w:t>
      </w:r>
      <w:r w:rsidRPr="00B565B2">
        <w:rPr>
          <w:rStyle w:val="apple-converted-space"/>
          <w:color w:val="000000"/>
          <w:spacing w:val="1"/>
        </w:rPr>
        <w:t> </w:t>
      </w:r>
      <w:r>
        <w:rPr>
          <w:color w:val="000000"/>
          <w:spacing w:val="1"/>
          <w:sz w:val="28"/>
          <w:szCs w:val="28"/>
        </w:rPr>
        <w:br/>
      </w:r>
      <w:r w:rsidRPr="00B565B2">
        <w:rPr>
          <w:color w:val="000000"/>
          <w:spacing w:val="1"/>
          <w:sz w:val="28"/>
          <w:szCs w:val="28"/>
        </w:rPr>
        <w:t>1) недостаточная способность правоохранительных и финансово-экономических органов надлежащим способом реагировать на изменения хозяйственных отношений; </w:t>
      </w:r>
      <w:r w:rsidRPr="00B565B2">
        <w:rPr>
          <w:rStyle w:val="apple-converted-space"/>
          <w:color w:val="000000"/>
          <w:spacing w:val="1"/>
        </w:rPr>
        <w:t> </w:t>
      </w:r>
      <w:r>
        <w:rPr>
          <w:color w:val="000000"/>
          <w:spacing w:val="1"/>
          <w:sz w:val="28"/>
          <w:szCs w:val="28"/>
        </w:rPr>
        <w:br/>
      </w:r>
      <w:r w:rsidRPr="00B565B2">
        <w:rPr>
          <w:color w:val="000000"/>
          <w:spacing w:val="1"/>
          <w:sz w:val="28"/>
          <w:szCs w:val="28"/>
        </w:rPr>
        <w:lastRenderedPageBreak/>
        <w:t>2) высокие темпы изменения хозяйственных отношений и мобильность хозяйствующих субъектов с точки зрения осуществления операций, открытия счетов, осуществления экспортно-импортных операций опережают развитие действующих процессуальных норм, которые требуют больших затрат времени на обеспечение необходимых процедур по проведению дознания и предварительного следствия, сбору и оценке доказательств; </w:t>
      </w:r>
      <w:r w:rsidRPr="00B565B2">
        <w:rPr>
          <w:rStyle w:val="apple-converted-space"/>
          <w:color w:val="000000"/>
          <w:spacing w:val="1"/>
        </w:rPr>
        <w:t> </w:t>
      </w:r>
      <w:r>
        <w:rPr>
          <w:color w:val="000000"/>
          <w:spacing w:val="1"/>
          <w:sz w:val="28"/>
          <w:szCs w:val="28"/>
        </w:rPr>
        <w:br/>
      </w:r>
      <w:r w:rsidRPr="00B565B2">
        <w:rPr>
          <w:color w:val="000000"/>
          <w:spacing w:val="1"/>
          <w:sz w:val="28"/>
          <w:szCs w:val="28"/>
        </w:rPr>
        <w:t>3) даже в условиях динамичного изменения законодательство не всегда успевает за реалиями экономической жизни, а иногда позволяет слишком широко трактовать экономические взаимоотношения, что может негативно отразиться на хозяйственных правах граждан и юридических лиц. </w:t>
      </w:r>
      <w:r w:rsidRPr="00B565B2">
        <w:rPr>
          <w:rStyle w:val="apple-converted-space"/>
          <w:color w:val="000000"/>
          <w:spacing w:val="1"/>
        </w:rPr>
        <w:t> </w:t>
      </w:r>
    </w:p>
    <w:p w:rsidR="00067169" w:rsidRDefault="00067169" w:rsidP="00067169">
      <w:pPr>
        <w:shd w:val="clear" w:color="auto" w:fill="FFFFFF"/>
        <w:spacing w:line="360" w:lineRule="auto"/>
        <w:textAlignment w:val="baseline"/>
        <w:outlineLvl w:val="0"/>
        <w:rPr>
          <w:color w:val="000000"/>
          <w:spacing w:val="1"/>
          <w:sz w:val="28"/>
          <w:szCs w:val="28"/>
        </w:rPr>
      </w:pPr>
      <w:r w:rsidRPr="00BE06E9">
        <w:rPr>
          <w:b/>
          <w:color w:val="000000"/>
          <w:spacing w:val="1"/>
          <w:sz w:val="28"/>
          <w:szCs w:val="28"/>
        </w:rPr>
        <w:t xml:space="preserve"> 1.1.2</w:t>
      </w:r>
      <w:r w:rsidRPr="00EA7C1D">
        <w:rPr>
          <w:b/>
          <w:color w:val="000000"/>
          <w:spacing w:val="1"/>
          <w:sz w:val="28"/>
          <w:szCs w:val="28"/>
        </w:rPr>
        <w:t>Экономические правонарушения как база организованной преступности </w:t>
      </w:r>
      <w:r w:rsidRPr="00EA7C1D">
        <w:rPr>
          <w:rStyle w:val="apple-converted-space"/>
          <w:b/>
          <w:color w:val="000000"/>
          <w:spacing w:val="1"/>
        </w:rPr>
        <w:t> </w:t>
      </w:r>
      <w:r w:rsidRPr="00EA7C1D">
        <w:rPr>
          <w:b/>
          <w:color w:val="000000"/>
          <w:spacing w:val="1"/>
          <w:sz w:val="28"/>
          <w:szCs w:val="28"/>
        </w:rPr>
        <w:br/>
      </w:r>
      <w:r w:rsidRPr="00B565B2">
        <w:rPr>
          <w:color w:val="000000"/>
          <w:spacing w:val="1"/>
          <w:sz w:val="28"/>
          <w:szCs w:val="28"/>
        </w:rPr>
        <w:t>Интенсивное развитие экономических отношений способствовало появлению видов экономической деятельности, в разной степени регулируемых действующим законодательством. Условно такую деятельность можно разделить на три группы: </w:t>
      </w:r>
      <w:r w:rsidRPr="00B565B2">
        <w:rPr>
          <w:rStyle w:val="apple-converted-space"/>
          <w:color w:val="000000"/>
          <w:spacing w:val="1"/>
        </w:rPr>
        <w:t> </w:t>
      </w:r>
      <w:r>
        <w:rPr>
          <w:color w:val="000000"/>
          <w:spacing w:val="1"/>
          <w:sz w:val="28"/>
          <w:szCs w:val="28"/>
        </w:rPr>
        <w:br/>
      </w:r>
      <w:r w:rsidRPr="00B565B2">
        <w:rPr>
          <w:color w:val="000000"/>
          <w:spacing w:val="1"/>
          <w:sz w:val="28"/>
          <w:szCs w:val="28"/>
        </w:rPr>
        <w:t>а) неофициальная экономика - деятельность легальных хозяйствующих субъектов, направленная на получение дохода, не отраженного в официальной отчетности, а также с целью выплаты неофициальной заработной платы для минимизации налоговых платежей; </w:t>
      </w:r>
      <w:r w:rsidRPr="00B565B2">
        <w:rPr>
          <w:rStyle w:val="apple-converted-space"/>
          <w:color w:val="000000"/>
          <w:spacing w:val="1"/>
        </w:rPr>
        <w:t> </w:t>
      </w:r>
      <w:r>
        <w:rPr>
          <w:color w:val="000000"/>
          <w:spacing w:val="1"/>
          <w:sz w:val="28"/>
          <w:szCs w:val="28"/>
        </w:rPr>
        <w:br/>
      </w:r>
      <w:r w:rsidRPr="00B565B2">
        <w:rPr>
          <w:color w:val="000000"/>
          <w:spacing w:val="1"/>
          <w:sz w:val="28"/>
          <w:szCs w:val="28"/>
        </w:rPr>
        <w:t>б) теневая экономика - деятельность субъектов, не зарегистрированных в качестве налогоплательщиков или в качестве юридического лица в сферах хозяйственной деятельности, не запрещенных действующим законодательством, с использованием нелегальной занятости с целью полного сокрытия всех видов доходов от налогообложения; </w:t>
      </w:r>
      <w:r w:rsidRPr="00B565B2">
        <w:rPr>
          <w:rStyle w:val="apple-converted-space"/>
          <w:color w:val="000000"/>
          <w:spacing w:val="1"/>
        </w:rPr>
        <w:t> </w:t>
      </w:r>
      <w:r>
        <w:rPr>
          <w:color w:val="000000"/>
          <w:spacing w:val="1"/>
          <w:sz w:val="28"/>
          <w:szCs w:val="28"/>
        </w:rPr>
        <w:br/>
      </w:r>
      <w:r w:rsidRPr="00B565B2">
        <w:rPr>
          <w:color w:val="000000"/>
          <w:spacing w:val="1"/>
          <w:sz w:val="28"/>
          <w:szCs w:val="28"/>
        </w:rPr>
        <w:t xml:space="preserve">в) нелегальная экономика - ведение хозяйственной деятельности в сферах, официально запрещенных действующим законодательством, ведение деятельности в которых является уголовно наказуемым деянием (нелегальное производство алкоголя, оборот наркотических и наркотропных </w:t>
      </w:r>
      <w:r w:rsidRPr="00B565B2">
        <w:rPr>
          <w:color w:val="000000"/>
          <w:spacing w:val="1"/>
          <w:sz w:val="28"/>
          <w:szCs w:val="28"/>
        </w:rPr>
        <w:lastRenderedPageBreak/>
        <w:t>средств, незаконное производство и реализация оружия и боеприпасов, проституция и другие виды). </w:t>
      </w:r>
      <w:r w:rsidRPr="00B565B2">
        <w:rPr>
          <w:rStyle w:val="apple-converted-space"/>
          <w:color w:val="000000"/>
          <w:spacing w:val="1"/>
        </w:rPr>
        <w:t> </w:t>
      </w:r>
      <w:r>
        <w:rPr>
          <w:color w:val="000000"/>
          <w:spacing w:val="1"/>
          <w:sz w:val="28"/>
          <w:szCs w:val="28"/>
        </w:rPr>
        <w:br/>
      </w:r>
      <w:r w:rsidRPr="00B565B2">
        <w:rPr>
          <w:color w:val="000000"/>
          <w:spacing w:val="1"/>
          <w:sz w:val="28"/>
          <w:szCs w:val="28"/>
        </w:rPr>
        <w:t>Фактически большая часть теневой и вся нелегальная экономика сегодня подвергается попыткам регулирования и стимулирования со стороны преступности. </w:t>
      </w:r>
      <w:r w:rsidRPr="00B565B2">
        <w:rPr>
          <w:rStyle w:val="apple-converted-space"/>
          <w:color w:val="000000"/>
          <w:spacing w:val="1"/>
        </w:rPr>
        <w:t> </w:t>
      </w:r>
      <w:r>
        <w:rPr>
          <w:color w:val="000000"/>
          <w:spacing w:val="1"/>
          <w:sz w:val="28"/>
          <w:szCs w:val="28"/>
        </w:rPr>
        <w:br/>
        <w:t> </w:t>
      </w:r>
      <w:r w:rsidRPr="00B565B2">
        <w:rPr>
          <w:color w:val="000000"/>
          <w:spacing w:val="1"/>
          <w:sz w:val="28"/>
          <w:szCs w:val="28"/>
        </w:rPr>
        <w:t>Кроме того, организованная преступность, действующая в сфере экономики, зачастую функционирует при содействии отдельных коррумпированных должностных лиц. </w:t>
      </w:r>
      <w:r w:rsidRPr="00B565B2">
        <w:rPr>
          <w:rStyle w:val="apple-converted-space"/>
          <w:color w:val="000000"/>
          <w:spacing w:val="1"/>
        </w:rPr>
        <w:t> </w:t>
      </w:r>
      <w:r>
        <w:rPr>
          <w:color w:val="000000"/>
          <w:spacing w:val="1"/>
          <w:sz w:val="28"/>
          <w:szCs w:val="28"/>
        </w:rPr>
        <w:br/>
      </w:r>
      <w:r w:rsidRPr="00B565B2">
        <w:rPr>
          <w:color w:val="000000"/>
          <w:spacing w:val="1"/>
          <w:sz w:val="28"/>
          <w:szCs w:val="28"/>
        </w:rPr>
        <w:t>Особенность должностных преступлений в том, что они могут быть совершены лишь лицами, занимающими определенное служебное положение, и именно в связи с выполнением профессиональных обязанностей. </w:t>
      </w:r>
      <w:r w:rsidRPr="00B565B2">
        <w:rPr>
          <w:rStyle w:val="apple-converted-space"/>
          <w:color w:val="000000"/>
          <w:spacing w:val="1"/>
        </w:rPr>
        <w:t> </w:t>
      </w:r>
      <w:r>
        <w:rPr>
          <w:color w:val="000000"/>
          <w:spacing w:val="1"/>
          <w:sz w:val="28"/>
          <w:szCs w:val="28"/>
        </w:rPr>
        <w:br/>
      </w:r>
      <w:r w:rsidRPr="00B565B2">
        <w:rPr>
          <w:color w:val="000000"/>
          <w:spacing w:val="1"/>
          <w:sz w:val="28"/>
          <w:szCs w:val="28"/>
        </w:rPr>
        <w:t>Активизируется процесс вложения преступных денег в легальный бизнес, в различные движимое имущество и недвижимость, иначе говоря, их "отмывание". Нередко устанавливаются контакты с международной преступностью. </w:t>
      </w:r>
      <w:r w:rsidRPr="00B565B2">
        <w:rPr>
          <w:rStyle w:val="apple-converted-space"/>
          <w:color w:val="000000"/>
          <w:spacing w:val="1"/>
        </w:rPr>
        <w:t> </w:t>
      </w:r>
      <w:r>
        <w:rPr>
          <w:color w:val="000000"/>
          <w:spacing w:val="1"/>
          <w:sz w:val="28"/>
          <w:szCs w:val="28"/>
        </w:rPr>
        <w:br/>
        <w:t> </w:t>
      </w:r>
      <w:r w:rsidRPr="00B565B2">
        <w:rPr>
          <w:color w:val="000000"/>
          <w:spacing w:val="1"/>
          <w:sz w:val="28"/>
          <w:szCs w:val="28"/>
        </w:rPr>
        <w:t>Уже сегодня ущерб, наносимый государству правонарушениями в сфере экономики, по оценкам специалистов, оценивается в десятки миллиардов тенге в год. </w:t>
      </w:r>
      <w:r w:rsidRPr="00B565B2">
        <w:rPr>
          <w:rStyle w:val="apple-converted-space"/>
          <w:color w:val="000000"/>
          <w:spacing w:val="1"/>
        </w:rPr>
        <w:t> </w:t>
      </w:r>
      <w:r>
        <w:rPr>
          <w:color w:val="000000"/>
          <w:spacing w:val="1"/>
          <w:sz w:val="28"/>
          <w:szCs w:val="28"/>
        </w:rPr>
        <w:br/>
      </w:r>
      <w:r w:rsidRPr="00B565B2">
        <w:rPr>
          <w:color w:val="000000"/>
          <w:spacing w:val="1"/>
          <w:sz w:val="28"/>
          <w:szCs w:val="28"/>
        </w:rPr>
        <w:t>Поэтому борьба с этими негативными явлениями является важнейшей задачей правоохранительных и финансово-экономических органов страны. </w:t>
      </w:r>
      <w:r w:rsidRPr="00B565B2">
        <w:rPr>
          <w:rStyle w:val="apple-converted-space"/>
          <w:color w:val="000000"/>
          <w:spacing w:val="1"/>
        </w:rPr>
        <w:t> </w:t>
      </w:r>
      <w:r>
        <w:rPr>
          <w:color w:val="000000"/>
          <w:spacing w:val="1"/>
          <w:sz w:val="28"/>
          <w:szCs w:val="28"/>
        </w:rPr>
        <w:br/>
      </w:r>
      <w:r w:rsidRPr="00B565B2">
        <w:rPr>
          <w:color w:val="000000"/>
          <w:spacing w:val="1"/>
          <w:sz w:val="28"/>
          <w:szCs w:val="28"/>
        </w:rPr>
        <w:t>Однако совершенно очевидно, что одними только мерами уголовного преследования и административного взыскания успешно противостоять организованной преступности невозможно. Борьба с организованной преступностью не только правовая проблема. </w:t>
      </w:r>
      <w:r w:rsidRPr="00B565B2">
        <w:rPr>
          <w:rStyle w:val="apple-converted-space"/>
          <w:color w:val="000000"/>
          <w:spacing w:val="1"/>
        </w:rPr>
        <w:t> </w:t>
      </w:r>
      <w:r>
        <w:rPr>
          <w:color w:val="000000"/>
          <w:spacing w:val="1"/>
          <w:sz w:val="28"/>
          <w:szCs w:val="28"/>
        </w:rPr>
        <w:br/>
      </w:r>
      <w:r w:rsidRPr="00B565B2">
        <w:rPr>
          <w:color w:val="000000"/>
          <w:spacing w:val="1"/>
          <w:sz w:val="28"/>
          <w:szCs w:val="28"/>
        </w:rPr>
        <w:t>Необходима реализация комплекса взаимосвязанных мер: политических, правовых, организационных, предупредительных, направленных на непосредственное пресечение условий, способствующих формированию и деятельности организованных преступных образований.</w:t>
      </w:r>
    </w:p>
    <w:p w:rsidR="00067169" w:rsidRPr="00BE06E9" w:rsidRDefault="00067169" w:rsidP="00067169">
      <w:pPr>
        <w:shd w:val="clear" w:color="auto" w:fill="FFFFFF"/>
        <w:spacing w:line="360" w:lineRule="auto"/>
        <w:textAlignment w:val="baseline"/>
        <w:outlineLvl w:val="0"/>
        <w:rPr>
          <w:b/>
          <w:bCs/>
          <w:color w:val="333333"/>
          <w:kern w:val="36"/>
          <w:sz w:val="28"/>
          <w:szCs w:val="28"/>
        </w:rPr>
      </w:pPr>
      <w:r w:rsidRPr="00B565B2">
        <w:rPr>
          <w:color w:val="000000"/>
          <w:spacing w:val="1"/>
          <w:sz w:val="28"/>
          <w:szCs w:val="28"/>
        </w:rPr>
        <w:lastRenderedPageBreak/>
        <w:br/>
      </w:r>
      <w:r w:rsidRPr="00BE06E9">
        <w:rPr>
          <w:b/>
          <w:bCs/>
          <w:color w:val="333333"/>
          <w:kern w:val="36"/>
          <w:sz w:val="28"/>
          <w:szCs w:val="28"/>
        </w:rPr>
        <w:t>1.2.Меры предупреждения экономической преступности</w:t>
      </w:r>
    </w:p>
    <w:p w:rsidR="00067169" w:rsidRPr="00B565B2" w:rsidRDefault="00067169" w:rsidP="00067169">
      <w:pPr>
        <w:spacing w:line="360" w:lineRule="auto"/>
        <w:jc w:val="both"/>
        <w:rPr>
          <w:sz w:val="28"/>
          <w:szCs w:val="28"/>
        </w:rPr>
      </w:pPr>
      <w:r w:rsidRPr="00B565B2">
        <w:rPr>
          <w:sz w:val="28"/>
          <w:szCs w:val="28"/>
        </w:rPr>
        <w:t xml:space="preserve">В последние двадцать лет в России получили широкое распространения преступления в сфере экономической деятельности, причем противоправные деяния указанной направленности приобретают все более разнообразные формы - легализация денежных средств, полученных преступным путем, незаконное предпринимательство, преднамеренное и фиктивное банкротство, уклонение от уплаты налогов и сборов и т.д. Как показывает практика, невозможно справиться с подобного рода преступлениями исключительно путем применения мер уголовно-правового характера. Необходимо детальное изучение различных аспектов экономической преступности. </w:t>
      </w:r>
    </w:p>
    <w:p w:rsidR="00067169" w:rsidRDefault="00067169" w:rsidP="00067169">
      <w:pPr>
        <w:spacing w:line="360" w:lineRule="auto"/>
        <w:jc w:val="both"/>
        <w:rPr>
          <w:sz w:val="28"/>
          <w:szCs w:val="28"/>
        </w:rPr>
      </w:pPr>
      <w:r w:rsidRPr="00B565B2">
        <w:rPr>
          <w:sz w:val="28"/>
          <w:szCs w:val="28"/>
        </w:rPr>
        <w:t>Экономическая преступность наносит урон разной степени тяжести практически каждой третьей компании. Преступления в сфере экономической деятельности негативно влияют на производственную область, нарушают движение инвестиционных капиталов, стимулируют рост инфляции и процветание коррупции, существенно снижают финансовые поступление в государственный бюджет и являются средством незаконного обогащения. Как показывает анализ криминологической литературы и периодической печати, характеристика экономической преступности, как правило, рассматривается через призму понятий преступности в сфере экономической деятельности, корыстной преступности, преступлений против собственности.</w:t>
      </w:r>
    </w:p>
    <w:p w:rsidR="00067169" w:rsidRPr="00B565B2" w:rsidRDefault="00067169" w:rsidP="00067169">
      <w:pPr>
        <w:spacing w:line="360" w:lineRule="auto"/>
        <w:jc w:val="both"/>
        <w:rPr>
          <w:sz w:val="28"/>
          <w:szCs w:val="28"/>
        </w:rPr>
      </w:pPr>
      <w:r w:rsidRPr="00B565B2">
        <w:rPr>
          <w:sz w:val="28"/>
          <w:szCs w:val="28"/>
        </w:rPr>
        <w:t>В условиях отсутствия законодательно закрепленного понятия экономической преступности, единое и признаваемое всеми исследователями понятие экономической преступности отсутствует, что в значительной мере отражает сложность и многоплановость данного явления.</w:t>
      </w:r>
    </w:p>
    <w:p w:rsidR="00067169" w:rsidRPr="00B565B2" w:rsidRDefault="00067169" w:rsidP="00067169">
      <w:pPr>
        <w:pStyle w:val="a4"/>
        <w:spacing w:before="0" w:beforeAutospacing="0" w:after="121" w:afterAutospacing="0" w:line="360" w:lineRule="auto"/>
        <w:ind w:right="121"/>
        <w:textAlignment w:val="baseline"/>
        <w:rPr>
          <w:color w:val="444444"/>
          <w:sz w:val="28"/>
          <w:szCs w:val="28"/>
        </w:rPr>
      </w:pPr>
    </w:p>
    <w:p w:rsidR="00067169" w:rsidRPr="00B565B2" w:rsidRDefault="00067169" w:rsidP="00067169">
      <w:pPr>
        <w:pStyle w:val="a4"/>
        <w:spacing w:before="0" w:beforeAutospacing="0" w:after="121" w:afterAutospacing="0" w:line="360" w:lineRule="auto"/>
        <w:ind w:right="121"/>
        <w:textAlignment w:val="baseline"/>
        <w:rPr>
          <w:color w:val="444444"/>
          <w:sz w:val="28"/>
          <w:szCs w:val="28"/>
        </w:rPr>
      </w:pPr>
    </w:p>
    <w:p w:rsidR="00067169" w:rsidRPr="00B565B2" w:rsidRDefault="00067169" w:rsidP="00067169">
      <w:pPr>
        <w:pStyle w:val="a4"/>
        <w:spacing w:before="0" w:beforeAutospacing="0" w:after="121" w:afterAutospacing="0" w:line="360" w:lineRule="auto"/>
        <w:ind w:right="121"/>
        <w:textAlignment w:val="baseline"/>
        <w:rPr>
          <w:color w:val="444444"/>
          <w:sz w:val="28"/>
          <w:szCs w:val="28"/>
        </w:rPr>
      </w:pPr>
      <w:r w:rsidRPr="00B565B2">
        <w:rPr>
          <w:color w:val="444444"/>
          <w:sz w:val="28"/>
          <w:szCs w:val="28"/>
        </w:rPr>
        <w:lastRenderedPageBreak/>
        <w:t>Общесоциальная профилактика экономической преступности включает следующее: требуется выход из ситуации политического и экономического кризиса, в котором оказалась Россия. Необходимо добиться подъема промышленного и сельскохозяйственного производства, обуздать инфляцию, осуществить переход от «дикого» рынка к цивилизованному, обеспечить добросовестную конкуренцию хозяйствующих субъектов, создать эффективную инфраструктуру рыночной экономики.</w:t>
      </w:r>
    </w:p>
    <w:p w:rsidR="00067169" w:rsidRPr="00B565B2" w:rsidRDefault="00067169" w:rsidP="00067169">
      <w:pPr>
        <w:pStyle w:val="a4"/>
        <w:spacing w:before="0" w:beforeAutospacing="0" w:after="121" w:afterAutospacing="0" w:line="360" w:lineRule="auto"/>
        <w:ind w:right="121"/>
        <w:textAlignment w:val="baseline"/>
        <w:rPr>
          <w:color w:val="444444"/>
          <w:sz w:val="28"/>
          <w:szCs w:val="28"/>
        </w:rPr>
      </w:pPr>
      <w:r w:rsidRPr="00B565B2">
        <w:rPr>
          <w:color w:val="444444"/>
          <w:sz w:val="28"/>
          <w:szCs w:val="28"/>
        </w:rPr>
        <w:t>К социально-криминологическим мерам предупреждения экономической преступности можно отнести:</w:t>
      </w:r>
    </w:p>
    <w:p w:rsidR="00067169" w:rsidRPr="00B565B2" w:rsidRDefault="00067169" w:rsidP="00067169">
      <w:pPr>
        <w:pStyle w:val="a4"/>
        <w:spacing w:before="0" w:beforeAutospacing="0" w:after="121" w:afterAutospacing="0" w:line="360" w:lineRule="auto"/>
        <w:ind w:right="121"/>
        <w:textAlignment w:val="baseline"/>
        <w:rPr>
          <w:color w:val="444444"/>
          <w:sz w:val="28"/>
          <w:szCs w:val="28"/>
        </w:rPr>
      </w:pPr>
      <w:r w:rsidRPr="00B565B2">
        <w:rPr>
          <w:color w:val="444444"/>
          <w:sz w:val="28"/>
          <w:szCs w:val="28"/>
        </w:rPr>
        <w:t>1) установление контроля государства за всеми источниками пополнения бюджета, каналами движения и расходования бюджетных средств;</w:t>
      </w:r>
    </w:p>
    <w:p w:rsidR="00067169" w:rsidRPr="00B565B2" w:rsidRDefault="00067169" w:rsidP="00067169">
      <w:pPr>
        <w:pStyle w:val="a4"/>
        <w:spacing w:before="0" w:beforeAutospacing="0" w:after="121" w:afterAutospacing="0" w:line="360" w:lineRule="auto"/>
        <w:ind w:right="121"/>
        <w:textAlignment w:val="baseline"/>
        <w:rPr>
          <w:color w:val="444444"/>
          <w:sz w:val="28"/>
          <w:szCs w:val="28"/>
        </w:rPr>
      </w:pPr>
      <w:r w:rsidRPr="00B565B2">
        <w:rPr>
          <w:color w:val="444444"/>
          <w:sz w:val="28"/>
          <w:szCs w:val="28"/>
        </w:rPr>
        <w:t>2) проведение закупок товаров, предоставления услуг по государственным заказам через открытые конкурсы, обеспечение открытости в расходовании бюджетных средств;</w:t>
      </w:r>
    </w:p>
    <w:p w:rsidR="00067169" w:rsidRPr="00B565B2" w:rsidRDefault="00067169" w:rsidP="00067169">
      <w:pPr>
        <w:pStyle w:val="a4"/>
        <w:spacing w:before="0" w:beforeAutospacing="0" w:after="121" w:afterAutospacing="0" w:line="360" w:lineRule="auto"/>
        <w:ind w:right="121"/>
        <w:textAlignment w:val="baseline"/>
        <w:rPr>
          <w:color w:val="444444"/>
          <w:sz w:val="28"/>
          <w:szCs w:val="28"/>
        </w:rPr>
      </w:pPr>
      <w:r w:rsidRPr="00B565B2">
        <w:rPr>
          <w:color w:val="444444"/>
          <w:sz w:val="28"/>
          <w:szCs w:val="28"/>
        </w:rPr>
        <w:t>3) реформирование налоговой системы в целях создания благоприятных условий для частного предпринимательства и активизации инвестиционных процессов;</w:t>
      </w:r>
    </w:p>
    <w:p w:rsidR="00067169" w:rsidRPr="00B565B2" w:rsidRDefault="00067169" w:rsidP="00067169">
      <w:pPr>
        <w:pStyle w:val="a4"/>
        <w:spacing w:before="0" w:beforeAutospacing="0" w:after="121" w:afterAutospacing="0" w:line="360" w:lineRule="auto"/>
        <w:ind w:right="121"/>
        <w:textAlignment w:val="baseline"/>
        <w:rPr>
          <w:color w:val="444444"/>
          <w:sz w:val="28"/>
          <w:szCs w:val="28"/>
        </w:rPr>
      </w:pPr>
      <w:r w:rsidRPr="00B565B2">
        <w:rPr>
          <w:color w:val="444444"/>
          <w:sz w:val="28"/>
          <w:szCs w:val="28"/>
        </w:rPr>
        <w:t>4) ограничение наличного денежного обращения, перевод всех крупных платежей в банк;</w:t>
      </w:r>
    </w:p>
    <w:p w:rsidR="00067169" w:rsidRPr="00B565B2" w:rsidRDefault="00067169" w:rsidP="00067169">
      <w:pPr>
        <w:pStyle w:val="a4"/>
        <w:spacing w:before="0" w:beforeAutospacing="0" w:after="121" w:afterAutospacing="0" w:line="360" w:lineRule="auto"/>
        <w:ind w:right="121"/>
        <w:textAlignment w:val="baseline"/>
        <w:rPr>
          <w:color w:val="444444"/>
          <w:sz w:val="28"/>
          <w:szCs w:val="28"/>
        </w:rPr>
      </w:pPr>
      <w:r w:rsidRPr="00B565B2">
        <w:rPr>
          <w:color w:val="444444"/>
          <w:sz w:val="28"/>
          <w:szCs w:val="28"/>
        </w:rPr>
        <w:t>5) разработка и обеспечение функционирования механизма реального контроля над доходами и расходами физических и юридических лиц;</w:t>
      </w:r>
    </w:p>
    <w:p w:rsidR="00067169" w:rsidRPr="00B565B2" w:rsidRDefault="00067169" w:rsidP="00067169">
      <w:pPr>
        <w:pStyle w:val="a4"/>
        <w:spacing w:before="0" w:beforeAutospacing="0" w:after="121" w:afterAutospacing="0" w:line="360" w:lineRule="auto"/>
        <w:ind w:right="121"/>
        <w:textAlignment w:val="baseline"/>
        <w:rPr>
          <w:color w:val="444444"/>
          <w:sz w:val="28"/>
          <w:szCs w:val="28"/>
        </w:rPr>
      </w:pPr>
      <w:r w:rsidRPr="00B565B2">
        <w:rPr>
          <w:color w:val="444444"/>
          <w:sz w:val="28"/>
          <w:szCs w:val="28"/>
        </w:rPr>
        <w:t>6) усовершенствование системы бухгалтерского учета, аудита и контроля в соответствии с международными обязательствами;</w:t>
      </w:r>
    </w:p>
    <w:p w:rsidR="00067169" w:rsidRPr="00B565B2" w:rsidRDefault="00067169" w:rsidP="00067169">
      <w:pPr>
        <w:pStyle w:val="a4"/>
        <w:spacing w:before="0" w:beforeAutospacing="0" w:after="121" w:afterAutospacing="0" w:line="360" w:lineRule="auto"/>
        <w:ind w:right="121"/>
        <w:textAlignment w:val="baseline"/>
        <w:rPr>
          <w:color w:val="444444"/>
          <w:sz w:val="28"/>
          <w:szCs w:val="28"/>
        </w:rPr>
      </w:pPr>
      <w:r w:rsidRPr="00B565B2">
        <w:rPr>
          <w:color w:val="444444"/>
          <w:sz w:val="28"/>
          <w:szCs w:val="28"/>
        </w:rPr>
        <w:t>7) усиление государственного регулирования внешнеэкономической деятельности, устранение ее чрезмерной либерализации;</w:t>
      </w:r>
    </w:p>
    <w:p w:rsidR="00067169" w:rsidRDefault="00067169" w:rsidP="00067169">
      <w:pPr>
        <w:pStyle w:val="a4"/>
        <w:spacing w:before="0" w:beforeAutospacing="0" w:after="121" w:afterAutospacing="0" w:line="360" w:lineRule="auto"/>
        <w:ind w:right="121"/>
        <w:textAlignment w:val="baseline"/>
        <w:rPr>
          <w:color w:val="444444"/>
          <w:sz w:val="28"/>
          <w:szCs w:val="28"/>
        </w:rPr>
      </w:pPr>
      <w:r w:rsidRPr="00B565B2">
        <w:rPr>
          <w:color w:val="444444"/>
          <w:sz w:val="28"/>
          <w:szCs w:val="28"/>
        </w:rPr>
        <w:t>8) осуществление комплекса мер по защите потребительского рынка от проникновения фальсифицированных и некачественных товаров, реальное осуществление монополии на производство алкогольной продукции.</w:t>
      </w:r>
    </w:p>
    <w:p w:rsidR="00067169" w:rsidRPr="00A56A04" w:rsidRDefault="00067169" w:rsidP="00067169">
      <w:pPr>
        <w:pStyle w:val="a4"/>
        <w:spacing w:line="360" w:lineRule="auto"/>
        <w:ind w:firstLine="182"/>
        <w:rPr>
          <w:color w:val="000000"/>
          <w:sz w:val="28"/>
          <w:szCs w:val="28"/>
          <w:shd w:val="clear" w:color="auto" w:fill="FFFFFF"/>
        </w:rPr>
      </w:pPr>
      <w:bookmarkStart w:id="2" w:name="265"/>
      <w:r w:rsidRPr="00A56A04">
        <w:rPr>
          <w:color w:val="000000"/>
          <w:sz w:val="28"/>
          <w:szCs w:val="28"/>
          <w:shd w:val="clear" w:color="auto" w:fill="FFFFFF"/>
        </w:rPr>
        <w:lastRenderedPageBreak/>
        <w:t>Общесоциальный уровень профилактики преступности включает деятельность государства и общества, направленную на разрешение противоречий в политической, экономической, социальной, нравственно-духовной, организационно-управленческой и других сферах жизнедеятельности. Общесоциальная основой предотвращения экономической преступности и максимального ограничения возможностей ее функционирования и воспроизводства является преодоление кризисных явлений в экономике, политике, общественной идеологии, социальной сфере, правоохранительной деятельности. Этот уровень профилактики преступности связано с наиболее значимыми и долговременными видами социальной деятельности, крупными мерами развития экономики, обеспечения прав, свобод, законных интересов граждан, поддержания культуры и нравственности, укрепления законности, социальной защиты населения.</w:t>
      </w:r>
    </w:p>
    <w:bookmarkEnd w:id="2"/>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tabs>
          <w:tab w:val="left" w:pos="142"/>
        </w:tabs>
        <w:spacing w:line="360" w:lineRule="auto"/>
        <w:ind w:right="-11"/>
        <w:jc w:val="both"/>
        <w:rPr>
          <w:b/>
          <w:spacing w:val="-6"/>
          <w:sz w:val="28"/>
          <w:szCs w:val="28"/>
        </w:rPr>
      </w:pPr>
      <w:r>
        <w:rPr>
          <w:b/>
          <w:spacing w:val="-6"/>
          <w:sz w:val="28"/>
          <w:szCs w:val="28"/>
        </w:rPr>
        <w:lastRenderedPageBreak/>
        <w:t>2.</w:t>
      </w:r>
      <w:r w:rsidRPr="00EA7C1D">
        <w:rPr>
          <w:b/>
          <w:spacing w:val="-6"/>
          <w:sz w:val="28"/>
          <w:szCs w:val="28"/>
        </w:rPr>
        <w:t xml:space="preserve">Правовое регулирование деятельности </w:t>
      </w:r>
      <w:r>
        <w:rPr>
          <w:b/>
          <w:spacing w:val="-6"/>
          <w:sz w:val="28"/>
          <w:szCs w:val="28"/>
        </w:rPr>
        <w:t xml:space="preserve">режимного </w:t>
      </w:r>
      <w:r w:rsidRPr="00EA7C1D">
        <w:rPr>
          <w:b/>
          <w:spacing w:val="-6"/>
          <w:sz w:val="28"/>
          <w:szCs w:val="28"/>
        </w:rPr>
        <w:t>предприятия</w:t>
      </w:r>
    </w:p>
    <w:p w:rsidR="00067169" w:rsidRDefault="00067169" w:rsidP="00067169">
      <w:pPr>
        <w:pStyle w:val="1"/>
        <w:pBdr>
          <w:left w:val="single" w:sz="6" w:space="0" w:color="FFFF00"/>
        </w:pBdr>
        <w:shd w:val="clear" w:color="auto" w:fill="FFFFFF"/>
        <w:spacing w:line="360" w:lineRule="auto"/>
        <w:rPr>
          <w:rFonts w:ascii="Times New Roman" w:hAnsi="Times New Roman" w:cs="Times New Roman"/>
          <w:b w:val="0"/>
          <w:color w:val="000000"/>
          <w:shd w:val="clear" w:color="auto" w:fill="FFFFFF"/>
        </w:rPr>
      </w:pPr>
      <w:hyperlink r:id="rId5" w:history="1">
        <w:r w:rsidRPr="00C17A32">
          <w:rPr>
            <w:rStyle w:val="a5"/>
            <w:rFonts w:ascii="Times New Roman" w:hAnsi="Times New Roman" w:cs="Times New Roman"/>
            <w:bCs w:val="0"/>
            <w:color w:val="000000" w:themeColor="text1"/>
            <w:shd w:val="clear" w:color="auto" w:fill="FFFFFF"/>
          </w:rPr>
          <w:t xml:space="preserve">Режимное предприятие </w:t>
        </w:r>
      </w:hyperlink>
      <w:r w:rsidRPr="00B3755D">
        <w:rPr>
          <w:rStyle w:val="apple-converted-space"/>
          <w:rFonts w:ascii="Times New Roman" w:hAnsi="Times New Roman" w:cs="Times New Roman"/>
          <w:color w:val="000000"/>
          <w:shd w:val="clear" w:color="auto" w:fill="FFFFFF"/>
        </w:rPr>
        <w:t> </w:t>
      </w:r>
      <w:r w:rsidRPr="00B3755D">
        <w:rPr>
          <w:rFonts w:ascii="Times New Roman" w:hAnsi="Times New Roman" w:cs="Times New Roman"/>
          <w:color w:val="000000"/>
          <w:shd w:val="clear" w:color="auto" w:fill="FFFFFF"/>
        </w:rPr>
        <w:t xml:space="preserve">— </w:t>
      </w:r>
      <w:r w:rsidRPr="00B3755D">
        <w:rPr>
          <w:rFonts w:ascii="Times New Roman" w:hAnsi="Times New Roman" w:cs="Times New Roman"/>
          <w:b w:val="0"/>
          <w:color w:val="000000"/>
          <w:shd w:val="clear" w:color="auto" w:fill="FFFFFF"/>
        </w:rPr>
        <w:t>Групповой объект защиты, представляющий собой предприятие (учреждение), информация о функциональной деятельности которого и получаемых результатах требует защиты от технических разведок.</w:t>
      </w:r>
    </w:p>
    <w:p w:rsidR="00067169" w:rsidRPr="00D32888" w:rsidRDefault="00067169" w:rsidP="00067169">
      <w:pPr>
        <w:spacing w:line="360" w:lineRule="auto"/>
      </w:pPr>
    </w:p>
    <w:p w:rsidR="00067169" w:rsidRPr="00EA7C1D" w:rsidRDefault="00067169" w:rsidP="00067169">
      <w:pPr>
        <w:spacing w:line="360" w:lineRule="auto"/>
        <w:rPr>
          <w:color w:val="333333"/>
          <w:sz w:val="28"/>
          <w:szCs w:val="28"/>
          <w:shd w:val="clear" w:color="auto" w:fill="FFFFFF"/>
        </w:rPr>
      </w:pPr>
      <w:r w:rsidRPr="00B3755D">
        <w:rPr>
          <w:color w:val="333333"/>
          <w:sz w:val="28"/>
          <w:szCs w:val="28"/>
          <w:shd w:val="clear" w:color="auto" w:fill="FFFFFF"/>
        </w:rPr>
        <w:t>Указ Президента РФ от 24 января 1998 г. N 61 "О перечне сведений, отнесенных к государственной тайне"</w:t>
      </w:r>
      <w:r w:rsidRPr="00B3755D">
        <w:rPr>
          <w:color w:val="333333"/>
          <w:sz w:val="28"/>
          <w:szCs w:val="28"/>
        </w:rPr>
        <w:br/>
      </w:r>
      <w:r w:rsidRPr="00B3755D">
        <w:rPr>
          <w:color w:val="333333"/>
          <w:sz w:val="28"/>
          <w:szCs w:val="28"/>
          <w:shd w:val="clear" w:color="auto" w:fill="FFFFFF"/>
        </w:rPr>
        <w:t>"режимные объекты" - военные и специальные объекты, воинские части, предприятия, организации, учреждения, для функционирования которых установлены дополнительные меры безопасности.</w:t>
      </w:r>
    </w:p>
    <w:p w:rsidR="00067169" w:rsidRPr="00B3755D" w:rsidRDefault="00067169" w:rsidP="00067169">
      <w:pPr>
        <w:spacing w:line="360" w:lineRule="auto"/>
        <w:rPr>
          <w:b/>
          <w:sz w:val="28"/>
          <w:szCs w:val="28"/>
        </w:rPr>
      </w:pPr>
      <w:r w:rsidRPr="00B3755D">
        <w:rPr>
          <w:b/>
          <w:sz w:val="28"/>
          <w:szCs w:val="28"/>
        </w:rPr>
        <w:t>Силы и средства, используемые при организации внутриобъектового режима</w:t>
      </w:r>
    </w:p>
    <w:p w:rsidR="00067169" w:rsidRPr="00B3755D" w:rsidRDefault="00067169" w:rsidP="00067169">
      <w:pPr>
        <w:spacing w:line="360" w:lineRule="auto"/>
        <w:rPr>
          <w:sz w:val="28"/>
          <w:szCs w:val="28"/>
        </w:rPr>
      </w:pPr>
      <w:r w:rsidRPr="00B3755D">
        <w:rPr>
          <w:sz w:val="28"/>
          <w:szCs w:val="28"/>
        </w:rPr>
        <w:t xml:space="preserve">Важнейшую роль в организации внутриобъектового режима играют руководитель предприятия и его заместитель, в соответствии со своими должностными обязанностями непосредственно возглавляющий работу по защите государственной тайны. В соответствии с нормативными актами непосредственная ответственность за организацию и осуществление мероприятий по защите государственной тайны возлагается на руководителя предприятия. </w:t>
      </w:r>
    </w:p>
    <w:p w:rsidR="00067169" w:rsidRPr="00F337F4" w:rsidRDefault="00067169" w:rsidP="00067169">
      <w:pPr>
        <w:spacing w:line="360" w:lineRule="auto"/>
        <w:rPr>
          <w:b/>
          <w:sz w:val="28"/>
          <w:szCs w:val="28"/>
        </w:rPr>
      </w:pPr>
      <w:r w:rsidRPr="00F337F4">
        <w:rPr>
          <w:b/>
          <w:sz w:val="28"/>
          <w:szCs w:val="28"/>
        </w:rPr>
        <w:t>Руководитель предприятия обязан:</w:t>
      </w:r>
    </w:p>
    <w:p w:rsidR="00067169" w:rsidRPr="00B3755D" w:rsidRDefault="00067169" w:rsidP="00067169">
      <w:pPr>
        <w:spacing w:line="360" w:lineRule="auto"/>
        <w:rPr>
          <w:sz w:val="28"/>
          <w:szCs w:val="28"/>
        </w:rPr>
      </w:pPr>
      <w:r w:rsidRPr="00F337F4">
        <w:rPr>
          <w:sz w:val="28"/>
          <w:szCs w:val="28"/>
        </w:rPr>
        <w:t>-</w:t>
      </w:r>
      <w:r w:rsidRPr="00B3755D">
        <w:rPr>
          <w:sz w:val="28"/>
          <w:szCs w:val="28"/>
        </w:rPr>
        <w:t>проявлять высокую требовательность к должностным лицам и сотрудникам предприятия, принимать меры по недопущению разглашения сведений, составляющих государственную тайну, утрат носителей сведений, строго взыскивать с сотрудников предприятия, допускающих факты безответственности и халатности в работе со сведениями, составляющими государственную тайну;</w:t>
      </w:r>
    </w:p>
    <w:p w:rsidR="00067169" w:rsidRPr="00B3755D" w:rsidRDefault="00067169" w:rsidP="00067169">
      <w:pPr>
        <w:spacing w:line="360" w:lineRule="auto"/>
        <w:rPr>
          <w:sz w:val="28"/>
          <w:szCs w:val="28"/>
        </w:rPr>
      </w:pPr>
      <w:r w:rsidRPr="00F337F4">
        <w:rPr>
          <w:sz w:val="28"/>
          <w:szCs w:val="28"/>
        </w:rPr>
        <w:t>-</w:t>
      </w:r>
      <w:r w:rsidRPr="00B3755D">
        <w:rPr>
          <w:sz w:val="28"/>
          <w:szCs w:val="28"/>
        </w:rPr>
        <w:t>оценивать деятельность сотрудников предприятия в области защиты государственной тайны;</w:t>
      </w:r>
    </w:p>
    <w:p w:rsidR="00067169" w:rsidRPr="00B3755D" w:rsidRDefault="00067169" w:rsidP="00067169">
      <w:pPr>
        <w:spacing w:line="360" w:lineRule="auto"/>
        <w:rPr>
          <w:sz w:val="28"/>
          <w:szCs w:val="28"/>
        </w:rPr>
      </w:pPr>
      <w:r w:rsidRPr="00F337F4">
        <w:rPr>
          <w:sz w:val="28"/>
          <w:szCs w:val="28"/>
        </w:rPr>
        <w:lastRenderedPageBreak/>
        <w:t>-</w:t>
      </w:r>
      <w:r w:rsidRPr="00B3755D">
        <w:rPr>
          <w:sz w:val="28"/>
          <w:szCs w:val="28"/>
        </w:rPr>
        <w:t>направлять работу должностных лиц и сотрудников предприятия на строгое соблюдение требований режима секретности.</w:t>
      </w:r>
    </w:p>
    <w:p w:rsidR="00067169" w:rsidRPr="00B3755D" w:rsidRDefault="00067169" w:rsidP="00067169">
      <w:pPr>
        <w:spacing w:line="360" w:lineRule="auto"/>
        <w:rPr>
          <w:sz w:val="28"/>
          <w:szCs w:val="28"/>
        </w:rPr>
      </w:pPr>
    </w:p>
    <w:p w:rsidR="00067169" w:rsidRPr="00F337F4" w:rsidRDefault="00067169" w:rsidP="00067169">
      <w:pPr>
        <w:spacing w:line="360" w:lineRule="auto"/>
        <w:rPr>
          <w:b/>
          <w:sz w:val="28"/>
          <w:szCs w:val="28"/>
        </w:rPr>
      </w:pPr>
      <w:r w:rsidRPr="00F337F4">
        <w:rPr>
          <w:b/>
          <w:sz w:val="28"/>
          <w:szCs w:val="28"/>
        </w:rPr>
        <w:t>Заместитель руководителя предприятия отвечает за практическую деятельность структурных подразделений предприятия и должностных лиц по защите государственной тайны. В рамках деятельности по организации внутриобъектового режима он выполняет следующие основные функции:</w:t>
      </w:r>
    </w:p>
    <w:p w:rsidR="00067169" w:rsidRPr="00B3755D" w:rsidRDefault="00067169" w:rsidP="00067169">
      <w:pPr>
        <w:spacing w:line="360" w:lineRule="auto"/>
        <w:rPr>
          <w:sz w:val="28"/>
          <w:szCs w:val="28"/>
        </w:rPr>
      </w:pPr>
      <w:r w:rsidRPr="00F337F4">
        <w:rPr>
          <w:sz w:val="28"/>
          <w:szCs w:val="28"/>
        </w:rPr>
        <w:t>-</w:t>
      </w:r>
      <w:r w:rsidRPr="00B3755D">
        <w:rPr>
          <w:sz w:val="28"/>
          <w:szCs w:val="28"/>
        </w:rPr>
        <w:t>непосредственно руководит разработкой организационно-планирующих документов предприятия по защите государственной тайны, организует контроль за исполнением содержащихся в них требований;</w:t>
      </w:r>
    </w:p>
    <w:p w:rsidR="00067169" w:rsidRPr="00B3755D" w:rsidRDefault="00067169" w:rsidP="00067169">
      <w:pPr>
        <w:spacing w:line="360" w:lineRule="auto"/>
        <w:rPr>
          <w:sz w:val="28"/>
          <w:szCs w:val="28"/>
        </w:rPr>
      </w:pPr>
      <w:r w:rsidRPr="00F337F4">
        <w:rPr>
          <w:sz w:val="28"/>
          <w:szCs w:val="28"/>
        </w:rPr>
        <w:t>-</w:t>
      </w:r>
      <w:r w:rsidRPr="00B3755D">
        <w:rPr>
          <w:sz w:val="28"/>
          <w:szCs w:val="28"/>
        </w:rPr>
        <w:t>максимально ограничивает круг должностных лиц, допускаемых к сведениям, составляющим государственную тайну;</w:t>
      </w:r>
    </w:p>
    <w:p w:rsidR="00067169" w:rsidRPr="00B3755D" w:rsidRDefault="00067169" w:rsidP="00067169">
      <w:pPr>
        <w:spacing w:line="360" w:lineRule="auto"/>
        <w:rPr>
          <w:sz w:val="28"/>
          <w:szCs w:val="28"/>
        </w:rPr>
      </w:pPr>
      <w:r w:rsidRPr="00F337F4">
        <w:rPr>
          <w:sz w:val="28"/>
          <w:szCs w:val="28"/>
        </w:rPr>
        <w:t>-</w:t>
      </w:r>
      <w:r w:rsidRPr="00B3755D">
        <w:rPr>
          <w:sz w:val="28"/>
          <w:szCs w:val="28"/>
        </w:rPr>
        <w:t>лично возглавляет работу на предприятии по защите государственной тайны;</w:t>
      </w:r>
    </w:p>
    <w:p w:rsidR="00067169" w:rsidRPr="00B3755D" w:rsidRDefault="00067169" w:rsidP="00067169">
      <w:pPr>
        <w:spacing w:line="360" w:lineRule="auto"/>
        <w:rPr>
          <w:sz w:val="28"/>
          <w:szCs w:val="28"/>
        </w:rPr>
      </w:pPr>
      <w:r w:rsidRPr="00F337F4">
        <w:rPr>
          <w:sz w:val="28"/>
          <w:szCs w:val="28"/>
        </w:rPr>
        <w:t>-</w:t>
      </w:r>
      <w:r w:rsidRPr="00B3755D">
        <w:rPr>
          <w:sz w:val="28"/>
          <w:szCs w:val="28"/>
        </w:rPr>
        <w:t>организует проведение систематического анализа деятельности структурных подразделений и должностных лиц предприятия, направленной на обеспечение защиты государственной тайны;</w:t>
      </w:r>
    </w:p>
    <w:p w:rsidR="00067169" w:rsidRPr="00B3755D" w:rsidRDefault="00067169" w:rsidP="00067169">
      <w:pPr>
        <w:spacing w:line="360" w:lineRule="auto"/>
        <w:rPr>
          <w:sz w:val="28"/>
          <w:szCs w:val="28"/>
        </w:rPr>
      </w:pPr>
      <w:r w:rsidRPr="00F337F4">
        <w:rPr>
          <w:sz w:val="28"/>
          <w:szCs w:val="28"/>
        </w:rPr>
        <w:t>-</w:t>
      </w:r>
      <w:r w:rsidRPr="00B3755D">
        <w:rPr>
          <w:sz w:val="28"/>
          <w:szCs w:val="28"/>
        </w:rPr>
        <w:t>организует и поддерживает строгий порядок в разработке, учете, хранении и уничтожении носителей сведений, составляющих государственную тайну, и в обращении с ними;</w:t>
      </w:r>
    </w:p>
    <w:p w:rsidR="00067169" w:rsidRPr="00B3755D" w:rsidRDefault="00067169" w:rsidP="00067169">
      <w:pPr>
        <w:spacing w:line="360" w:lineRule="auto"/>
        <w:rPr>
          <w:sz w:val="28"/>
          <w:szCs w:val="28"/>
        </w:rPr>
      </w:pPr>
      <w:r w:rsidRPr="00F337F4">
        <w:rPr>
          <w:sz w:val="28"/>
          <w:szCs w:val="28"/>
        </w:rPr>
        <w:t>-</w:t>
      </w:r>
      <w:r w:rsidRPr="00B3755D">
        <w:rPr>
          <w:sz w:val="28"/>
          <w:szCs w:val="28"/>
        </w:rPr>
        <w:t>организует защиту информации при использовании средств автоматизации;</w:t>
      </w:r>
    </w:p>
    <w:p w:rsidR="00067169" w:rsidRPr="00B3755D" w:rsidRDefault="00067169" w:rsidP="00067169">
      <w:pPr>
        <w:spacing w:line="360" w:lineRule="auto"/>
        <w:rPr>
          <w:sz w:val="28"/>
          <w:szCs w:val="28"/>
        </w:rPr>
      </w:pPr>
      <w:r w:rsidRPr="00F337F4">
        <w:rPr>
          <w:sz w:val="28"/>
          <w:szCs w:val="28"/>
        </w:rPr>
        <w:t>-</w:t>
      </w:r>
      <w:r w:rsidRPr="00B3755D">
        <w:rPr>
          <w:sz w:val="28"/>
          <w:szCs w:val="28"/>
        </w:rPr>
        <w:t>организует подбор, расстановку и обучение сотрудников структурных подразделений по защите государственной тайны;</w:t>
      </w:r>
    </w:p>
    <w:p w:rsidR="00067169" w:rsidRPr="00B3755D" w:rsidRDefault="00067169" w:rsidP="00067169">
      <w:pPr>
        <w:spacing w:line="360" w:lineRule="auto"/>
        <w:rPr>
          <w:sz w:val="28"/>
          <w:szCs w:val="28"/>
        </w:rPr>
      </w:pPr>
      <w:r w:rsidRPr="00F337F4">
        <w:rPr>
          <w:sz w:val="28"/>
          <w:szCs w:val="28"/>
        </w:rPr>
        <w:t>-</w:t>
      </w:r>
      <w:r w:rsidRPr="00B3755D">
        <w:rPr>
          <w:sz w:val="28"/>
          <w:szCs w:val="28"/>
        </w:rPr>
        <w:t>обеспечивает необходимые условия для правильной организации режима секретности, учета, хранения, уничтожения носителей сведений, составляющих государственную тайну, и обращения с ними;</w:t>
      </w:r>
    </w:p>
    <w:p w:rsidR="00067169" w:rsidRPr="00B3755D" w:rsidRDefault="00067169" w:rsidP="00067169">
      <w:pPr>
        <w:spacing w:line="360" w:lineRule="auto"/>
        <w:rPr>
          <w:sz w:val="28"/>
          <w:szCs w:val="28"/>
        </w:rPr>
      </w:pPr>
      <w:r w:rsidRPr="00F337F4">
        <w:rPr>
          <w:sz w:val="28"/>
          <w:szCs w:val="28"/>
        </w:rPr>
        <w:t>-</w:t>
      </w:r>
      <w:r w:rsidRPr="00B3755D">
        <w:rPr>
          <w:sz w:val="28"/>
          <w:szCs w:val="28"/>
        </w:rPr>
        <w:t>принимает меры по защите государственной тайны при взаимодействии предприятия с иностранными партнерами;</w:t>
      </w:r>
    </w:p>
    <w:p w:rsidR="00067169" w:rsidRPr="00B3755D" w:rsidRDefault="00067169" w:rsidP="00067169">
      <w:pPr>
        <w:spacing w:line="360" w:lineRule="auto"/>
        <w:rPr>
          <w:sz w:val="28"/>
          <w:szCs w:val="28"/>
        </w:rPr>
      </w:pPr>
      <w:r w:rsidRPr="00F337F4">
        <w:rPr>
          <w:sz w:val="28"/>
          <w:szCs w:val="28"/>
        </w:rPr>
        <w:lastRenderedPageBreak/>
        <w:t>-</w:t>
      </w:r>
      <w:r w:rsidRPr="00B3755D">
        <w:rPr>
          <w:sz w:val="28"/>
          <w:szCs w:val="28"/>
        </w:rPr>
        <w:t>лично инструктирует членов комиссий предприятия по проверке наличия носителей сведений, составляющих государственную тайну, отбору и уничтожению носителей, утративших актуальность и практическое значение, а также не требующихся в работе.</w:t>
      </w:r>
    </w:p>
    <w:p w:rsidR="00067169" w:rsidRPr="00F337F4" w:rsidRDefault="00067169" w:rsidP="00067169">
      <w:pPr>
        <w:spacing w:line="360" w:lineRule="auto"/>
        <w:rPr>
          <w:sz w:val="28"/>
          <w:szCs w:val="28"/>
        </w:rPr>
      </w:pPr>
      <w:r w:rsidRPr="00B3755D">
        <w:rPr>
          <w:sz w:val="28"/>
          <w:szCs w:val="28"/>
        </w:rPr>
        <w:t>Задачи, решаемые подразделением противодействия иностранным техническим разведкам, изучаются в рамках других дисциплин и в настоящем учебнике не рассматриваются.</w:t>
      </w:r>
    </w:p>
    <w:p w:rsidR="00067169" w:rsidRPr="00F337F4" w:rsidRDefault="00067169" w:rsidP="00067169">
      <w:pPr>
        <w:spacing w:line="360" w:lineRule="auto"/>
        <w:rPr>
          <w:b/>
          <w:sz w:val="28"/>
          <w:szCs w:val="28"/>
        </w:rPr>
      </w:pPr>
      <w:r w:rsidRPr="00F337F4">
        <w:rPr>
          <w:b/>
          <w:sz w:val="28"/>
          <w:szCs w:val="28"/>
        </w:rPr>
        <w:t>Сотрудники режимно-секретного подразделения при решении возложенных на них задач имеют право:</w:t>
      </w:r>
    </w:p>
    <w:p w:rsidR="00067169" w:rsidRPr="00B3755D" w:rsidRDefault="00067169" w:rsidP="00067169">
      <w:pPr>
        <w:spacing w:line="360" w:lineRule="auto"/>
        <w:rPr>
          <w:sz w:val="28"/>
          <w:szCs w:val="28"/>
        </w:rPr>
      </w:pPr>
      <w:r>
        <w:rPr>
          <w:sz w:val="28"/>
          <w:szCs w:val="28"/>
        </w:rPr>
        <w:t>-</w:t>
      </w:r>
      <w:r w:rsidRPr="00B3755D">
        <w:rPr>
          <w:sz w:val="28"/>
          <w:szCs w:val="28"/>
        </w:rPr>
        <w:t>требовать от всех сотрудников предприятия соблюдения режима секретности;</w:t>
      </w:r>
    </w:p>
    <w:p w:rsidR="00067169" w:rsidRPr="00B3755D" w:rsidRDefault="00067169" w:rsidP="00067169">
      <w:pPr>
        <w:spacing w:line="360" w:lineRule="auto"/>
        <w:rPr>
          <w:sz w:val="28"/>
          <w:szCs w:val="28"/>
        </w:rPr>
      </w:pPr>
      <w:r>
        <w:rPr>
          <w:sz w:val="28"/>
          <w:szCs w:val="28"/>
        </w:rPr>
        <w:t>-</w:t>
      </w:r>
      <w:r w:rsidRPr="00B3755D">
        <w:rPr>
          <w:sz w:val="28"/>
          <w:szCs w:val="28"/>
        </w:rPr>
        <w:t>проверять состояние режима секретности в структурных подразделениях предприятия и подчиненных организациях (филиалах, представительствах);</w:t>
      </w:r>
    </w:p>
    <w:p w:rsidR="00067169" w:rsidRPr="00B3755D" w:rsidRDefault="00067169" w:rsidP="00067169">
      <w:pPr>
        <w:spacing w:line="360" w:lineRule="auto"/>
        <w:rPr>
          <w:sz w:val="28"/>
          <w:szCs w:val="28"/>
        </w:rPr>
      </w:pPr>
      <w:r>
        <w:rPr>
          <w:sz w:val="28"/>
          <w:szCs w:val="28"/>
        </w:rPr>
        <w:t>-</w:t>
      </w:r>
      <w:r w:rsidRPr="00B3755D">
        <w:rPr>
          <w:sz w:val="28"/>
          <w:szCs w:val="28"/>
        </w:rPr>
        <w:t>требовать от сотрудников предприятия письменных объяснений в случае разглашения сведений, утраты носителей сведений или других нарушений режима секретности;</w:t>
      </w:r>
    </w:p>
    <w:p w:rsidR="00067169" w:rsidRPr="00B3755D" w:rsidRDefault="00067169" w:rsidP="00067169">
      <w:pPr>
        <w:spacing w:line="360" w:lineRule="auto"/>
        <w:rPr>
          <w:sz w:val="28"/>
          <w:szCs w:val="28"/>
        </w:rPr>
      </w:pPr>
      <w:r>
        <w:rPr>
          <w:sz w:val="28"/>
          <w:szCs w:val="28"/>
        </w:rPr>
        <w:t>-</w:t>
      </w:r>
      <w:r w:rsidRPr="00B3755D">
        <w:rPr>
          <w:sz w:val="28"/>
          <w:szCs w:val="28"/>
        </w:rPr>
        <w:t>вырабатывать рекомендации руководителям структурных подразделений предприятия по вопросам защиты государственной тайны;</w:t>
      </w:r>
    </w:p>
    <w:p w:rsidR="00067169" w:rsidRPr="00B3755D" w:rsidRDefault="00067169" w:rsidP="00067169">
      <w:pPr>
        <w:spacing w:line="360" w:lineRule="auto"/>
        <w:rPr>
          <w:sz w:val="28"/>
          <w:szCs w:val="28"/>
        </w:rPr>
      </w:pPr>
      <w:r>
        <w:rPr>
          <w:sz w:val="28"/>
          <w:szCs w:val="28"/>
        </w:rPr>
        <w:t>-</w:t>
      </w:r>
      <w:r w:rsidRPr="00B3755D">
        <w:rPr>
          <w:sz w:val="28"/>
          <w:szCs w:val="28"/>
        </w:rPr>
        <w:t>готовить руководителю предприятия мотивированные предложения о запрещении ведения тех или иных работ в случае отсутствия необходимых условий для обеспечения защиты государственной тайны или о привлечении к ответственности работников, допустивших нарушения режима секретности.</w:t>
      </w:r>
    </w:p>
    <w:p w:rsidR="00067169" w:rsidRDefault="00067169" w:rsidP="00067169">
      <w:pPr>
        <w:spacing w:line="360" w:lineRule="auto"/>
        <w:rPr>
          <w:sz w:val="28"/>
          <w:szCs w:val="28"/>
        </w:rPr>
      </w:pPr>
      <w:r w:rsidRPr="00B3755D">
        <w:rPr>
          <w:sz w:val="28"/>
          <w:szCs w:val="28"/>
        </w:rPr>
        <w:t>Наряду с режимно-секретным подразделением важную роль в организации внутриобъектового режима на предприятии играет служба безопасности. Она создается решением руководителя на предприятиях, выполняющих работы одновременно с несколькими видами конфиденциальной информации, в том числе и со сведениями, составляющими государственную тайну. В этом случае режимно-секретное подразделение предприятия может структурно входить в состав службы безопасности, и задачи, им решаемые, возлагают</w:t>
      </w:r>
      <w:r>
        <w:rPr>
          <w:sz w:val="28"/>
          <w:szCs w:val="28"/>
        </w:rPr>
        <w:t>ся также на службу безопасности.</w:t>
      </w:r>
    </w:p>
    <w:p w:rsidR="00067169" w:rsidRPr="00B3755D" w:rsidRDefault="00067169" w:rsidP="00067169">
      <w:pPr>
        <w:spacing w:line="360" w:lineRule="auto"/>
        <w:rPr>
          <w:sz w:val="28"/>
          <w:szCs w:val="28"/>
        </w:rPr>
      </w:pPr>
      <w:r>
        <w:rPr>
          <w:sz w:val="28"/>
          <w:szCs w:val="28"/>
        </w:rPr>
        <w:lastRenderedPageBreak/>
        <w:t>Одним из режимных объектов Российской Федерации является Центральный Банк Российской Федерации.</w:t>
      </w:r>
    </w:p>
    <w:p w:rsidR="00067169" w:rsidRPr="00B3755D" w:rsidRDefault="00067169" w:rsidP="00067169">
      <w:pPr>
        <w:pStyle w:val="1"/>
        <w:pBdr>
          <w:left w:val="single" w:sz="6" w:space="0" w:color="FFFF00"/>
        </w:pBdr>
        <w:shd w:val="clear" w:color="auto" w:fill="FFFFFF"/>
        <w:spacing w:line="360" w:lineRule="auto"/>
        <w:rPr>
          <w:rFonts w:ascii="Times New Roman" w:hAnsi="Times New Roman" w:cs="Times New Roman"/>
          <w:color w:val="000000"/>
        </w:rPr>
      </w:pPr>
      <w:r w:rsidRPr="00B3755D">
        <w:rPr>
          <w:rFonts w:ascii="Times New Roman" w:hAnsi="Times New Roman" w:cs="Times New Roman"/>
          <w:color w:val="000000"/>
        </w:rPr>
        <w:t>Правовое регулирование деятельности ЦБ РФ</w:t>
      </w:r>
    </w:p>
    <w:p w:rsidR="00067169" w:rsidRPr="00B3755D" w:rsidRDefault="00067169" w:rsidP="00067169">
      <w:pPr>
        <w:pStyle w:val="a4"/>
        <w:shd w:val="clear" w:color="auto" w:fill="FFFFFF"/>
        <w:spacing w:line="360" w:lineRule="auto"/>
        <w:jc w:val="both"/>
        <w:rPr>
          <w:color w:val="000000"/>
          <w:sz w:val="28"/>
          <w:szCs w:val="28"/>
        </w:rPr>
      </w:pPr>
      <w:r w:rsidRPr="00B3755D">
        <w:rPr>
          <w:color w:val="000000"/>
          <w:sz w:val="28"/>
          <w:szCs w:val="28"/>
        </w:rPr>
        <w:t>Центральный банк РФ является главным банком Российской Федерации. Правовое положение ЦБ и его взаимоотношения с банками и другими кредитными организациями определяются тем, что, с одной стороны, ЦБ наделен широкими властными полномочиями по управлению денежно-кредитной системой РФ, а с другой стороны, ЦБ - юридическое лицо, вступающее в определенные гражданско-правовые отношения с банками и другими кредитными организациями.</w:t>
      </w:r>
    </w:p>
    <w:p w:rsidR="00067169" w:rsidRPr="00B3755D" w:rsidRDefault="00067169" w:rsidP="00067169">
      <w:pPr>
        <w:pStyle w:val="a4"/>
        <w:shd w:val="clear" w:color="auto" w:fill="FFFFFF"/>
        <w:spacing w:line="360" w:lineRule="auto"/>
        <w:jc w:val="both"/>
        <w:rPr>
          <w:color w:val="000000"/>
          <w:sz w:val="28"/>
          <w:szCs w:val="28"/>
        </w:rPr>
      </w:pPr>
      <w:r w:rsidRPr="00B3755D">
        <w:rPr>
          <w:color w:val="000000"/>
          <w:sz w:val="28"/>
          <w:szCs w:val="28"/>
        </w:rPr>
        <w:t>К числу основных целей Банка России в соответствии с Конституцией РФ и Законом «О Центральном банке (Банке России) РФ» относятся:</w:t>
      </w:r>
    </w:p>
    <w:p w:rsidR="00067169" w:rsidRPr="00B3755D" w:rsidRDefault="00067169" w:rsidP="00067169">
      <w:pPr>
        <w:numPr>
          <w:ilvl w:val="0"/>
          <w:numId w:val="2"/>
        </w:numPr>
        <w:shd w:val="clear" w:color="auto" w:fill="FFFFFF"/>
        <w:spacing w:before="100" w:beforeAutospacing="1" w:after="100" w:afterAutospacing="1" w:line="360" w:lineRule="auto"/>
        <w:jc w:val="both"/>
        <w:rPr>
          <w:color w:val="000000"/>
          <w:sz w:val="28"/>
          <w:szCs w:val="28"/>
        </w:rPr>
      </w:pPr>
      <w:r w:rsidRPr="00B3755D">
        <w:rPr>
          <w:color w:val="000000"/>
          <w:sz w:val="28"/>
          <w:szCs w:val="28"/>
        </w:rPr>
        <w:t>защита и обеспечение устойчивости рубля;</w:t>
      </w:r>
    </w:p>
    <w:p w:rsidR="00067169" w:rsidRPr="00B3755D" w:rsidRDefault="00067169" w:rsidP="00067169">
      <w:pPr>
        <w:numPr>
          <w:ilvl w:val="0"/>
          <w:numId w:val="2"/>
        </w:numPr>
        <w:shd w:val="clear" w:color="auto" w:fill="FFFFFF"/>
        <w:spacing w:before="100" w:beforeAutospacing="1" w:after="100" w:afterAutospacing="1" w:line="360" w:lineRule="auto"/>
        <w:jc w:val="both"/>
        <w:rPr>
          <w:color w:val="000000"/>
          <w:sz w:val="28"/>
          <w:szCs w:val="28"/>
        </w:rPr>
      </w:pPr>
      <w:r w:rsidRPr="00B3755D">
        <w:rPr>
          <w:color w:val="000000"/>
          <w:sz w:val="28"/>
          <w:szCs w:val="28"/>
        </w:rPr>
        <w:t>развитие и укрепление банковской системы РФ;</w:t>
      </w:r>
    </w:p>
    <w:p w:rsidR="00067169" w:rsidRPr="00B3755D" w:rsidRDefault="00067169" w:rsidP="00067169">
      <w:pPr>
        <w:numPr>
          <w:ilvl w:val="0"/>
          <w:numId w:val="2"/>
        </w:numPr>
        <w:shd w:val="clear" w:color="auto" w:fill="FFFFFF"/>
        <w:spacing w:before="100" w:beforeAutospacing="1" w:after="100" w:afterAutospacing="1" w:line="360" w:lineRule="auto"/>
        <w:jc w:val="both"/>
        <w:rPr>
          <w:color w:val="000000"/>
          <w:sz w:val="28"/>
          <w:szCs w:val="28"/>
        </w:rPr>
      </w:pPr>
      <w:r w:rsidRPr="00B3755D">
        <w:rPr>
          <w:color w:val="000000"/>
          <w:sz w:val="28"/>
          <w:szCs w:val="28"/>
        </w:rPr>
        <w:t>обеспечение эффективного и бесперебойного функционирования платежной системы.</w:t>
      </w:r>
    </w:p>
    <w:p w:rsidR="00067169" w:rsidRPr="00B3755D" w:rsidRDefault="00067169" w:rsidP="00067169">
      <w:pPr>
        <w:pStyle w:val="a4"/>
        <w:shd w:val="clear" w:color="auto" w:fill="FFFFFF"/>
        <w:spacing w:line="360" w:lineRule="auto"/>
        <w:jc w:val="both"/>
        <w:rPr>
          <w:color w:val="000000"/>
          <w:sz w:val="28"/>
          <w:szCs w:val="28"/>
        </w:rPr>
      </w:pPr>
      <w:r w:rsidRPr="00B3755D">
        <w:rPr>
          <w:color w:val="000000"/>
          <w:sz w:val="28"/>
          <w:szCs w:val="28"/>
        </w:rPr>
        <w:t>К основным функциям ЦБ в соответствии с российским законодательством относятся:</w:t>
      </w:r>
    </w:p>
    <w:p w:rsidR="00067169" w:rsidRPr="00B3755D" w:rsidRDefault="00067169" w:rsidP="00067169">
      <w:pPr>
        <w:numPr>
          <w:ilvl w:val="0"/>
          <w:numId w:val="3"/>
        </w:numPr>
        <w:shd w:val="clear" w:color="auto" w:fill="FFFFFF"/>
        <w:spacing w:before="100" w:beforeAutospacing="1" w:after="100" w:afterAutospacing="1" w:line="360" w:lineRule="auto"/>
        <w:jc w:val="both"/>
        <w:rPr>
          <w:color w:val="000000"/>
          <w:sz w:val="28"/>
          <w:szCs w:val="28"/>
        </w:rPr>
      </w:pPr>
      <w:r w:rsidRPr="00B3755D">
        <w:rPr>
          <w:color w:val="000000"/>
          <w:sz w:val="28"/>
          <w:szCs w:val="28"/>
        </w:rPr>
        <w:t>разработка и проведение единой государственной денежно-кредитной политики;</w:t>
      </w:r>
    </w:p>
    <w:p w:rsidR="00067169" w:rsidRPr="00B3755D" w:rsidRDefault="00067169" w:rsidP="00067169">
      <w:pPr>
        <w:numPr>
          <w:ilvl w:val="0"/>
          <w:numId w:val="3"/>
        </w:numPr>
        <w:shd w:val="clear" w:color="auto" w:fill="FFFFFF"/>
        <w:spacing w:before="100" w:beforeAutospacing="1" w:after="100" w:afterAutospacing="1" w:line="360" w:lineRule="auto"/>
        <w:jc w:val="both"/>
        <w:rPr>
          <w:color w:val="000000"/>
          <w:sz w:val="28"/>
          <w:szCs w:val="28"/>
        </w:rPr>
      </w:pPr>
      <w:r w:rsidRPr="00B3755D">
        <w:rPr>
          <w:color w:val="000000"/>
          <w:sz w:val="28"/>
          <w:szCs w:val="28"/>
        </w:rPr>
        <w:t>эмиссия наличных денег и организация наличного денежного обращения;</w:t>
      </w:r>
    </w:p>
    <w:p w:rsidR="00067169" w:rsidRPr="00B3755D" w:rsidRDefault="00067169" w:rsidP="00067169">
      <w:pPr>
        <w:numPr>
          <w:ilvl w:val="0"/>
          <w:numId w:val="3"/>
        </w:numPr>
        <w:shd w:val="clear" w:color="auto" w:fill="FFFFFF"/>
        <w:spacing w:before="100" w:beforeAutospacing="1" w:after="100" w:afterAutospacing="1" w:line="360" w:lineRule="auto"/>
        <w:jc w:val="both"/>
        <w:rPr>
          <w:color w:val="000000"/>
          <w:sz w:val="28"/>
          <w:szCs w:val="28"/>
        </w:rPr>
      </w:pPr>
      <w:r w:rsidRPr="00B3755D">
        <w:rPr>
          <w:color w:val="000000"/>
          <w:sz w:val="28"/>
          <w:szCs w:val="28"/>
        </w:rPr>
        <w:t>установление Правил осуществления расчетов в РФ и проведение банковских операций;</w:t>
      </w:r>
    </w:p>
    <w:p w:rsidR="00067169" w:rsidRPr="00B3755D" w:rsidRDefault="00067169" w:rsidP="00067169">
      <w:pPr>
        <w:numPr>
          <w:ilvl w:val="0"/>
          <w:numId w:val="3"/>
        </w:numPr>
        <w:shd w:val="clear" w:color="auto" w:fill="FFFFFF"/>
        <w:spacing w:before="100" w:beforeAutospacing="1" w:after="100" w:afterAutospacing="1" w:line="360" w:lineRule="auto"/>
        <w:jc w:val="both"/>
        <w:rPr>
          <w:color w:val="000000"/>
          <w:sz w:val="28"/>
          <w:szCs w:val="28"/>
        </w:rPr>
      </w:pPr>
      <w:r w:rsidRPr="00B3755D">
        <w:rPr>
          <w:color w:val="000000"/>
          <w:sz w:val="28"/>
          <w:szCs w:val="28"/>
        </w:rPr>
        <w:t>обслуживание счетов бюджетов всех уровней бюджетной системы РФ;</w:t>
      </w:r>
    </w:p>
    <w:p w:rsidR="00067169" w:rsidRPr="00B3755D" w:rsidRDefault="00067169" w:rsidP="00067169">
      <w:pPr>
        <w:numPr>
          <w:ilvl w:val="0"/>
          <w:numId w:val="3"/>
        </w:numPr>
        <w:shd w:val="clear" w:color="auto" w:fill="FFFFFF"/>
        <w:spacing w:before="100" w:beforeAutospacing="1" w:after="100" w:afterAutospacing="1" w:line="360" w:lineRule="auto"/>
        <w:jc w:val="both"/>
        <w:rPr>
          <w:color w:val="000000"/>
          <w:sz w:val="28"/>
          <w:szCs w:val="28"/>
        </w:rPr>
      </w:pPr>
      <w:r w:rsidRPr="00B3755D">
        <w:rPr>
          <w:color w:val="000000"/>
          <w:sz w:val="28"/>
          <w:szCs w:val="28"/>
        </w:rPr>
        <w:t>управление золотовалютными резервами Банка России;</w:t>
      </w:r>
    </w:p>
    <w:p w:rsidR="00067169" w:rsidRPr="00B3755D" w:rsidRDefault="00067169" w:rsidP="00067169">
      <w:pPr>
        <w:numPr>
          <w:ilvl w:val="0"/>
          <w:numId w:val="3"/>
        </w:numPr>
        <w:shd w:val="clear" w:color="auto" w:fill="FFFFFF"/>
        <w:spacing w:before="100" w:beforeAutospacing="1" w:after="100" w:afterAutospacing="1" w:line="360" w:lineRule="auto"/>
        <w:jc w:val="both"/>
        <w:rPr>
          <w:color w:val="000000"/>
          <w:sz w:val="28"/>
          <w:szCs w:val="28"/>
        </w:rPr>
      </w:pPr>
      <w:r w:rsidRPr="00B3755D">
        <w:rPr>
          <w:color w:val="000000"/>
          <w:sz w:val="28"/>
          <w:szCs w:val="28"/>
        </w:rPr>
        <w:lastRenderedPageBreak/>
        <w:t>государственная регистрация кредитных организаций;</w:t>
      </w:r>
    </w:p>
    <w:p w:rsidR="00067169" w:rsidRPr="00B3755D" w:rsidRDefault="00067169" w:rsidP="00067169">
      <w:pPr>
        <w:numPr>
          <w:ilvl w:val="0"/>
          <w:numId w:val="3"/>
        </w:numPr>
        <w:shd w:val="clear" w:color="auto" w:fill="FFFFFF"/>
        <w:spacing w:before="100" w:beforeAutospacing="1" w:after="100" w:afterAutospacing="1" w:line="360" w:lineRule="auto"/>
        <w:jc w:val="both"/>
        <w:rPr>
          <w:color w:val="000000"/>
          <w:sz w:val="28"/>
          <w:szCs w:val="28"/>
        </w:rPr>
      </w:pPr>
      <w:r w:rsidRPr="00B3755D">
        <w:rPr>
          <w:color w:val="000000"/>
          <w:sz w:val="28"/>
          <w:szCs w:val="28"/>
        </w:rPr>
        <w:t>банковский надзор;</w:t>
      </w:r>
    </w:p>
    <w:p w:rsidR="00067169" w:rsidRPr="00B3755D" w:rsidRDefault="00067169" w:rsidP="00067169">
      <w:pPr>
        <w:numPr>
          <w:ilvl w:val="0"/>
          <w:numId w:val="3"/>
        </w:numPr>
        <w:shd w:val="clear" w:color="auto" w:fill="FFFFFF"/>
        <w:spacing w:before="100" w:beforeAutospacing="1" w:after="100" w:afterAutospacing="1" w:line="360" w:lineRule="auto"/>
        <w:jc w:val="both"/>
        <w:rPr>
          <w:color w:val="000000"/>
          <w:sz w:val="28"/>
          <w:szCs w:val="28"/>
        </w:rPr>
      </w:pPr>
      <w:r w:rsidRPr="00B3755D">
        <w:rPr>
          <w:color w:val="000000"/>
          <w:sz w:val="28"/>
          <w:szCs w:val="28"/>
        </w:rPr>
        <w:t>осуществление всех видов банковских Операций и иных сделок, необходимых для выполнения функций Банка России;</w:t>
      </w:r>
    </w:p>
    <w:p w:rsidR="00067169" w:rsidRPr="00B3755D" w:rsidRDefault="00067169" w:rsidP="00067169">
      <w:pPr>
        <w:numPr>
          <w:ilvl w:val="0"/>
          <w:numId w:val="3"/>
        </w:numPr>
        <w:shd w:val="clear" w:color="auto" w:fill="FFFFFF"/>
        <w:spacing w:before="100" w:beforeAutospacing="1" w:after="100" w:afterAutospacing="1" w:line="360" w:lineRule="auto"/>
        <w:jc w:val="both"/>
        <w:rPr>
          <w:color w:val="000000"/>
          <w:sz w:val="28"/>
          <w:szCs w:val="28"/>
        </w:rPr>
      </w:pPr>
      <w:r w:rsidRPr="00B3755D">
        <w:rPr>
          <w:color w:val="000000"/>
          <w:sz w:val="28"/>
          <w:szCs w:val="28"/>
        </w:rPr>
        <w:t>иные функции в соответствии с федеральными законами. Получение прибыли не является целью деятельности ЦБ. Банк России осуществляет банковское регулирование и надзор за деятельностью банков и Других кредитных организаций, принимает меры по защите интересов вкладчиков;</w:t>
      </w:r>
    </w:p>
    <w:p w:rsidR="00067169" w:rsidRPr="00B3755D" w:rsidRDefault="00067169" w:rsidP="00067169">
      <w:pPr>
        <w:numPr>
          <w:ilvl w:val="0"/>
          <w:numId w:val="3"/>
        </w:numPr>
        <w:shd w:val="clear" w:color="auto" w:fill="FFFFFF"/>
        <w:spacing w:before="100" w:beforeAutospacing="1" w:after="100" w:afterAutospacing="1" w:line="360" w:lineRule="auto"/>
        <w:jc w:val="both"/>
        <w:rPr>
          <w:color w:val="000000"/>
          <w:sz w:val="28"/>
          <w:szCs w:val="28"/>
        </w:rPr>
      </w:pPr>
      <w:r w:rsidRPr="00B3755D">
        <w:rPr>
          <w:color w:val="000000"/>
          <w:sz w:val="28"/>
          <w:szCs w:val="28"/>
        </w:rPr>
        <w:t>для обеспечения стабильности банковской системы РФ создает страховой фонд за счет обязательных отчислении кредитных организаций.</w:t>
      </w:r>
    </w:p>
    <w:p w:rsidR="00067169" w:rsidRPr="00B3755D" w:rsidRDefault="00067169" w:rsidP="00067169">
      <w:pPr>
        <w:pStyle w:val="a4"/>
        <w:shd w:val="clear" w:color="auto" w:fill="FFFFFF"/>
        <w:spacing w:line="360" w:lineRule="auto"/>
        <w:jc w:val="both"/>
        <w:rPr>
          <w:color w:val="000000"/>
          <w:sz w:val="28"/>
          <w:szCs w:val="28"/>
        </w:rPr>
      </w:pPr>
      <w:r w:rsidRPr="00B3755D">
        <w:rPr>
          <w:color w:val="000000"/>
          <w:sz w:val="28"/>
          <w:szCs w:val="28"/>
        </w:rPr>
        <w:t>Банк России имеет право:</w:t>
      </w:r>
    </w:p>
    <w:p w:rsidR="00067169" w:rsidRPr="00B3755D" w:rsidRDefault="00067169" w:rsidP="00067169">
      <w:pPr>
        <w:numPr>
          <w:ilvl w:val="0"/>
          <w:numId w:val="4"/>
        </w:numPr>
        <w:shd w:val="clear" w:color="auto" w:fill="FFFFFF"/>
        <w:spacing w:before="100" w:beforeAutospacing="1" w:after="100" w:afterAutospacing="1" w:line="360" w:lineRule="auto"/>
        <w:jc w:val="both"/>
        <w:rPr>
          <w:color w:val="000000"/>
          <w:sz w:val="28"/>
          <w:szCs w:val="28"/>
        </w:rPr>
      </w:pPr>
      <w:r w:rsidRPr="00B3755D">
        <w:rPr>
          <w:color w:val="000000"/>
          <w:sz w:val="28"/>
          <w:szCs w:val="28"/>
        </w:rPr>
        <w:t>предоставлять российским и иностранным кредитным организациям, Правительству РФ кредиты на срок не более одного года под обеспечение ценными бумагами и другими активами;</w:t>
      </w:r>
    </w:p>
    <w:p w:rsidR="00067169" w:rsidRPr="00B3755D" w:rsidRDefault="00067169" w:rsidP="00067169">
      <w:pPr>
        <w:numPr>
          <w:ilvl w:val="0"/>
          <w:numId w:val="4"/>
        </w:numPr>
        <w:shd w:val="clear" w:color="auto" w:fill="FFFFFF"/>
        <w:spacing w:before="100" w:beforeAutospacing="1" w:after="100" w:afterAutospacing="1" w:line="360" w:lineRule="auto"/>
        <w:jc w:val="both"/>
        <w:rPr>
          <w:color w:val="000000"/>
          <w:sz w:val="28"/>
          <w:szCs w:val="28"/>
        </w:rPr>
      </w:pPr>
      <w:r w:rsidRPr="00B3755D">
        <w:rPr>
          <w:color w:val="000000"/>
          <w:sz w:val="28"/>
          <w:szCs w:val="28"/>
        </w:rPr>
        <w:t>покупать и продавать государственные ценные бумаги на открытом рынке;</w:t>
      </w:r>
    </w:p>
    <w:p w:rsidR="00067169" w:rsidRDefault="00067169" w:rsidP="00067169">
      <w:pPr>
        <w:numPr>
          <w:ilvl w:val="0"/>
          <w:numId w:val="4"/>
        </w:numPr>
        <w:shd w:val="clear" w:color="auto" w:fill="FFFFFF"/>
        <w:spacing w:before="100" w:beforeAutospacing="1" w:after="100" w:afterAutospacing="1" w:line="360" w:lineRule="auto"/>
        <w:jc w:val="both"/>
        <w:rPr>
          <w:color w:val="000000"/>
          <w:sz w:val="28"/>
          <w:szCs w:val="28"/>
        </w:rPr>
      </w:pPr>
      <w:r w:rsidRPr="00B3755D">
        <w:rPr>
          <w:color w:val="000000"/>
          <w:sz w:val="28"/>
          <w:szCs w:val="28"/>
        </w:rPr>
        <w:t>покупать и продавать облигации, эмитированные Банком России, и депозитные сертификаты, а также осуществлять другие банковские операции, которые может осуществлять кредитная организация или банк, и сделки от своего имени в соответствии с обычаями делового оборота, принятыми в международной банковской практике.</w:t>
      </w:r>
    </w:p>
    <w:p w:rsidR="00067169" w:rsidRDefault="00067169" w:rsidP="00067169">
      <w:pPr>
        <w:shd w:val="clear" w:color="auto" w:fill="FFFFFF"/>
        <w:spacing w:before="100" w:beforeAutospacing="1" w:after="100" w:afterAutospacing="1" w:line="360" w:lineRule="auto"/>
        <w:jc w:val="both"/>
        <w:rPr>
          <w:color w:val="000000"/>
          <w:sz w:val="28"/>
          <w:szCs w:val="28"/>
        </w:rPr>
      </w:pPr>
    </w:p>
    <w:p w:rsidR="00067169" w:rsidRDefault="00067169" w:rsidP="00067169">
      <w:pPr>
        <w:shd w:val="clear" w:color="auto" w:fill="FFFFFF"/>
        <w:spacing w:before="100" w:beforeAutospacing="1" w:after="100" w:afterAutospacing="1" w:line="360" w:lineRule="auto"/>
        <w:jc w:val="both"/>
        <w:rPr>
          <w:color w:val="000000"/>
          <w:sz w:val="28"/>
          <w:szCs w:val="28"/>
        </w:rPr>
      </w:pPr>
    </w:p>
    <w:p w:rsidR="00067169" w:rsidRDefault="00067169" w:rsidP="00067169">
      <w:pPr>
        <w:shd w:val="clear" w:color="auto" w:fill="FFFFFF"/>
        <w:spacing w:before="100" w:beforeAutospacing="1" w:after="100" w:afterAutospacing="1" w:line="360" w:lineRule="auto"/>
        <w:jc w:val="both"/>
        <w:rPr>
          <w:color w:val="000000"/>
          <w:sz w:val="28"/>
          <w:szCs w:val="28"/>
        </w:rPr>
      </w:pPr>
    </w:p>
    <w:p w:rsidR="00067169" w:rsidRPr="00EA7C1D" w:rsidRDefault="00067169" w:rsidP="00067169">
      <w:pPr>
        <w:tabs>
          <w:tab w:val="left" w:pos="142"/>
        </w:tabs>
        <w:spacing w:line="360" w:lineRule="auto"/>
        <w:ind w:right="-11"/>
        <w:jc w:val="both"/>
        <w:rPr>
          <w:b/>
          <w:spacing w:val="-4"/>
          <w:sz w:val="28"/>
          <w:szCs w:val="28"/>
        </w:rPr>
      </w:pPr>
      <w:r w:rsidRPr="00EA7C1D">
        <w:rPr>
          <w:b/>
          <w:color w:val="000000"/>
          <w:sz w:val="28"/>
          <w:szCs w:val="28"/>
        </w:rPr>
        <w:lastRenderedPageBreak/>
        <w:t>3.</w:t>
      </w:r>
      <w:r w:rsidRPr="00EA7C1D">
        <w:rPr>
          <w:b/>
          <w:sz w:val="28"/>
          <w:szCs w:val="28"/>
        </w:rPr>
        <w:t xml:space="preserve"> Защита имущественных и иных материальных интересов и деловой репутации предприятия</w:t>
      </w:r>
    </w:p>
    <w:p w:rsidR="00067169" w:rsidRPr="004F075E" w:rsidRDefault="00067169" w:rsidP="00067169">
      <w:pPr>
        <w:pStyle w:val="a4"/>
        <w:spacing w:before="119" w:beforeAutospacing="0" w:after="0" w:afterAutospacing="0" w:line="360" w:lineRule="auto"/>
        <w:rPr>
          <w:color w:val="000000"/>
          <w:sz w:val="28"/>
          <w:szCs w:val="28"/>
        </w:rPr>
      </w:pPr>
      <w:r>
        <w:rPr>
          <w:b/>
          <w:bCs/>
          <w:color w:val="000000"/>
          <w:sz w:val="28"/>
          <w:szCs w:val="28"/>
        </w:rPr>
        <w:t>3.</w:t>
      </w:r>
      <w:r w:rsidRPr="004F075E">
        <w:rPr>
          <w:b/>
          <w:bCs/>
          <w:color w:val="000000"/>
          <w:sz w:val="28"/>
          <w:szCs w:val="28"/>
        </w:rPr>
        <w:t>1. Что такое безопасность</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Под безопасностью предприятия обычно понимается защита от угрозы нанесения ему ущерба, т.е. безопасность предприятия - это состояние защищенности его жизненно важных интересов от внутренних и внешних угроз (источников опасности). Подобная защищенность достигается применением комплекса мер правового, экономического, организационного, инженерно-технического и социально-психологического характера.</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Существующее мнение о том, что безопасность - это, прежде всего, физическая защищенность, не совсем верно.</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 xml:space="preserve">Безопасность предпринимательской деятельности сегодня </w:t>
      </w:r>
      <w:r>
        <w:rPr>
          <w:color w:val="000000"/>
          <w:sz w:val="28"/>
          <w:szCs w:val="28"/>
        </w:rPr>
        <w:t xml:space="preserve"> прежде всего </w:t>
      </w:r>
      <w:r w:rsidRPr="004F075E">
        <w:rPr>
          <w:color w:val="000000"/>
          <w:sz w:val="28"/>
          <w:szCs w:val="28"/>
        </w:rPr>
        <w:t>это вычисление и всесторонний анализ угроз деятельности предприятия; прогноз и создание систем и мер защиты и минимизации коммерческих рисков.</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При этом угрозами считаются не только такие очевидные факты, как, например, посягательство на личность: грабеж, рэкет или физическое насилие, то есть те, которые носят явно криминальный характер, но и такие неочевидные как: недобросовестность деловых партнеров и некомпетентность персонала, необоснованные претензии налоговых либо правоохранительных органов и т.д.</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Для лучшего понимания того, что же такое система безопасности предприятия (для чего она создается, какие задачи решает, как строится) и для того чтобы в дальнейшем эффективно построить свою систему безопасности, необходимо четко определить следующие моменты:</w:t>
      </w:r>
    </w:p>
    <w:p w:rsidR="00067169" w:rsidRPr="004F075E" w:rsidRDefault="00067169" w:rsidP="00067169">
      <w:pPr>
        <w:pStyle w:val="a4"/>
        <w:spacing w:before="119" w:beforeAutospacing="0" w:after="0" w:afterAutospacing="0" w:line="360" w:lineRule="auto"/>
        <w:rPr>
          <w:color w:val="000000"/>
          <w:sz w:val="28"/>
          <w:szCs w:val="28"/>
        </w:rPr>
      </w:pPr>
      <w:r>
        <w:rPr>
          <w:b/>
          <w:bCs/>
          <w:color w:val="000000"/>
          <w:sz w:val="28"/>
          <w:szCs w:val="28"/>
        </w:rPr>
        <w:t>3.2.</w:t>
      </w:r>
      <w:r w:rsidRPr="004F075E">
        <w:rPr>
          <w:b/>
          <w:bCs/>
          <w:color w:val="000000"/>
          <w:sz w:val="28"/>
          <w:szCs w:val="28"/>
        </w:rPr>
        <w:t>Правовые основы</w:t>
      </w:r>
    </w:p>
    <w:p w:rsidR="00067169" w:rsidRPr="004F075E" w:rsidRDefault="00067169" w:rsidP="00067169">
      <w:pPr>
        <w:pStyle w:val="a4"/>
        <w:spacing w:before="119" w:beforeAutospacing="0" w:after="0" w:afterAutospacing="0" w:line="360" w:lineRule="auto"/>
        <w:rPr>
          <w:color w:val="000000"/>
          <w:sz w:val="28"/>
          <w:szCs w:val="28"/>
        </w:rPr>
      </w:pPr>
      <w:r w:rsidRPr="004F075E">
        <w:rPr>
          <w:b/>
          <w:bCs/>
          <w:color w:val="000000"/>
          <w:sz w:val="28"/>
          <w:szCs w:val="28"/>
        </w:rPr>
        <w:t>Цель построения системы безопасности</w:t>
      </w:r>
    </w:p>
    <w:p w:rsidR="00067169" w:rsidRDefault="00067169" w:rsidP="00067169">
      <w:pPr>
        <w:pStyle w:val="a4"/>
        <w:spacing w:before="119" w:beforeAutospacing="0" w:after="0" w:afterAutospacing="0" w:line="360" w:lineRule="auto"/>
        <w:rPr>
          <w:color w:val="000000"/>
          <w:sz w:val="28"/>
          <w:szCs w:val="28"/>
        </w:rPr>
      </w:pPr>
      <w:r w:rsidRPr="004F075E">
        <w:rPr>
          <w:color w:val="000000"/>
          <w:sz w:val="28"/>
          <w:szCs w:val="28"/>
        </w:rPr>
        <w:t xml:space="preserve">Правила построения </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lastRenderedPageBreak/>
        <w:t>Правовые основы обеспечения безопасности определяют соответствующие положения Конституции Российской Федерации, Закон "О безопасности", федеральные законы и другие нормативные акты.</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Правовая защита персонала, материальных и экономических интересов предприятия от преступных посягательств обеспечивается на основе норм Уголовного и Уголовно-процессуального кодексов, законов Российской Федерации о прокуратуре, о федеральной службе безопасности, о милиции, об оперативно-розыскной деятельности, о частной детективной и охранной деятельности, об оружии и др.</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Защиту имущественных и иных материальных интересов, деловой репутации коммерческих предприятий призваны обеспечить, также, гражданское, гражданско-процессуальное, арбитражное и арбитражно-процессуальное законодательство (более подробная информация в Приложении).</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Целью создания системы безопасности предприятия является комплексное воздействие на потенциальные и реальные угрозы, позволяющее организации:</w:t>
      </w:r>
    </w:p>
    <w:p w:rsidR="00067169" w:rsidRPr="004F075E" w:rsidRDefault="00067169" w:rsidP="00067169">
      <w:pPr>
        <w:pStyle w:val="a4"/>
        <w:spacing w:before="119" w:beforeAutospacing="0" w:after="0" w:afterAutospacing="0" w:line="360" w:lineRule="auto"/>
        <w:rPr>
          <w:color w:val="000000"/>
          <w:sz w:val="28"/>
          <w:szCs w:val="28"/>
        </w:rPr>
      </w:pPr>
      <w:r>
        <w:rPr>
          <w:color w:val="000000"/>
          <w:sz w:val="28"/>
          <w:szCs w:val="28"/>
        </w:rPr>
        <w:t>-</w:t>
      </w:r>
      <w:r w:rsidRPr="004F075E">
        <w:rPr>
          <w:color w:val="000000"/>
          <w:sz w:val="28"/>
          <w:szCs w:val="28"/>
        </w:rPr>
        <w:t>успешно функционировать в нестабильных условиях внешней и внутренней среды,</w:t>
      </w:r>
    </w:p>
    <w:p w:rsidR="00067169" w:rsidRPr="004F075E" w:rsidRDefault="00067169" w:rsidP="00067169">
      <w:pPr>
        <w:pStyle w:val="a4"/>
        <w:spacing w:before="119" w:beforeAutospacing="0" w:after="0" w:afterAutospacing="0" w:line="360" w:lineRule="auto"/>
        <w:rPr>
          <w:color w:val="000000"/>
          <w:sz w:val="28"/>
          <w:szCs w:val="28"/>
        </w:rPr>
      </w:pPr>
      <w:r>
        <w:rPr>
          <w:color w:val="000000"/>
          <w:sz w:val="28"/>
          <w:szCs w:val="28"/>
        </w:rPr>
        <w:t>-</w:t>
      </w:r>
      <w:r w:rsidRPr="004F075E">
        <w:rPr>
          <w:color w:val="000000"/>
          <w:sz w:val="28"/>
          <w:szCs w:val="28"/>
        </w:rPr>
        <w:t>предотвращать угрозы собственной безопасности,</w:t>
      </w:r>
    </w:p>
    <w:p w:rsidR="00067169" w:rsidRPr="004F075E" w:rsidRDefault="00067169" w:rsidP="00067169">
      <w:pPr>
        <w:pStyle w:val="a4"/>
        <w:spacing w:before="119" w:beforeAutospacing="0" w:after="0" w:afterAutospacing="0" w:line="360" w:lineRule="auto"/>
        <w:rPr>
          <w:color w:val="000000"/>
          <w:sz w:val="28"/>
          <w:szCs w:val="28"/>
        </w:rPr>
      </w:pPr>
      <w:r>
        <w:rPr>
          <w:color w:val="000000"/>
          <w:sz w:val="28"/>
          <w:szCs w:val="28"/>
        </w:rPr>
        <w:t>-</w:t>
      </w:r>
      <w:r w:rsidRPr="004F075E">
        <w:rPr>
          <w:color w:val="000000"/>
          <w:sz w:val="28"/>
          <w:szCs w:val="28"/>
        </w:rPr>
        <w:t>защищать свои законные интересы от противоправных посягательств,</w:t>
      </w:r>
    </w:p>
    <w:p w:rsidR="00067169" w:rsidRPr="004F075E" w:rsidRDefault="00067169" w:rsidP="00067169">
      <w:pPr>
        <w:pStyle w:val="a4"/>
        <w:spacing w:before="119" w:beforeAutospacing="0" w:after="0" w:afterAutospacing="0" w:line="360" w:lineRule="auto"/>
        <w:rPr>
          <w:color w:val="000000"/>
          <w:sz w:val="28"/>
          <w:szCs w:val="28"/>
        </w:rPr>
      </w:pPr>
      <w:r>
        <w:rPr>
          <w:color w:val="000000"/>
          <w:sz w:val="28"/>
          <w:szCs w:val="28"/>
        </w:rPr>
        <w:t>-</w:t>
      </w:r>
      <w:r w:rsidRPr="004F075E">
        <w:rPr>
          <w:color w:val="000000"/>
          <w:sz w:val="28"/>
          <w:szCs w:val="28"/>
        </w:rPr>
        <w:t>охранять жизнь и здоровья персонала,</w:t>
      </w:r>
    </w:p>
    <w:p w:rsidR="00067169" w:rsidRPr="004F075E" w:rsidRDefault="00067169" w:rsidP="00067169">
      <w:pPr>
        <w:pStyle w:val="a4"/>
        <w:spacing w:before="119" w:beforeAutospacing="0" w:after="0" w:afterAutospacing="0" w:line="360" w:lineRule="auto"/>
        <w:rPr>
          <w:color w:val="000000"/>
          <w:sz w:val="28"/>
          <w:szCs w:val="28"/>
        </w:rPr>
      </w:pPr>
      <w:r>
        <w:rPr>
          <w:color w:val="000000"/>
          <w:sz w:val="28"/>
          <w:szCs w:val="28"/>
        </w:rPr>
        <w:t>-</w:t>
      </w:r>
      <w:r w:rsidRPr="004F075E">
        <w:rPr>
          <w:color w:val="000000"/>
          <w:sz w:val="28"/>
          <w:szCs w:val="28"/>
        </w:rPr>
        <w:t>не допускать хищения финансовых и материально-технических средств, уничтожения имущества и ценностей, разглашения, утраты, утечки, искажения и уничтожения служебной информации, нарушения работы технических средств, обеспечения производственной деятельности, включая и средства информатизации.</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Достижение этой цели требует решения следующих задач:</w:t>
      </w:r>
    </w:p>
    <w:p w:rsidR="00067169" w:rsidRPr="004F075E" w:rsidRDefault="00067169" w:rsidP="00067169">
      <w:pPr>
        <w:pStyle w:val="a4"/>
        <w:spacing w:before="119" w:beforeAutospacing="0" w:after="0" w:afterAutospacing="0" w:line="360" w:lineRule="auto"/>
        <w:rPr>
          <w:color w:val="000000"/>
          <w:sz w:val="28"/>
          <w:szCs w:val="28"/>
        </w:rPr>
      </w:pPr>
      <w:r>
        <w:rPr>
          <w:color w:val="000000"/>
          <w:sz w:val="28"/>
          <w:szCs w:val="28"/>
        </w:rPr>
        <w:lastRenderedPageBreak/>
        <w:t>-</w:t>
      </w:r>
      <w:r w:rsidRPr="004F075E">
        <w:rPr>
          <w:color w:val="000000"/>
          <w:sz w:val="28"/>
          <w:szCs w:val="28"/>
        </w:rPr>
        <w:t>выявления угроз стабильности работы предприятия и его развитию и выработка мер противодействия;</w:t>
      </w:r>
    </w:p>
    <w:p w:rsidR="00067169" w:rsidRPr="004F075E" w:rsidRDefault="00067169" w:rsidP="00067169">
      <w:pPr>
        <w:pStyle w:val="a4"/>
        <w:spacing w:before="119" w:beforeAutospacing="0" w:after="0" w:afterAutospacing="0" w:line="360" w:lineRule="auto"/>
        <w:rPr>
          <w:color w:val="000000"/>
          <w:sz w:val="28"/>
          <w:szCs w:val="28"/>
        </w:rPr>
      </w:pPr>
      <w:r>
        <w:rPr>
          <w:color w:val="000000"/>
          <w:sz w:val="28"/>
          <w:szCs w:val="28"/>
        </w:rPr>
        <w:t>-</w:t>
      </w:r>
      <w:r w:rsidRPr="004F075E">
        <w:rPr>
          <w:color w:val="000000"/>
          <w:sz w:val="28"/>
          <w:szCs w:val="28"/>
        </w:rPr>
        <w:t>обеспечения защиты технологических процессов;</w:t>
      </w:r>
    </w:p>
    <w:p w:rsidR="00067169" w:rsidRPr="004F075E" w:rsidRDefault="00067169" w:rsidP="00067169">
      <w:pPr>
        <w:pStyle w:val="a4"/>
        <w:spacing w:before="119" w:beforeAutospacing="0" w:after="0" w:afterAutospacing="0" w:line="360" w:lineRule="auto"/>
        <w:rPr>
          <w:color w:val="000000"/>
          <w:sz w:val="28"/>
          <w:szCs w:val="28"/>
        </w:rPr>
      </w:pPr>
      <w:r>
        <w:rPr>
          <w:color w:val="000000"/>
          <w:sz w:val="28"/>
          <w:szCs w:val="28"/>
        </w:rPr>
        <w:t>-</w:t>
      </w:r>
      <w:r w:rsidRPr="004F075E">
        <w:rPr>
          <w:color w:val="000000"/>
          <w:sz w:val="28"/>
          <w:szCs w:val="28"/>
        </w:rPr>
        <w:t>реализации мер противодействия всем видам шпионажа (промышленного, научно-технического, экономического и т.д.);</w:t>
      </w:r>
    </w:p>
    <w:p w:rsidR="00067169" w:rsidRPr="004F075E" w:rsidRDefault="00067169" w:rsidP="00067169">
      <w:pPr>
        <w:pStyle w:val="a4"/>
        <w:spacing w:before="119" w:beforeAutospacing="0" w:after="0" w:afterAutospacing="0" w:line="360" w:lineRule="auto"/>
        <w:rPr>
          <w:color w:val="000000"/>
          <w:sz w:val="28"/>
          <w:szCs w:val="28"/>
        </w:rPr>
      </w:pPr>
      <w:r>
        <w:rPr>
          <w:color w:val="000000"/>
          <w:sz w:val="28"/>
          <w:szCs w:val="28"/>
        </w:rPr>
        <w:t>-</w:t>
      </w:r>
      <w:r w:rsidRPr="004F075E">
        <w:rPr>
          <w:color w:val="000000"/>
          <w:sz w:val="28"/>
          <w:szCs w:val="28"/>
        </w:rPr>
        <w:t>своевременного информирования руководства предприятия о фактах нарушения законодательства со стороны государственных и муниципальных органов, коммерческих и некоммерческих организаций, затрагивающих интересы предприятия;</w:t>
      </w:r>
    </w:p>
    <w:p w:rsidR="00067169" w:rsidRPr="004F075E" w:rsidRDefault="00067169" w:rsidP="00067169">
      <w:pPr>
        <w:pStyle w:val="a4"/>
        <w:spacing w:before="119" w:beforeAutospacing="0" w:after="0" w:afterAutospacing="0" w:line="360" w:lineRule="auto"/>
        <w:rPr>
          <w:color w:val="000000"/>
          <w:sz w:val="28"/>
          <w:szCs w:val="28"/>
        </w:rPr>
      </w:pPr>
      <w:r>
        <w:rPr>
          <w:color w:val="000000"/>
          <w:sz w:val="28"/>
          <w:szCs w:val="28"/>
        </w:rPr>
        <w:t>-</w:t>
      </w:r>
      <w:r w:rsidRPr="004F075E">
        <w:rPr>
          <w:color w:val="000000"/>
          <w:sz w:val="28"/>
          <w:szCs w:val="28"/>
        </w:rPr>
        <w:t>предупреждения переманивания сотрудников предприятия, обладающих конфиденциальной информацией;</w:t>
      </w:r>
    </w:p>
    <w:p w:rsidR="00067169" w:rsidRPr="004F075E" w:rsidRDefault="00067169" w:rsidP="00067169">
      <w:pPr>
        <w:pStyle w:val="a4"/>
        <w:spacing w:before="119" w:beforeAutospacing="0" w:after="0" w:afterAutospacing="0" w:line="360" w:lineRule="auto"/>
        <w:rPr>
          <w:color w:val="000000"/>
          <w:sz w:val="28"/>
          <w:szCs w:val="28"/>
        </w:rPr>
      </w:pPr>
      <w:r>
        <w:rPr>
          <w:color w:val="000000"/>
          <w:sz w:val="28"/>
          <w:szCs w:val="28"/>
        </w:rPr>
        <w:t>-</w:t>
      </w:r>
      <w:r w:rsidRPr="004F075E">
        <w:rPr>
          <w:color w:val="000000"/>
          <w:sz w:val="28"/>
          <w:szCs w:val="28"/>
        </w:rPr>
        <w:t>всестороннего изучения деловых партнеров;</w:t>
      </w:r>
    </w:p>
    <w:p w:rsidR="00067169" w:rsidRPr="004F075E" w:rsidRDefault="00067169" w:rsidP="00067169">
      <w:pPr>
        <w:pStyle w:val="a4"/>
        <w:spacing w:before="119" w:beforeAutospacing="0" w:after="0" w:afterAutospacing="0" w:line="360" w:lineRule="auto"/>
        <w:rPr>
          <w:color w:val="000000"/>
          <w:sz w:val="28"/>
          <w:szCs w:val="28"/>
        </w:rPr>
      </w:pPr>
      <w:r>
        <w:rPr>
          <w:color w:val="000000"/>
          <w:sz w:val="28"/>
          <w:szCs w:val="28"/>
        </w:rPr>
        <w:t>-</w:t>
      </w:r>
      <w:r w:rsidRPr="004F075E">
        <w:rPr>
          <w:color w:val="000000"/>
          <w:sz w:val="28"/>
          <w:szCs w:val="28"/>
        </w:rPr>
        <w:t>своевременного выявления и адекватного реагирования на дезинформационные мероприятия;</w:t>
      </w:r>
    </w:p>
    <w:p w:rsidR="00067169" w:rsidRPr="004F075E" w:rsidRDefault="00067169" w:rsidP="00067169">
      <w:pPr>
        <w:pStyle w:val="a4"/>
        <w:spacing w:before="119" w:beforeAutospacing="0" w:after="0" w:afterAutospacing="0" w:line="360" w:lineRule="auto"/>
        <w:rPr>
          <w:color w:val="000000"/>
          <w:sz w:val="28"/>
          <w:szCs w:val="28"/>
        </w:rPr>
      </w:pPr>
      <w:r>
        <w:rPr>
          <w:color w:val="000000"/>
          <w:sz w:val="28"/>
          <w:szCs w:val="28"/>
        </w:rPr>
        <w:t>-</w:t>
      </w:r>
      <w:r w:rsidRPr="004F075E">
        <w:rPr>
          <w:color w:val="000000"/>
          <w:sz w:val="28"/>
          <w:szCs w:val="28"/>
        </w:rPr>
        <w:t>разработки и совершенствования правовых актов предприятия, направленных на обеспечение его безопасности;</w:t>
      </w:r>
    </w:p>
    <w:p w:rsidR="00067169" w:rsidRPr="004F075E" w:rsidRDefault="00067169" w:rsidP="00067169">
      <w:pPr>
        <w:pStyle w:val="a4"/>
        <w:spacing w:before="119" w:beforeAutospacing="0" w:after="0" w:afterAutospacing="0" w:line="360" w:lineRule="auto"/>
        <w:rPr>
          <w:color w:val="000000"/>
          <w:sz w:val="28"/>
          <w:szCs w:val="28"/>
        </w:rPr>
      </w:pPr>
      <w:r>
        <w:rPr>
          <w:color w:val="000000"/>
          <w:sz w:val="28"/>
          <w:szCs w:val="28"/>
        </w:rPr>
        <w:t>-</w:t>
      </w:r>
      <w:r w:rsidRPr="004F075E">
        <w:rPr>
          <w:color w:val="000000"/>
          <w:sz w:val="28"/>
          <w:szCs w:val="28"/>
        </w:rPr>
        <w:t>реализации мер по защите коммерческой и иной информации;</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организации мероприятий по противодействию недобросовестной конкуренции;</w:t>
      </w:r>
    </w:p>
    <w:p w:rsidR="00067169" w:rsidRPr="004F075E" w:rsidRDefault="00067169" w:rsidP="00067169">
      <w:pPr>
        <w:pStyle w:val="a4"/>
        <w:spacing w:before="119" w:beforeAutospacing="0" w:after="0" w:afterAutospacing="0" w:line="360" w:lineRule="auto"/>
        <w:rPr>
          <w:color w:val="000000"/>
          <w:sz w:val="28"/>
          <w:szCs w:val="28"/>
        </w:rPr>
      </w:pPr>
      <w:r>
        <w:rPr>
          <w:color w:val="000000"/>
          <w:sz w:val="28"/>
          <w:szCs w:val="28"/>
        </w:rPr>
        <w:t>-</w:t>
      </w:r>
      <w:r w:rsidRPr="004F075E">
        <w:rPr>
          <w:color w:val="000000"/>
          <w:sz w:val="28"/>
          <w:szCs w:val="28"/>
        </w:rPr>
        <w:t>обеспечения защиты всех видов ресурсов предприятия;</w:t>
      </w:r>
    </w:p>
    <w:p w:rsidR="00067169" w:rsidRPr="004F075E" w:rsidRDefault="00067169" w:rsidP="00067169">
      <w:pPr>
        <w:pStyle w:val="a4"/>
        <w:spacing w:before="119" w:beforeAutospacing="0" w:after="0" w:afterAutospacing="0" w:line="360" w:lineRule="auto"/>
        <w:rPr>
          <w:color w:val="000000"/>
          <w:sz w:val="28"/>
          <w:szCs w:val="28"/>
        </w:rPr>
      </w:pPr>
      <w:r>
        <w:rPr>
          <w:color w:val="000000"/>
          <w:sz w:val="28"/>
          <w:szCs w:val="28"/>
        </w:rPr>
        <w:t>-</w:t>
      </w:r>
      <w:r w:rsidRPr="004F075E">
        <w:rPr>
          <w:color w:val="000000"/>
          <w:sz w:val="28"/>
          <w:szCs w:val="28"/>
        </w:rPr>
        <w:t>реализации мер по защите интеллектуальной собственности;</w:t>
      </w:r>
    </w:p>
    <w:p w:rsidR="00067169" w:rsidRPr="004F075E" w:rsidRDefault="00067169" w:rsidP="00067169">
      <w:pPr>
        <w:pStyle w:val="a4"/>
        <w:spacing w:before="119" w:beforeAutospacing="0" w:after="0" w:afterAutospacing="0" w:line="360" w:lineRule="auto"/>
        <w:rPr>
          <w:color w:val="000000"/>
          <w:sz w:val="28"/>
          <w:szCs w:val="28"/>
        </w:rPr>
      </w:pPr>
      <w:r>
        <w:rPr>
          <w:color w:val="000000"/>
          <w:sz w:val="28"/>
          <w:szCs w:val="28"/>
        </w:rPr>
        <w:t>-</w:t>
      </w:r>
      <w:r w:rsidRPr="004F075E">
        <w:rPr>
          <w:color w:val="000000"/>
          <w:sz w:val="28"/>
          <w:szCs w:val="28"/>
        </w:rPr>
        <w:t>организации и проведения мер по предотвращению чрезвычайных ситуаций;</w:t>
      </w:r>
    </w:p>
    <w:p w:rsidR="00067169" w:rsidRPr="004F075E" w:rsidRDefault="00067169" w:rsidP="00067169">
      <w:pPr>
        <w:pStyle w:val="a4"/>
        <w:spacing w:before="119" w:beforeAutospacing="0" w:after="0" w:afterAutospacing="0" w:line="360" w:lineRule="auto"/>
        <w:rPr>
          <w:color w:val="000000"/>
          <w:sz w:val="28"/>
          <w:szCs w:val="28"/>
        </w:rPr>
      </w:pPr>
      <w:r>
        <w:rPr>
          <w:color w:val="000000"/>
          <w:sz w:val="28"/>
          <w:szCs w:val="28"/>
        </w:rPr>
        <w:t>-</w:t>
      </w:r>
      <w:r w:rsidRPr="004F075E">
        <w:rPr>
          <w:color w:val="000000"/>
          <w:sz w:val="28"/>
          <w:szCs w:val="28"/>
        </w:rPr>
        <w:t>выявления негативных тенденций среди персонала предприятия, информирования о них руководства предприятия и разработки соответствующих рекомендаций;</w:t>
      </w:r>
    </w:p>
    <w:p w:rsidR="00067169" w:rsidRPr="004F075E" w:rsidRDefault="00067169" w:rsidP="00067169">
      <w:pPr>
        <w:pStyle w:val="a4"/>
        <w:spacing w:before="119" w:beforeAutospacing="0" w:after="0" w:afterAutospacing="0" w:line="360" w:lineRule="auto"/>
        <w:rPr>
          <w:color w:val="000000"/>
          <w:sz w:val="28"/>
          <w:szCs w:val="28"/>
        </w:rPr>
      </w:pPr>
      <w:r>
        <w:rPr>
          <w:color w:val="000000"/>
          <w:sz w:val="28"/>
          <w:szCs w:val="28"/>
        </w:rPr>
        <w:lastRenderedPageBreak/>
        <w:t>-</w:t>
      </w:r>
      <w:r w:rsidRPr="004F075E">
        <w:rPr>
          <w:color w:val="000000"/>
          <w:sz w:val="28"/>
          <w:szCs w:val="28"/>
        </w:rPr>
        <w:t>организации взаимодействия с правоохранительными и контрольными органами в целях предупреждения и пресечения правонарушений, направленных против интересов предприятия;</w:t>
      </w:r>
    </w:p>
    <w:p w:rsidR="00067169" w:rsidRPr="004F075E" w:rsidRDefault="00067169" w:rsidP="00067169">
      <w:pPr>
        <w:pStyle w:val="a4"/>
        <w:spacing w:before="119" w:beforeAutospacing="0" w:after="0" w:afterAutospacing="0" w:line="360" w:lineRule="auto"/>
        <w:rPr>
          <w:color w:val="000000"/>
          <w:sz w:val="28"/>
          <w:szCs w:val="28"/>
        </w:rPr>
      </w:pPr>
      <w:r>
        <w:rPr>
          <w:color w:val="000000"/>
          <w:sz w:val="28"/>
          <w:szCs w:val="28"/>
        </w:rPr>
        <w:t>-</w:t>
      </w:r>
      <w:r w:rsidRPr="004F075E">
        <w:rPr>
          <w:color w:val="000000"/>
          <w:sz w:val="28"/>
          <w:szCs w:val="28"/>
        </w:rPr>
        <w:t>разработки и реализации мер по предупреждению угроз физической безопасности имуществу предприятия и его персоналу;</w:t>
      </w:r>
    </w:p>
    <w:p w:rsidR="00067169" w:rsidRPr="004F075E" w:rsidRDefault="00067169" w:rsidP="00067169">
      <w:pPr>
        <w:pStyle w:val="a4"/>
        <w:spacing w:before="119" w:beforeAutospacing="0" w:after="0" w:afterAutospacing="0" w:line="360" w:lineRule="auto"/>
        <w:rPr>
          <w:color w:val="000000"/>
          <w:sz w:val="28"/>
          <w:szCs w:val="28"/>
        </w:rPr>
      </w:pPr>
      <w:r>
        <w:rPr>
          <w:color w:val="000000"/>
          <w:sz w:val="28"/>
          <w:szCs w:val="28"/>
        </w:rPr>
        <w:t>-</w:t>
      </w:r>
      <w:r w:rsidRPr="004F075E">
        <w:rPr>
          <w:color w:val="000000"/>
          <w:sz w:val="28"/>
          <w:szCs w:val="28"/>
        </w:rPr>
        <w:t>возмещения материального и морального ущерба, нанесенного предприятию в результате неправомерных действий организаций и отдельных физических лиц.</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Результатом деятельности по обеспечению комплексной безопасности предприятия являются: стабильность (надежность) его функционирования и финансово-экономического состояния, личная безопасность персонала.</w:t>
      </w:r>
    </w:p>
    <w:p w:rsidR="00067169" w:rsidRPr="004F075E" w:rsidRDefault="00067169" w:rsidP="00067169">
      <w:pPr>
        <w:pStyle w:val="a4"/>
        <w:spacing w:before="119" w:beforeAutospacing="0" w:after="0" w:afterAutospacing="0" w:line="360" w:lineRule="auto"/>
        <w:rPr>
          <w:color w:val="000000"/>
          <w:sz w:val="28"/>
          <w:szCs w:val="28"/>
        </w:rPr>
      </w:pPr>
      <w:r>
        <w:rPr>
          <w:b/>
          <w:bCs/>
          <w:color w:val="000000"/>
          <w:sz w:val="28"/>
          <w:szCs w:val="28"/>
        </w:rPr>
        <w:t>3.3</w:t>
      </w:r>
      <w:r w:rsidRPr="004F075E">
        <w:rPr>
          <w:b/>
          <w:bCs/>
          <w:color w:val="000000"/>
          <w:sz w:val="28"/>
          <w:szCs w:val="28"/>
        </w:rPr>
        <w:t>. Законы безопасности</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Система безопасности предприятия должна быть построена с соблюдением следующих правил:</w:t>
      </w:r>
    </w:p>
    <w:p w:rsidR="00067169" w:rsidRPr="004F075E" w:rsidRDefault="00067169" w:rsidP="00067169">
      <w:pPr>
        <w:pStyle w:val="a4"/>
        <w:spacing w:before="119" w:beforeAutospacing="0" w:after="0" w:afterAutospacing="0" w:line="360" w:lineRule="auto"/>
        <w:rPr>
          <w:color w:val="000000"/>
          <w:sz w:val="28"/>
          <w:szCs w:val="28"/>
        </w:rPr>
      </w:pPr>
      <w:r w:rsidRPr="004F075E">
        <w:rPr>
          <w:b/>
          <w:bCs/>
          <w:color w:val="000000"/>
          <w:sz w:val="28"/>
          <w:szCs w:val="28"/>
        </w:rPr>
        <w:t>Профилактика возможных угроз.</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Необходимо своевременное выявление возможных угроз безопасности предприятия. Анализ которых позволит разработать соответствующие профилактические меры.</w:t>
      </w:r>
    </w:p>
    <w:p w:rsidR="00067169" w:rsidRPr="004F075E" w:rsidRDefault="00067169" w:rsidP="00067169">
      <w:pPr>
        <w:pStyle w:val="a4"/>
        <w:spacing w:before="119" w:beforeAutospacing="0" w:after="0" w:afterAutospacing="0" w:line="360" w:lineRule="auto"/>
        <w:rPr>
          <w:color w:val="000000"/>
          <w:sz w:val="28"/>
          <w:szCs w:val="28"/>
        </w:rPr>
      </w:pPr>
      <w:r w:rsidRPr="004F075E">
        <w:rPr>
          <w:b/>
          <w:bCs/>
          <w:color w:val="000000"/>
          <w:sz w:val="28"/>
          <w:szCs w:val="28"/>
        </w:rPr>
        <w:t>Законность.</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Меры по обеспечению безопасности разрабатываются на основе и в рамках действующих правовых актов. Локальные правовые акты предприятия не должны противоречить законам и подзаконным актам.</w:t>
      </w:r>
    </w:p>
    <w:p w:rsidR="00067169" w:rsidRPr="004F075E" w:rsidRDefault="00067169" w:rsidP="00067169">
      <w:pPr>
        <w:pStyle w:val="a4"/>
        <w:spacing w:before="119" w:beforeAutospacing="0" w:after="0" w:afterAutospacing="0" w:line="360" w:lineRule="auto"/>
        <w:rPr>
          <w:color w:val="000000"/>
          <w:sz w:val="28"/>
          <w:szCs w:val="28"/>
        </w:rPr>
      </w:pPr>
      <w:r w:rsidRPr="004F075E">
        <w:rPr>
          <w:b/>
          <w:bCs/>
          <w:color w:val="000000"/>
          <w:sz w:val="28"/>
          <w:szCs w:val="28"/>
        </w:rPr>
        <w:t>Комплексное использование сил и средств.</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 xml:space="preserve">Для обеспечения безопасности используются все имеющиеся в распоряжении предприятия силы и средства. Каждый сотрудник должен, в рамках своей компетенции, участвовать в обеспечении безопасности предприятия. </w:t>
      </w:r>
      <w:r w:rsidRPr="004F075E">
        <w:rPr>
          <w:color w:val="000000"/>
          <w:sz w:val="28"/>
          <w:szCs w:val="28"/>
        </w:rPr>
        <w:lastRenderedPageBreak/>
        <w:t>Организационной формой комплексного использования сил и средств является программа (план работ) обеспечения безопасности предприятия.</w:t>
      </w:r>
    </w:p>
    <w:p w:rsidR="00067169" w:rsidRPr="004F075E" w:rsidRDefault="00067169" w:rsidP="00067169">
      <w:pPr>
        <w:pStyle w:val="a4"/>
        <w:spacing w:before="119" w:beforeAutospacing="0" w:after="0" w:afterAutospacing="0" w:line="360" w:lineRule="auto"/>
        <w:rPr>
          <w:color w:val="000000"/>
          <w:sz w:val="28"/>
          <w:szCs w:val="28"/>
        </w:rPr>
      </w:pPr>
      <w:r w:rsidRPr="004F075E">
        <w:rPr>
          <w:b/>
          <w:bCs/>
          <w:color w:val="000000"/>
          <w:sz w:val="28"/>
          <w:szCs w:val="28"/>
        </w:rPr>
        <w:t>Координация и взаимодействие внутри и вне предприятия.</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Меры противодействия угрозам осуществляются на основе взаимодействия и координации усилий всех подразделений, служб предприятия, а также установления необходимых контактов с внешними организациями, способными оказать необходимое содействие в обеспечении безопасности предприятия. Организовать координацию и взаимодействие внутри и вне предприятия может служба безопасности (СБ) предприятия (либо руководитель предприятия, если СБ в организации нет).</w:t>
      </w:r>
    </w:p>
    <w:p w:rsidR="00067169" w:rsidRPr="004F075E" w:rsidRDefault="00067169" w:rsidP="00067169">
      <w:pPr>
        <w:pStyle w:val="a4"/>
        <w:spacing w:before="119" w:beforeAutospacing="0" w:after="0" w:afterAutospacing="0" w:line="360" w:lineRule="auto"/>
        <w:rPr>
          <w:color w:val="000000"/>
          <w:sz w:val="28"/>
          <w:szCs w:val="28"/>
        </w:rPr>
      </w:pPr>
      <w:r w:rsidRPr="004F075E">
        <w:rPr>
          <w:b/>
          <w:bCs/>
          <w:color w:val="000000"/>
          <w:sz w:val="28"/>
          <w:szCs w:val="28"/>
        </w:rPr>
        <w:t>Сочетание гласности с секретностью.</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Доведение информации до сведения персонала предприятия и общественности в допустимых пределах мер безопасности выполняет важнейшую роль - предотвращение потенциальных и реальных угроз.</w:t>
      </w:r>
    </w:p>
    <w:p w:rsidR="00067169" w:rsidRPr="004F075E" w:rsidRDefault="00067169" w:rsidP="00067169">
      <w:pPr>
        <w:pStyle w:val="a4"/>
        <w:spacing w:before="119" w:beforeAutospacing="0" w:after="0" w:afterAutospacing="0" w:line="360" w:lineRule="auto"/>
        <w:rPr>
          <w:color w:val="000000"/>
          <w:sz w:val="28"/>
          <w:szCs w:val="28"/>
        </w:rPr>
      </w:pPr>
      <w:r w:rsidRPr="004F075E">
        <w:rPr>
          <w:b/>
          <w:bCs/>
          <w:color w:val="000000"/>
          <w:sz w:val="28"/>
          <w:szCs w:val="28"/>
        </w:rPr>
        <w:t>Компетентность.</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Сотрудники должны решать вопросы обеспечения безопасности на профессиональном уровне, а в необходимых случаях специализироваться по основным его направлениям.</w:t>
      </w:r>
    </w:p>
    <w:p w:rsidR="00067169" w:rsidRPr="004F075E" w:rsidRDefault="00067169" w:rsidP="00067169">
      <w:pPr>
        <w:pStyle w:val="a4"/>
        <w:spacing w:before="119" w:beforeAutospacing="0" w:after="0" w:afterAutospacing="0" w:line="360" w:lineRule="auto"/>
        <w:rPr>
          <w:color w:val="000000"/>
          <w:sz w:val="28"/>
          <w:szCs w:val="28"/>
        </w:rPr>
      </w:pPr>
      <w:r w:rsidRPr="004F075E">
        <w:rPr>
          <w:b/>
          <w:bCs/>
          <w:color w:val="000000"/>
          <w:sz w:val="28"/>
          <w:szCs w:val="28"/>
        </w:rPr>
        <w:t>Экономическая целесообразность.</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Стоимость финансовых затрат на обеспечение безопасности не должна превышать тот оптимальный уровень, при котором теряется экономический смысл их применения.</w:t>
      </w:r>
    </w:p>
    <w:p w:rsidR="00067169" w:rsidRPr="004F075E" w:rsidRDefault="00067169" w:rsidP="00067169">
      <w:pPr>
        <w:pStyle w:val="a4"/>
        <w:spacing w:before="119" w:beforeAutospacing="0" w:after="0" w:afterAutospacing="0" w:line="360" w:lineRule="auto"/>
        <w:rPr>
          <w:color w:val="000000"/>
          <w:sz w:val="28"/>
          <w:szCs w:val="28"/>
        </w:rPr>
      </w:pPr>
      <w:r w:rsidRPr="004F075E">
        <w:rPr>
          <w:b/>
          <w:bCs/>
          <w:color w:val="000000"/>
          <w:sz w:val="28"/>
          <w:szCs w:val="28"/>
        </w:rPr>
        <w:t>Плановая основа деятельности.</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 xml:space="preserve">Деятельность по обеспечению безопасности должна строиться на основе комплексной программы обеспечения безопасности предприятия, подпрограмм обеспечения безопасности по основным его видам (экономическая, научно-техническая, экологическая, технологическая и т.д.) </w:t>
      </w:r>
      <w:r w:rsidRPr="004F075E">
        <w:rPr>
          <w:color w:val="000000"/>
          <w:sz w:val="28"/>
          <w:szCs w:val="28"/>
        </w:rPr>
        <w:lastRenderedPageBreak/>
        <w:t>и разрабатываемых для их исполнения планов работы подразделений предприятия и отдельных сотрудников.</w:t>
      </w:r>
    </w:p>
    <w:p w:rsidR="00067169" w:rsidRPr="004F075E" w:rsidRDefault="00067169" w:rsidP="00067169">
      <w:pPr>
        <w:pStyle w:val="a4"/>
        <w:spacing w:before="119" w:beforeAutospacing="0" w:after="0" w:afterAutospacing="0" w:line="360" w:lineRule="auto"/>
        <w:rPr>
          <w:color w:val="000000"/>
          <w:sz w:val="28"/>
          <w:szCs w:val="28"/>
        </w:rPr>
      </w:pPr>
      <w:r w:rsidRPr="004F075E">
        <w:rPr>
          <w:b/>
          <w:bCs/>
          <w:color w:val="000000"/>
          <w:sz w:val="28"/>
          <w:szCs w:val="28"/>
        </w:rPr>
        <w:t>Системность.</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Этот принцип предполагает учет всех факторов, оказывающих влияние на безопасность предприятия, включение в деятельность по его обеспечению всех сотрудников, использование всех сил и средств.</w:t>
      </w:r>
    </w:p>
    <w:p w:rsidR="00067169" w:rsidRPr="004F075E" w:rsidRDefault="00067169" w:rsidP="00067169">
      <w:pPr>
        <w:pStyle w:val="a4"/>
        <w:spacing w:before="119" w:beforeAutospacing="0" w:after="0" w:afterAutospacing="0" w:line="360" w:lineRule="auto"/>
        <w:rPr>
          <w:color w:val="000000"/>
          <w:sz w:val="28"/>
          <w:szCs w:val="28"/>
        </w:rPr>
      </w:pPr>
      <w:r w:rsidRPr="004F075E">
        <w:rPr>
          <w:b/>
          <w:bCs/>
          <w:color w:val="000000"/>
          <w:sz w:val="28"/>
          <w:szCs w:val="28"/>
        </w:rPr>
        <w:t>Мошенничество в экономической сфере</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Основными способами для достижения цели у мошенников являются обман, введение в заблуждение, злоупотребление доверием.</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Один из видов мошенничества - использование фальшивых документов (подделка печатей и штампов) реальных или вымышленных фирм. Данный способ основан на индивидуальных способностях мошенника, использующего доверие сотрудников, внушаемость, некомпетентность, халатность.</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Встречаются и более изощренные способы мошенничества. Например, фирмы, созданные только для того, чтобы, набрав заказы, получить деньги по предоплате и исчезнуть. Здесь встречаются и довольно хитроумные комбинации.</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Одна из фирм, занимающаяся перепродажей товара из-за рубежа, для того чтобы привлечь клиентов снизила отпускные цены на товары ниже закупочных. От клиентов не было отбоя. Договоры поначалу точно выполнялись, имидж компании сомнений не вызывал, число клиентов росло. Создалась обычная пирамида. Естественно, вскоре руководство фирмы исчезло с деньгами, перечисленными по предоплате.</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 xml:space="preserve">Изощренные мошенники часто проходят процедуру регистрации вполне легально и некоторое время добросовестно работают. При этом ни учредители, ни непосредственные руководители могут и не быть замеченными в каких-либо махинациях ранее. Выявить таких можно только с </w:t>
      </w:r>
      <w:r w:rsidRPr="004F075E">
        <w:rPr>
          <w:color w:val="000000"/>
          <w:sz w:val="28"/>
          <w:szCs w:val="28"/>
        </w:rPr>
        <w:lastRenderedPageBreak/>
        <w:t>помощью системы достаточно сложных проверок руководителей, учредителей, их связей и анализа деятельности. Это под силу только специализированной фирме.</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Но обычно, для выявления возможного мошенничества достаточно получить информацию об организации, ее деятельности (прошлой и настоящей) и учредителях. Поэтому, всегда нужно четко знать, где и какую информацию Вы можете получить.</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Выбор способа получения информации зависит от Вас. Но нецелесообразно использовать какой-то один: рациональное решение лежит в области их комбинирования в зависимости от ситуации.</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Конкуренты всегда проявляют интерес к вашей деятельности, даже если вы об этом и не догадываетесь. Вопрос лишь в том - что является предметом столь пристального внимания, и какие методы используются для его удовлетворения.</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Наиболее вероятно, что интерес вызовут используемые вами новые технологии, методы работы, программы расширения и НИОКР и т.д.</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Другое направление проявления повышенного интереса - это информация по настоящим и предполагаемым партнерам, клиентам, перехват выгодных контрактов и инвестиционных проектов, поставщиков и каналов сбыта</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Но не стоит забывать и о недобросовестной конкуренции. Основной принцип которой заключается в стремлении любыми, даже незаконными средствами, укрепить свое положение за счет ослабления позиций конкурентов, либо за счет обмана потребителей, или путем сочетания того и другого.</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Недобросовестная конкуренция осуществляется в форме:</w:t>
      </w:r>
    </w:p>
    <w:p w:rsidR="00067169" w:rsidRPr="004F075E" w:rsidRDefault="00067169" w:rsidP="00067169">
      <w:pPr>
        <w:pStyle w:val="a4"/>
        <w:spacing w:before="119" w:beforeAutospacing="0" w:after="0" w:afterAutospacing="0" w:line="360" w:lineRule="auto"/>
        <w:rPr>
          <w:color w:val="000000"/>
          <w:sz w:val="28"/>
          <w:szCs w:val="28"/>
        </w:rPr>
      </w:pPr>
      <w:r>
        <w:rPr>
          <w:color w:val="000000"/>
          <w:sz w:val="28"/>
          <w:szCs w:val="28"/>
        </w:rPr>
        <w:t>-</w:t>
      </w:r>
      <w:r w:rsidRPr="004F075E">
        <w:rPr>
          <w:color w:val="000000"/>
          <w:sz w:val="28"/>
          <w:szCs w:val="28"/>
        </w:rPr>
        <w:t>экономического шпионажа,</w:t>
      </w:r>
    </w:p>
    <w:p w:rsidR="00067169" w:rsidRPr="004F075E" w:rsidRDefault="00067169" w:rsidP="00067169">
      <w:pPr>
        <w:pStyle w:val="a4"/>
        <w:spacing w:before="119" w:beforeAutospacing="0" w:after="0" w:afterAutospacing="0" w:line="360" w:lineRule="auto"/>
        <w:rPr>
          <w:color w:val="000000"/>
          <w:sz w:val="28"/>
          <w:szCs w:val="28"/>
        </w:rPr>
      </w:pPr>
      <w:r>
        <w:rPr>
          <w:color w:val="000000"/>
          <w:sz w:val="28"/>
          <w:szCs w:val="28"/>
        </w:rPr>
        <w:t>-</w:t>
      </w:r>
      <w:r w:rsidRPr="004F075E">
        <w:rPr>
          <w:color w:val="000000"/>
          <w:sz w:val="28"/>
          <w:szCs w:val="28"/>
        </w:rPr>
        <w:t>лживой рекламы,</w:t>
      </w:r>
    </w:p>
    <w:p w:rsidR="00067169" w:rsidRPr="004F075E" w:rsidRDefault="00067169" w:rsidP="00067169">
      <w:pPr>
        <w:pStyle w:val="a4"/>
        <w:spacing w:before="119" w:beforeAutospacing="0" w:after="0" w:afterAutospacing="0" w:line="360" w:lineRule="auto"/>
        <w:rPr>
          <w:color w:val="000000"/>
          <w:sz w:val="28"/>
          <w:szCs w:val="28"/>
        </w:rPr>
      </w:pPr>
      <w:r>
        <w:rPr>
          <w:color w:val="000000"/>
          <w:sz w:val="28"/>
          <w:szCs w:val="28"/>
        </w:rPr>
        <w:t>-</w:t>
      </w:r>
      <w:r w:rsidRPr="004F075E">
        <w:rPr>
          <w:color w:val="000000"/>
          <w:sz w:val="28"/>
          <w:szCs w:val="28"/>
        </w:rPr>
        <w:t>компрометации фирмы,</w:t>
      </w:r>
    </w:p>
    <w:p w:rsidR="00067169" w:rsidRPr="004F075E" w:rsidRDefault="00067169" w:rsidP="00067169">
      <w:pPr>
        <w:pStyle w:val="a4"/>
        <w:spacing w:before="119" w:beforeAutospacing="0" w:after="0" w:afterAutospacing="0" w:line="360" w:lineRule="auto"/>
        <w:rPr>
          <w:color w:val="000000"/>
          <w:sz w:val="28"/>
          <w:szCs w:val="28"/>
        </w:rPr>
      </w:pPr>
      <w:r>
        <w:rPr>
          <w:color w:val="000000"/>
          <w:sz w:val="28"/>
          <w:szCs w:val="28"/>
        </w:rPr>
        <w:lastRenderedPageBreak/>
        <w:t>-</w:t>
      </w:r>
      <w:r w:rsidRPr="004F075E">
        <w:rPr>
          <w:color w:val="000000"/>
          <w:sz w:val="28"/>
          <w:szCs w:val="28"/>
        </w:rPr>
        <w:t>фальсификации и подделки продукции,</w:t>
      </w:r>
    </w:p>
    <w:p w:rsidR="00067169" w:rsidRPr="004F075E" w:rsidRDefault="00067169" w:rsidP="00067169">
      <w:pPr>
        <w:pStyle w:val="a4"/>
        <w:spacing w:before="119" w:beforeAutospacing="0" w:after="0" w:afterAutospacing="0" w:line="360" w:lineRule="auto"/>
        <w:rPr>
          <w:color w:val="000000"/>
          <w:sz w:val="28"/>
          <w:szCs w:val="28"/>
        </w:rPr>
      </w:pPr>
      <w:r>
        <w:rPr>
          <w:color w:val="000000"/>
          <w:sz w:val="28"/>
          <w:szCs w:val="28"/>
        </w:rPr>
        <w:t>-</w:t>
      </w:r>
      <w:r w:rsidRPr="004F075E">
        <w:rPr>
          <w:color w:val="000000"/>
          <w:sz w:val="28"/>
          <w:szCs w:val="28"/>
        </w:rPr>
        <w:t>и, наконец, посредством прямого обмана, нанесения материального ущерба, психологического и физического подавления.</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Персонал, как правило, интересует стабильность в деятельности Вашей организации, так как от этого зависит и стабильность заработной платы. Но бывают и исключения - это те, кто о размере своего дохода заботится сам, но… за ваш счет. Основные способы при этом - мошенничество либо воровство.</w:t>
      </w:r>
    </w:p>
    <w:p w:rsidR="00067169" w:rsidRPr="004F075E" w:rsidRDefault="00067169" w:rsidP="00067169">
      <w:pPr>
        <w:pStyle w:val="a4"/>
        <w:spacing w:before="119" w:beforeAutospacing="0" w:after="0" w:afterAutospacing="0" w:line="360" w:lineRule="auto"/>
        <w:rPr>
          <w:color w:val="000000"/>
          <w:sz w:val="28"/>
          <w:szCs w:val="28"/>
        </w:rPr>
      </w:pPr>
      <w:r w:rsidRPr="004F075E">
        <w:rPr>
          <w:b/>
          <w:bCs/>
          <w:color w:val="000000"/>
          <w:sz w:val="28"/>
          <w:szCs w:val="28"/>
        </w:rPr>
        <w:t>Внутреннее мошенничество</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К таковому относятся любые действия самих сотрудников, либо совершенные при их пособничестве и направленные на использование активов предприятия в личных целях. Формы его бывают различными: это и хищение, и растрата, и присвоение, и приобретение права на чужое имущество.</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В соответствии с американской статистикой, в среднем каждая организация в США теряет от мошенничества более $9 в день на каждого работника и приблизительно 6% годового дохода от мошенничеств всех своих, нечистых на руку сотрудников.</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Однако стоимость мошенничества и злоупотреблений в целом трудно поддается количественному измерению. Причин тому несколько: не все мошенничества и злоупотребления раскрываются; не все раскрытые факты предаются огласке; о некоторых случаях мошенничества собрана неполная информация; гражданское или уголовное преследование часто не возбуждается.</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Каким бывает внутреннее мошенничество?</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Выделяют три категории внутреннего мошенничества, характеризуемые такими образующими признаками, как незаконное присвоение активов, коррупция и мошеннические утверждения.</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lastRenderedPageBreak/>
        <w:t>Незаконное присвоение активов является основной формой внутреннего мошенничества, составляя более четырех пятых известных нарушений, причем нарушения с наличными средствами и чековыми расчетами организаций равны общей доле потерь всех других активов (инвентарь, поставки, оборудование и информация). Это получение “навара” с продажи “неучтенки”, незаконное списание, неприкрытое изъятие и т.д.</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Коррупция, в смысле внутреннего мошенничества, обычно заключается в том, что должностное лицо, менеджер или служащий организации вступает в сговор с посторонними. Известны несколько основных типов внутренней коррупции, ведущих к ущербу для интересов предприятия: взяточничество, запрещенные денежные вознаграждения, специальное завышение цены по договоренности и пр. На долю коррупции приходится около 10% всех случаев внутреннего мошенничества.</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Кто сколько ворует?</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Статистические данные указывают, что приблизительно 58% известных случаев мошенничества и злоупотреблений совершаются служащими, 30% - менеджерами и 12% - топ-менеджерами и собственниками.</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Семейные служащие совершают самое большое количество мошенничеств и злоупотреблений и наносят самый высокий средний ущерб - в 72% случаев. А потери, вызываемые мужчинами, в 4 раза больше потерь, вызываемых женщинами. Средние потери, вызванные виновными с высшим образованием, более чем в пять раз превышают потери, вызванные выпускниками средней школы.</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Доля мошенничества с материальными ценностями непременно увеличивается в процессе роста организации, так как небольшие организации более оперативны при выявлении фактов мошенничества.</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lastRenderedPageBreak/>
        <w:t>Менеджеры среднего звена образуют наиболее многочисленную группу лиц, совершающих мошенничество, хотя, в свою очередь, мошенничества, совершенные топ-менеджерами, имеют более высокую цену потерь.</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Если говорить о предварительном сговоре, то он встречается более чем в 50% случаев от всех совершаемых мошенничеств, которые для предприятия-жертвы обходятся всегда намного дороже, чем другие его виды. Наиболее же чреваты последствия для предприятия, если оно оказалось жертвой сговора внутренних и внешних преступников.</w:t>
      </w:r>
    </w:p>
    <w:p w:rsidR="00067169" w:rsidRPr="004F075E" w:rsidRDefault="00067169" w:rsidP="00067169">
      <w:pPr>
        <w:pStyle w:val="a4"/>
        <w:spacing w:before="119" w:beforeAutospacing="0" w:after="0" w:afterAutospacing="0" w:line="360" w:lineRule="auto"/>
        <w:rPr>
          <w:color w:val="000000"/>
          <w:sz w:val="28"/>
          <w:szCs w:val="28"/>
        </w:rPr>
      </w:pPr>
      <w:r w:rsidRPr="004F075E">
        <w:rPr>
          <w:b/>
          <w:bCs/>
          <w:color w:val="000000"/>
          <w:sz w:val="28"/>
          <w:szCs w:val="28"/>
        </w:rPr>
        <w:t>Воровство</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Считается, что самое большее, на что способен обычный сотрудник - мелкое воровство: либо кража имущества родной компании, либо личных вещей коллег по работе. Расследовать и предотвращать такие преступления довольно просто. Да и ущерб от них не очень большой. Пока кто-то не украдет бумажник крупного клиента или зарубежного партнера.</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Обычно, если на фирме появляется воришка, то об этом становится известно довольно быстро, и персонал сам включаются в динамичную игру "поймай вора", так как сам заинтересован в скорейшей нейтрализации этой угрозы.</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А вот с "несунами" бороться труднее. Мелкие "несуны" не исчезли с распадом Советского Союза. Они и сейчас живут во многих организациях. Правда, об этом знают только их коллеги и бухгалтерия, которая регулярно списывает украденное имущество. Ущерб зависит от объема и рыночной стоимости товара, вынесенного ими за территорию организации или той сферы бизнеса, где работает компания.</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Кроме того, не стоит забывать и о таком виде воровства, как использование в личных целях предоставляемых предприятием ресурсов: средств связи, оргтехники, машин и т.д. Это так же может нанести существенный урон, особенно малому предприятию.</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lastRenderedPageBreak/>
        <w:t>Примеров подобного поведения может быть множество. Поэтому, никогда не помешает знать имена главных транжиров внутренних ресурсов компании.</w:t>
      </w:r>
    </w:p>
    <w:p w:rsidR="00067169" w:rsidRPr="004F075E" w:rsidRDefault="00067169" w:rsidP="00067169">
      <w:pPr>
        <w:pStyle w:val="a4"/>
        <w:spacing w:before="119" w:beforeAutospacing="0" w:after="0" w:afterAutospacing="0" w:line="360" w:lineRule="auto"/>
        <w:rPr>
          <w:color w:val="000000"/>
          <w:sz w:val="28"/>
          <w:szCs w:val="28"/>
        </w:rPr>
      </w:pPr>
      <w:r w:rsidRPr="004F075E">
        <w:rPr>
          <w:color w:val="000000"/>
          <w:sz w:val="28"/>
          <w:szCs w:val="28"/>
        </w:rPr>
        <w:t>Например, иногда таких "негативных" фактов бывает достаточно, чтобы заставить уволиться человека, которого подозревают в связях с конкурентами или криминальными структурами. Особенно если по тем или иным причинам нельзя объявить истинную причину увольнения. Такое в жизни случается значительно чаще, чем можно представить.</w:t>
      </w: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Pr="00652660" w:rsidRDefault="00067169" w:rsidP="00067169">
      <w:pPr>
        <w:spacing w:line="360" w:lineRule="auto"/>
        <w:rPr>
          <w:b/>
          <w:sz w:val="28"/>
          <w:szCs w:val="28"/>
        </w:rPr>
      </w:pPr>
      <w:r w:rsidRPr="00652660">
        <w:rPr>
          <w:b/>
          <w:sz w:val="28"/>
          <w:szCs w:val="28"/>
        </w:rPr>
        <w:lastRenderedPageBreak/>
        <w:t>Список литературы</w:t>
      </w:r>
    </w:p>
    <w:p w:rsidR="00067169" w:rsidRPr="004049E6" w:rsidRDefault="00067169" w:rsidP="00067169">
      <w:pPr>
        <w:spacing w:line="360" w:lineRule="auto"/>
        <w:rPr>
          <w:color w:val="000000" w:themeColor="text1"/>
          <w:sz w:val="28"/>
          <w:szCs w:val="28"/>
        </w:rPr>
      </w:pPr>
      <w:r w:rsidRPr="004049E6">
        <w:rPr>
          <w:sz w:val="28"/>
          <w:szCs w:val="28"/>
        </w:rPr>
        <w:t xml:space="preserve">1. </w:t>
      </w:r>
      <w:hyperlink r:id="rId6" w:history="1">
        <w:r w:rsidRPr="004049E6">
          <w:rPr>
            <w:rStyle w:val="a5"/>
            <w:color w:val="000000" w:themeColor="text1"/>
            <w:sz w:val="28"/>
            <w:szCs w:val="28"/>
            <w:shd w:val="clear" w:color="auto" w:fill="FFFFFF"/>
          </w:rPr>
          <w:t xml:space="preserve"> Родионова М.А.</w:t>
        </w:r>
      </w:hyperlink>
      <w:r w:rsidRPr="004049E6">
        <w:rPr>
          <w:color w:val="000000" w:themeColor="text1"/>
          <w:sz w:val="28"/>
          <w:szCs w:val="28"/>
        </w:rPr>
        <w:t xml:space="preserve"> Финансовое право</w:t>
      </w:r>
    </w:p>
    <w:p w:rsidR="00067169" w:rsidRPr="004049E6" w:rsidRDefault="00067169" w:rsidP="00067169">
      <w:pPr>
        <w:spacing w:line="360" w:lineRule="auto"/>
        <w:rPr>
          <w:color w:val="000000" w:themeColor="text1"/>
          <w:sz w:val="28"/>
          <w:szCs w:val="28"/>
        </w:rPr>
      </w:pPr>
      <w:r w:rsidRPr="004049E6">
        <w:rPr>
          <w:color w:val="000000" w:themeColor="text1"/>
          <w:sz w:val="28"/>
          <w:szCs w:val="28"/>
        </w:rPr>
        <w:t>2.</w:t>
      </w:r>
      <w:r w:rsidRPr="00C17A32">
        <w:rPr>
          <w:color w:val="000000"/>
          <w:sz w:val="28"/>
          <w:szCs w:val="28"/>
        </w:rPr>
        <w:t xml:space="preserve"> </w:t>
      </w:r>
      <w:r w:rsidRPr="00B3755D">
        <w:rPr>
          <w:color w:val="000000"/>
          <w:sz w:val="28"/>
          <w:szCs w:val="28"/>
        </w:rPr>
        <w:t>Закон</w:t>
      </w:r>
      <w:r>
        <w:rPr>
          <w:color w:val="000000"/>
          <w:sz w:val="28"/>
          <w:szCs w:val="28"/>
        </w:rPr>
        <w:t xml:space="preserve"> «О Центральном банке </w:t>
      </w:r>
      <w:r w:rsidRPr="00B3755D">
        <w:rPr>
          <w:color w:val="000000"/>
          <w:sz w:val="28"/>
          <w:szCs w:val="28"/>
        </w:rPr>
        <w:t xml:space="preserve"> РФ</w:t>
      </w:r>
      <w:r>
        <w:rPr>
          <w:color w:val="000000"/>
          <w:sz w:val="28"/>
          <w:szCs w:val="28"/>
        </w:rPr>
        <w:t>»</w:t>
      </w:r>
    </w:p>
    <w:p w:rsidR="00067169" w:rsidRPr="004049E6" w:rsidRDefault="00067169" w:rsidP="00067169">
      <w:pPr>
        <w:autoSpaceDE w:val="0"/>
        <w:autoSpaceDN w:val="0"/>
        <w:adjustRightInd w:val="0"/>
        <w:spacing w:line="360" w:lineRule="auto"/>
        <w:jc w:val="both"/>
        <w:rPr>
          <w:sz w:val="28"/>
          <w:szCs w:val="28"/>
        </w:rPr>
      </w:pPr>
      <w:r w:rsidRPr="004049E6">
        <w:rPr>
          <w:color w:val="000000" w:themeColor="text1"/>
          <w:sz w:val="28"/>
          <w:szCs w:val="28"/>
        </w:rPr>
        <w:t>3.</w:t>
      </w:r>
      <w:r w:rsidRPr="004049E6">
        <w:rPr>
          <w:sz w:val="28"/>
          <w:szCs w:val="28"/>
        </w:rPr>
        <w:t xml:space="preserve"> Экономическая теория, Вечканова Г., Вечканов Г., 2010</w:t>
      </w:r>
    </w:p>
    <w:p w:rsidR="00067169" w:rsidRPr="004049E6" w:rsidRDefault="00067169" w:rsidP="00067169">
      <w:pPr>
        <w:autoSpaceDE w:val="0"/>
        <w:autoSpaceDN w:val="0"/>
        <w:adjustRightInd w:val="0"/>
        <w:spacing w:line="360" w:lineRule="auto"/>
        <w:jc w:val="both"/>
        <w:rPr>
          <w:color w:val="333333"/>
          <w:sz w:val="28"/>
          <w:szCs w:val="28"/>
          <w:shd w:val="clear" w:color="auto" w:fill="FFFFFF"/>
        </w:rPr>
      </w:pPr>
      <w:r w:rsidRPr="004049E6">
        <w:rPr>
          <w:sz w:val="28"/>
          <w:szCs w:val="28"/>
        </w:rPr>
        <w:t>4.</w:t>
      </w:r>
      <w:r w:rsidRPr="004049E6">
        <w:rPr>
          <w:color w:val="333333"/>
          <w:sz w:val="28"/>
          <w:szCs w:val="28"/>
          <w:shd w:val="clear" w:color="auto" w:fill="FFFFFF"/>
        </w:rPr>
        <w:t xml:space="preserve"> Указ Президента РФ от 24 января 1998 г. N 61 "О перечне сведений, отнесенных к государственной тайне"</w:t>
      </w:r>
    </w:p>
    <w:p w:rsidR="00067169" w:rsidRPr="00C17A32" w:rsidRDefault="00067169" w:rsidP="00067169">
      <w:pPr>
        <w:autoSpaceDE w:val="0"/>
        <w:autoSpaceDN w:val="0"/>
        <w:adjustRightInd w:val="0"/>
        <w:spacing w:line="360" w:lineRule="auto"/>
        <w:jc w:val="both"/>
        <w:rPr>
          <w:color w:val="000000" w:themeColor="text1"/>
          <w:sz w:val="28"/>
          <w:szCs w:val="28"/>
        </w:rPr>
      </w:pPr>
      <w:r w:rsidRPr="004049E6">
        <w:rPr>
          <w:color w:val="333333"/>
          <w:sz w:val="28"/>
          <w:szCs w:val="28"/>
          <w:shd w:val="clear" w:color="auto" w:fill="FFFFFF"/>
        </w:rPr>
        <w:t>5.</w:t>
      </w:r>
      <w:r w:rsidRPr="004049E6">
        <w:rPr>
          <w:color w:val="000000"/>
          <w:sz w:val="28"/>
          <w:szCs w:val="28"/>
          <w:shd w:val="clear" w:color="auto" w:fill="F3F3ED"/>
        </w:rPr>
        <w:t xml:space="preserve"> </w:t>
      </w:r>
      <w:r w:rsidRPr="004049E6">
        <w:rPr>
          <w:sz w:val="28"/>
          <w:szCs w:val="28"/>
        </w:rPr>
        <w:t xml:space="preserve">Приказ Минтранса РФ от 28 ноября 2005 г. №142 «Об утверждении Федеральных авиационных правил «Требования авиационной безопасности к аэропортам» </w:t>
      </w:r>
    </w:p>
    <w:p w:rsidR="00067169" w:rsidRPr="009715E5" w:rsidRDefault="00067169" w:rsidP="00067169">
      <w:pPr>
        <w:pStyle w:val="2"/>
        <w:shd w:val="clear" w:color="auto" w:fill="FFFFFF"/>
        <w:spacing w:line="254" w:lineRule="atLeast"/>
        <w:rPr>
          <w:rFonts w:ascii="Verdana" w:hAnsi="Verdana"/>
          <w:b w:val="0"/>
          <w:i w:val="0"/>
          <w:color w:val="000000" w:themeColor="text1"/>
          <w:sz w:val="22"/>
          <w:szCs w:val="22"/>
        </w:rPr>
      </w:pPr>
      <w:r w:rsidRPr="009715E5">
        <w:rPr>
          <w:b w:val="0"/>
          <w:i w:val="0"/>
          <w:color w:val="000000" w:themeColor="text1"/>
        </w:rPr>
        <w:t>6.</w:t>
      </w:r>
      <w:r w:rsidRPr="009715E5">
        <w:rPr>
          <w:b w:val="0"/>
          <w:i w:val="0"/>
          <w:color w:val="000000" w:themeColor="text1"/>
          <w:spacing w:val="1"/>
        </w:rPr>
        <w:t xml:space="preserve">  </w:t>
      </w:r>
      <w:hyperlink r:id="rId7" w:history="1">
        <w:r w:rsidRPr="009715E5">
          <w:rPr>
            <w:rStyle w:val="a5"/>
            <w:rFonts w:eastAsiaTheme="majorEastAsia"/>
            <w:b w:val="0"/>
            <w:i w:val="0"/>
            <w:color w:val="000000" w:themeColor="text1"/>
            <w:spacing w:val="1"/>
          </w:rPr>
          <w:t xml:space="preserve">http://www.pavlodar.com/zakon/?all=all&amp;dok=00590 </w:t>
        </w:r>
        <w:r w:rsidRPr="009715E5">
          <w:rPr>
            <w:rStyle w:val="a5"/>
            <w:b w:val="0"/>
            <w:i w:val="0"/>
            <w:color w:val="000000" w:themeColor="text1"/>
          </w:rPr>
          <w:t>-</w:t>
        </w:r>
      </w:hyperlink>
      <w:r w:rsidRPr="009715E5">
        <w:rPr>
          <w:i w:val="0"/>
        </w:rPr>
        <w:t xml:space="preserve"> </w:t>
      </w:r>
      <w:r w:rsidRPr="009715E5">
        <w:rPr>
          <w:rFonts w:ascii="Verdana" w:hAnsi="Verdana"/>
          <w:b w:val="0"/>
          <w:i w:val="0"/>
          <w:color w:val="000000" w:themeColor="text1"/>
          <w:sz w:val="22"/>
          <w:szCs w:val="22"/>
        </w:rPr>
        <w:t>Тенденции развития правонарушений в сфере экономики</w:t>
      </w:r>
    </w:p>
    <w:p w:rsidR="00067169" w:rsidRPr="009715E5" w:rsidRDefault="00067169" w:rsidP="00067169">
      <w:pPr>
        <w:pStyle w:val="1"/>
        <w:shd w:val="clear" w:color="auto" w:fill="FFFFFF"/>
        <w:spacing w:before="0" w:line="373" w:lineRule="atLeast"/>
        <w:textAlignment w:val="baseline"/>
        <w:rPr>
          <w:rFonts w:ascii="Times New Roman" w:hAnsi="Times New Roman" w:cs="Times New Roman"/>
          <w:b w:val="0"/>
          <w:color w:val="000000" w:themeColor="text1"/>
        </w:rPr>
      </w:pPr>
      <w:r w:rsidRPr="009715E5">
        <w:rPr>
          <w:rFonts w:ascii="Times New Roman" w:hAnsi="Times New Roman" w:cs="Times New Roman"/>
          <w:b w:val="0"/>
          <w:color w:val="000000" w:themeColor="text1"/>
        </w:rPr>
        <w:t xml:space="preserve">7. </w:t>
      </w:r>
      <w:r w:rsidRPr="009715E5">
        <w:rPr>
          <w:rFonts w:ascii="Times New Roman" w:hAnsi="Times New Roman" w:cs="Times New Roman"/>
          <w:b w:val="0"/>
          <w:color w:val="000000" w:themeColor="text1"/>
          <w:spacing w:val="1"/>
        </w:rPr>
        <w:t xml:space="preserve"> http://allrefs.net/c7/4ccin/p57/-</w:t>
      </w:r>
      <w:r w:rsidRPr="009715E5">
        <w:rPr>
          <w:rFonts w:ascii="Times New Roman" w:hAnsi="Times New Roman" w:cs="Times New Roman"/>
          <w:b w:val="0"/>
          <w:color w:val="000000" w:themeColor="text1"/>
        </w:rPr>
        <w:t xml:space="preserve"> Меры предупреждения экономической преступности</w:t>
      </w:r>
    </w:p>
    <w:p w:rsidR="00067169" w:rsidRPr="009715E5" w:rsidRDefault="00067169" w:rsidP="00067169">
      <w:pPr>
        <w:pStyle w:val="a4"/>
        <w:shd w:val="clear" w:color="auto" w:fill="FFFFFF"/>
        <w:spacing w:before="0" w:beforeAutospacing="0" w:after="360" w:afterAutospacing="0" w:line="360" w:lineRule="auto"/>
        <w:textAlignment w:val="baseline"/>
        <w:rPr>
          <w:color w:val="000000" w:themeColor="text1"/>
          <w:spacing w:val="1"/>
          <w:sz w:val="28"/>
          <w:szCs w:val="28"/>
        </w:rPr>
      </w:pPr>
    </w:p>
    <w:p w:rsidR="00067169" w:rsidRPr="004049E6" w:rsidRDefault="00067169" w:rsidP="00067169">
      <w:pPr>
        <w:spacing w:line="360" w:lineRule="auto"/>
        <w:rPr>
          <w:color w:val="000000" w:themeColor="text1"/>
          <w:sz w:val="28"/>
          <w:szCs w:val="28"/>
        </w:rPr>
      </w:pPr>
    </w:p>
    <w:p w:rsidR="00067169" w:rsidRPr="00652660" w:rsidRDefault="00067169" w:rsidP="00067169">
      <w:pPr>
        <w:spacing w:line="360" w:lineRule="auto"/>
        <w:rPr>
          <w:color w:val="000000" w:themeColor="text1"/>
          <w:sz w:val="28"/>
          <w:szCs w:val="28"/>
        </w:rPr>
      </w:pPr>
    </w:p>
    <w:p w:rsidR="00067169" w:rsidRPr="00652660" w:rsidRDefault="00067169" w:rsidP="00067169">
      <w:pPr>
        <w:spacing w:line="360" w:lineRule="auto"/>
        <w:rPr>
          <w:b/>
          <w:sz w:val="28"/>
          <w:szCs w:val="28"/>
        </w:rPr>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Default="00067169" w:rsidP="00067169">
      <w:pPr>
        <w:spacing w:line="360" w:lineRule="auto"/>
      </w:pPr>
    </w:p>
    <w:p w:rsidR="00067169" w:rsidRPr="00EA7C1D" w:rsidRDefault="00067169" w:rsidP="00067169">
      <w:pPr>
        <w:shd w:val="clear" w:color="auto" w:fill="FFFFFF"/>
        <w:spacing w:before="100" w:beforeAutospacing="1" w:after="100" w:afterAutospacing="1" w:line="360" w:lineRule="auto"/>
        <w:jc w:val="both"/>
        <w:rPr>
          <w:b/>
          <w:color w:val="000000"/>
          <w:sz w:val="28"/>
          <w:szCs w:val="28"/>
        </w:rPr>
      </w:pPr>
    </w:p>
    <w:p w:rsidR="00067169" w:rsidRPr="00EA7C1D" w:rsidRDefault="00067169" w:rsidP="00067169">
      <w:pPr>
        <w:autoSpaceDE w:val="0"/>
        <w:autoSpaceDN w:val="0"/>
        <w:adjustRightInd w:val="0"/>
        <w:spacing w:line="360" w:lineRule="auto"/>
        <w:ind w:firstLine="709"/>
        <w:jc w:val="both"/>
        <w:rPr>
          <w:b/>
          <w:sz w:val="28"/>
          <w:szCs w:val="28"/>
        </w:rPr>
      </w:pPr>
    </w:p>
    <w:p w:rsidR="00067169" w:rsidRPr="00EA7C1D" w:rsidRDefault="00067169" w:rsidP="00067169">
      <w:pPr>
        <w:autoSpaceDE w:val="0"/>
        <w:autoSpaceDN w:val="0"/>
        <w:adjustRightInd w:val="0"/>
        <w:spacing w:line="360" w:lineRule="auto"/>
        <w:ind w:firstLine="709"/>
        <w:jc w:val="both"/>
        <w:rPr>
          <w:b/>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Default="00067169" w:rsidP="00067169">
      <w:pPr>
        <w:autoSpaceDE w:val="0"/>
        <w:autoSpaceDN w:val="0"/>
        <w:adjustRightInd w:val="0"/>
        <w:spacing w:line="360" w:lineRule="auto"/>
        <w:ind w:firstLine="709"/>
        <w:jc w:val="both"/>
        <w:rPr>
          <w:sz w:val="28"/>
          <w:szCs w:val="28"/>
        </w:rPr>
      </w:pPr>
    </w:p>
    <w:p w:rsidR="00067169" w:rsidRPr="00C66AE7" w:rsidRDefault="00067169" w:rsidP="00067169">
      <w:pPr>
        <w:autoSpaceDE w:val="0"/>
        <w:autoSpaceDN w:val="0"/>
        <w:adjustRightInd w:val="0"/>
        <w:spacing w:line="360" w:lineRule="auto"/>
        <w:ind w:firstLine="709"/>
        <w:jc w:val="both"/>
        <w:rPr>
          <w:sz w:val="28"/>
          <w:szCs w:val="28"/>
        </w:rPr>
      </w:pPr>
    </w:p>
    <w:p w:rsidR="008261C6" w:rsidRDefault="008261C6"/>
    <w:sectPr w:rsidR="008261C6" w:rsidSect="00D22733">
      <w:footerReference w:type="default" r:id="rId8"/>
      <w:pgSz w:w="11906" w:h="16838"/>
      <w:pgMar w:top="1134" w:right="851" w:bottom="1134" w:left="1701"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82064"/>
      <w:docPartObj>
        <w:docPartGallery w:val="Page Numbers (Bottom of Page)"/>
        <w:docPartUnique/>
      </w:docPartObj>
    </w:sdtPr>
    <w:sdtEndPr/>
    <w:sdtContent>
      <w:p w:rsidR="003F09F7" w:rsidRDefault="00067169">
        <w:pPr>
          <w:pStyle w:val="a6"/>
          <w:jc w:val="right"/>
        </w:pPr>
        <w:r>
          <w:fldChar w:fldCharType="begin"/>
        </w:r>
        <w:r>
          <w:instrText xml:space="preserve"> PAGE   \* MERGEFORMAT </w:instrText>
        </w:r>
        <w:r>
          <w:fldChar w:fldCharType="separate"/>
        </w:r>
        <w:r>
          <w:rPr>
            <w:noProof/>
          </w:rPr>
          <w:t>2</w:t>
        </w:r>
        <w:r>
          <w:fldChar w:fldCharType="end"/>
        </w:r>
      </w:p>
    </w:sdtContent>
  </w:sdt>
  <w:p w:rsidR="003F09F7" w:rsidRDefault="00067169">
    <w:pPr>
      <w:pStyle w:val="a6"/>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6917A8"/>
    <w:multiLevelType w:val="multilevel"/>
    <w:tmpl w:val="9210E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2172BA"/>
    <w:multiLevelType w:val="hybridMultilevel"/>
    <w:tmpl w:val="FBDCC0A8"/>
    <w:lvl w:ilvl="0" w:tplc="7F86B416">
      <w:start w:val="1"/>
      <w:numFmt w:val="decimal"/>
      <w:lvlText w:val="%1."/>
      <w:lvlJc w:val="left"/>
      <w:pPr>
        <w:ind w:left="720" w:hanging="360"/>
      </w:pPr>
      <w:rPr>
        <w:rFonts w:hint="default"/>
        <w:b/>
      </w:rPr>
    </w:lvl>
    <w:lvl w:ilvl="1" w:tplc="04190019">
      <w:start w:val="1"/>
      <w:numFmt w:val="lowerLetter"/>
      <w:lvlText w:val="%2."/>
      <w:lvlJc w:val="left"/>
      <w:pPr>
        <w:ind w:left="1069"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8DB1E1A"/>
    <w:multiLevelType w:val="multilevel"/>
    <w:tmpl w:val="272C1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4626C11"/>
    <w:multiLevelType w:val="multilevel"/>
    <w:tmpl w:val="224C3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8"/>
  <w:characterSpacingControl w:val="doNotCompress"/>
  <w:compat/>
  <w:rsids>
    <w:rsidRoot w:val="00067169"/>
    <w:rsid w:val="000021C0"/>
    <w:rsid w:val="00003EB5"/>
    <w:rsid w:val="00011C54"/>
    <w:rsid w:val="00012AD0"/>
    <w:rsid w:val="000153FC"/>
    <w:rsid w:val="00015BE7"/>
    <w:rsid w:val="00016A0E"/>
    <w:rsid w:val="00021275"/>
    <w:rsid w:val="00031615"/>
    <w:rsid w:val="00032E41"/>
    <w:rsid w:val="00035C0B"/>
    <w:rsid w:val="00054D2E"/>
    <w:rsid w:val="000552A2"/>
    <w:rsid w:val="000574DB"/>
    <w:rsid w:val="00063BDD"/>
    <w:rsid w:val="000668FA"/>
    <w:rsid w:val="00067169"/>
    <w:rsid w:val="00076DBD"/>
    <w:rsid w:val="000820C2"/>
    <w:rsid w:val="00085BCD"/>
    <w:rsid w:val="00087B67"/>
    <w:rsid w:val="00092233"/>
    <w:rsid w:val="00095BB2"/>
    <w:rsid w:val="0009748C"/>
    <w:rsid w:val="000A1667"/>
    <w:rsid w:val="000A6722"/>
    <w:rsid w:val="000B0A0C"/>
    <w:rsid w:val="000B13F5"/>
    <w:rsid w:val="000B3A93"/>
    <w:rsid w:val="000B53CC"/>
    <w:rsid w:val="000B6BD0"/>
    <w:rsid w:val="000C47EF"/>
    <w:rsid w:val="000C4E58"/>
    <w:rsid w:val="000D196B"/>
    <w:rsid w:val="000D4332"/>
    <w:rsid w:val="000D62E1"/>
    <w:rsid w:val="000E35DC"/>
    <w:rsid w:val="000E4A69"/>
    <w:rsid w:val="000E6DF1"/>
    <w:rsid w:val="000E7547"/>
    <w:rsid w:val="000F20A9"/>
    <w:rsid w:val="001004F2"/>
    <w:rsid w:val="00100952"/>
    <w:rsid w:val="00101C38"/>
    <w:rsid w:val="00102B96"/>
    <w:rsid w:val="00103D86"/>
    <w:rsid w:val="00105DD9"/>
    <w:rsid w:val="00105E4A"/>
    <w:rsid w:val="0011005B"/>
    <w:rsid w:val="001102D3"/>
    <w:rsid w:val="00110E62"/>
    <w:rsid w:val="00112EA2"/>
    <w:rsid w:val="00112F42"/>
    <w:rsid w:val="001149D8"/>
    <w:rsid w:val="00121E56"/>
    <w:rsid w:val="001239C1"/>
    <w:rsid w:val="001275B6"/>
    <w:rsid w:val="00127C7C"/>
    <w:rsid w:val="00130D59"/>
    <w:rsid w:val="00135C10"/>
    <w:rsid w:val="001368E7"/>
    <w:rsid w:val="00136D39"/>
    <w:rsid w:val="001372C2"/>
    <w:rsid w:val="00142E13"/>
    <w:rsid w:val="00143694"/>
    <w:rsid w:val="001440CA"/>
    <w:rsid w:val="00146668"/>
    <w:rsid w:val="001469A9"/>
    <w:rsid w:val="0014740E"/>
    <w:rsid w:val="00147770"/>
    <w:rsid w:val="00150094"/>
    <w:rsid w:val="00156B9E"/>
    <w:rsid w:val="0016093B"/>
    <w:rsid w:val="00171E00"/>
    <w:rsid w:val="00176987"/>
    <w:rsid w:val="00182B23"/>
    <w:rsid w:val="00185407"/>
    <w:rsid w:val="0018742E"/>
    <w:rsid w:val="00192C4E"/>
    <w:rsid w:val="00194F5D"/>
    <w:rsid w:val="00196C9A"/>
    <w:rsid w:val="001A2FA0"/>
    <w:rsid w:val="001A304E"/>
    <w:rsid w:val="001A50B7"/>
    <w:rsid w:val="001A5A08"/>
    <w:rsid w:val="001B01B8"/>
    <w:rsid w:val="001B2547"/>
    <w:rsid w:val="001C15F0"/>
    <w:rsid w:val="001C1CD0"/>
    <w:rsid w:val="001C32DD"/>
    <w:rsid w:val="001E1225"/>
    <w:rsid w:val="001E4510"/>
    <w:rsid w:val="001E57AC"/>
    <w:rsid w:val="001F6000"/>
    <w:rsid w:val="0020133B"/>
    <w:rsid w:val="0020626B"/>
    <w:rsid w:val="00206EEA"/>
    <w:rsid w:val="00206F98"/>
    <w:rsid w:val="002079F7"/>
    <w:rsid w:val="00221D3B"/>
    <w:rsid w:val="00223460"/>
    <w:rsid w:val="00225714"/>
    <w:rsid w:val="00226D78"/>
    <w:rsid w:val="00231E71"/>
    <w:rsid w:val="00234BF3"/>
    <w:rsid w:val="00241C09"/>
    <w:rsid w:val="00244DA0"/>
    <w:rsid w:val="00257E9C"/>
    <w:rsid w:val="00263509"/>
    <w:rsid w:val="002668B2"/>
    <w:rsid w:val="00270427"/>
    <w:rsid w:val="00270EC3"/>
    <w:rsid w:val="00272A68"/>
    <w:rsid w:val="00272EA3"/>
    <w:rsid w:val="00276848"/>
    <w:rsid w:val="00276F60"/>
    <w:rsid w:val="00277501"/>
    <w:rsid w:val="00277D63"/>
    <w:rsid w:val="002855A9"/>
    <w:rsid w:val="002901F4"/>
    <w:rsid w:val="00292D77"/>
    <w:rsid w:val="002A0271"/>
    <w:rsid w:val="002A3470"/>
    <w:rsid w:val="002A3A7D"/>
    <w:rsid w:val="002A4841"/>
    <w:rsid w:val="002A6AD3"/>
    <w:rsid w:val="002B0C35"/>
    <w:rsid w:val="002B2F72"/>
    <w:rsid w:val="002C05EE"/>
    <w:rsid w:val="002C08F3"/>
    <w:rsid w:val="002C1572"/>
    <w:rsid w:val="002C7941"/>
    <w:rsid w:val="002D0613"/>
    <w:rsid w:val="002D0885"/>
    <w:rsid w:val="002E03DC"/>
    <w:rsid w:val="002E0DAA"/>
    <w:rsid w:val="002E24B9"/>
    <w:rsid w:val="002F0D1A"/>
    <w:rsid w:val="002F17FB"/>
    <w:rsid w:val="00303C91"/>
    <w:rsid w:val="00306749"/>
    <w:rsid w:val="00307FE7"/>
    <w:rsid w:val="00310239"/>
    <w:rsid w:val="00315AF7"/>
    <w:rsid w:val="003178B9"/>
    <w:rsid w:val="00321507"/>
    <w:rsid w:val="003217F2"/>
    <w:rsid w:val="00332200"/>
    <w:rsid w:val="00333187"/>
    <w:rsid w:val="0033451C"/>
    <w:rsid w:val="00335C69"/>
    <w:rsid w:val="00336CC7"/>
    <w:rsid w:val="00344453"/>
    <w:rsid w:val="00360D85"/>
    <w:rsid w:val="00364ADF"/>
    <w:rsid w:val="00367DF6"/>
    <w:rsid w:val="003706E1"/>
    <w:rsid w:val="0037091B"/>
    <w:rsid w:val="003735DA"/>
    <w:rsid w:val="00373CDD"/>
    <w:rsid w:val="0037734E"/>
    <w:rsid w:val="00381229"/>
    <w:rsid w:val="00385599"/>
    <w:rsid w:val="00393537"/>
    <w:rsid w:val="0039449F"/>
    <w:rsid w:val="00396642"/>
    <w:rsid w:val="003A32A8"/>
    <w:rsid w:val="003A5474"/>
    <w:rsid w:val="003B0E49"/>
    <w:rsid w:val="003B1F5F"/>
    <w:rsid w:val="003B275D"/>
    <w:rsid w:val="003B3613"/>
    <w:rsid w:val="003B7570"/>
    <w:rsid w:val="003C0538"/>
    <w:rsid w:val="003C17F4"/>
    <w:rsid w:val="003C5700"/>
    <w:rsid w:val="003C5D35"/>
    <w:rsid w:val="003D17DA"/>
    <w:rsid w:val="003D20A5"/>
    <w:rsid w:val="003D7415"/>
    <w:rsid w:val="003D7C33"/>
    <w:rsid w:val="003E685E"/>
    <w:rsid w:val="003E719A"/>
    <w:rsid w:val="003E77A2"/>
    <w:rsid w:val="003F0439"/>
    <w:rsid w:val="003F2448"/>
    <w:rsid w:val="003F35F7"/>
    <w:rsid w:val="003F4B7D"/>
    <w:rsid w:val="003F5E72"/>
    <w:rsid w:val="003F6033"/>
    <w:rsid w:val="00406447"/>
    <w:rsid w:val="00421BE9"/>
    <w:rsid w:val="0042294A"/>
    <w:rsid w:val="00424715"/>
    <w:rsid w:val="0042506E"/>
    <w:rsid w:val="00425597"/>
    <w:rsid w:val="004272B9"/>
    <w:rsid w:val="004332BE"/>
    <w:rsid w:val="00436D40"/>
    <w:rsid w:val="00443328"/>
    <w:rsid w:val="00443975"/>
    <w:rsid w:val="00443DBB"/>
    <w:rsid w:val="00444F2D"/>
    <w:rsid w:val="00455FDE"/>
    <w:rsid w:val="004560DC"/>
    <w:rsid w:val="00462C94"/>
    <w:rsid w:val="00470C8D"/>
    <w:rsid w:val="00473B65"/>
    <w:rsid w:val="00474038"/>
    <w:rsid w:val="004816D0"/>
    <w:rsid w:val="00482A70"/>
    <w:rsid w:val="004901A7"/>
    <w:rsid w:val="0049025F"/>
    <w:rsid w:val="00490C38"/>
    <w:rsid w:val="004A3813"/>
    <w:rsid w:val="004A60D4"/>
    <w:rsid w:val="004A6BD2"/>
    <w:rsid w:val="004B6207"/>
    <w:rsid w:val="004B6502"/>
    <w:rsid w:val="004C0888"/>
    <w:rsid w:val="004C1D51"/>
    <w:rsid w:val="004C408F"/>
    <w:rsid w:val="004C57A4"/>
    <w:rsid w:val="004C6F03"/>
    <w:rsid w:val="004D0229"/>
    <w:rsid w:val="004D6E03"/>
    <w:rsid w:val="004E09F2"/>
    <w:rsid w:val="004E2792"/>
    <w:rsid w:val="004F0C19"/>
    <w:rsid w:val="004F266B"/>
    <w:rsid w:val="004F5FDF"/>
    <w:rsid w:val="00503F1B"/>
    <w:rsid w:val="00507901"/>
    <w:rsid w:val="00512956"/>
    <w:rsid w:val="00513B32"/>
    <w:rsid w:val="00513C01"/>
    <w:rsid w:val="005144F1"/>
    <w:rsid w:val="00515304"/>
    <w:rsid w:val="0051590C"/>
    <w:rsid w:val="005159A4"/>
    <w:rsid w:val="00532DF1"/>
    <w:rsid w:val="005342EA"/>
    <w:rsid w:val="00535552"/>
    <w:rsid w:val="00537587"/>
    <w:rsid w:val="00542CBD"/>
    <w:rsid w:val="005431F6"/>
    <w:rsid w:val="005447C1"/>
    <w:rsid w:val="00551A60"/>
    <w:rsid w:val="00553862"/>
    <w:rsid w:val="00561382"/>
    <w:rsid w:val="005614BE"/>
    <w:rsid w:val="00562F7C"/>
    <w:rsid w:val="0056682B"/>
    <w:rsid w:val="00570050"/>
    <w:rsid w:val="005702B1"/>
    <w:rsid w:val="00574A2C"/>
    <w:rsid w:val="0057604A"/>
    <w:rsid w:val="00583348"/>
    <w:rsid w:val="00586591"/>
    <w:rsid w:val="00586745"/>
    <w:rsid w:val="00590BD2"/>
    <w:rsid w:val="00594B7B"/>
    <w:rsid w:val="005A00EC"/>
    <w:rsid w:val="005A3610"/>
    <w:rsid w:val="005A3EE8"/>
    <w:rsid w:val="005B47EA"/>
    <w:rsid w:val="005C0266"/>
    <w:rsid w:val="005C2A7F"/>
    <w:rsid w:val="005C6416"/>
    <w:rsid w:val="005D1CDD"/>
    <w:rsid w:val="005D5FCA"/>
    <w:rsid w:val="005E026A"/>
    <w:rsid w:val="005E1B39"/>
    <w:rsid w:val="005E1E4D"/>
    <w:rsid w:val="005E24F6"/>
    <w:rsid w:val="005E2A69"/>
    <w:rsid w:val="005E5A01"/>
    <w:rsid w:val="005E65AC"/>
    <w:rsid w:val="005E7F8E"/>
    <w:rsid w:val="005F2D2D"/>
    <w:rsid w:val="005F4B91"/>
    <w:rsid w:val="00606DC5"/>
    <w:rsid w:val="00611F1B"/>
    <w:rsid w:val="00614264"/>
    <w:rsid w:val="00616BDD"/>
    <w:rsid w:val="00620707"/>
    <w:rsid w:val="00622D13"/>
    <w:rsid w:val="00624100"/>
    <w:rsid w:val="0062598D"/>
    <w:rsid w:val="00626FF7"/>
    <w:rsid w:val="00630029"/>
    <w:rsid w:val="006305F5"/>
    <w:rsid w:val="00636061"/>
    <w:rsid w:val="006377C6"/>
    <w:rsid w:val="00641180"/>
    <w:rsid w:val="0064367E"/>
    <w:rsid w:val="00644146"/>
    <w:rsid w:val="00644C70"/>
    <w:rsid w:val="00644F32"/>
    <w:rsid w:val="0064504F"/>
    <w:rsid w:val="00647983"/>
    <w:rsid w:val="00651F96"/>
    <w:rsid w:val="006565F9"/>
    <w:rsid w:val="00661462"/>
    <w:rsid w:val="00663671"/>
    <w:rsid w:val="006637B6"/>
    <w:rsid w:val="006718B8"/>
    <w:rsid w:val="0068344D"/>
    <w:rsid w:val="00683C42"/>
    <w:rsid w:val="00683C62"/>
    <w:rsid w:val="0068481A"/>
    <w:rsid w:val="006848B1"/>
    <w:rsid w:val="00687015"/>
    <w:rsid w:val="00690BC1"/>
    <w:rsid w:val="00694CAD"/>
    <w:rsid w:val="006A0DDB"/>
    <w:rsid w:val="006A246E"/>
    <w:rsid w:val="006A2EFB"/>
    <w:rsid w:val="006B03FD"/>
    <w:rsid w:val="006B096D"/>
    <w:rsid w:val="006B330A"/>
    <w:rsid w:val="006B5F91"/>
    <w:rsid w:val="006C5813"/>
    <w:rsid w:val="006C6663"/>
    <w:rsid w:val="006D0AAC"/>
    <w:rsid w:val="006D1072"/>
    <w:rsid w:val="006D7A5E"/>
    <w:rsid w:val="006E059A"/>
    <w:rsid w:val="006E2555"/>
    <w:rsid w:val="006E2BA3"/>
    <w:rsid w:val="006E2F86"/>
    <w:rsid w:val="006E5510"/>
    <w:rsid w:val="006F33E5"/>
    <w:rsid w:val="006F4EB3"/>
    <w:rsid w:val="006F6D8D"/>
    <w:rsid w:val="00703787"/>
    <w:rsid w:val="00706F0C"/>
    <w:rsid w:val="0071516C"/>
    <w:rsid w:val="00716B4C"/>
    <w:rsid w:val="007207E3"/>
    <w:rsid w:val="00721844"/>
    <w:rsid w:val="00723EC9"/>
    <w:rsid w:val="007251A8"/>
    <w:rsid w:val="00725D25"/>
    <w:rsid w:val="0072666A"/>
    <w:rsid w:val="00727696"/>
    <w:rsid w:val="007342B8"/>
    <w:rsid w:val="0073472A"/>
    <w:rsid w:val="007347FB"/>
    <w:rsid w:val="007500CB"/>
    <w:rsid w:val="00751C14"/>
    <w:rsid w:val="007547DE"/>
    <w:rsid w:val="00763ABE"/>
    <w:rsid w:val="00770DE5"/>
    <w:rsid w:val="00774AD4"/>
    <w:rsid w:val="00775EFF"/>
    <w:rsid w:val="007773B2"/>
    <w:rsid w:val="0078396E"/>
    <w:rsid w:val="00784FE1"/>
    <w:rsid w:val="00786B72"/>
    <w:rsid w:val="00787501"/>
    <w:rsid w:val="007907BA"/>
    <w:rsid w:val="00791AA6"/>
    <w:rsid w:val="007968A8"/>
    <w:rsid w:val="007A592A"/>
    <w:rsid w:val="007B1903"/>
    <w:rsid w:val="007B19D5"/>
    <w:rsid w:val="007B3916"/>
    <w:rsid w:val="007B3AB5"/>
    <w:rsid w:val="007B6A92"/>
    <w:rsid w:val="007B7C81"/>
    <w:rsid w:val="007C5449"/>
    <w:rsid w:val="007C6A32"/>
    <w:rsid w:val="007D2717"/>
    <w:rsid w:val="007D33C6"/>
    <w:rsid w:val="007D35D1"/>
    <w:rsid w:val="007D36EA"/>
    <w:rsid w:val="007D4BD4"/>
    <w:rsid w:val="007E28F8"/>
    <w:rsid w:val="007E6378"/>
    <w:rsid w:val="007F2AA1"/>
    <w:rsid w:val="0080350F"/>
    <w:rsid w:val="00806A90"/>
    <w:rsid w:val="00807F60"/>
    <w:rsid w:val="00810759"/>
    <w:rsid w:val="00817E13"/>
    <w:rsid w:val="0082073D"/>
    <w:rsid w:val="00820F18"/>
    <w:rsid w:val="0082274B"/>
    <w:rsid w:val="0082501C"/>
    <w:rsid w:val="00825B64"/>
    <w:rsid w:val="008261C6"/>
    <w:rsid w:val="008265D9"/>
    <w:rsid w:val="00835518"/>
    <w:rsid w:val="0084135D"/>
    <w:rsid w:val="00850D8A"/>
    <w:rsid w:val="008543E9"/>
    <w:rsid w:val="00856720"/>
    <w:rsid w:val="008600BE"/>
    <w:rsid w:val="008617CC"/>
    <w:rsid w:val="0086311F"/>
    <w:rsid w:val="00864720"/>
    <w:rsid w:val="00864DAF"/>
    <w:rsid w:val="00866123"/>
    <w:rsid w:val="0087109A"/>
    <w:rsid w:val="00874BA8"/>
    <w:rsid w:val="008754F1"/>
    <w:rsid w:val="00875951"/>
    <w:rsid w:val="00880C21"/>
    <w:rsid w:val="00882E73"/>
    <w:rsid w:val="00883232"/>
    <w:rsid w:val="008919D0"/>
    <w:rsid w:val="0089224B"/>
    <w:rsid w:val="00897DDA"/>
    <w:rsid w:val="008A1687"/>
    <w:rsid w:val="008A2C47"/>
    <w:rsid w:val="008A4B26"/>
    <w:rsid w:val="008A629C"/>
    <w:rsid w:val="008B4D91"/>
    <w:rsid w:val="008B5AB4"/>
    <w:rsid w:val="008C16CD"/>
    <w:rsid w:val="008C1B6E"/>
    <w:rsid w:val="008C302C"/>
    <w:rsid w:val="008C4EE7"/>
    <w:rsid w:val="008D5974"/>
    <w:rsid w:val="008E45BC"/>
    <w:rsid w:val="008E6482"/>
    <w:rsid w:val="008E7B43"/>
    <w:rsid w:val="008F162B"/>
    <w:rsid w:val="008F1ED4"/>
    <w:rsid w:val="008F269C"/>
    <w:rsid w:val="0090411A"/>
    <w:rsid w:val="009042CC"/>
    <w:rsid w:val="00905BB1"/>
    <w:rsid w:val="00906892"/>
    <w:rsid w:val="00910463"/>
    <w:rsid w:val="00911956"/>
    <w:rsid w:val="0091310E"/>
    <w:rsid w:val="00913691"/>
    <w:rsid w:val="00916053"/>
    <w:rsid w:val="00921ABB"/>
    <w:rsid w:val="00922B93"/>
    <w:rsid w:val="00927E28"/>
    <w:rsid w:val="00932DAF"/>
    <w:rsid w:val="00934D11"/>
    <w:rsid w:val="00943263"/>
    <w:rsid w:val="0094354A"/>
    <w:rsid w:val="00944E80"/>
    <w:rsid w:val="009455FB"/>
    <w:rsid w:val="00947844"/>
    <w:rsid w:val="00947961"/>
    <w:rsid w:val="00947B56"/>
    <w:rsid w:val="0095256D"/>
    <w:rsid w:val="00952A5F"/>
    <w:rsid w:val="009547BB"/>
    <w:rsid w:val="00957DBA"/>
    <w:rsid w:val="00966E14"/>
    <w:rsid w:val="009742FA"/>
    <w:rsid w:val="00976041"/>
    <w:rsid w:val="00976B76"/>
    <w:rsid w:val="009779FC"/>
    <w:rsid w:val="0098512C"/>
    <w:rsid w:val="00985732"/>
    <w:rsid w:val="00993725"/>
    <w:rsid w:val="0099382F"/>
    <w:rsid w:val="009A0ECE"/>
    <w:rsid w:val="009A21CB"/>
    <w:rsid w:val="009A444C"/>
    <w:rsid w:val="009A52DF"/>
    <w:rsid w:val="009A75E9"/>
    <w:rsid w:val="009B5477"/>
    <w:rsid w:val="009B5E07"/>
    <w:rsid w:val="009B61CF"/>
    <w:rsid w:val="009B6CE6"/>
    <w:rsid w:val="009C2EB0"/>
    <w:rsid w:val="009C6C14"/>
    <w:rsid w:val="009C7BF8"/>
    <w:rsid w:val="009D7F45"/>
    <w:rsid w:val="009E214A"/>
    <w:rsid w:val="009F528F"/>
    <w:rsid w:val="009F5907"/>
    <w:rsid w:val="009F74EC"/>
    <w:rsid w:val="00A00065"/>
    <w:rsid w:val="00A007C4"/>
    <w:rsid w:val="00A039E0"/>
    <w:rsid w:val="00A05FA0"/>
    <w:rsid w:val="00A07E6F"/>
    <w:rsid w:val="00A11C65"/>
    <w:rsid w:val="00A1242B"/>
    <w:rsid w:val="00A1491B"/>
    <w:rsid w:val="00A17C1B"/>
    <w:rsid w:val="00A26500"/>
    <w:rsid w:val="00A335FA"/>
    <w:rsid w:val="00A4143B"/>
    <w:rsid w:val="00A45005"/>
    <w:rsid w:val="00A4529B"/>
    <w:rsid w:val="00A45AB0"/>
    <w:rsid w:val="00A45E2D"/>
    <w:rsid w:val="00A47A7E"/>
    <w:rsid w:val="00A5003F"/>
    <w:rsid w:val="00A50A1F"/>
    <w:rsid w:val="00A564EB"/>
    <w:rsid w:val="00A56EE4"/>
    <w:rsid w:val="00A600C6"/>
    <w:rsid w:val="00A67DD4"/>
    <w:rsid w:val="00A703DC"/>
    <w:rsid w:val="00A71502"/>
    <w:rsid w:val="00A727C5"/>
    <w:rsid w:val="00A729B6"/>
    <w:rsid w:val="00A8069B"/>
    <w:rsid w:val="00A8099D"/>
    <w:rsid w:val="00A80AA2"/>
    <w:rsid w:val="00A81A2A"/>
    <w:rsid w:val="00A8353C"/>
    <w:rsid w:val="00A839E3"/>
    <w:rsid w:val="00A9336D"/>
    <w:rsid w:val="00AA296E"/>
    <w:rsid w:val="00AB075F"/>
    <w:rsid w:val="00AB21F9"/>
    <w:rsid w:val="00AB31F5"/>
    <w:rsid w:val="00AD42CA"/>
    <w:rsid w:val="00AD4DD1"/>
    <w:rsid w:val="00AD52AF"/>
    <w:rsid w:val="00AD6C56"/>
    <w:rsid w:val="00AE1B92"/>
    <w:rsid w:val="00AE2403"/>
    <w:rsid w:val="00AE60E5"/>
    <w:rsid w:val="00AF06F9"/>
    <w:rsid w:val="00AF40FC"/>
    <w:rsid w:val="00B010E9"/>
    <w:rsid w:val="00B039BD"/>
    <w:rsid w:val="00B03CA9"/>
    <w:rsid w:val="00B04888"/>
    <w:rsid w:val="00B05C38"/>
    <w:rsid w:val="00B06531"/>
    <w:rsid w:val="00B10393"/>
    <w:rsid w:val="00B1661E"/>
    <w:rsid w:val="00B2469F"/>
    <w:rsid w:val="00B2535F"/>
    <w:rsid w:val="00B253DA"/>
    <w:rsid w:val="00B2540E"/>
    <w:rsid w:val="00B3030E"/>
    <w:rsid w:val="00B31F58"/>
    <w:rsid w:val="00B32B5F"/>
    <w:rsid w:val="00B3587E"/>
    <w:rsid w:val="00B35F2D"/>
    <w:rsid w:val="00B36B7B"/>
    <w:rsid w:val="00B43BFB"/>
    <w:rsid w:val="00B47EC4"/>
    <w:rsid w:val="00B51014"/>
    <w:rsid w:val="00B53AFD"/>
    <w:rsid w:val="00B574D9"/>
    <w:rsid w:val="00B60D27"/>
    <w:rsid w:val="00B60FBC"/>
    <w:rsid w:val="00B650A4"/>
    <w:rsid w:val="00B721C2"/>
    <w:rsid w:val="00B85C92"/>
    <w:rsid w:val="00B861C1"/>
    <w:rsid w:val="00B876CE"/>
    <w:rsid w:val="00B9481A"/>
    <w:rsid w:val="00BA0322"/>
    <w:rsid w:val="00BA47A9"/>
    <w:rsid w:val="00BA7B51"/>
    <w:rsid w:val="00BB0F14"/>
    <w:rsid w:val="00BB0F2D"/>
    <w:rsid w:val="00BB7767"/>
    <w:rsid w:val="00BC2B7D"/>
    <w:rsid w:val="00BC4F03"/>
    <w:rsid w:val="00BC60DE"/>
    <w:rsid w:val="00BD19C3"/>
    <w:rsid w:val="00BD2951"/>
    <w:rsid w:val="00BD4362"/>
    <w:rsid w:val="00BD5272"/>
    <w:rsid w:val="00BE1F25"/>
    <w:rsid w:val="00BE5315"/>
    <w:rsid w:val="00BE58F1"/>
    <w:rsid w:val="00BF3739"/>
    <w:rsid w:val="00BF532D"/>
    <w:rsid w:val="00BF6C95"/>
    <w:rsid w:val="00BF7E33"/>
    <w:rsid w:val="00C00312"/>
    <w:rsid w:val="00C02B5A"/>
    <w:rsid w:val="00C03C23"/>
    <w:rsid w:val="00C112F5"/>
    <w:rsid w:val="00C11425"/>
    <w:rsid w:val="00C124A0"/>
    <w:rsid w:val="00C15E96"/>
    <w:rsid w:val="00C200BD"/>
    <w:rsid w:val="00C23442"/>
    <w:rsid w:val="00C241AC"/>
    <w:rsid w:val="00C24CE7"/>
    <w:rsid w:val="00C24E31"/>
    <w:rsid w:val="00C26DCF"/>
    <w:rsid w:val="00C31F52"/>
    <w:rsid w:val="00C33F3B"/>
    <w:rsid w:val="00C352C6"/>
    <w:rsid w:val="00C35F2B"/>
    <w:rsid w:val="00C367B1"/>
    <w:rsid w:val="00C3742A"/>
    <w:rsid w:val="00C40B11"/>
    <w:rsid w:val="00C4145B"/>
    <w:rsid w:val="00C4183F"/>
    <w:rsid w:val="00C41DE6"/>
    <w:rsid w:val="00C4237C"/>
    <w:rsid w:val="00C44D17"/>
    <w:rsid w:val="00C47A99"/>
    <w:rsid w:val="00C506F3"/>
    <w:rsid w:val="00C515A2"/>
    <w:rsid w:val="00C5191F"/>
    <w:rsid w:val="00C5215B"/>
    <w:rsid w:val="00C57C08"/>
    <w:rsid w:val="00C64233"/>
    <w:rsid w:val="00C715B9"/>
    <w:rsid w:val="00C71C13"/>
    <w:rsid w:val="00C721E6"/>
    <w:rsid w:val="00C73987"/>
    <w:rsid w:val="00C743DD"/>
    <w:rsid w:val="00C750C0"/>
    <w:rsid w:val="00C81591"/>
    <w:rsid w:val="00C8275F"/>
    <w:rsid w:val="00C83809"/>
    <w:rsid w:val="00C83EC7"/>
    <w:rsid w:val="00C8473F"/>
    <w:rsid w:val="00C86224"/>
    <w:rsid w:val="00C86D25"/>
    <w:rsid w:val="00C8721E"/>
    <w:rsid w:val="00C90179"/>
    <w:rsid w:val="00C92F15"/>
    <w:rsid w:val="00CB394F"/>
    <w:rsid w:val="00CB4948"/>
    <w:rsid w:val="00CB6E95"/>
    <w:rsid w:val="00CC01DD"/>
    <w:rsid w:val="00CC0997"/>
    <w:rsid w:val="00CC172A"/>
    <w:rsid w:val="00CC3CE0"/>
    <w:rsid w:val="00CC550A"/>
    <w:rsid w:val="00CC6A64"/>
    <w:rsid w:val="00CD0C16"/>
    <w:rsid w:val="00CD4B89"/>
    <w:rsid w:val="00CD6225"/>
    <w:rsid w:val="00CD62BF"/>
    <w:rsid w:val="00CE072D"/>
    <w:rsid w:val="00CF6E0B"/>
    <w:rsid w:val="00CF7BD4"/>
    <w:rsid w:val="00D00415"/>
    <w:rsid w:val="00D04B7F"/>
    <w:rsid w:val="00D22782"/>
    <w:rsid w:val="00D302FA"/>
    <w:rsid w:val="00D34369"/>
    <w:rsid w:val="00D347A3"/>
    <w:rsid w:val="00D36A9C"/>
    <w:rsid w:val="00D371FA"/>
    <w:rsid w:val="00D40EF8"/>
    <w:rsid w:val="00D40FA5"/>
    <w:rsid w:val="00D4377E"/>
    <w:rsid w:val="00D46C87"/>
    <w:rsid w:val="00D47B0E"/>
    <w:rsid w:val="00D511DD"/>
    <w:rsid w:val="00D5693F"/>
    <w:rsid w:val="00D60344"/>
    <w:rsid w:val="00D65726"/>
    <w:rsid w:val="00D67110"/>
    <w:rsid w:val="00D72BC3"/>
    <w:rsid w:val="00D82402"/>
    <w:rsid w:val="00D82993"/>
    <w:rsid w:val="00D83D13"/>
    <w:rsid w:val="00D85F7D"/>
    <w:rsid w:val="00DA06BC"/>
    <w:rsid w:val="00DA13EC"/>
    <w:rsid w:val="00DA350A"/>
    <w:rsid w:val="00DA562D"/>
    <w:rsid w:val="00DB01CE"/>
    <w:rsid w:val="00DB3784"/>
    <w:rsid w:val="00DB4A97"/>
    <w:rsid w:val="00DB4BF2"/>
    <w:rsid w:val="00DB642E"/>
    <w:rsid w:val="00DC0C65"/>
    <w:rsid w:val="00DC346F"/>
    <w:rsid w:val="00DD0F6C"/>
    <w:rsid w:val="00DD10B5"/>
    <w:rsid w:val="00DD6A97"/>
    <w:rsid w:val="00DD7BF0"/>
    <w:rsid w:val="00DE49D4"/>
    <w:rsid w:val="00DF2837"/>
    <w:rsid w:val="00E00D87"/>
    <w:rsid w:val="00E01D10"/>
    <w:rsid w:val="00E01E1C"/>
    <w:rsid w:val="00E03BAD"/>
    <w:rsid w:val="00E04933"/>
    <w:rsid w:val="00E05129"/>
    <w:rsid w:val="00E108A4"/>
    <w:rsid w:val="00E17096"/>
    <w:rsid w:val="00E20B67"/>
    <w:rsid w:val="00E23C9D"/>
    <w:rsid w:val="00E25413"/>
    <w:rsid w:val="00E2682A"/>
    <w:rsid w:val="00E30572"/>
    <w:rsid w:val="00E432AB"/>
    <w:rsid w:val="00E43F04"/>
    <w:rsid w:val="00E52D81"/>
    <w:rsid w:val="00E56360"/>
    <w:rsid w:val="00E61CF7"/>
    <w:rsid w:val="00E63BD7"/>
    <w:rsid w:val="00E63EDB"/>
    <w:rsid w:val="00E65526"/>
    <w:rsid w:val="00E65B79"/>
    <w:rsid w:val="00E6770E"/>
    <w:rsid w:val="00E67E1B"/>
    <w:rsid w:val="00E71427"/>
    <w:rsid w:val="00E742A3"/>
    <w:rsid w:val="00E75F25"/>
    <w:rsid w:val="00E8598A"/>
    <w:rsid w:val="00E87758"/>
    <w:rsid w:val="00E914F8"/>
    <w:rsid w:val="00E94B9A"/>
    <w:rsid w:val="00E95F68"/>
    <w:rsid w:val="00E966C9"/>
    <w:rsid w:val="00EA049D"/>
    <w:rsid w:val="00EA0E66"/>
    <w:rsid w:val="00EA15C4"/>
    <w:rsid w:val="00EA4F5F"/>
    <w:rsid w:val="00EB285D"/>
    <w:rsid w:val="00EB2EDE"/>
    <w:rsid w:val="00EB4381"/>
    <w:rsid w:val="00EB5A01"/>
    <w:rsid w:val="00EB5A8A"/>
    <w:rsid w:val="00EB65F8"/>
    <w:rsid w:val="00EB6DD1"/>
    <w:rsid w:val="00EC487A"/>
    <w:rsid w:val="00EC4D18"/>
    <w:rsid w:val="00ED10E9"/>
    <w:rsid w:val="00ED23CF"/>
    <w:rsid w:val="00ED62C0"/>
    <w:rsid w:val="00ED6FF9"/>
    <w:rsid w:val="00EE2F24"/>
    <w:rsid w:val="00EE36E7"/>
    <w:rsid w:val="00EF6533"/>
    <w:rsid w:val="00EF7637"/>
    <w:rsid w:val="00F02804"/>
    <w:rsid w:val="00F14098"/>
    <w:rsid w:val="00F17F50"/>
    <w:rsid w:val="00F21726"/>
    <w:rsid w:val="00F21A24"/>
    <w:rsid w:val="00F22AEE"/>
    <w:rsid w:val="00F2483A"/>
    <w:rsid w:val="00F27794"/>
    <w:rsid w:val="00F30257"/>
    <w:rsid w:val="00F30D23"/>
    <w:rsid w:val="00F343C5"/>
    <w:rsid w:val="00F3652C"/>
    <w:rsid w:val="00F365E2"/>
    <w:rsid w:val="00F37897"/>
    <w:rsid w:val="00F428AE"/>
    <w:rsid w:val="00F5144B"/>
    <w:rsid w:val="00F5332C"/>
    <w:rsid w:val="00F56039"/>
    <w:rsid w:val="00F564C1"/>
    <w:rsid w:val="00F5744D"/>
    <w:rsid w:val="00F62B07"/>
    <w:rsid w:val="00F72F4A"/>
    <w:rsid w:val="00F732E3"/>
    <w:rsid w:val="00F82CA2"/>
    <w:rsid w:val="00F8363C"/>
    <w:rsid w:val="00F863B7"/>
    <w:rsid w:val="00F90163"/>
    <w:rsid w:val="00F93AC8"/>
    <w:rsid w:val="00F94BD8"/>
    <w:rsid w:val="00F95739"/>
    <w:rsid w:val="00FA2D54"/>
    <w:rsid w:val="00FA7025"/>
    <w:rsid w:val="00FB39C0"/>
    <w:rsid w:val="00FB642D"/>
    <w:rsid w:val="00FC27B8"/>
    <w:rsid w:val="00FC5B2F"/>
    <w:rsid w:val="00FD2E93"/>
    <w:rsid w:val="00FD53C7"/>
    <w:rsid w:val="00FD7E26"/>
    <w:rsid w:val="00FE6723"/>
    <w:rsid w:val="00FF56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7169"/>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06716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067169"/>
    <w:pPr>
      <w:keepNext/>
      <w:spacing w:before="240" w:after="60"/>
      <w:outlineLvl w:val="1"/>
    </w:pPr>
    <w:rPr>
      <w:rFonts w:ascii="Cambria" w:hAnsi="Cambria"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7169"/>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067169"/>
    <w:rPr>
      <w:rFonts w:ascii="Cambria" w:eastAsia="Times New Roman" w:hAnsi="Cambria" w:cs="Arial"/>
      <w:b/>
      <w:bCs/>
      <w:i/>
      <w:iCs/>
      <w:sz w:val="28"/>
      <w:szCs w:val="28"/>
      <w:lang w:eastAsia="ru-RU"/>
    </w:rPr>
  </w:style>
  <w:style w:type="paragraph" w:styleId="a3">
    <w:name w:val="List Paragraph"/>
    <w:basedOn w:val="a"/>
    <w:uiPriority w:val="34"/>
    <w:qFormat/>
    <w:rsid w:val="00067169"/>
    <w:pPr>
      <w:ind w:left="720"/>
      <w:contextualSpacing/>
    </w:pPr>
  </w:style>
  <w:style w:type="paragraph" w:styleId="a4">
    <w:name w:val="Normal (Web)"/>
    <w:basedOn w:val="a"/>
    <w:uiPriority w:val="99"/>
    <w:unhideWhenUsed/>
    <w:rsid w:val="00067169"/>
    <w:pPr>
      <w:spacing w:before="100" w:beforeAutospacing="1" w:after="100" w:afterAutospacing="1"/>
    </w:pPr>
    <w:rPr>
      <w:sz w:val="24"/>
      <w:szCs w:val="24"/>
    </w:rPr>
  </w:style>
  <w:style w:type="character" w:styleId="a5">
    <w:name w:val="Hyperlink"/>
    <w:basedOn w:val="a0"/>
    <w:uiPriority w:val="99"/>
    <w:unhideWhenUsed/>
    <w:rsid w:val="00067169"/>
    <w:rPr>
      <w:color w:val="0000FF"/>
      <w:u w:val="single"/>
    </w:rPr>
  </w:style>
  <w:style w:type="paragraph" w:styleId="a6">
    <w:name w:val="footer"/>
    <w:basedOn w:val="a"/>
    <w:link w:val="a7"/>
    <w:uiPriority w:val="99"/>
    <w:unhideWhenUsed/>
    <w:rsid w:val="00067169"/>
    <w:pPr>
      <w:tabs>
        <w:tab w:val="center" w:pos="4677"/>
        <w:tab w:val="right" w:pos="9355"/>
      </w:tabs>
    </w:pPr>
  </w:style>
  <w:style w:type="character" w:customStyle="1" w:styleId="a7">
    <w:name w:val="Нижний колонтитул Знак"/>
    <w:basedOn w:val="a0"/>
    <w:link w:val="a6"/>
    <w:uiPriority w:val="99"/>
    <w:rsid w:val="00067169"/>
    <w:rPr>
      <w:rFonts w:ascii="Times New Roman" w:eastAsia="Times New Roman" w:hAnsi="Times New Roman" w:cs="Times New Roman"/>
      <w:sz w:val="20"/>
      <w:szCs w:val="20"/>
      <w:lang w:eastAsia="ru-RU"/>
    </w:rPr>
  </w:style>
  <w:style w:type="character" w:customStyle="1" w:styleId="apple-converted-space">
    <w:name w:val="apple-converted-space"/>
    <w:basedOn w:val="a0"/>
    <w:rsid w:val="0006716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pavlodar.com/zakon/?all=all&amp;dok=00590%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e5.biz/pravo/f002/toc.htm" TargetMode="External"/><Relationship Id="rId5" Type="http://schemas.openxmlformats.org/officeDocument/2006/relationships/hyperlink" Target="http://technical_translator_dictionary.academic.ru/212539/%D1%80%D0%B5%D0%B6%D0%B8%D0%BC%D0%BD%D0%BE%D0%B5_%D0%BF%D1%80%D0%B5%D0%B4%D0%BF%D1%80%D0%B8%D1%8F%D1%82%D0%B8%D0%B5_%28%D1%83%D1%87%D1%80%D0%B5%D0%B6%D0%B4%D0%B5%D0%BD%D0%B8%D0%B5%29"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5193</Words>
  <Characters>29603</Characters>
  <Application>Microsoft Office Word</Application>
  <DocSecurity>0</DocSecurity>
  <Lines>246</Lines>
  <Paragraphs>69</Paragraphs>
  <ScaleCrop>false</ScaleCrop>
  <Company/>
  <LinksUpToDate>false</LinksUpToDate>
  <CharactersWithSpaces>34727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Семейка Бобков</dc:creator>
  <cp:keywords/>
  <dc:description/>
  <cp:lastModifiedBy>Семейка Бобков</cp:lastModifiedBy>
  <cp:revision>2</cp:revision>
  <dcterms:created xsi:type="dcterms:W3CDTF">2016-07-14T12:39:00Z</dcterms:created>
  <dcterms:modified xsi:type="dcterms:W3CDTF">2016-07-14T12:39:00Z</dcterms:modified>
</cp:coreProperties>
</file>