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7BC" w:rsidRDefault="007E67BC" w:rsidP="007E67BC">
      <w:pPr>
        <w:jc w:val="center"/>
        <w:rPr>
          <w:rFonts w:ascii="Times New Roman" w:hAnsi="Times New Roman" w:cs="Times New Roman"/>
          <w:sz w:val="32"/>
          <w:szCs w:val="32"/>
        </w:rPr>
      </w:pPr>
      <w:r w:rsidRPr="007E67BC">
        <w:rPr>
          <w:rFonts w:ascii="Times New Roman" w:hAnsi="Times New Roman" w:cs="Times New Roman"/>
          <w:sz w:val="32"/>
          <w:szCs w:val="32"/>
        </w:rPr>
        <w:t xml:space="preserve">МИНИСТЕРСТВО ОБРАЗОВАНИЯ И НАУКИ РОССИЙСКОЙ ФЕДЕРАЦИИ ПЕНЗЕНСКИЙ ГОСУДАРСТВЕННЫЙ УНИВЕРСИТЕТ </w:t>
      </w:r>
    </w:p>
    <w:p w:rsidR="007E67BC" w:rsidRPr="007E67BC" w:rsidRDefault="007E67BC" w:rsidP="007E67BC">
      <w:pPr>
        <w:jc w:val="center"/>
        <w:rPr>
          <w:rFonts w:ascii="Times New Roman" w:hAnsi="Times New Roman" w:cs="Times New Roman"/>
          <w:sz w:val="28"/>
          <w:szCs w:val="28"/>
        </w:rPr>
      </w:pPr>
      <w:r w:rsidRPr="007E67BC">
        <w:rPr>
          <w:rFonts w:ascii="Times New Roman" w:hAnsi="Times New Roman" w:cs="Times New Roman"/>
          <w:sz w:val="28"/>
          <w:szCs w:val="28"/>
        </w:rPr>
        <w:t xml:space="preserve">кафедра «Менеджмент и экономическая безопасность» </w:t>
      </w:r>
    </w:p>
    <w:p w:rsidR="00D6000E" w:rsidRPr="007E67BC" w:rsidRDefault="00D6000E" w:rsidP="00B5173C">
      <w:pPr>
        <w:jc w:val="center"/>
        <w:rPr>
          <w:rFonts w:ascii="Times New Roman" w:hAnsi="Times New Roman" w:cs="Times New Roman"/>
          <w:sz w:val="28"/>
          <w:szCs w:val="28"/>
        </w:rPr>
      </w:pPr>
    </w:p>
    <w:p w:rsidR="007E67BC" w:rsidRDefault="007E67BC" w:rsidP="007E67BC">
      <w:pPr>
        <w:rPr>
          <w:rFonts w:ascii="Times New Roman" w:hAnsi="Times New Roman" w:cs="Times New Roman"/>
          <w:sz w:val="28"/>
          <w:szCs w:val="28"/>
        </w:rPr>
      </w:pPr>
    </w:p>
    <w:p w:rsidR="00B5173C" w:rsidRDefault="00B5173C" w:rsidP="00B5173C">
      <w:pPr>
        <w:jc w:val="center"/>
        <w:rPr>
          <w:rFonts w:ascii="Times New Roman" w:hAnsi="Times New Roman" w:cs="Times New Roman"/>
          <w:sz w:val="28"/>
          <w:szCs w:val="28"/>
        </w:rPr>
      </w:pPr>
    </w:p>
    <w:p w:rsidR="00B5173C" w:rsidRPr="00B5173C" w:rsidRDefault="00B5173C" w:rsidP="00B5173C">
      <w:pPr>
        <w:jc w:val="center"/>
        <w:rPr>
          <w:rFonts w:ascii="Times New Roman" w:hAnsi="Times New Roman" w:cs="Times New Roman"/>
          <w:b/>
          <w:sz w:val="28"/>
          <w:szCs w:val="28"/>
        </w:rPr>
      </w:pPr>
      <w:r w:rsidRPr="00B5173C">
        <w:rPr>
          <w:rFonts w:ascii="Times New Roman" w:hAnsi="Times New Roman" w:cs="Times New Roman"/>
          <w:b/>
          <w:sz w:val="28"/>
          <w:szCs w:val="28"/>
        </w:rPr>
        <w:t xml:space="preserve">Курсовая работа </w:t>
      </w:r>
    </w:p>
    <w:p w:rsidR="00B5173C" w:rsidRPr="00B5173C" w:rsidRDefault="00B5173C" w:rsidP="00B5173C">
      <w:pPr>
        <w:jc w:val="center"/>
        <w:rPr>
          <w:rFonts w:ascii="Times New Roman" w:hAnsi="Times New Roman" w:cs="Times New Roman"/>
          <w:sz w:val="28"/>
          <w:szCs w:val="28"/>
        </w:rPr>
      </w:pPr>
      <w:r w:rsidRPr="00B5173C">
        <w:rPr>
          <w:rFonts w:ascii="Times New Roman" w:hAnsi="Times New Roman" w:cs="Times New Roman"/>
          <w:sz w:val="28"/>
          <w:szCs w:val="28"/>
        </w:rPr>
        <w:t xml:space="preserve">по дисциплине «Товароведение, экспертиза в таможенном деле» </w:t>
      </w:r>
    </w:p>
    <w:p w:rsidR="00B5173C" w:rsidRPr="00447228" w:rsidRDefault="00B5173C" w:rsidP="00447228">
      <w:pPr>
        <w:jc w:val="center"/>
        <w:rPr>
          <w:rFonts w:ascii="Times New Roman" w:hAnsi="Times New Roman" w:cs="Times New Roman"/>
          <w:b/>
          <w:sz w:val="28"/>
          <w:szCs w:val="28"/>
        </w:rPr>
      </w:pPr>
      <w:r w:rsidRPr="00B5173C">
        <w:rPr>
          <w:rFonts w:ascii="Times New Roman" w:hAnsi="Times New Roman" w:cs="Times New Roman"/>
          <w:sz w:val="28"/>
          <w:szCs w:val="28"/>
        </w:rPr>
        <w:t>на тему:</w:t>
      </w:r>
      <w:r>
        <w:rPr>
          <w:rFonts w:ascii="Times New Roman" w:hAnsi="Times New Roman" w:cs="Times New Roman"/>
          <w:sz w:val="28"/>
          <w:szCs w:val="28"/>
        </w:rPr>
        <w:t xml:space="preserve"> </w:t>
      </w:r>
      <w:r w:rsidR="007E67BC" w:rsidRPr="007E67BC">
        <w:rPr>
          <w:rFonts w:ascii="Times New Roman" w:hAnsi="Times New Roman" w:cs="Times New Roman"/>
          <w:b/>
          <w:sz w:val="28"/>
          <w:szCs w:val="28"/>
        </w:rPr>
        <w:t>«</w:t>
      </w:r>
      <w:r w:rsidR="00447228">
        <w:rPr>
          <w:rFonts w:ascii="Times New Roman" w:hAnsi="Times New Roman" w:cs="Times New Roman"/>
          <w:b/>
          <w:sz w:val="28"/>
          <w:szCs w:val="28"/>
        </w:rPr>
        <w:t>Товароведная характеристика,</w:t>
      </w:r>
      <w:r w:rsidR="00986253" w:rsidRPr="007E67BC">
        <w:rPr>
          <w:rFonts w:ascii="Times New Roman" w:hAnsi="Times New Roman" w:cs="Times New Roman"/>
          <w:b/>
          <w:sz w:val="28"/>
          <w:szCs w:val="28"/>
        </w:rPr>
        <w:t xml:space="preserve"> экспертиза мяса и мясных</w:t>
      </w:r>
      <w:r w:rsidR="007E67BC" w:rsidRPr="007E67BC">
        <w:rPr>
          <w:rFonts w:ascii="Times New Roman" w:hAnsi="Times New Roman" w:cs="Times New Roman"/>
          <w:b/>
          <w:sz w:val="28"/>
          <w:szCs w:val="28"/>
        </w:rPr>
        <w:t xml:space="preserve"> продуктов»</w:t>
      </w:r>
    </w:p>
    <w:p w:rsidR="00B5173C" w:rsidRPr="00B5173C" w:rsidRDefault="00B5173C" w:rsidP="00B5173C">
      <w:pPr>
        <w:jc w:val="center"/>
        <w:rPr>
          <w:rFonts w:ascii="Times New Roman" w:hAnsi="Times New Roman" w:cs="Times New Roman"/>
          <w:b/>
          <w:sz w:val="28"/>
          <w:szCs w:val="28"/>
        </w:rPr>
      </w:pPr>
      <w:r w:rsidRPr="00B5173C">
        <w:rPr>
          <w:rFonts w:ascii="Times New Roman" w:hAnsi="Times New Roman" w:cs="Times New Roman"/>
          <w:b/>
          <w:sz w:val="28"/>
          <w:szCs w:val="28"/>
        </w:rPr>
        <w:t>Направление подготовки – 38.05.02 «Таможенное дело»</w:t>
      </w:r>
    </w:p>
    <w:p w:rsidR="00B5173C" w:rsidRDefault="00B5173C" w:rsidP="00B5173C">
      <w:pPr>
        <w:jc w:val="center"/>
        <w:rPr>
          <w:rFonts w:ascii="Times New Roman" w:hAnsi="Times New Roman" w:cs="Times New Roman"/>
          <w:sz w:val="28"/>
          <w:szCs w:val="28"/>
        </w:rPr>
      </w:pPr>
    </w:p>
    <w:p w:rsidR="00447228" w:rsidRPr="00986253" w:rsidRDefault="00447228" w:rsidP="00B5173C">
      <w:pPr>
        <w:jc w:val="center"/>
        <w:rPr>
          <w:rFonts w:ascii="Times New Roman" w:hAnsi="Times New Roman" w:cs="Times New Roman"/>
          <w:sz w:val="28"/>
          <w:szCs w:val="28"/>
        </w:rPr>
      </w:pPr>
    </w:p>
    <w:p w:rsidR="00B5173C" w:rsidRPr="00B5173C" w:rsidRDefault="00B5173C" w:rsidP="00447228">
      <w:pPr>
        <w:spacing w:after="0"/>
        <w:jc w:val="right"/>
        <w:rPr>
          <w:rFonts w:ascii="Times New Roman" w:hAnsi="Times New Roman" w:cs="Times New Roman"/>
          <w:sz w:val="28"/>
          <w:szCs w:val="28"/>
        </w:rPr>
      </w:pPr>
      <w:r w:rsidRPr="00B5173C">
        <w:rPr>
          <w:rFonts w:ascii="Times New Roman" w:hAnsi="Times New Roman" w:cs="Times New Roman"/>
          <w:sz w:val="28"/>
          <w:szCs w:val="28"/>
        </w:rPr>
        <w:t xml:space="preserve">Выполнил: </w:t>
      </w:r>
      <w:r w:rsidR="00447228">
        <w:rPr>
          <w:rFonts w:ascii="Times New Roman" w:hAnsi="Times New Roman" w:cs="Times New Roman"/>
          <w:sz w:val="28"/>
          <w:szCs w:val="28"/>
        </w:rPr>
        <w:t xml:space="preserve"> </w:t>
      </w:r>
      <w:r w:rsidRPr="00B5173C">
        <w:rPr>
          <w:rFonts w:ascii="Times New Roman" w:hAnsi="Times New Roman" w:cs="Times New Roman"/>
          <w:sz w:val="28"/>
          <w:szCs w:val="28"/>
        </w:rPr>
        <w:t xml:space="preserve">Студент гр.17ЭД2 </w:t>
      </w:r>
    </w:p>
    <w:p w:rsidR="00B5173C" w:rsidRDefault="00B5173C" w:rsidP="00447228">
      <w:pPr>
        <w:spacing w:after="0"/>
        <w:jc w:val="right"/>
        <w:rPr>
          <w:rFonts w:ascii="Times New Roman" w:hAnsi="Times New Roman" w:cs="Times New Roman"/>
          <w:sz w:val="28"/>
          <w:szCs w:val="28"/>
        </w:rPr>
      </w:pPr>
      <w:r>
        <w:rPr>
          <w:rFonts w:ascii="Times New Roman" w:hAnsi="Times New Roman" w:cs="Times New Roman"/>
          <w:sz w:val="28"/>
          <w:szCs w:val="28"/>
        </w:rPr>
        <w:t>Давыдов И.Р.</w:t>
      </w:r>
      <w:r w:rsidRPr="00B5173C">
        <w:rPr>
          <w:rFonts w:ascii="Times New Roman" w:hAnsi="Times New Roman" w:cs="Times New Roman"/>
          <w:sz w:val="28"/>
          <w:szCs w:val="28"/>
        </w:rPr>
        <w:t>_________________</w:t>
      </w:r>
    </w:p>
    <w:p w:rsidR="00447228" w:rsidRDefault="00447228" w:rsidP="00447228">
      <w:pPr>
        <w:spacing w:after="0"/>
        <w:jc w:val="right"/>
        <w:rPr>
          <w:rFonts w:ascii="Times New Roman" w:hAnsi="Times New Roman" w:cs="Times New Roman"/>
          <w:sz w:val="28"/>
          <w:szCs w:val="28"/>
        </w:rPr>
      </w:pPr>
    </w:p>
    <w:p w:rsidR="00447228" w:rsidRPr="00447228" w:rsidRDefault="00447228" w:rsidP="00447228">
      <w:pPr>
        <w:spacing w:after="0"/>
        <w:jc w:val="right"/>
        <w:rPr>
          <w:rFonts w:ascii="Times New Roman" w:hAnsi="Times New Roman" w:cs="Times New Roman"/>
          <w:sz w:val="28"/>
          <w:szCs w:val="28"/>
        </w:rPr>
      </w:pPr>
      <w:r w:rsidRPr="00447228">
        <w:rPr>
          <w:rFonts w:ascii="Times New Roman" w:hAnsi="Times New Roman" w:cs="Times New Roman"/>
          <w:sz w:val="28"/>
          <w:szCs w:val="28"/>
        </w:rPr>
        <w:t xml:space="preserve">Руководитель: </w:t>
      </w:r>
      <w:proofErr w:type="spellStart"/>
      <w:r w:rsidRPr="00447228">
        <w:rPr>
          <w:rFonts w:ascii="Times New Roman" w:hAnsi="Times New Roman" w:cs="Times New Roman"/>
          <w:sz w:val="28"/>
          <w:szCs w:val="28"/>
        </w:rPr>
        <w:t>д.э</w:t>
      </w:r>
      <w:proofErr w:type="gramStart"/>
      <w:r w:rsidRPr="00447228">
        <w:rPr>
          <w:rFonts w:ascii="Times New Roman" w:hAnsi="Times New Roman" w:cs="Times New Roman"/>
          <w:sz w:val="28"/>
          <w:szCs w:val="28"/>
        </w:rPr>
        <w:t>.н</w:t>
      </w:r>
      <w:proofErr w:type="spellEnd"/>
      <w:proofErr w:type="gramEnd"/>
      <w:r w:rsidRPr="00447228">
        <w:rPr>
          <w:rFonts w:ascii="Times New Roman" w:hAnsi="Times New Roman" w:cs="Times New Roman"/>
          <w:sz w:val="28"/>
          <w:szCs w:val="28"/>
        </w:rPr>
        <w:t xml:space="preserve">, _________ Попова Е.А </w:t>
      </w:r>
    </w:p>
    <w:p w:rsidR="00447228" w:rsidRPr="00B5173C" w:rsidRDefault="00447228" w:rsidP="00B5173C">
      <w:pPr>
        <w:jc w:val="right"/>
        <w:rPr>
          <w:rFonts w:ascii="Times New Roman" w:hAnsi="Times New Roman" w:cs="Times New Roman"/>
          <w:sz w:val="28"/>
          <w:szCs w:val="28"/>
        </w:rPr>
      </w:pPr>
    </w:p>
    <w:p w:rsidR="00447228" w:rsidRPr="00447228" w:rsidRDefault="00447228" w:rsidP="00447228">
      <w:pPr>
        <w:jc w:val="right"/>
        <w:rPr>
          <w:rFonts w:ascii="Times New Roman" w:hAnsi="Times New Roman" w:cs="Times New Roman"/>
          <w:sz w:val="28"/>
          <w:szCs w:val="28"/>
        </w:rPr>
      </w:pPr>
      <w:r w:rsidRPr="00447228">
        <w:rPr>
          <w:rFonts w:ascii="Times New Roman" w:hAnsi="Times New Roman" w:cs="Times New Roman"/>
          <w:sz w:val="28"/>
          <w:szCs w:val="28"/>
        </w:rPr>
        <w:t>Работа защищена с оценкой__________</w:t>
      </w:r>
    </w:p>
    <w:p w:rsidR="00447228" w:rsidRPr="00447228" w:rsidRDefault="00447228" w:rsidP="00447228">
      <w:pPr>
        <w:jc w:val="right"/>
        <w:rPr>
          <w:rFonts w:ascii="Times New Roman" w:hAnsi="Times New Roman" w:cs="Times New Roman"/>
          <w:sz w:val="28"/>
          <w:szCs w:val="28"/>
        </w:rPr>
      </w:pPr>
      <w:r w:rsidRPr="00447228">
        <w:rPr>
          <w:rFonts w:ascii="Times New Roman" w:hAnsi="Times New Roman" w:cs="Times New Roman"/>
          <w:sz w:val="28"/>
          <w:szCs w:val="28"/>
        </w:rPr>
        <w:t xml:space="preserve">Преподаватель ______________ </w:t>
      </w:r>
    </w:p>
    <w:p w:rsidR="00447228" w:rsidRPr="00447228" w:rsidRDefault="00447228" w:rsidP="00447228">
      <w:pPr>
        <w:jc w:val="right"/>
        <w:rPr>
          <w:rFonts w:ascii="Times New Roman" w:hAnsi="Times New Roman" w:cs="Times New Roman"/>
          <w:sz w:val="28"/>
          <w:szCs w:val="28"/>
        </w:rPr>
      </w:pPr>
      <w:r w:rsidRPr="00447228">
        <w:rPr>
          <w:rFonts w:ascii="Times New Roman" w:hAnsi="Times New Roman" w:cs="Times New Roman"/>
          <w:sz w:val="28"/>
          <w:szCs w:val="28"/>
        </w:rPr>
        <w:t>Дата защиты________________</w:t>
      </w:r>
    </w:p>
    <w:p w:rsidR="00B5173C" w:rsidRDefault="00B5173C" w:rsidP="00B5173C">
      <w:pPr>
        <w:jc w:val="right"/>
        <w:rPr>
          <w:rFonts w:ascii="Times New Roman" w:hAnsi="Times New Roman" w:cs="Times New Roman"/>
          <w:sz w:val="28"/>
          <w:szCs w:val="28"/>
        </w:rPr>
      </w:pPr>
    </w:p>
    <w:p w:rsidR="00B5173C" w:rsidRDefault="00B5173C" w:rsidP="00B5173C">
      <w:pPr>
        <w:jc w:val="center"/>
        <w:rPr>
          <w:rFonts w:ascii="Times New Roman" w:hAnsi="Times New Roman" w:cs="Times New Roman"/>
          <w:sz w:val="28"/>
          <w:szCs w:val="28"/>
        </w:rPr>
      </w:pPr>
    </w:p>
    <w:p w:rsidR="00B5173C" w:rsidRDefault="00B5173C" w:rsidP="007E67BC">
      <w:pPr>
        <w:rPr>
          <w:rFonts w:ascii="Times New Roman" w:hAnsi="Times New Roman" w:cs="Times New Roman"/>
          <w:sz w:val="28"/>
          <w:szCs w:val="28"/>
        </w:rPr>
      </w:pPr>
    </w:p>
    <w:p w:rsidR="00447228" w:rsidRDefault="00447228" w:rsidP="00513E85">
      <w:pPr>
        <w:jc w:val="center"/>
        <w:rPr>
          <w:rFonts w:ascii="Times New Roman" w:hAnsi="Times New Roman" w:cs="Times New Roman"/>
          <w:sz w:val="28"/>
          <w:szCs w:val="28"/>
        </w:rPr>
      </w:pPr>
    </w:p>
    <w:p w:rsidR="00447228" w:rsidRDefault="00447228" w:rsidP="00513E85">
      <w:pPr>
        <w:jc w:val="center"/>
        <w:rPr>
          <w:rFonts w:ascii="Times New Roman" w:hAnsi="Times New Roman" w:cs="Times New Roman"/>
          <w:sz w:val="28"/>
          <w:szCs w:val="28"/>
        </w:rPr>
      </w:pPr>
    </w:p>
    <w:p w:rsidR="00854222" w:rsidRPr="00986253" w:rsidRDefault="00513E85" w:rsidP="00513E85">
      <w:pPr>
        <w:jc w:val="center"/>
        <w:rPr>
          <w:rFonts w:ascii="Times New Roman" w:hAnsi="Times New Roman" w:cs="Times New Roman"/>
          <w:sz w:val="28"/>
          <w:szCs w:val="28"/>
        </w:rPr>
      </w:pPr>
      <w:r>
        <w:rPr>
          <w:rFonts w:ascii="Times New Roman" w:hAnsi="Times New Roman" w:cs="Times New Roman"/>
          <w:sz w:val="28"/>
          <w:szCs w:val="28"/>
        </w:rPr>
        <w:t>Пенза 201</w:t>
      </w:r>
      <w:r w:rsidRPr="00986253">
        <w:rPr>
          <w:rFonts w:ascii="Times New Roman" w:hAnsi="Times New Roman" w:cs="Times New Roman"/>
          <w:sz w:val="28"/>
          <w:szCs w:val="28"/>
        </w:rPr>
        <w:t>8</w:t>
      </w:r>
    </w:p>
    <w:p w:rsidR="00155A61" w:rsidRPr="00155A61" w:rsidRDefault="00155A61" w:rsidP="00155A61">
      <w:pPr>
        <w:pStyle w:val="a3"/>
        <w:jc w:val="center"/>
        <w:rPr>
          <w:sz w:val="28"/>
          <w:szCs w:val="28"/>
        </w:rPr>
      </w:pPr>
      <w:r w:rsidRPr="00155A61">
        <w:rPr>
          <w:sz w:val="28"/>
          <w:szCs w:val="28"/>
        </w:rPr>
        <w:lastRenderedPageBreak/>
        <w:t>МИНИСТЕРСТВО ОБРАЗОВАНИ</w:t>
      </w:r>
      <w:bookmarkStart w:id="0" w:name="_GoBack"/>
      <w:bookmarkEnd w:id="0"/>
      <w:r w:rsidRPr="00155A61">
        <w:rPr>
          <w:sz w:val="28"/>
          <w:szCs w:val="28"/>
        </w:rPr>
        <w:t>Я И НАУКИ РОССИЙСКОЙ ФЕДЕРАЦИИ ПЕНЗЕНСКИЙ ГОСУДАРСТВЕННЫЙ УНИВЕРСИТЕТ</w:t>
      </w:r>
    </w:p>
    <w:p w:rsidR="00155A61" w:rsidRPr="00155A61" w:rsidRDefault="00155A61" w:rsidP="00155A61">
      <w:pPr>
        <w:pStyle w:val="a3"/>
        <w:jc w:val="right"/>
        <w:rPr>
          <w:sz w:val="28"/>
          <w:szCs w:val="28"/>
        </w:rPr>
      </w:pPr>
      <w:r w:rsidRPr="00155A61">
        <w:rPr>
          <w:sz w:val="28"/>
          <w:szCs w:val="28"/>
        </w:rPr>
        <w:t xml:space="preserve">«УТВЕРЖДАЮ» </w:t>
      </w:r>
    </w:p>
    <w:p w:rsidR="00155A61" w:rsidRPr="00155A61" w:rsidRDefault="00155A61" w:rsidP="00155A61">
      <w:pPr>
        <w:pStyle w:val="a3"/>
        <w:jc w:val="right"/>
        <w:rPr>
          <w:sz w:val="28"/>
          <w:szCs w:val="28"/>
        </w:rPr>
      </w:pPr>
      <w:r w:rsidRPr="00155A61">
        <w:rPr>
          <w:sz w:val="28"/>
          <w:szCs w:val="28"/>
        </w:rPr>
        <w:t xml:space="preserve">Зав. кафедрой </w:t>
      </w:r>
      <w:proofErr w:type="spellStart"/>
      <w:r w:rsidRPr="00155A61">
        <w:rPr>
          <w:sz w:val="28"/>
          <w:szCs w:val="28"/>
        </w:rPr>
        <w:t>МиЭБ</w:t>
      </w:r>
      <w:proofErr w:type="spellEnd"/>
      <w:r w:rsidRPr="00155A61">
        <w:rPr>
          <w:sz w:val="28"/>
          <w:szCs w:val="28"/>
        </w:rPr>
        <w:t xml:space="preserve"> </w:t>
      </w:r>
    </w:p>
    <w:p w:rsidR="00155A61" w:rsidRPr="00155A61" w:rsidRDefault="00155A61" w:rsidP="00155A61">
      <w:pPr>
        <w:pStyle w:val="a3"/>
        <w:jc w:val="right"/>
        <w:rPr>
          <w:sz w:val="28"/>
          <w:szCs w:val="28"/>
        </w:rPr>
      </w:pPr>
      <w:r>
        <w:rPr>
          <w:sz w:val="28"/>
          <w:szCs w:val="28"/>
        </w:rPr>
        <w:t>_</w:t>
      </w:r>
      <w:r w:rsidRPr="00155A61">
        <w:rPr>
          <w:sz w:val="28"/>
          <w:szCs w:val="28"/>
        </w:rPr>
        <w:t xml:space="preserve">_____ </w:t>
      </w:r>
      <w:proofErr w:type="spellStart"/>
      <w:r w:rsidRPr="00155A61">
        <w:rPr>
          <w:sz w:val="28"/>
          <w:szCs w:val="28"/>
        </w:rPr>
        <w:t>Тактарова</w:t>
      </w:r>
      <w:proofErr w:type="spellEnd"/>
      <w:r w:rsidRPr="00155A61">
        <w:rPr>
          <w:sz w:val="28"/>
          <w:szCs w:val="28"/>
        </w:rPr>
        <w:t xml:space="preserve"> С.В.</w:t>
      </w:r>
    </w:p>
    <w:p w:rsidR="00155A61" w:rsidRPr="00155A61" w:rsidRDefault="00155A61" w:rsidP="00854222">
      <w:pPr>
        <w:pStyle w:val="a3"/>
        <w:rPr>
          <w:sz w:val="28"/>
          <w:szCs w:val="28"/>
        </w:rPr>
      </w:pPr>
    </w:p>
    <w:p w:rsidR="00155A61" w:rsidRPr="00155A61" w:rsidRDefault="00155A61" w:rsidP="00155A61">
      <w:pPr>
        <w:pStyle w:val="a3"/>
        <w:jc w:val="center"/>
        <w:rPr>
          <w:sz w:val="28"/>
          <w:szCs w:val="28"/>
        </w:rPr>
      </w:pPr>
      <w:r w:rsidRPr="00155A61">
        <w:rPr>
          <w:sz w:val="28"/>
          <w:szCs w:val="28"/>
        </w:rPr>
        <w:t xml:space="preserve">ЗАДАНИЕ </w:t>
      </w:r>
    </w:p>
    <w:p w:rsidR="00155A61" w:rsidRPr="00155A61" w:rsidRDefault="00155A61" w:rsidP="00155A61">
      <w:pPr>
        <w:pStyle w:val="a3"/>
        <w:jc w:val="center"/>
        <w:rPr>
          <w:sz w:val="28"/>
          <w:szCs w:val="28"/>
        </w:rPr>
      </w:pPr>
      <w:r w:rsidRPr="00155A61">
        <w:rPr>
          <w:sz w:val="28"/>
          <w:szCs w:val="28"/>
        </w:rPr>
        <w:t xml:space="preserve">на курсовую работу </w:t>
      </w:r>
    </w:p>
    <w:p w:rsidR="00447228" w:rsidRDefault="00155A61" w:rsidP="00447228">
      <w:pPr>
        <w:pStyle w:val="a3"/>
        <w:spacing w:after="0" w:afterAutospacing="0"/>
        <w:jc w:val="center"/>
        <w:rPr>
          <w:sz w:val="28"/>
          <w:szCs w:val="28"/>
        </w:rPr>
      </w:pPr>
      <w:r w:rsidRPr="00155A61">
        <w:rPr>
          <w:sz w:val="28"/>
          <w:szCs w:val="28"/>
        </w:rPr>
        <w:t>по дисциплине «Товароведение, экспертиза в таможенном дел</w:t>
      </w:r>
      <w:r>
        <w:rPr>
          <w:sz w:val="28"/>
          <w:szCs w:val="28"/>
        </w:rPr>
        <w:t xml:space="preserve">е» </w:t>
      </w:r>
    </w:p>
    <w:p w:rsidR="00155A61" w:rsidRDefault="00155A61" w:rsidP="00447228">
      <w:pPr>
        <w:pStyle w:val="a3"/>
        <w:spacing w:after="0" w:afterAutospacing="0"/>
        <w:jc w:val="center"/>
        <w:rPr>
          <w:sz w:val="28"/>
          <w:szCs w:val="28"/>
        </w:rPr>
      </w:pPr>
      <w:r>
        <w:rPr>
          <w:sz w:val="28"/>
          <w:szCs w:val="28"/>
        </w:rPr>
        <w:t>студенту</w:t>
      </w:r>
      <w:r w:rsidRPr="00155A61">
        <w:rPr>
          <w:sz w:val="28"/>
          <w:szCs w:val="28"/>
        </w:rPr>
        <w:t xml:space="preserve"> группы 17ЭД2 </w:t>
      </w:r>
      <w:r>
        <w:rPr>
          <w:sz w:val="28"/>
          <w:szCs w:val="28"/>
        </w:rPr>
        <w:t>Давыдову Игорю Романовичу</w:t>
      </w:r>
    </w:p>
    <w:p w:rsidR="00155A61" w:rsidRPr="00447228" w:rsidRDefault="00155A61" w:rsidP="00447228">
      <w:pPr>
        <w:pStyle w:val="a3"/>
        <w:spacing w:after="0" w:afterAutospacing="0"/>
        <w:jc w:val="center"/>
        <w:rPr>
          <w:b/>
          <w:sz w:val="28"/>
          <w:szCs w:val="28"/>
        </w:rPr>
      </w:pPr>
      <w:r w:rsidRPr="00155A61">
        <w:rPr>
          <w:sz w:val="28"/>
          <w:szCs w:val="28"/>
        </w:rPr>
        <w:t xml:space="preserve"> Тема</w:t>
      </w:r>
      <w:r w:rsidR="00447228">
        <w:rPr>
          <w:sz w:val="28"/>
          <w:szCs w:val="28"/>
        </w:rPr>
        <w:t xml:space="preserve">: </w:t>
      </w:r>
      <w:r w:rsidR="00447228" w:rsidRPr="00447228">
        <w:rPr>
          <w:b/>
          <w:sz w:val="28"/>
          <w:szCs w:val="28"/>
        </w:rPr>
        <w:t>«Товароведная характеристика,</w:t>
      </w:r>
      <w:r w:rsidRPr="00447228">
        <w:rPr>
          <w:b/>
          <w:sz w:val="28"/>
          <w:szCs w:val="28"/>
        </w:rPr>
        <w:t xml:space="preserve"> экспертиза мяса и мясных продуктов»</w:t>
      </w:r>
    </w:p>
    <w:p w:rsidR="00155A61" w:rsidRDefault="00155A61" w:rsidP="00155A61">
      <w:pPr>
        <w:pStyle w:val="a3"/>
        <w:jc w:val="center"/>
        <w:rPr>
          <w:sz w:val="28"/>
          <w:szCs w:val="28"/>
        </w:rPr>
      </w:pPr>
    </w:p>
    <w:p w:rsidR="00155A61" w:rsidRPr="00155A61" w:rsidRDefault="00155A61" w:rsidP="00155A61">
      <w:pPr>
        <w:pStyle w:val="a3"/>
        <w:rPr>
          <w:sz w:val="28"/>
          <w:szCs w:val="28"/>
        </w:rPr>
      </w:pPr>
      <w:r w:rsidRPr="00155A61">
        <w:rPr>
          <w:sz w:val="28"/>
          <w:szCs w:val="28"/>
        </w:rPr>
        <w:t xml:space="preserve">Перечень вопросов, подлежащих рассмотрению: </w:t>
      </w:r>
    </w:p>
    <w:p w:rsidR="00155A61" w:rsidRPr="00155A61" w:rsidRDefault="00155A61" w:rsidP="00983A96">
      <w:pPr>
        <w:pStyle w:val="a3"/>
        <w:rPr>
          <w:sz w:val="28"/>
          <w:szCs w:val="28"/>
        </w:rPr>
      </w:pPr>
      <w:r w:rsidRPr="00155A61">
        <w:rPr>
          <w:sz w:val="28"/>
          <w:szCs w:val="28"/>
        </w:rPr>
        <w:t xml:space="preserve">1. Определить современное состояние рынка </w:t>
      </w:r>
      <w:r>
        <w:rPr>
          <w:sz w:val="28"/>
          <w:szCs w:val="28"/>
        </w:rPr>
        <w:t>мяса</w:t>
      </w:r>
      <w:r w:rsidRPr="00155A61">
        <w:rPr>
          <w:sz w:val="28"/>
          <w:szCs w:val="28"/>
        </w:rPr>
        <w:t xml:space="preserve">; </w:t>
      </w:r>
    </w:p>
    <w:p w:rsidR="00155A61" w:rsidRPr="00155A61" w:rsidRDefault="00155A61" w:rsidP="00983A96">
      <w:pPr>
        <w:pStyle w:val="a3"/>
        <w:rPr>
          <w:sz w:val="28"/>
          <w:szCs w:val="28"/>
        </w:rPr>
      </w:pPr>
      <w:r w:rsidRPr="00155A61">
        <w:rPr>
          <w:sz w:val="28"/>
          <w:szCs w:val="28"/>
        </w:rPr>
        <w:t>2. Определить способы фальсификации</w:t>
      </w:r>
      <w:r>
        <w:rPr>
          <w:sz w:val="28"/>
          <w:szCs w:val="28"/>
        </w:rPr>
        <w:t xml:space="preserve"> мяса и мясной продукции</w:t>
      </w:r>
      <w:r w:rsidRPr="00155A61">
        <w:rPr>
          <w:sz w:val="28"/>
          <w:szCs w:val="28"/>
        </w:rPr>
        <w:t xml:space="preserve">; </w:t>
      </w:r>
    </w:p>
    <w:p w:rsidR="00155A61" w:rsidRPr="00155A61" w:rsidRDefault="00155A61" w:rsidP="00983A96">
      <w:pPr>
        <w:pStyle w:val="a3"/>
        <w:rPr>
          <w:sz w:val="28"/>
          <w:szCs w:val="28"/>
        </w:rPr>
      </w:pPr>
      <w:r w:rsidRPr="00155A61">
        <w:rPr>
          <w:sz w:val="28"/>
          <w:szCs w:val="28"/>
        </w:rPr>
        <w:t xml:space="preserve">3. Раскрыть классификацию и характеристику </w:t>
      </w:r>
      <w:r>
        <w:rPr>
          <w:sz w:val="28"/>
          <w:szCs w:val="28"/>
        </w:rPr>
        <w:t>мясных продуктов</w:t>
      </w:r>
      <w:r w:rsidRPr="00155A61">
        <w:rPr>
          <w:sz w:val="28"/>
          <w:szCs w:val="28"/>
        </w:rPr>
        <w:t xml:space="preserve">; </w:t>
      </w:r>
    </w:p>
    <w:p w:rsidR="00155A61" w:rsidRPr="00155A61" w:rsidRDefault="00155A61" w:rsidP="00983A96">
      <w:pPr>
        <w:pStyle w:val="a3"/>
        <w:rPr>
          <w:sz w:val="28"/>
          <w:szCs w:val="28"/>
        </w:rPr>
      </w:pPr>
      <w:r>
        <w:rPr>
          <w:sz w:val="28"/>
          <w:szCs w:val="28"/>
        </w:rPr>
        <w:t>4</w:t>
      </w:r>
      <w:r w:rsidRPr="00155A61">
        <w:rPr>
          <w:sz w:val="28"/>
          <w:szCs w:val="28"/>
        </w:rPr>
        <w:t>. Раскры</w:t>
      </w:r>
      <w:r w:rsidR="001063DF">
        <w:rPr>
          <w:sz w:val="28"/>
          <w:szCs w:val="28"/>
        </w:rPr>
        <w:t>ть потребительские свойства мяса</w:t>
      </w:r>
      <w:r w:rsidRPr="00155A61">
        <w:rPr>
          <w:sz w:val="28"/>
          <w:szCs w:val="28"/>
        </w:rPr>
        <w:t xml:space="preserve">; </w:t>
      </w:r>
    </w:p>
    <w:p w:rsidR="00155A61" w:rsidRPr="00155A61" w:rsidRDefault="00155A61" w:rsidP="00155A61">
      <w:pPr>
        <w:pStyle w:val="a3"/>
        <w:rPr>
          <w:sz w:val="28"/>
          <w:szCs w:val="28"/>
        </w:rPr>
      </w:pPr>
      <w:r>
        <w:rPr>
          <w:sz w:val="28"/>
          <w:szCs w:val="28"/>
        </w:rPr>
        <w:t>5</w:t>
      </w:r>
      <w:r w:rsidRPr="00155A61">
        <w:rPr>
          <w:sz w:val="28"/>
          <w:szCs w:val="28"/>
        </w:rPr>
        <w:t xml:space="preserve">. Рассмотреть особенности экспертизы </w:t>
      </w:r>
      <w:r>
        <w:rPr>
          <w:sz w:val="28"/>
          <w:szCs w:val="28"/>
        </w:rPr>
        <w:t>мяса</w:t>
      </w:r>
      <w:r w:rsidRPr="00155A61">
        <w:rPr>
          <w:sz w:val="28"/>
          <w:szCs w:val="28"/>
        </w:rPr>
        <w:t xml:space="preserve">; </w:t>
      </w:r>
    </w:p>
    <w:p w:rsidR="00155A61" w:rsidRDefault="00155A61" w:rsidP="00155A61">
      <w:pPr>
        <w:pStyle w:val="a3"/>
        <w:rPr>
          <w:sz w:val="28"/>
          <w:szCs w:val="28"/>
        </w:rPr>
      </w:pPr>
      <w:r>
        <w:rPr>
          <w:sz w:val="28"/>
          <w:szCs w:val="28"/>
        </w:rPr>
        <w:t>6</w:t>
      </w:r>
      <w:r w:rsidRPr="00155A61">
        <w:rPr>
          <w:sz w:val="28"/>
          <w:szCs w:val="28"/>
        </w:rPr>
        <w:t xml:space="preserve">. Определить специфику таможенных исследований в области </w:t>
      </w:r>
      <w:r>
        <w:rPr>
          <w:sz w:val="28"/>
          <w:szCs w:val="28"/>
        </w:rPr>
        <w:t>мяса и мясных продуктов</w:t>
      </w:r>
    </w:p>
    <w:p w:rsidR="00155A61" w:rsidRDefault="00155A61" w:rsidP="00155A61">
      <w:pPr>
        <w:pStyle w:val="a3"/>
        <w:rPr>
          <w:sz w:val="28"/>
          <w:szCs w:val="28"/>
        </w:rPr>
      </w:pPr>
    </w:p>
    <w:p w:rsidR="00155A61" w:rsidRPr="00155A61" w:rsidRDefault="00155A61" w:rsidP="00155A61">
      <w:pPr>
        <w:pStyle w:val="a3"/>
        <w:rPr>
          <w:sz w:val="28"/>
          <w:szCs w:val="28"/>
        </w:rPr>
      </w:pPr>
      <w:r w:rsidRPr="00155A61">
        <w:rPr>
          <w:sz w:val="28"/>
          <w:szCs w:val="28"/>
        </w:rPr>
        <w:t xml:space="preserve">Дата выдачи задания «___»__________2018 года </w:t>
      </w:r>
    </w:p>
    <w:p w:rsidR="00155A61" w:rsidRDefault="00155A61" w:rsidP="00155A61">
      <w:pPr>
        <w:pStyle w:val="a3"/>
        <w:rPr>
          <w:sz w:val="28"/>
          <w:szCs w:val="28"/>
        </w:rPr>
      </w:pPr>
      <w:r w:rsidRPr="00155A61">
        <w:rPr>
          <w:sz w:val="28"/>
          <w:szCs w:val="28"/>
        </w:rPr>
        <w:t>Срок сдачи работы «___»___________ 2018 года</w:t>
      </w:r>
    </w:p>
    <w:p w:rsidR="00155A61" w:rsidRPr="00155A61" w:rsidRDefault="00155A61" w:rsidP="00854222">
      <w:pPr>
        <w:pStyle w:val="a3"/>
        <w:rPr>
          <w:sz w:val="28"/>
          <w:szCs w:val="28"/>
        </w:rPr>
      </w:pPr>
      <w:r w:rsidRPr="00155A61">
        <w:rPr>
          <w:sz w:val="28"/>
          <w:szCs w:val="28"/>
        </w:rPr>
        <w:t xml:space="preserve">Руководитель </w:t>
      </w:r>
      <w:r>
        <w:rPr>
          <w:sz w:val="28"/>
          <w:szCs w:val="28"/>
        </w:rPr>
        <w:t>работы _____________ Попова Е.А</w:t>
      </w:r>
    </w:p>
    <w:p w:rsidR="00854222" w:rsidRDefault="00854222" w:rsidP="00155A61">
      <w:pPr>
        <w:pStyle w:val="a3"/>
        <w:jc w:val="center"/>
        <w:rPr>
          <w:sz w:val="28"/>
          <w:szCs w:val="28"/>
        </w:rPr>
      </w:pPr>
      <w:r w:rsidRPr="00986253">
        <w:rPr>
          <w:sz w:val="28"/>
          <w:szCs w:val="28"/>
        </w:rPr>
        <w:lastRenderedPageBreak/>
        <w:t>Содержание</w:t>
      </w:r>
    </w:p>
    <w:sdt>
      <w:sdtPr>
        <w:id w:val="988977960"/>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B62C4F" w:rsidRPr="00200A3C" w:rsidRDefault="00B62C4F" w:rsidP="00200A3C">
          <w:pPr>
            <w:pStyle w:val="ab"/>
            <w:rPr>
              <w:rFonts w:ascii="Times New Roman" w:hAnsi="Times New Roman" w:cs="Times New Roman"/>
              <w:color w:val="000000" w:themeColor="text1"/>
            </w:rPr>
          </w:pPr>
        </w:p>
        <w:p w:rsidR="00B62C4F" w:rsidRPr="00B62C4F" w:rsidRDefault="00B62C4F">
          <w:pPr>
            <w:pStyle w:val="11"/>
            <w:tabs>
              <w:tab w:val="right" w:leader="dot" w:pos="9345"/>
            </w:tabs>
            <w:rPr>
              <w:rFonts w:ascii="Times New Roman" w:hAnsi="Times New Roman" w:cs="Times New Roman"/>
              <w:noProof/>
              <w:sz w:val="28"/>
              <w:szCs w:val="28"/>
            </w:rPr>
          </w:pPr>
          <w:r w:rsidRPr="00B62C4F">
            <w:rPr>
              <w:rFonts w:ascii="Times New Roman" w:hAnsi="Times New Roman" w:cs="Times New Roman"/>
              <w:sz w:val="28"/>
              <w:szCs w:val="28"/>
            </w:rPr>
            <w:fldChar w:fldCharType="begin"/>
          </w:r>
          <w:r w:rsidRPr="00B62C4F">
            <w:rPr>
              <w:rFonts w:ascii="Times New Roman" w:hAnsi="Times New Roman" w:cs="Times New Roman"/>
              <w:sz w:val="28"/>
              <w:szCs w:val="28"/>
            </w:rPr>
            <w:instrText xml:space="preserve"> TOC \o "1-3" \h \z \u </w:instrText>
          </w:r>
          <w:r w:rsidRPr="00B62C4F">
            <w:rPr>
              <w:rFonts w:ascii="Times New Roman" w:hAnsi="Times New Roman" w:cs="Times New Roman"/>
              <w:sz w:val="28"/>
              <w:szCs w:val="28"/>
            </w:rPr>
            <w:fldChar w:fldCharType="separate"/>
          </w:r>
          <w:hyperlink w:anchor="_Toc532936552" w:history="1">
            <w:r w:rsidRPr="00B62C4F">
              <w:rPr>
                <w:rStyle w:val="aa"/>
                <w:rFonts w:ascii="Times New Roman" w:hAnsi="Times New Roman" w:cs="Times New Roman"/>
                <w:noProof/>
                <w:sz w:val="28"/>
                <w:szCs w:val="28"/>
              </w:rPr>
              <w:t>ВВЕДЕНИЕ</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_Toc532936552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2</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53" w:history="1">
            <w:r w:rsidRPr="00B62C4F">
              <w:rPr>
                <w:rStyle w:val="aa"/>
                <w:rFonts w:ascii="Times New Roman" w:hAnsi="Times New Roman" w:cs="Times New Roman"/>
                <w:noProof/>
                <w:sz w:val="28"/>
                <w:szCs w:val="28"/>
              </w:rPr>
              <w:t>Глава 1. Рынок мяса и мясных продуктов в России: состояние и тенденции развития</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_Toc532936553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4</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54" w:history="1">
            <w:r w:rsidRPr="00B62C4F">
              <w:rPr>
                <w:rStyle w:val="aa"/>
                <w:rFonts w:ascii="Times New Roman" w:hAnsi="Times New Roman" w:cs="Times New Roman"/>
                <w:noProof/>
                <w:sz w:val="28"/>
                <w:szCs w:val="28"/>
              </w:rPr>
              <w:t>Глава 2. Товароведная характеристика мяса и мясной продукции</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_Toc532936554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7</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55" w:history="1">
            <w:r w:rsidRPr="00B62C4F">
              <w:rPr>
                <w:rStyle w:val="aa"/>
                <w:rFonts w:ascii="Times New Roman" w:hAnsi="Times New Roman" w:cs="Times New Roman"/>
                <w:noProof/>
                <w:sz w:val="28"/>
                <w:szCs w:val="28"/>
              </w:rPr>
              <w:t>Глава 3. Фальсификация мяса и мясных продуктов</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_Toc532936555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12</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56" w:history="1">
            <w:r w:rsidRPr="00B62C4F">
              <w:rPr>
                <w:rStyle w:val="aa"/>
                <w:rFonts w:ascii="Times New Roman" w:hAnsi="Times New Roman" w:cs="Times New Roman"/>
                <w:noProof/>
                <w:sz w:val="28"/>
                <w:szCs w:val="28"/>
              </w:rPr>
              <w:t>Глава 4.  Транспортировка и хранение мяса и мясных изделий</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_Toc532936556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16</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57" w:history="1">
            <w:r w:rsidRPr="00B62C4F">
              <w:rPr>
                <w:rStyle w:val="aa"/>
                <w:rFonts w:ascii="Times New Roman" w:hAnsi="Times New Roman" w:cs="Times New Roman"/>
                <w:noProof/>
                <w:sz w:val="28"/>
                <w:szCs w:val="28"/>
              </w:rPr>
              <w:t>Глава 5.   Прием и маркировка  мяса</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_Toc532936557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18</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58" w:history="1">
            <w:r w:rsidRPr="00B62C4F">
              <w:rPr>
                <w:rStyle w:val="aa"/>
                <w:rFonts w:ascii="Times New Roman" w:hAnsi="Times New Roman" w:cs="Times New Roman"/>
                <w:noProof/>
                <w:sz w:val="28"/>
                <w:szCs w:val="28"/>
              </w:rPr>
              <w:t>Глава 6.   Требования к качеству и безопасности мяса и мясной продукции</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_Toc532936558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23</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59" w:history="1">
            <w:r w:rsidRPr="00B62C4F">
              <w:rPr>
                <w:rStyle w:val="aa"/>
                <w:rFonts w:ascii="Times New Roman" w:hAnsi="Times New Roman" w:cs="Times New Roman"/>
                <w:noProof/>
                <w:sz w:val="28"/>
                <w:szCs w:val="28"/>
              </w:rPr>
              <w:t>Глава 7. Сущность и виды таможенных экспертиз мяса и мясных пищевых субпродуктов</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_Toc532936559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26</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60" w:history="1">
            <w:r w:rsidRPr="00B62C4F">
              <w:rPr>
                <w:rStyle w:val="aa"/>
                <w:rFonts w:ascii="Times New Roman" w:hAnsi="Times New Roman" w:cs="Times New Roman"/>
                <w:noProof/>
                <w:sz w:val="28"/>
                <w:szCs w:val="28"/>
              </w:rPr>
              <w:t>Глава 8. Определение страны происхождения мяса и мясных изделий</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_Toc532936560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30</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61" w:history="1">
            <w:r w:rsidRPr="00B62C4F">
              <w:rPr>
                <w:rStyle w:val="aa"/>
                <w:rFonts w:ascii="Times New Roman" w:hAnsi="Times New Roman" w:cs="Times New Roman"/>
                <w:noProof/>
                <w:sz w:val="28"/>
                <w:szCs w:val="28"/>
              </w:rPr>
              <w:t>Заключение</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_Toc532936561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32</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62" w:history="1">
            <w:r w:rsidRPr="00B62C4F">
              <w:rPr>
                <w:rStyle w:val="aa"/>
                <w:rFonts w:ascii="Times New Roman" w:hAnsi="Times New Roman" w:cs="Times New Roman"/>
                <w:noProof/>
                <w:sz w:val="28"/>
                <w:szCs w:val="28"/>
              </w:rPr>
              <w:t>Список использованной литературы</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_Toc532936562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34</w:t>
            </w:r>
            <w:r w:rsidRPr="00B62C4F">
              <w:rPr>
                <w:rFonts w:ascii="Times New Roman" w:hAnsi="Times New Roman" w:cs="Times New Roman"/>
                <w:noProof/>
                <w:webHidden/>
                <w:sz w:val="28"/>
                <w:szCs w:val="28"/>
              </w:rPr>
              <w:fldChar w:fldCharType="end"/>
            </w:r>
          </w:hyperlink>
        </w:p>
        <w:p w:rsidR="00B62C4F" w:rsidRPr="00B62C4F" w:rsidRDefault="00B62C4F">
          <w:pPr>
            <w:pStyle w:val="11"/>
            <w:tabs>
              <w:tab w:val="right" w:leader="dot" w:pos="9345"/>
            </w:tabs>
            <w:rPr>
              <w:rFonts w:ascii="Times New Roman" w:hAnsi="Times New Roman" w:cs="Times New Roman"/>
              <w:noProof/>
              <w:sz w:val="28"/>
              <w:szCs w:val="28"/>
            </w:rPr>
          </w:pPr>
          <w:hyperlink w:anchor="_Toc532936563" w:history="1">
            <w:r w:rsidRPr="00B62C4F">
              <w:rPr>
                <w:rStyle w:val="aa"/>
                <w:rFonts w:ascii="Times New Roman" w:hAnsi="Times New Roman" w:cs="Times New Roman"/>
                <w:noProof/>
                <w:sz w:val="28"/>
                <w:szCs w:val="28"/>
              </w:rPr>
              <w:t>Приложение А</w:t>
            </w:r>
            <w:r w:rsidRPr="00B62C4F">
              <w:rPr>
                <w:rFonts w:ascii="Times New Roman" w:hAnsi="Times New Roman" w:cs="Times New Roman"/>
                <w:noProof/>
                <w:webHidden/>
                <w:sz w:val="28"/>
                <w:szCs w:val="28"/>
              </w:rPr>
              <w:tab/>
            </w:r>
            <w:r w:rsidRPr="00B62C4F">
              <w:rPr>
                <w:rFonts w:ascii="Times New Roman" w:hAnsi="Times New Roman" w:cs="Times New Roman"/>
                <w:noProof/>
                <w:webHidden/>
                <w:sz w:val="28"/>
                <w:szCs w:val="28"/>
              </w:rPr>
              <w:fldChar w:fldCharType="begin"/>
            </w:r>
            <w:r w:rsidRPr="00B62C4F">
              <w:rPr>
                <w:rFonts w:ascii="Times New Roman" w:hAnsi="Times New Roman" w:cs="Times New Roman"/>
                <w:noProof/>
                <w:webHidden/>
                <w:sz w:val="28"/>
                <w:szCs w:val="28"/>
              </w:rPr>
              <w:instrText xml:space="preserve"> PAGEREF _Toc532936563 \h </w:instrText>
            </w:r>
            <w:r w:rsidRPr="00B62C4F">
              <w:rPr>
                <w:rFonts w:ascii="Times New Roman" w:hAnsi="Times New Roman" w:cs="Times New Roman"/>
                <w:noProof/>
                <w:webHidden/>
                <w:sz w:val="28"/>
                <w:szCs w:val="28"/>
              </w:rPr>
            </w:r>
            <w:r w:rsidRPr="00B62C4F">
              <w:rPr>
                <w:rFonts w:ascii="Times New Roman" w:hAnsi="Times New Roman" w:cs="Times New Roman"/>
                <w:noProof/>
                <w:webHidden/>
                <w:sz w:val="28"/>
                <w:szCs w:val="28"/>
              </w:rPr>
              <w:fldChar w:fldCharType="separate"/>
            </w:r>
            <w:r w:rsidRPr="00B62C4F">
              <w:rPr>
                <w:rFonts w:ascii="Times New Roman" w:hAnsi="Times New Roman" w:cs="Times New Roman"/>
                <w:noProof/>
                <w:webHidden/>
                <w:sz w:val="28"/>
                <w:szCs w:val="28"/>
              </w:rPr>
              <w:t>36</w:t>
            </w:r>
            <w:r w:rsidRPr="00B62C4F">
              <w:rPr>
                <w:rFonts w:ascii="Times New Roman" w:hAnsi="Times New Roman" w:cs="Times New Roman"/>
                <w:noProof/>
                <w:webHidden/>
                <w:sz w:val="28"/>
                <w:szCs w:val="28"/>
              </w:rPr>
              <w:fldChar w:fldCharType="end"/>
            </w:r>
          </w:hyperlink>
        </w:p>
        <w:p w:rsidR="00B62C4F" w:rsidRDefault="00B62C4F">
          <w:r w:rsidRPr="00B62C4F">
            <w:rPr>
              <w:rFonts w:ascii="Times New Roman" w:hAnsi="Times New Roman" w:cs="Times New Roman"/>
              <w:b/>
              <w:bCs/>
              <w:sz w:val="28"/>
              <w:szCs w:val="28"/>
            </w:rPr>
            <w:fldChar w:fldCharType="end"/>
          </w:r>
        </w:p>
      </w:sdtContent>
    </w:sdt>
    <w:p w:rsidR="00155A61" w:rsidRPr="00986253" w:rsidRDefault="00155A61" w:rsidP="00155A61">
      <w:pPr>
        <w:pStyle w:val="a3"/>
        <w:jc w:val="center"/>
        <w:rPr>
          <w:sz w:val="28"/>
          <w:szCs w:val="28"/>
        </w:rPr>
      </w:pPr>
    </w:p>
    <w:p w:rsidR="00854222" w:rsidRPr="00986253" w:rsidRDefault="00854222" w:rsidP="00B5173C">
      <w:pPr>
        <w:jc w:val="center"/>
        <w:rPr>
          <w:rFonts w:ascii="Times New Roman" w:hAnsi="Times New Roman" w:cs="Times New Roman"/>
          <w:sz w:val="28"/>
          <w:szCs w:val="28"/>
        </w:rPr>
      </w:pPr>
    </w:p>
    <w:p w:rsidR="00513E85" w:rsidRDefault="00513E85" w:rsidP="00513E85">
      <w:pPr>
        <w:rPr>
          <w:rFonts w:ascii="Times New Roman" w:hAnsi="Times New Roman" w:cs="Times New Roman"/>
          <w:sz w:val="28"/>
          <w:szCs w:val="28"/>
        </w:rPr>
      </w:pPr>
    </w:p>
    <w:p w:rsidR="00986253" w:rsidRPr="00513E85" w:rsidRDefault="00986253" w:rsidP="00513E85">
      <w:pPr>
        <w:rPr>
          <w:rFonts w:ascii="Times New Roman" w:hAnsi="Times New Roman" w:cs="Times New Roman"/>
          <w:sz w:val="28"/>
          <w:szCs w:val="28"/>
        </w:rPr>
      </w:pPr>
    </w:p>
    <w:p w:rsidR="00500106" w:rsidRDefault="00500106" w:rsidP="00513E85">
      <w:pPr>
        <w:jc w:val="center"/>
        <w:rPr>
          <w:rFonts w:ascii="Times New Roman" w:hAnsi="Times New Roman" w:cs="Times New Roman"/>
          <w:b/>
          <w:sz w:val="28"/>
          <w:szCs w:val="28"/>
        </w:rPr>
      </w:pPr>
    </w:p>
    <w:p w:rsidR="00500106" w:rsidRDefault="00500106" w:rsidP="00B62C4F">
      <w:pPr>
        <w:rPr>
          <w:rFonts w:ascii="Times New Roman" w:hAnsi="Times New Roman" w:cs="Times New Roman"/>
          <w:b/>
          <w:sz w:val="28"/>
          <w:szCs w:val="28"/>
        </w:rPr>
      </w:pPr>
    </w:p>
    <w:p w:rsidR="00200A3C" w:rsidRDefault="00200A3C" w:rsidP="00B62C4F">
      <w:pPr>
        <w:pStyle w:val="1"/>
        <w:jc w:val="center"/>
        <w:rPr>
          <w:rFonts w:ascii="Times New Roman" w:eastAsiaTheme="minorHAnsi" w:hAnsi="Times New Roman" w:cs="Times New Roman"/>
          <w:bCs w:val="0"/>
          <w:color w:val="auto"/>
        </w:rPr>
      </w:pPr>
      <w:bookmarkStart w:id="1" w:name="_Toc532936552"/>
    </w:p>
    <w:p w:rsidR="00200A3C" w:rsidRDefault="00200A3C" w:rsidP="00200A3C"/>
    <w:p w:rsidR="00200A3C" w:rsidRDefault="00200A3C" w:rsidP="00200A3C"/>
    <w:p w:rsidR="00200A3C" w:rsidRPr="00200A3C" w:rsidRDefault="00200A3C" w:rsidP="00200A3C"/>
    <w:p w:rsidR="00513E85" w:rsidRPr="00B62C4F" w:rsidRDefault="00513E85" w:rsidP="00B62C4F">
      <w:pPr>
        <w:pStyle w:val="1"/>
        <w:jc w:val="center"/>
        <w:rPr>
          <w:rFonts w:ascii="Times New Roman" w:hAnsi="Times New Roman" w:cs="Times New Roman"/>
          <w:b w:val="0"/>
          <w:color w:val="000000" w:themeColor="text1"/>
        </w:rPr>
      </w:pPr>
      <w:r w:rsidRPr="00B62C4F">
        <w:rPr>
          <w:rFonts w:ascii="Times New Roman" w:hAnsi="Times New Roman" w:cs="Times New Roman"/>
          <w:color w:val="000000" w:themeColor="text1"/>
        </w:rPr>
        <w:lastRenderedPageBreak/>
        <w:t>ВВЕДЕНИЕ</w:t>
      </w:r>
      <w:bookmarkEnd w:id="1"/>
    </w:p>
    <w:p w:rsidR="001A7219" w:rsidRPr="00B5173C" w:rsidRDefault="001A7219" w:rsidP="00513E85">
      <w:pPr>
        <w:jc w:val="center"/>
        <w:rPr>
          <w:rFonts w:ascii="Times New Roman" w:hAnsi="Times New Roman" w:cs="Times New Roman"/>
          <w:b/>
          <w:sz w:val="28"/>
          <w:szCs w:val="28"/>
        </w:rPr>
      </w:pPr>
    </w:p>
    <w:p w:rsidR="00513E85" w:rsidRDefault="00513E85" w:rsidP="00200A3C">
      <w:pPr>
        <w:spacing w:after="0" w:line="360" w:lineRule="auto"/>
        <w:ind w:firstLine="709"/>
        <w:jc w:val="both"/>
        <w:rPr>
          <w:rFonts w:ascii="Times New Roman" w:hAnsi="Times New Roman" w:cs="Times New Roman"/>
          <w:sz w:val="28"/>
          <w:szCs w:val="28"/>
        </w:rPr>
      </w:pPr>
      <w:r w:rsidRPr="00B5173C">
        <w:rPr>
          <w:rFonts w:ascii="Times New Roman" w:hAnsi="Times New Roman" w:cs="Times New Roman"/>
          <w:sz w:val="28"/>
          <w:szCs w:val="28"/>
        </w:rPr>
        <w:t>Рынок мясных продуктов является одним из крупнейших рынков продовольственных товаров. Он имеет весьма устойчивые традиции, его состояние оказывает существенное влияние на другие рынки продуктов питания. За долгие годы сформировалась определенная система производства и распределения подобных продуктов. Мясная промышленность всегда относилась к одной из важнейших, показатели ее развития составляли предмет пристального интереса со стороны государства. Мясные продукты в виде тех или иных товарных групп являлись частью государственного стратегического запаса. Несмотря на дефицит мясных продуктов в течение ряда лет, их значение для обычного потребительского рациона весьма велико. Если жители европейских стран, не испытывают недостатка в подобных продуктах, и по месту в рационе многие мясные продукты отодвинулись на второй план, то в России мясо, а еще чаще колбаса, уступают по важности в семейном рационе только хлебу и картофелю. Хотелось бы также отметить, что всегда мясная промышленность теснейшим образом была связана с положением в сельском хозяйстве.</w:t>
      </w:r>
      <w:r w:rsidRPr="00B5173C">
        <w:rPr>
          <w:rFonts w:ascii="Times New Roman" w:hAnsi="Times New Roman" w:cs="Times New Roman"/>
          <w:sz w:val="28"/>
          <w:szCs w:val="28"/>
        </w:rPr>
        <w:br/>
        <w:t>     Мясные товары являются агропродовольственными продуктами жив</w:t>
      </w:r>
      <w:r>
        <w:rPr>
          <w:rFonts w:ascii="Times New Roman" w:hAnsi="Times New Roman" w:cs="Times New Roman"/>
          <w:sz w:val="28"/>
          <w:szCs w:val="28"/>
        </w:rPr>
        <w:t>отного происхождения. Известно, </w:t>
      </w:r>
      <w:r w:rsidRPr="00B5173C">
        <w:rPr>
          <w:rFonts w:ascii="Times New Roman" w:hAnsi="Times New Roman" w:cs="Times New Roman"/>
          <w:sz w:val="28"/>
          <w:szCs w:val="28"/>
        </w:rPr>
        <w:t>что</w:t>
      </w:r>
      <w:r>
        <w:rPr>
          <w:rFonts w:ascii="Times New Roman" w:hAnsi="Times New Roman" w:cs="Times New Roman"/>
          <w:sz w:val="28"/>
          <w:szCs w:val="28"/>
        </w:rPr>
        <w:t> для нормальной </w:t>
      </w:r>
      <w:r w:rsidRPr="00B5173C">
        <w:rPr>
          <w:rFonts w:ascii="Times New Roman" w:hAnsi="Times New Roman" w:cs="Times New Roman"/>
          <w:sz w:val="28"/>
          <w:szCs w:val="28"/>
        </w:rPr>
        <w:t xml:space="preserve">жизнедеятельности организма человека в питании его должны содержаться наборы незаменимых аминокислот, большую </w:t>
      </w:r>
      <w:r>
        <w:rPr>
          <w:rFonts w:ascii="Times New Roman" w:hAnsi="Times New Roman" w:cs="Times New Roman"/>
          <w:sz w:val="28"/>
          <w:szCs w:val="28"/>
        </w:rPr>
        <w:t>часть которых поставляют мясные </w:t>
      </w:r>
      <w:r w:rsidRPr="00B5173C">
        <w:rPr>
          <w:rFonts w:ascii="Times New Roman" w:hAnsi="Times New Roman" w:cs="Times New Roman"/>
          <w:sz w:val="28"/>
          <w:szCs w:val="28"/>
        </w:rPr>
        <w:t>продукты.</w:t>
      </w:r>
      <w:r w:rsidRPr="00B5173C">
        <w:rPr>
          <w:rFonts w:ascii="Times New Roman" w:hAnsi="Times New Roman" w:cs="Times New Roman"/>
          <w:sz w:val="28"/>
          <w:szCs w:val="28"/>
        </w:rPr>
        <w:br/>
        <w:t>     Производство мяса и мясопродуктов требует комплексного рационального использования сырья, важным фактором которого является сохранение</w:t>
      </w:r>
      <w:r>
        <w:rPr>
          <w:rFonts w:ascii="Times New Roman" w:hAnsi="Times New Roman" w:cs="Times New Roman"/>
          <w:sz w:val="28"/>
          <w:szCs w:val="28"/>
        </w:rPr>
        <w:t xml:space="preserve"> исходного качества продуктов в процессе </w:t>
      </w:r>
      <w:r w:rsidRPr="00B5173C">
        <w:rPr>
          <w:rFonts w:ascii="Times New Roman" w:hAnsi="Times New Roman" w:cs="Times New Roman"/>
          <w:sz w:val="28"/>
          <w:szCs w:val="28"/>
        </w:rPr>
        <w:t xml:space="preserve">переработки. </w:t>
      </w:r>
      <w:r w:rsidRPr="00B5173C">
        <w:rPr>
          <w:rFonts w:ascii="Times New Roman" w:hAnsi="Times New Roman" w:cs="Times New Roman"/>
          <w:sz w:val="28"/>
          <w:szCs w:val="28"/>
        </w:rPr>
        <w:br/>
        <w:t>     При переработке скота и птицы создаются значительные ресурсы побочного сырья, которые ещё недостаточн</w:t>
      </w:r>
      <w:r>
        <w:rPr>
          <w:rFonts w:ascii="Times New Roman" w:hAnsi="Times New Roman" w:cs="Times New Roman"/>
          <w:sz w:val="28"/>
          <w:szCs w:val="28"/>
        </w:rPr>
        <w:t>о полно используются на пищевые </w:t>
      </w:r>
      <w:r w:rsidRPr="00B5173C">
        <w:rPr>
          <w:rFonts w:ascii="Times New Roman" w:hAnsi="Times New Roman" w:cs="Times New Roman"/>
          <w:sz w:val="28"/>
          <w:szCs w:val="28"/>
        </w:rPr>
        <w:t xml:space="preserve">цели. </w:t>
      </w:r>
      <w:r w:rsidRPr="00B5173C">
        <w:rPr>
          <w:rFonts w:ascii="Times New Roman" w:hAnsi="Times New Roman" w:cs="Times New Roman"/>
          <w:sz w:val="28"/>
          <w:szCs w:val="28"/>
        </w:rPr>
        <w:br/>
        <w:t xml:space="preserve">     Усиливает пищевую ценность продуктов и использование растительных </w:t>
      </w:r>
      <w:r w:rsidRPr="00B5173C">
        <w:rPr>
          <w:rFonts w:ascii="Times New Roman" w:hAnsi="Times New Roman" w:cs="Times New Roman"/>
          <w:sz w:val="28"/>
          <w:szCs w:val="28"/>
        </w:rPr>
        <w:lastRenderedPageBreak/>
        <w:t xml:space="preserve">белков. Решение этих задач возможно на современном производстве, способном комплексно использовать имеющиеся ресурсы. Мясо - самый популярный и востребованный продукт в рационе питания человека. Пищевая ценность мяса определяется тем, что оно является носителем полноценного животного белка инжира. Некоторые содержащиеся в нем питательные вещества по своей пищевой ценности, сбалансированности, химическому составу и свойствам невозможно заменить потреблением другой пищи. Кроме полноценного животного белка и жира в мясе содержатся экстрактивные вещества, минеральные вещества, водорастворимые и </w:t>
      </w:r>
      <w:proofErr w:type="gramStart"/>
      <w:r w:rsidRPr="00B5173C">
        <w:rPr>
          <w:rFonts w:ascii="Times New Roman" w:hAnsi="Times New Roman" w:cs="Times New Roman"/>
          <w:sz w:val="28"/>
          <w:szCs w:val="28"/>
        </w:rPr>
        <w:t>свертывающихся</w:t>
      </w:r>
      <w:proofErr w:type="gramEnd"/>
      <w:r w:rsidRPr="00B5173C">
        <w:rPr>
          <w:rFonts w:ascii="Times New Roman" w:hAnsi="Times New Roman" w:cs="Times New Roman"/>
          <w:sz w:val="28"/>
          <w:szCs w:val="28"/>
        </w:rPr>
        <w:t xml:space="preserve"> белки, а также витамины и минеральные соли. Среди важных для организма минеральных веществ в состав мяса входят - железо, калий, магний, натрий, цинк, фосфор, йод и др. С мясом в организм поставляются витамины - тиамин, рибофлавин, пиридоксин, холин, никотиновая и </w:t>
      </w:r>
      <w:proofErr w:type="spellStart"/>
      <w:r w:rsidRPr="00B5173C">
        <w:rPr>
          <w:rFonts w:ascii="Times New Roman" w:hAnsi="Times New Roman" w:cs="Times New Roman"/>
          <w:sz w:val="28"/>
          <w:szCs w:val="28"/>
        </w:rPr>
        <w:t>пинтотеновая</w:t>
      </w:r>
      <w:proofErr w:type="spellEnd"/>
      <w:r w:rsidRPr="00B5173C">
        <w:rPr>
          <w:rFonts w:ascii="Times New Roman" w:hAnsi="Times New Roman" w:cs="Times New Roman"/>
          <w:sz w:val="28"/>
          <w:szCs w:val="28"/>
        </w:rPr>
        <w:t xml:space="preserve"> кислоты, токоферолы, а также широкий комплекс витамина</w:t>
      </w:r>
      <w:proofErr w:type="gramStart"/>
      <w:r w:rsidRPr="00B5173C">
        <w:rPr>
          <w:rFonts w:ascii="Times New Roman" w:hAnsi="Times New Roman" w:cs="Times New Roman"/>
          <w:sz w:val="28"/>
          <w:szCs w:val="28"/>
        </w:rPr>
        <w:t xml:space="preserve"> В</w:t>
      </w:r>
      <w:proofErr w:type="gramEnd"/>
      <w:r w:rsidRPr="00B5173C">
        <w:rPr>
          <w:rFonts w:ascii="Times New Roman" w:hAnsi="Times New Roman" w:cs="Times New Roman"/>
          <w:sz w:val="28"/>
          <w:szCs w:val="28"/>
        </w:rPr>
        <w:t xml:space="preserve">: В1, В2, В3, В6, В12. Мясо содержит азотистые и </w:t>
      </w:r>
      <w:proofErr w:type="spellStart"/>
      <w:r w:rsidRPr="00B5173C">
        <w:rPr>
          <w:rFonts w:ascii="Times New Roman" w:hAnsi="Times New Roman" w:cs="Times New Roman"/>
          <w:sz w:val="28"/>
          <w:szCs w:val="28"/>
        </w:rPr>
        <w:t>безазотистые</w:t>
      </w:r>
      <w:proofErr w:type="spellEnd"/>
      <w:r w:rsidRPr="00B5173C">
        <w:rPr>
          <w:rFonts w:ascii="Times New Roman" w:hAnsi="Times New Roman" w:cs="Times New Roman"/>
          <w:sz w:val="28"/>
          <w:szCs w:val="28"/>
        </w:rPr>
        <w:t xml:space="preserve"> экстрактивные вещества, извлекаемые из него водой при варке. Сами по себе экстрактивные вещества питательной ценности почти не имеют, но служат сильными стимуляторами желудочной секреции, способствуя повышению аппетита и лучшему усвоению пищи.</w:t>
      </w:r>
    </w:p>
    <w:p w:rsidR="00986253" w:rsidRPr="00986253" w:rsidRDefault="00986253"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w:t>
      </w:r>
      <w:r w:rsidRPr="00986253">
        <w:rPr>
          <w:rFonts w:ascii="Times New Roman" w:hAnsi="Times New Roman" w:cs="Times New Roman"/>
          <w:sz w:val="28"/>
          <w:szCs w:val="28"/>
        </w:rPr>
        <w:t xml:space="preserve"> курсовой работы</w:t>
      </w:r>
      <w:r>
        <w:rPr>
          <w:rFonts w:ascii="Times New Roman" w:hAnsi="Times New Roman" w:cs="Times New Roman"/>
          <w:sz w:val="28"/>
          <w:szCs w:val="28"/>
        </w:rPr>
        <w:t>,</w:t>
      </w:r>
      <w:r w:rsidRPr="00986253">
        <w:rPr>
          <w:rFonts w:ascii="Times New Roman" w:hAnsi="Times New Roman" w:cs="Times New Roman"/>
          <w:sz w:val="28"/>
          <w:szCs w:val="28"/>
        </w:rPr>
        <w:t xml:space="preserve"> </w:t>
      </w:r>
      <w:r>
        <w:rPr>
          <w:rFonts w:ascii="Times New Roman" w:hAnsi="Times New Roman" w:cs="Times New Roman"/>
          <w:sz w:val="28"/>
          <w:szCs w:val="28"/>
        </w:rPr>
        <w:t>изучить</w:t>
      </w:r>
      <w:r w:rsidRPr="00986253">
        <w:rPr>
          <w:rFonts w:ascii="Times New Roman" w:hAnsi="Times New Roman" w:cs="Times New Roman"/>
          <w:sz w:val="28"/>
          <w:szCs w:val="28"/>
        </w:rPr>
        <w:t xml:space="preserve"> </w:t>
      </w:r>
      <w:r>
        <w:rPr>
          <w:rFonts w:ascii="Times New Roman" w:hAnsi="Times New Roman" w:cs="Times New Roman"/>
          <w:sz w:val="28"/>
          <w:szCs w:val="28"/>
        </w:rPr>
        <w:t>товароведные</w:t>
      </w:r>
      <w:r w:rsidRPr="00986253">
        <w:rPr>
          <w:rFonts w:ascii="Times New Roman" w:hAnsi="Times New Roman" w:cs="Times New Roman"/>
          <w:sz w:val="28"/>
          <w:szCs w:val="28"/>
        </w:rPr>
        <w:t xml:space="preserve"> характеристик</w:t>
      </w:r>
      <w:r>
        <w:rPr>
          <w:rFonts w:ascii="Times New Roman" w:hAnsi="Times New Roman" w:cs="Times New Roman"/>
          <w:sz w:val="28"/>
          <w:szCs w:val="28"/>
        </w:rPr>
        <w:t>и</w:t>
      </w:r>
      <w:r w:rsidRPr="00986253">
        <w:rPr>
          <w:rFonts w:ascii="Times New Roman" w:hAnsi="Times New Roman" w:cs="Times New Roman"/>
          <w:sz w:val="28"/>
          <w:szCs w:val="28"/>
        </w:rPr>
        <w:t xml:space="preserve"> </w:t>
      </w:r>
      <w:r>
        <w:rPr>
          <w:rFonts w:ascii="Times New Roman" w:hAnsi="Times New Roman" w:cs="Times New Roman"/>
          <w:sz w:val="28"/>
          <w:szCs w:val="28"/>
        </w:rPr>
        <w:t>и экспертизу мяса и мясных изделий</w:t>
      </w:r>
      <w:r w:rsidRPr="00986253">
        <w:rPr>
          <w:rFonts w:ascii="Times New Roman" w:hAnsi="Times New Roman" w:cs="Times New Roman"/>
          <w:sz w:val="28"/>
          <w:szCs w:val="28"/>
        </w:rPr>
        <w:t>.</w:t>
      </w:r>
      <w:r>
        <w:rPr>
          <w:rFonts w:ascii="Times New Roman" w:hAnsi="Times New Roman" w:cs="Times New Roman"/>
          <w:sz w:val="28"/>
          <w:szCs w:val="28"/>
        </w:rPr>
        <w:t xml:space="preserve"> </w:t>
      </w:r>
      <w:r w:rsidRPr="00986253">
        <w:rPr>
          <w:rFonts w:ascii="Times New Roman" w:hAnsi="Times New Roman" w:cs="Times New Roman"/>
          <w:sz w:val="28"/>
          <w:szCs w:val="28"/>
        </w:rPr>
        <w:t>Для достижения поставленной цели необходимо решить следующие задачи:</w:t>
      </w:r>
    </w:p>
    <w:p w:rsidR="00631AB8" w:rsidRPr="00631AB8" w:rsidRDefault="00631AB8"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631AB8">
        <w:rPr>
          <w:rFonts w:ascii="Times New Roman" w:hAnsi="Times New Roman" w:cs="Times New Roman"/>
          <w:sz w:val="28"/>
          <w:szCs w:val="28"/>
        </w:rPr>
        <w:t xml:space="preserve"> </w:t>
      </w:r>
      <w:r w:rsidR="00447228">
        <w:rPr>
          <w:rFonts w:ascii="Times New Roman" w:hAnsi="Times New Roman" w:cs="Times New Roman"/>
          <w:sz w:val="28"/>
          <w:szCs w:val="28"/>
        </w:rPr>
        <w:t>Определить современное состояние рынка мяса</w:t>
      </w:r>
      <w:r w:rsidRPr="00631AB8">
        <w:rPr>
          <w:rFonts w:ascii="Times New Roman" w:hAnsi="Times New Roman" w:cs="Times New Roman"/>
          <w:sz w:val="28"/>
          <w:szCs w:val="28"/>
        </w:rPr>
        <w:t>;</w:t>
      </w:r>
    </w:p>
    <w:p w:rsidR="00986253" w:rsidRPr="00631AB8" w:rsidRDefault="00631AB8"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47228">
        <w:rPr>
          <w:rFonts w:ascii="Times New Roman" w:hAnsi="Times New Roman" w:cs="Times New Roman"/>
          <w:sz w:val="28"/>
          <w:szCs w:val="28"/>
        </w:rPr>
        <w:t xml:space="preserve"> определить способы фальсификации мяса и мясной продукции</w:t>
      </w:r>
      <w:r w:rsidRPr="00631AB8">
        <w:rPr>
          <w:rFonts w:ascii="Times New Roman" w:hAnsi="Times New Roman" w:cs="Times New Roman"/>
          <w:sz w:val="28"/>
          <w:szCs w:val="28"/>
        </w:rPr>
        <w:t>;</w:t>
      </w:r>
    </w:p>
    <w:p w:rsidR="00631AB8" w:rsidRDefault="00631AB8"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447228">
        <w:rPr>
          <w:rFonts w:ascii="Times New Roman" w:hAnsi="Times New Roman" w:cs="Times New Roman"/>
          <w:sz w:val="28"/>
          <w:szCs w:val="28"/>
        </w:rPr>
        <w:t>раскрыть классификацию и характеристику мясных продуктов</w:t>
      </w:r>
      <w:r w:rsidRPr="00631AB8">
        <w:rPr>
          <w:rFonts w:ascii="Times New Roman" w:hAnsi="Times New Roman" w:cs="Times New Roman"/>
          <w:sz w:val="28"/>
          <w:szCs w:val="28"/>
        </w:rPr>
        <w:t>;</w:t>
      </w:r>
    </w:p>
    <w:p w:rsidR="00447228" w:rsidRPr="00447228" w:rsidRDefault="00631AB8"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47228">
        <w:rPr>
          <w:rFonts w:ascii="Times New Roman" w:hAnsi="Times New Roman" w:cs="Times New Roman"/>
          <w:sz w:val="28"/>
          <w:szCs w:val="28"/>
        </w:rPr>
        <w:t xml:space="preserve"> раскрыть потребительские свойства мяса</w:t>
      </w:r>
      <w:r w:rsidR="00447228" w:rsidRPr="00447228">
        <w:rPr>
          <w:rFonts w:ascii="Times New Roman" w:hAnsi="Times New Roman" w:cs="Times New Roman"/>
          <w:sz w:val="28"/>
          <w:szCs w:val="28"/>
        </w:rPr>
        <w:t>:</w:t>
      </w:r>
    </w:p>
    <w:p w:rsidR="00447228" w:rsidRPr="00447228" w:rsidRDefault="00447228" w:rsidP="00200A3C">
      <w:pPr>
        <w:spacing w:after="0" w:line="360" w:lineRule="auto"/>
        <w:ind w:firstLine="709"/>
        <w:jc w:val="both"/>
        <w:rPr>
          <w:rFonts w:ascii="Times New Roman" w:hAnsi="Times New Roman" w:cs="Times New Roman"/>
          <w:sz w:val="28"/>
          <w:szCs w:val="28"/>
        </w:rPr>
      </w:pPr>
      <w:r w:rsidRPr="00447228">
        <w:rPr>
          <w:rFonts w:ascii="Times New Roman" w:hAnsi="Times New Roman" w:cs="Times New Roman"/>
          <w:sz w:val="28"/>
          <w:szCs w:val="28"/>
        </w:rPr>
        <w:t>−</w:t>
      </w:r>
      <w:r>
        <w:rPr>
          <w:rFonts w:ascii="Times New Roman" w:hAnsi="Times New Roman" w:cs="Times New Roman"/>
          <w:sz w:val="28"/>
          <w:szCs w:val="28"/>
        </w:rPr>
        <w:t xml:space="preserve"> </w:t>
      </w:r>
      <w:r w:rsidR="00726011">
        <w:rPr>
          <w:rFonts w:ascii="Times New Roman" w:hAnsi="Times New Roman" w:cs="Times New Roman"/>
          <w:sz w:val="28"/>
          <w:szCs w:val="28"/>
        </w:rPr>
        <w:t>оп</w:t>
      </w:r>
      <w:r>
        <w:rPr>
          <w:rFonts w:ascii="Times New Roman" w:hAnsi="Times New Roman" w:cs="Times New Roman"/>
          <w:sz w:val="28"/>
          <w:szCs w:val="28"/>
        </w:rPr>
        <w:t>ределить специфику таможенных исследований</w:t>
      </w:r>
      <w:r w:rsidR="00726011">
        <w:rPr>
          <w:rFonts w:ascii="Times New Roman" w:hAnsi="Times New Roman" w:cs="Times New Roman"/>
          <w:sz w:val="28"/>
          <w:szCs w:val="28"/>
        </w:rPr>
        <w:t xml:space="preserve"> в области мяса и мясных продуктов</w:t>
      </w:r>
    </w:p>
    <w:p w:rsidR="00643AD4" w:rsidRDefault="00631AB8"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p>
    <w:p w:rsidR="00643AD4" w:rsidRPr="00200A3C" w:rsidRDefault="001A7219" w:rsidP="00200A3C">
      <w:pPr>
        <w:pStyle w:val="1"/>
        <w:spacing w:before="0" w:line="360" w:lineRule="auto"/>
        <w:ind w:firstLine="709"/>
        <w:rPr>
          <w:rFonts w:ascii="Times New Roman" w:hAnsi="Times New Roman" w:cs="Times New Roman"/>
          <w:color w:val="000000" w:themeColor="text1"/>
        </w:rPr>
      </w:pPr>
      <w:bookmarkStart w:id="2" w:name="_Toc532936553"/>
      <w:r w:rsidRPr="00200A3C">
        <w:rPr>
          <w:rFonts w:ascii="Times New Roman" w:hAnsi="Times New Roman" w:cs="Times New Roman"/>
          <w:color w:val="000000" w:themeColor="text1"/>
          <w:sz w:val="32"/>
          <w:szCs w:val="32"/>
        </w:rPr>
        <w:lastRenderedPageBreak/>
        <w:t>Глава 1. </w:t>
      </w:r>
      <w:r w:rsidR="00643AD4" w:rsidRPr="00200A3C">
        <w:rPr>
          <w:rFonts w:ascii="Times New Roman" w:hAnsi="Times New Roman" w:cs="Times New Roman"/>
          <w:b w:val="0"/>
          <w:color w:val="000000" w:themeColor="text1"/>
        </w:rPr>
        <w:t>Рынок мяса и мясных продуктов в России: состояние и тенденции развития</w:t>
      </w:r>
      <w:bookmarkEnd w:id="2"/>
    </w:p>
    <w:p w:rsidR="00643AD4" w:rsidRPr="00643AD4" w:rsidRDefault="00643AD4" w:rsidP="00643AD4">
      <w:pPr>
        <w:jc w:val="both"/>
        <w:rPr>
          <w:rFonts w:ascii="Times New Roman" w:hAnsi="Times New Roman" w:cs="Times New Roman"/>
          <w:sz w:val="28"/>
          <w:szCs w:val="28"/>
        </w:rPr>
      </w:pP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Российский рынок мяса и мясных продуктов является самым крупным сектором продовольственного рынка: за ним следует зерновой, затем молочный. Его роль определяется не только растущими объемами производства, спроса и потребления мясных продуктов, но и их значимостью как основного источника белка животного происхождения в рационе человека. </w:t>
      </w:r>
    </w:p>
    <w:p w:rsidR="00643AD4" w:rsidRPr="00643AD4" w:rsidRDefault="00643AD4" w:rsidP="00631AB8">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Для того чтобы понять современные процессы, происходящие на рынке мяса, необходимо прежде всего обратить внимание на состояние животноводческой отрасли – основного производителя и поставщика сырья для мясной промышленности, рассмотреть проблемы производства и переработки мяса и мясных продуктов, а также структуру их потребления.</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В связи с тем, что мясо становится </w:t>
      </w:r>
      <w:proofErr w:type="spellStart"/>
      <w:r w:rsidRPr="00643AD4">
        <w:rPr>
          <w:rFonts w:ascii="Times New Roman" w:hAnsi="Times New Roman" w:cs="Times New Roman"/>
          <w:sz w:val="28"/>
          <w:szCs w:val="28"/>
        </w:rPr>
        <w:t>имиджевым</w:t>
      </w:r>
      <w:proofErr w:type="spellEnd"/>
      <w:r w:rsidRPr="00643AD4">
        <w:rPr>
          <w:rFonts w:ascii="Times New Roman" w:hAnsi="Times New Roman" w:cs="Times New Roman"/>
          <w:sz w:val="28"/>
          <w:szCs w:val="28"/>
        </w:rPr>
        <w:t xml:space="preserve"> продуктом и его качество является важнейшим критерием выбора, большинство ресторанов отказались от замороженной продукции в пользу охлажденной. В столице и крупных городах </w:t>
      </w:r>
      <w:r w:rsidR="00726011">
        <w:rPr>
          <w:rFonts w:ascii="Times New Roman" w:hAnsi="Times New Roman" w:cs="Times New Roman"/>
          <w:sz w:val="28"/>
          <w:szCs w:val="28"/>
        </w:rPr>
        <w:t>открывают преимущественно стейк−</w:t>
      </w:r>
      <w:proofErr w:type="spellStart"/>
      <w:r w:rsidRPr="00643AD4">
        <w:rPr>
          <w:rFonts w:ascii="Times New Roman" w:hAnsi="Times New Roman" w:cs="Times New Roman"/>
          <w:sz w:val="28"/>
          <w:szCs w:val="28"/>
        </w:rPr>
        <w:t>хаусы</w:t>
      </w:r>
      <w:proofErr w:type="spellEnd"/>
      <w:r w:rsidRPr="00643AD4">
        <w:rPr>
          <w:rFonts w:ascii="Times New Roman" w:hAnsi="Times New Roman" w:cs="Times New Roman"/>
          <w:sz w:val="28"/>
          <w:szCs w:val="28"/>
        </w:rPr>
        <w:t>, а без мяса на гриле не обходится практически ни одно ресторанное меню.</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Растет ассортимент мясных продуктов на магазинных прилавках. Немалую долю среди них составляют замороженные полуфабрикаты: пельмени, вареники, котлеты, блинчики. В первую очередь данный тренд связан с развитием культуры потребления пищи и растущей популярностью продуктов быстрого приготовления. Несмотря на рост потребления </w:t>
      </w:r>
      <w:proofErr w:type="gramStart"/>
      <w:r w:rsidRPr="00643AD4">
        <w:rPr>
          <w:rFonts w:ascii="Times New Roman" w:hAnsi="Times New Roman" w:cs="Times New Roman"/>
          <w:sz w:val="28"/>
          <w:szCs w:val="28"/>
        </w:rPr>
        <w:t>мяса</w:t>
      </w:r>
      <w:proofErr w:type="gramEnd"/>
      <w:r w:rsidRPr="00643AD4">
        <w:rPr>
          <w:rFonts w:ascii="Times New Roman" w:hAnsi="Times New Roman" w:cs="Times New Roman"/>
          <w:sz w:val="28"/>
          <w:szCs w:val="28"/>
        </w:rPr>
        <w:t xml:space="preserve"> и мясопродуктов на душу населения, в России этот показатель по-прежнему существенно отстает от развитых стран: 120 кг на человека в США, около 80 кг в странах ЕС и всего 65 кг – в России.</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В настоящее время ситуация в животноводческой отрасли России сложилась непростая. Наблюдается увеличение внутреннего производства </w:t>
      </w:r>
      <w:r w:rsidRPr="00643AD4">
        <w:rPr>
          <w:rFonts w:ascii="Times New Roman" w:hAnsi="Times New Roman" w:cs="Times New Roman"/>
          <w:sz w:val="28"/>
          <w:szCs w:val="28"/>
        </w:rPr>
        <w:lastRenderedPageBreak/>
        <w:t>свинины и снижение производства говядины, что в первую очередь связано с длительными сроками окупаемости проектов по выращиванию мясных пород КРС. Эта тенденция может продолжиться, тем более что на данный момент крупных инвестиционных проектов по производству говядины в России нет – в противовес настоящему буму в свиноводстве.</w:t>
      </w:r>
    </w:p>
    <w:p w:rsid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Другая тенденция – рост импортных поставок мяса в течение последних лет, связанный с неспособностью</w:t>
      </w:r>
      <w:r w:rsidR="00FF2853">
        <w:rPr>
          <w:rFonts w:ascii="Times New Roman" w:hAnsi="Times New Roman" w:cs="Times New Roman"/>
          <w:sz w:val="28"/>
          <w:szCs w:val="28"/>
        </w:rPr>
        <w:t xml:space="preserve"> </w:t>
      </w:r>
      <w:r w:rsidRPr="00643AD4">
        <w:rPr>
          <w:rFonts w:ascii="Times New Roman" w:hAnsi="Times New Roman" w:cs="Times New Roman"/>
          <w:sz w:val="28"/>
          <w:szCs w:val="28"/>
        </w:rPr>
        <w:t>животноводческих хозяйств</w:t>
      </w:r>
      <w:r w:rsidR="00FF2853">
        <w:rPr>
          <w:rFonts w:ascii="Times New Roman" w:hAnsi="Times New Roman" w:cs="Times New Roman"/>
          <w:sz w:val="28"/>
          <w:szCs w:val="28"/>
        </w:rPr>
        <w:t>,</w:t>
      </w:r>
      <w:r w:rsidRPr="00643AD4">
        <w:rPr>
          <w:rFonts w:ascii="Times New Roman" w:hAnsi="Times New Roman" w:cs="Times New Roman"/>
          <w:sz w:val="28"/>
          <w:szCs w:val="28"/>
        </w:rPr>
        <w:t xml:space="preserve"> страны удовлетворить внутренний спрос. Сильное давление импорта можно считать главной особенностью российского рынка. Введение в прошлом году мясного квотирования как эффективного механизма защиты местных производителей могло быть вполне оправданным, если бы не одно «но»... Их интересам противоречит принцип распределения кв</w:t>
      </w:r>
      <w:r w:rsidR="00726011">
        <w:rPr>
          <w:rFonts w:ascii="Times New Roman" w:hAnsi="Times New Roman" w:cs="Times New Roman"/>
          <w:sz w:val="28"/>
          <w:szCs w:val="28"/>
        </w:rPr>
        <w:t>от, заложенный в основу системы!</w:t>
      </w:r>
    </w:p>
    <w:p w:rsidR="00726011" w:rsidRPr="00726011" w:rsidRDefault="00726011" w:rsidP="007260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726011">
        <w:rPr>
          <w:rFonts w:ascii="Times New Roman" w:hAnsi="Times New Roman" w:cs="Times New Roman"/>
          <w:sz w:val="28"/>
          <w:szCs w:val="28"/>
        </w:rPr>
        <w:t xml:space="preserve">бъем поставок мяса в Россию сократился до 203,5 тыс. тонн. Сильнее всего снизились поставки свинины. За первые полгода объем ввоза составил 36,3 тыс. тонн, годом ранее этот показатель составлял 147,7 тыс. тонн. Поставки птицы сократились до 32,8 тыс. тонн, что почти на 20 тыс. тонн меньше прошлогоднего показателя. Импорт говядины также уменьшился примерно на 20 тыс. тонн – со 152,6 до 134,4 тыс. тонн. </w:t>
      </w:r>
    </w:p>
    <w:p w:rsidR="00726011" w:rsidRPr="00726011" w:rsidRDefault="00726011" w:rsidP="00726011">
      <w:pPr>
        <w:spacing w:after="0" w:line="360" w:lineRule="auto"/>
        <w:ind w:firstLine="709"/>
        <w:jc w:val="both"/>
        <w:rPr>
          <w:rFonts w:ascii="Times New Roman" w:hAnsi="Times New Roman" w:cs="Times New Roman"/>
          <w:sz w:val="28"/>
          <w:szCs w:val="28"/>
        </w:rPr>
      </w:pPr>
      <w:r w:rsidRPr="00726011">
        <w:rPr>
          <w:rFonts w:ascii="Times New Roman" w:hAnsi="Times New Roman" w:cs="Times New Roman"/>
          <w:sz w:val="28"/>
          <w:szCs w:val="28"/>
        </w:rPr>
        <w:t>А вот экспорт мяса из России на 8 июля</w:t>
      </w:r>
      <w:proofErr w:type="gramStart"/>
      <w:r w:rsidRPr="00726011">
        <w:rPr>
          <w:rFonts w:ascii="Times New Roman" w:hAnsi="Times New Roman" w:cs="Times New Roman"/>
          <w:sz w:val="28"/>
          <w:szCs w:val="28"/>
        </w:rPr>
        <w:t xml:space="preserve"> ,</w:t>
      </w:r>
      <w:proofErr w:type="gramEnd"/>
      <w:r w:rsidRPr="00726011">
        <w:rPr>
          <w:rFonts w:ascii="Times New Roman" w:hAnsi="Times New Roman" w:cs="Times New Roman"/>
          <w:sz w:val="28"/>
          <w:szCs w:val="28"/>
        </w:rPr>
        <w:t xml:space="preserve"> наоборот, увеличился на 29,4% по сравнению с аналогичным периодом прошлого года. Больше всего за границу вывезено мяса птицы (68,2 тыс. тонн).</w:t>
      </w:r>
    </w:p>
    <w:p w:rsidR="00726011" w:rsidRPr="00726011" w:rsidRDefault="00726011" w:rsidP="00726011">
      <w:pPr>
        <w:spacing w:after="0" w:line="360" w:lineRule="auto"/>
        <w:ind w:firstLine="709"/>
        <w:jc w:val="both"/>
        <w:rPr>
          <w:rFonts w:ascii="Times New Roman" w:hAnsi="Times New Roman" w:cs="Times New Roman"/>
          <w:sz w:val="28"/>
          <w:szCs w:val="28"/>
        </w:rPr>
      </w:pPr>
      <w:r w:rsidRPr="00726011">
        <w:rPr>
          <w:rFonts w:ascii="Times New Roman" w:hAnsi="Times New Roman" w:cs="Times New Roman"/>
          <w:sz w:val="28"/>
          <w:szCs w:val="28"/>
        </w:rPr>
        <w:t>По мнению «</w:t>
      </w:r>
      <w:proofErr w:type="spellStart"/>
      <w:r w:rsidRPr="00726011">
        <w:rPr>
          <w:rFonts w:ascii="Times New Roman" w:hAnsi="Times New Roman" w:cs="Times New Roman"/>
          <w:sz w:val="28"/>
          <w:szCs w:val="28"/>
        </w:rPr>
        <w:t>Агроинвестора</w:t>
      </w:r>
      <w:proofErr w:type="spellEnd"/>
      <w:r w:rsidRPr="00726011">
        <w:rPr>
          <w:rFonts w:ascii="Times New Roman" w:hAnsi="Times New Roman" w:cs="Times New Roman"/>
          <w:sz w:val="28"/>
          <w:szCs w:val="28"/>
        </w:rPr>
        <w:t xml:space="preserve">» такие показатели являются следствием развития внутреннего производства скота и птицы на убой. Согласно Росстату, за первое полугодие 2018 года этот показатель увеличился на 4,2% и составил почти 6,8 </w:t>
      </w:r>
      <w:proofErr w:type="gramStart"/>
      <w:r w:rsidRPr="00726011">
        <w:rPr>
          <w:rFonts w:ascii="Times New Roman" w:hAnsi="Times New Roman" w:cs="Times New Roman"/>
          <w:sz w:val="28"/>
          <w:szCs w:val="28"/>
        </w:rPr>
        <w:t>млн</w:t>
      </w:r>
      <w:proofErr w:type="gramEnd"/>
      <w:r w:rsidRPr="00726011">
        <w:rPr>
          <w:rFonts w:ascii="Times New Roman" w:hAnsi="Times New Roman" w:cs="Times New Roman"/>
          <w:sz w:val="28"/>
          <w:szCs w:val="28"/>
        </w:rPr>
        <w:t xml:space="preserve"> тонн живого веса. Свиноводство является наиболее активной отраслью, за первые 6 месяцев текущего года было произведено 2,2 </w:t>
      </w:r>
      <w:proofErr w:type="gramStart"/>
      <w:r w:rsidRPr="00726011">
        <w:rPr>
          <w:rFonts w:ascii="Times New Roman" w:hAnsi="Times New Roman" w:cs="Times New Roman"/>
          <w:sz w:val="28"/>
          <w:szCs w:val="28"/>
        </w:rPr>
        <w:t>млн</w:t>
      </w:r>
      <w:proofErr w:type="gramEnd"/>
      <w:r w:rsidRPr="00726011">
        <w:rPr>
          <w:rFonts w:ascii="Times New Roman" w:hAnsi="Times New Roman" w:cs="Times New Roman"/>
          <w:sz w:val="28"/>
          <w:szCs w:val="28"/>
        </w:rPr>
        <w:t xml:space="preserve"> тонн.</w:t>
      </w:r>
    </w:p>
    <w:p w:rsidR="00726011" w:rsidRPr="00726011" w:rsidRDefault="00726011" w:rsidP="00726011">
      <w:pPr>
        <w:spacing w:after="0" w:line="360" w:lineRule="auto"/>
        <w:ind w:firstLine="709"/>
        <w:jc w:val="both"/>
        <w:rPr>
          <w:rFonts w:ascii="Times New Roman" w:hAnsi="Times New Roman" w:cs="Times New Roman"/>
          <w:sz w:val="28"/>
          <w:szCs w:val="28"/>
        </w:rPr>
      </w:pPr>
      <w:r w:rsidRPr="00726011">
        <w:rPr>
          <w:rFonts w:ascii="Times New Roman" w:hAnsi="Times New Roman" w:cs="Times New Roman"/>
          <w:sz w:val="28"/>
          <w:szCs w:val="28"/>
        </w:rPr>
        <w:t>Согласно данным «</w:t>
      </w:r>
      <w:proofErr w:type="spellStart"/>
      <w:r w:rsidRPr="00726011">
        <w:rPr>
          <w:rFonts w:ascii="Times New Roman" w:hAnsi="Times New Roman" w:cs="Times New Roman"/>
          <w:sz w:val="28"/>
          <w:szCs w:val="28"/>
        </w:rPr>
        <w:t>Агроинвестора</w:t>
      </w:r>
      <w:proofErr w:type="spellEnd"/>
      <w:r w:rsidRPr="00726011">
        <w:rPr>
          <w:rFonts w:ascii="Times New Roman" w:hAnsi="Times New Roman" w:cs="Times New Roman"/>
          <w:sz w:val="28"/>
          <w:szCs w:val="28"/>
        </w:rPr>
        <w:t xml:space="preserve">», первую тройку производителей свиней на убой занимают регионы Черноземья. На первом месте </w:t>
      </w:r>
      <w:r w:rsidRPr="00726011">
        <w:rPr>
          <w:rFonts w:ascii="Times New Roman" w:hAnsi="Times New Roman" w:cs="Times New Roman"/>
          <w:sz w:val="28"/>
          <w:szCs w:val="28"/>
        </w:rPr>
        <w:lastRenderedPageBreak/>
        <w:t>расположилась Белгородская область, которая произвела 421 тыс. тонн. Второе место занимает Курская область с показателем 178,1 тыс. тонн. Воронежская область расположилась на третьей позиции, произведя 126,8 тыс. тонн. На четвертом месте – Псковская область с 109,9 тыс. тонн. Замыкает пятерку лидеров по развитию свиноводства Тамбовская область с показателем 103,9 тыс. тонн.</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Сегодня наиболее стабильное положение в России занимают компании, ориентированные на выпуск продуктов нижней ценовой категории (пельменей, сосисок, дешевых сортов колбас), а также предприятия, способные к быстрому замещению импортного сырья отечественным.</w:t>
      </w:r>
    </w:p>
    <w:p w:rsidR="00643AD4" w:rsidRPr="00726011"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Значительный рост сегмента связан с </w:t>
      </w:r>
      <w:proofErr w:type="spellStart"/>
      <w:r w:rsidRPr="00643AD4">
        <w:rPr>
          <w:rFonts w:ascii="Times New Roman" w:hAnsi="Times New Roman" w:cs="Times New Roman"/>
          <w:sz w:val="28"/>
          <w:szCs w:val="28"/>
        </w:rPr>
        <w:t>протекционисткой</w:t>
      </w:r>
      <w:proofErr w:type="spellEnd"/>
      <w:r w:rsidRPr="00643AD4">
        <w:rPr>
          <w:rFonts w:ascii="Times New Roman" w:hAnsi="Times New Roman" w:cs="Times New Roman"/>
          <w:sz w:val="28"/>
          <w:szCs w:val="28"/>
        </w:rPr>
        <w:t xml:space="preserve"> политикой государства, внедрением новых производственных технологий, позволяющих сократить период выращивания птицы, уменьшить уровень заболеваний и смертности в первой производственной фазе, увеличить в рамках одного предприятия численность содержащейся птицы. Рентабельность птицеводческих хозяйств значительно превышает уровень, характерный для свиноводства и мясного скотоводства, что превращает птицеводство в крайне привлекательный бизнес.</w:t>
      </w:r>
      <w:r w:rsidR="00726011" w:rsidRPr="00726011">
        <w:rPr>
          <w:rFonts w:ascii="Times New Roman" w:hAnsi="Times New Roman" w:cs="Times New Roman"/>
          <w:sz w:val="28"/>
          <w:szCs w:val="28"/>
        </w:rPr>
        <w:t>[1]</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Развитие крупных производств с вертикально-интегрированной структурой, обеспечивающей координацию и взаимодействие всех звеньев производственной цепочки, позволило предпринимателям снизить затраты и тем самым сделало птицу доступным всем слоям населения продуктом.</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К наиболее крупным участникам рынка относятся такие компании, как </w:t>
      </w:r>
      <w:proofErr w:type="spellStart"/>
      <w:r w:rsidRPr="00643AD4">
        <w:rPr>
          <w:rFonts w:ascii="Times New Roman" w:hAnsi="Times New Roman" w:cs="Times New Roman"/>
          <w:sz w:val="28"/>
          <w:szCs w:val="28"/>
        </w:rPr>
        <w:t>Sadia</w:t>
      </w:r>
      <w:proofErr w:type="spellEnd"/>
      <w:r w:rsidRPr="00643AD4">
        <w:rPr>
          <w:rFonts w:ascii="Times New Roman" w:hAnsi="Times New Roman" w:cs="Times New Roman"/>
          <w:sz w:val="28"/>
          <w:szCs w:val="28"/>
        </w:rPr>
        <w:t xml:space="preserve"> и </w:t>
      </w:r>
      <w:proofErr w:type="spellStart"/>
      <w:r w:rsidRPr="00643AD4">
        <w:rPr>
          <w:rFonts w:ascii="Times New Roman" w:hAnsi="Times New Roman" w:cs="Times New Roman"/>
          <w:sz w:val="28"/>
          <w:szCs w:val="28"/>
        </w:rPr>
        <w:t>Perdigao</w:t>
      </w:r>
      <w:proofErr w:type="spellEnd"/>
      <w:r w:rsidRPr="00643AD4">
        <w:rPr>
          <w:rFonts w:ascii="Times New Roman" w:hAnsi="Times New Roman" w:cs="Times New Roman"/>
          <w:sz w:val="28"/>
          <w:szCs w:val="28"/>
        </w:rPr>
        <w:t xml:space="preserve"> (торговая марка «Фазенда»), российский производитель «</w:t>
      </w:r>
      <w:proofErr w:type="spellStart"/>
      <w:r w:rsidRPr="00643AD4">
        <w:rPr>
          <w:rFonts w:ascii="Times New Roman" w:hAnsi="Times New Roman" w:cs="Times New Roman"/>
          <w:sz w:val="28"/>
          <w:szCs w:val="28"/>
        </w:rPr>
        <w:t>Агрос</w:t>
      </w:r>
      <w:proofErr w:type="spellEnd"/>
      <w:r w:rsidRPr="00643AD4">
        <w:rPr>
          <w:rFonts w:ascii="Times New Roman" w:hAnsi="Times New Roman" w:cs="Times New Roman"/>
          <w:sz w:val="28"/>
          <w:szCs w:val="28"/>
        </w:rPr>
        <w:t>» («Ставропольский бройлер»), Группа «Черкизово» («Куриное царство»), «</w:t>
      </w:r>
      <w:proofErr w:type="spellStart"/>
      <w:r w:rsidRPr="00643AD4">
        <w:rPr>
          <w:rFonts w:ascii="Times New Roman" w:hAnsi="Times New Roman" w:cs="Times New Roman"/>
          <w:sz w:val="28"/>
          <w:szCs w:val="28"/>
        </w:rPr>
        <w:t>Элинар</w:t>
      </w:r>
      <w:proofErr w:type="spellEnd"/>
      <w:r w:rsidRPr="00643AD4">
        <w:rPr>
          <w:rFonts w:ascii="Times New Roman" w:hAnsi="Times New Roman" w:cs="Times New Roman"/>
          <w:sz w:val="28"/>
          <w:szCs w:val="28"/>
        </w:rPr>
        <w:t>-Бройлер», «</w:t>
      </w:r>
      <w:proofErr w:type="spellStart"/>
      <w:r w:rsidRPr="00643AD4">
        <w:rPr>
          <w:rFonts w:ascii="Times New Roman" w:hAnsi="Times New Roman" w:cs="Times New Roman"/>
          <w:sz w:val="28"/>
          <w:szCs w:val="28"/>
        </w:rPr>
        <w:t>Оптифуд</w:t>
      </w:r>
      <w:proofErr w:type="spellEnd"/>
      <w:r w:rsidRPr="00643AD4">
        <w:rPr>
          <w:rFonts w:ascii="Times New Roman" w:hAnsi="Times New Roman" w:cs="Times New Roman"/>
          <w:sz w:val="28"/>
          <w:szCs w:val="28"/>
        </w:rPr>
        <w:t>», «</w:t>
      </w:r>
      <w:proofErr w:type="spellStart"/>
      <w:r w:rsidRPr="00643AD4">
        <w:rPr>
          <w:rFonts w:ascii="Times New Roman" w:hAnsi="Times New Roman" w:cs="Times New Roman"/>
          <w:sz w:val="28"/>
          <w:szCs w:val="28"/>
        </w:rPr>
        <w:t>Вестимпекс</w:t>
      </w:r>
      <w:proofErr w:type="spellEnd"/>
      <w:r w:rsidRPr="00643AD4">
        <w:rPr>
          <w:rFonts w:ascii="Times New Roman" w:hAnsi="Times New Roman" w:cs="Times New Roman"/>
          <w:sz w:val="28"/>
          <w:szCs w:val="28"/>
        </w:rPr>
        <w:t>».</w:t>
      </w:r>
    </w:p>
    <w:p w:rsidR="00726011" w:rsidRDefault="00726011" w:rsidP="00AF7121">
      <w:pPr>
        <w:ind w:firstLine="709"/>
        <w:jc w:val="both"/>
        <w:rPr>
          <w:rFonts w:ascii="Times New Roman" w:hAnsi="Times New Roman" w:cs="Times New Roman"/>
          <w:sz w:val="28"/>
          <w:szCs w:val="28"/>
          <w:lang w:val="en-US"/>
        </w:rPr>
      </w:pPr>
    </w:p>
    <w:p w:rsidR="00726011" w:rsidRDefault="00726011" w:rsidP="00AF7121">
      <w:pPr>
        <w:ind w:firstLine="709"/>
        <w:jc w:val="both"/>
        <w:rPr>
          <w:rFonts w:ascii="Times New Roman" w:hAnsi="Times New Roman" w:cs="Times New Roman"/>
          <w:sz w:val="28"/>
          <w:szCs w:val="28"/>
          <w:lang w:val="en-US"/>
        </w:rPr>
      </w:pPr>
    </w:p>
    <w:p w:rsidR="00726011" w:rsidRPr="00200A3C" w:rsidRDefault="00726011" w:rsidP="00200A3C">
      <w:pPr>
        <w:jc w:val="both"/>
        <w:rPr>
          <w:rFonts w:ascii="Times New Roman" w:hAnsi="Times New Roman" w:cs="Times New Roman"/>
          <w:sz w:val="28"/>
          <w:szCs w:val="28"/>
        </w:rPr>
      </w:pPr>
    </w:p>
    <w:p w:rsidR="00643AD4" w:rsidRDefault="00AF7121" w:rsidP="00200A3C">
      <w:pPr>
        <w:pStyle w:val="1"/>
        <w:spacing w:before="0" w:line="360" w:lineRule="auto"/>
        <w:ind w:firstLine="709"/>
        <w:rPr>
          <w:rFonts w:ascii="Times New Roman" w:hAnsi="Times New Roman" w:cs="Times New Roman"/>
          <w:b w:val="0"/>
          <w:color w:val="000000" w:themeColor="text1"/>
        </w:rPr>
      </w:pPr>
      <w:bookmarkStart w:id="3" w:name="_Toc532936554"/>
      <w:r w:rsidRPr="00200A3C">
        <w:rPr>
          <w:rFonts w:ascii="Times New Roman" w:hAnsi="Times New Roman" w:cs="Times New Roman"/>
          <w:color w:val="000000" w:themeColor="text1"/>
          <w:sz w:val="32"/>
          <w:szCs w:val="32"/>
        </w:rPr>
        <w:lastRenderedPageBreak/>
        <w:t>Глава </w:t>
      </w:r>
      <w:r w:rsidR="00825A38" w:rsidRPr="00200A3C">
        <w:rPr>
          <w:rFonts w:ascii="Times New Roman" w:hAnsi="Times New Roman" w:cs="Times New Roman"/>
          <w:color w:val="000000" w:themeColor="text1"/>
          <w:sz w:val="32"/>
          <w:szCs w:val="32"/>
        </w:rPr>
        <w:t>2</w:t>
      </w:r>
      <w:r w:rsidRPr="00200A3C">
        <w:rPr>
          <w:rFonts w:ascii="Times New Roman" w:hAnsi="Times New Roman" w:cs="Times New Roman"/>
          <w:color w:val="000000" w:themeColor="text1"/>
          <w:sz w:val="32"/>
          <w:szCs w:val="32"/>
        </w:rPr>
        <w:t>.</w:t>
      </w:r>
      <w:r w:rsidRPr="00200A3C">
        <w:rPr>
          <w:rFonts w:ascii="Times New Roman" w:hAnsi="Times New Roman" w:cs="Times New Roman"/>
          <w:b w:val="0"/>
          <w:color w:val="000000" w:themeColor="text1"/>
          <w:sz w:val="32"/>
          <w:szCs w:val="32"/>
        </w:rPr>
        <w:t> </w:t>
      </w:r>
      <w:r w:rsidR="00631AB8" w:rsidRPr="00200A3C">
        <w:rPr>
          <w:rFonts w:ascii="Times New Roman" w:hAnsi="Times New Roman" w:cs="Times New Roman"/>
          <w:b w:val="0"/>
          <w:color w:val="000000" w:themeColor="text1"/>
        </w:rPr>
        <w:t>Товароведная характеристика мяса и мясной продукции</w:t>
      </w:r>
      <w:bookmarkEnd w:id="3"/>
    </w:p>
    <w:p w:rsidR="00200A3C" w:rsidRPr="00200A3C" w:rsidRDefault="00200A3C" w:rsidP="00200A3C"/>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Мясо − туша или часть туши, полученная от убоя скота, представля</w:t>
      </w:r>
      <w:r w:rsidR="00E958BE">
        <w:rPr>
          <w:rFonts w:ascii="Times New Roman" w:hAnsi="Times New Roman" w:cs="Times New Roman"/>
          <w:sz w:val="28"/>
          <w:szCs w:val="28"/>
        </w:rPr>
        <w:t>ющая совокупность тканей −</w:t>
      </w:r>
      <w:r w:rsidRPr="00643AD4">
        <w:rPr>
          <w:rFonts w:ascii="Times New Roman" w:hAnsi="Times New Roman" w:cs="Times New Roman"/>
          <w:sz w:val="28"/>
          <w:szCs w:val="28"/>
        </w:rPr>
        <w:t xml:space="preserve"> мышечной, соединительной (рыхлой и плотной), жировой, и костной (или без нее).</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К убойному скоту относятся: крупный рогатый скот, свиньи, мелкий рогатый скот, лошади, бу</w:t>
      </w:r>
      <w:r w:rsidR="00FF2853">
        <w:rPr>
          <w:rFonts w:ascii="Times New Roman" w:hAnsi="Times New Roman" w:cs="Times New Roman"/>
          <w:sz w:val="28"/>
          <w:szCs w:val="28"/>
        </w:rPr>
        <w:t>йволы, верблюды, северные олени</w:t>
      </w:r>
      <w:r w:rsidR="00FF2853" w:rsidRPr="00FF2853">
        <w:rPr>
          <w:rFonts w:ascii="Times New Roman" w:hAnsi="Times New Roman" w:cs="Times New Roman"/>
          <w:sz w:val="28"/>
          <w:szCs w:val="28"/>
        </w:rPr>
        <w:t xml:space="preserve"> </w:t>
      </w:r>
      <w:r w:rsidR="00FF2853">
        <w:rPr>
          <w:rFonts w:ascii="Times New Roman" w:hAnsi="Times New Roman" w:cs="Times New Roman"/>
          <w:sz w:val="28"/>
          <w:szCs w:val="28"/>
        </w:rPr>
        <w:t>и</w:t>
      </w:r>
      <w:r w:rsidRPr="00643AD4">
        <w:rPr>
          <w:rFonts w:ascii="Times New Roman" w:hAnsi="Times New Roman" w:cs="Times New Roman"/>
          <w:sz w:val="28"/>
          <w:szCs w:val="28"/>
        </w:rPr>
        <w:t xml:space="preserve"> яки. Значительный удельный вес в общем объеме производства мяса занимает мясо птицы. В реализацию поступает мясо других домашних и диких животных: кроликов, кабанов, диких копытных, медведей, диких северных оленей, а также пернатая дичь. Из европейских стран импортируются лягушачьи лапки.</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Мясо относится к источникам белка первого класса, т. е. содержащим все незаменимые аминокислоты в значительных количествах и с благоприятным для потребностей организма соотношением. По аминокислотному составу белков мышечная ткань различных видов мяса мало отличается.</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Вместе с тем мясо кроликов, например, по содержанию незаменимых аминокислот: лизина, триптофана, </w:t>
      </w:r>
      <w:proofErr w:type="spellStart"/>
      <w:r w:rsidRPr="00643AD4">
        <w:rPr>
          <w:rFonts w:ascii="Times New Roman" w:hAnsi="Times New Roman" w:cs="Times New Roman"/>
          <w:sz w:val="28"/>
          <w:szCs w:val="28"/>
        </w:rPr>
        <w:t>треонина</w:t>
      </w:r>
      <w:proofErr w:type="spellEnd"/>
      <w:r w:rsidRPr="00643AD4">
        <w:rPr>
          <w:rFonts w:ascii="Times New Roman" w:hAnsi="Times New Roman" w:cs="Times New Roman"/>
          <w:sz w:val="28"/>
          <w:szCs w:val="28"/>
        </w:rPr>
        <w:t>, превосходят мышечную ткань говядины.</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Биологическая ценность белков мяса, определенная биологическими методами (в основе которых лежит оценка скорости роста подопытных животных), весьма высокая. Она значительно выше, чем биологическая ценность казеина молока, принятая за стандарт.</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По скорости переваривания протеолитическими ферментами белки мяса занимают второе место (после рыбных и молочных).</w:t>
      </w:r>
    </w:p>
    <w:p w:rsidR="00643AD4" w:rsidRPr="001063DF"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Основные витамины, источником которых выступает мясо, находятся в мышечной ткани. Это витамины группы В. Тиамин (витамин В</w:t>
      </w:r>
      <w:proofErr w:type="gramStart"/>
      <w:r w:rsidRPr="00643AD4">
        <w:rPr>
          <w:rFonts w:ascii="Times New Roman" w:hAnsi="Times New Roman" w:cs="Times New Roman"/>
          <w:sz w:val="28"/>
          <w:szCs w:val="28"/>
        </w:rPr>
        <w:t>1</w:t>
      </w:r>
      <w:proofErr w:type="gramEnd"/>
      <w:r w:rsidRPr="00643AD4">
        <w:rPr>
          <w:rFonts w:ascii="Times New Roman" w:hAnsi="Times New Roman" w:cs="Times New Roman"/>
          <w:sz w:val="28"/>
          <w:szCs w:val="28"/>
        </w:rPr>
        <w:t xml:space="preserve">) содержится в различных видах мяса в количестве 0,1-0,2 мг/%. Нежирная свинина по содержанию этого витамина занимает одно из первых мест среди всех </w:t>
      </w:r>
      <w:r w:rsidRPr="00643AD4">
        <w:rPr>
          <w:rFonts w:ascii="Times New Roman" w:hAnsi="Times New Roman" w:cs="Times New Roman"/>
          <w:sz w:val="28"/>
          <w:szCs w:val="28"/>
        </w:rPr>
        <w:lastRenderedPageBreak/>
        <w:t>пищевых продуктов (0,6-0,8 мг %). Вместе с тем мясо и мясопродукты не являются основным источником тиамина для человека. При тепловой обработке мяса теряется 25-30% этого витамина. Особенно велики потери при производстве консервов.</w:t>
      </w:r>
      <w:r w:rsidR="00FF2853" w:rsidRPr="001063DF">
        <w:rPr>
          <w:rFonts w:ascii="Times New Roman" w:hAnsi="Times New Roman" w:cs="Times New Roman"/>
          <w:sz w:val="28"/>
          <w:szCs w:val="28"/>
        </w:rPr>
        <w:t>[3]</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Содержание рибофлавина (витамин В</w:t>
      </w:r>
      <w:proofErr w:type="gramStart"/>
      <w:r w:rsidRPr="00643AD4">
        <w:rPr>
          <w:rFonts w:ascii="Times New Roman" w:hAnsi="Times New Roman" w:cs="Times New Roman"/>
          <w:sz w:val="28"/>
          <w:szCs w:val="28"/>
        </w:rPr>
        <w:t>2</w:t>
      </w:r>
      <w:proofErr w:type="gramEnd"/>
      <w:r w:rsidRPr="00643AD4">
        <w:rPr>
          <w:rFonts w:ascii="Times New Roman" w:hAnsi="Times New Roman" w:cs="Times New Roman"/>
          <w:sz w:val="28"/>
          <w:szCs w:val="28"/>
        </w:rPr>
        <w:t>) в мясе в среднем 0,2 мг/%. Мясо и мясопродукты как источники этого витамина для человека занимают третье место после молочных и зерно-мучных продуктов. Мясные субпродукты − печень и почки − по содержанию рибофлавина занимают первое место среди пищевых продуктов.</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Относительно высокое содержание ниацина (витамин РР) в мясе (4,8 мг/%). Этот витамин в организме человека может синтезироваться из триптофана  незаменимой аминокислоты, которая в достаточном количестве содержится в мясе. Мясо и другие продукты животного происхождения наряду с зерномучными продуктами являются источником витамина РР для человека.</w:t>
      </w:r>
    </w:p>
    <w:p w:rsidR="00643AD4" w:rsidRPr="00643AD4" w:rsidRDefault="00492EB7"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Пиридоксин (витамин</w:t>
      </w:r>
      <w:proofErr w:type="gramStart"/>
      <w:r>
        <w:rPr>
          <w:rFonts w:ascii="Times New Roman" w:hAnsi="Times New Roman" w:cs="Times New Roman"/>
          <w:sz w:val="28"/>
          <w:szCs w:val="28"/>
        </w:rPr>
        <w:t> </w:t>
      </w:r>
      <w:r w:rsidR="00643AD4" w:rsidRPr="00643AD4">
        <w:rPr>
          <w:rFonts w:ascii="Times New Roman" w:hAnsi="Times New Roman" w:cs="Times New Roman"/>
          <w:sz w:val="28"/>
          <w:szCs w:val="28"/>
        </w:rPr>
        <w:t>В</w:t>
      </w:r>
      <w:proofErr w:type="gramEnd"/>
      <w:r>
        <w:rPr>
          <w:rFonts w:ascii="Times New Roman" w:hAnsi="Times New Roman" w:cs="Times New Roman"/>
          <w:sz w:val="28"/>
          <w:szCs w:val="28"/>
        </w:rPr>
        <w:t> </w:t>
      </w:r>
      <w:r w:rsidR="00643AD4" w:rsidRPr="00643AD4">
        <w:rPr>
          <w:rFonts w:ascii="Times New Roman" w:hAnsi="Times New Roman" w:cs="Times New Roman"/>
          <w:sz w:val="28"/>
          <w:szCs w:val="28"/>
        </w:rPr>
        <w:t>6) содержится в мясе в значительном количестве и оно наряду с зерномучными продуктами, рыбой является источником этого витамина для человека.</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Мясны</w:t>
      </w:r>
      <w:r w:rsidR="00492EB7">
        <w:rPr>
          <w:rFonts w:ascii="Times New Roman" w:hAnsi="Times New Roman" w:cs="Times New Roman"/>
          <w:sz w:val="28"/>
          <w:szCs w:val="28"/>
        </w:rPr>
        <w:t xml:space="preserve">е продукты (вместе с </w:t>
      </w:r>
      <w:proofErr w:type="gramStart"/>
      <w:r w:rsidR="00492EB7">
        <w:rPr>
          <w:rFonts w:ascii="Times New Roman" w:hAnsi="Times New Roman" w:cs="Times New Roman"/>
          <w:sz w:val="28"/>
          <w:szCs w:val="28"/>
        </w:rPr>
        <w:t>рыбными</w:t>
      </w:r>
      <w:proofErr w:type="gramEnd"/>
      <w:r w:rsidR="00492EB7">
        <w:rPr>
          <w:rFonts w:ascii="Times New Roman" w:hAnsi="Times New Roman" w:cs="Times New Roman"/>
          <w:sz w:val="28"/>
          <w:szCs w:val="28"/>
        </w:rPr>
        <w:t>) −</w:t>
      </w:r>
      <w:r w:rsidRPr="00643AD4">
        <w:rPr>
          <w:rFonts w:ascii="Times New Roman" w:hAnsi="Times New Roman" w:cs="Times New Roman"/>
          <w:sz w:val="28"/>
          <w:szCs w:val="28"/>
        </w:rPr>
        <w:t xml:space="preserve"> основной источник для человека витамина В12 (</w:t>
      </w:r>
      <w:proofErr w:type="spellStart"/>
      <w:r w:rsidRPr="00643AD4">
        <w:rPr>
          <w:rFonts w:ascii="Times New Roman" w:hAnsi="Times New Roman" w:cs="Times New Roman"/>
          <w:sz w:val="28"/>
          <w:szCs w:val="28"/>
        </w:rPr>
        <w:t>цианокобаламин</w:t>
      </w:r>
      <w:proofErr w:type="spellEnd"/>
      <w:r w:rsidRPr="00643AD4">
        <w:rPr>
          <w:rFonts w:ascii="Times New Roman" w:hAnsi="Times New Roman" w:cs="Times New Roman"/>
          <w:sz w:val="28"/>
          <w:szCs w:val="28"/>
        </w:rPr>
        <w:t>). В растительных продуктах он не содержится, а в молоке его мало. Очень высоко содержание этого витамина в печени, почках. В мясе содержится в значительных количествах пантотеновая кислота, биотин, холин.</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В мышечной ткани мяса содержится в среднем 1,1% минеральных веществ. В мясе относительно низкое содержание таких макроэлементов, как кальций и </w:t>
      </w:r>
      <w:proofErr w:type="gramStart"/>
      <w:r w:rsidRPr="00643AD4">
        <w:rPr>
          <w:rFonts w:ascii="Times New Roman" w:hAnsi="Times New Roman" w:cs="Times New Roman"/>
          <w:sz w:val="28"/>
          <w:szCs w:val="28"/>
        </w:rPr>
        <w:t>магний</w:t>
      </w:r>
      <w:proofErr w:type="gramEnd"/>
      <w:r w:rsidRPr="00643AD4">
        <w:rPr>
          <w:rFonts w:ascii="Times New Roman" w:hAnsi="Times New Roman" w:cs="Times New Roman"/>
          <w:sz w:val="28"/>
          <w:szCs w:val="28"/>
        </w:rPr>
        <w:t xml:space="preserve"> и относительно высокое содержание фосфора. Соотношение кальция и фосфора 1:18, что далеко от оптимального (1:1,5). Содержание калия в мясе в среднем 250-350мг%. Несмотря на относительно высокое содержание калия в мясе, оно не является основным источником </w:t>
      </w:r>
      <w:r w:rsidRPr="00643AD4">
        <w:rPr>
          <w:rFonts w:ascii="Times New Roman" w:hAnsi="Times New Roman" w:cs="Times New Roman"/>
          <w:sz w:val="28"/>
          <w:szCs w:val="28"/>
        </w:rPr>
        <w:lastRenderedPageBreak/>
        <w:t xml:space="preserve">этого важного макроэлемента, так как, например, в картофеле, </w:t>
      </w:r>
      <w:proofErr w:type="gramStart"/>
      <w:r w:rsidRPr="00643AD4">
        <w:rPr>
          <w:rFonts w:ascii="Times New Roman" w:hAnsi="Times New Roman" w:cs="Times New Roman"/>
          <w:sz w:val="28"/>
          <w:szCs w:val="28"/>
        </w:rPr>
        <w:t>бобовых</w:t>
      </w:r>
      <w:proofErr w:type="gramEnd"/>
      <w:r w:rsidRPr="00643AD4">
        <w:rPr>
          <w:rFonts w:ascii="Times New Roman" w:hAnsi="Times New Roman" w:cs="Times New Roman"/>
          <w:sz w:val="28"/>
          <w:szCs w:val="28"/>
        </w:rPr>
        <w:t xml:space="preserve"> содержание калия значительно выше.</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Мясо и мясопродукты выступают основным источником железа для человека. </w:t>
      </w:r>
      <w:proofErr w:type="spellStart"/>
      <w:r w:rsidRPr="00643AD4">
        <w:rPr>
          <w:rFonts w:ascii="Times New Roman" w:hAnsi="Times New Roman" w:cs="Times New Roman"/>
          <w:sz w:val="28"/>
          <w:szCs w:val="28"/>
        </w:rPr>
        <w:t>Гемовое</w:t>
      </w:r>
      <w:proofErr w:type="spellEnd"/>
      <w:r w:rsidRPr="00643AD4">
        <w:rPr>
          <w:rFonts w:ascii="Times New Roman" w:hAnsi="Times New Roman" w:cs="Times New Roman"/>
          <w:sz w:val="28"/>
          <w:szCs w:val="28"/>
        </w:rPr>
        <w:t xml:space="preserve"> железо мясных продуктов хорошо усваивается, что обусловливает целесообразность использования мяса и мясных продуктов при анемии. Мясо является основным источником микроэлемента цинка, недостаточность которого задерживает у детей рост и половое развитие.</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Содержание полиненасыщенных жирных кислот с высокой биологической активностью (</w:t>
      </w:r>
      <w:proofErr w:type="spellStart"/>
      <w:r w:rsidRPr="00643AD4">
        <w:rPr>
          <w:rFonts w:ascii="Times New Roman" w:hAnsi="Times New Roman" w:cs="Times New Roman"/>
          <w:sz w:val="28"/>
          <w:szCs w:val="28"/>
        </w:rPr>
        <w:t>линолевой</w:t>
      </w:r>
      <w:proofErr w:type="spellEnd"/>
      <w:r w:rsidRPr="00643AD4">
        <w:rPr>
          <w:rFonts w:ascii="Times New Roman" w:hAnsi="Times New Roman" w:cs="Times New Roman"/>
          <w:sz w:val="28"/>
          <w:szCs w:val="28"/>
        </w:rPr>
        <w:t xml:space="preserve"> и </w:t>
      </w:r>
      <w:proofErr w:type="spellStart"/>
      <w:r w:rsidRPr="00643AD4">
        <w:rPr>
          <w:rFonts w:ascii="Times New Roman" w:hAnsi="Times New Roman" w:cs="Times New Roman"/>
          <w:sz w:val="28"/>
          <w:szCs w:val="28"/>
        </w:rPr>
        <w:t>арахидоновой</w:t>
      </w:r>
      <w:proofErr w:type="spellEnd"/>
      <w:r w:rsidRPr="00643AD4">
        <w:rPr>
          <w:rFonts w:ascii="Times New Roman" w:hAnsi="Times New Roman" w:cs="Times New Roman"/>
          <w:sz w:val="28"/>
          <w:szCs w:val="28"/>
        </w:rPr>
        <w:t>) в говяжьем и барань</w:t>
      </w:r>
      <w:r w:rsidR="00E958BE">
        <w:rPr>
          <w:rFonts w:ascii="Times New Roman" w:hAnsi="Times New Roman" w:cs="Times New Roman"/>
          <w:sz w:val="28"/>
          <w:szCs w:val="28"/>
        </w:rPr>
        <w:t>ем жире относительно невелико − 3−</w:t>
      </w:r>
      <w:r w:rsidRPr="00643AD4">
        <w:rPr>
          <w:rFonts w:ascii="Times New Roman" w:hAnsi="Times New Roman" w:cs="Times New Roman"/>
          <w:sz w:val="28"/>
          <w:szCs w:val="28"/>
        </w:rPr>
        <w:t>5% от</w:t>
      </w:r>
      <w:r w:rsidR="00E958BE">
        <w:rPr>
          <w:rFonts w:ascii="Times New Roman" w:hAnsi="Times New Roman" w:cs="Times New Roman"/>
          <w:sz w:val="28"/>
          <w:szCs w:val="28"/>
        </w:rPr>
        <w:t xml:space="preserve"> всех жирных кислот, в свином − 4-13%, кроличьем и конском − 18−</w:t>
      </w:r>
      <w:r w:rsidRPr="00643AD4">
        <w:rPr>
          <w:rFonts w:ascii="Times New Roman" w:hAnsi="Times New Roman" w:cs="Times New Roman"/>
          <w:sz w:val="28"/>
          <w:szCs w:val="28"/>
        </w:rPr>
        <w:t>25%. В говяжьем жире содержится витамин</w:t>
      </w:r>
      <w:proofErr w:type="gramStart"/>
      <w:r w:rsidRPr="00643AD4">
        <w:rPr>
          <w:rFonts w:ascii="Times New Roman" w:hAnsi="Times New Roman" w:cs="Times New Roman"/>
          <w:sz w:val="28"/>
          <w:szCs w:val="28"/>
        </w:rPr>
        <w:t xml:space="preserve"> А</w:t>
      </w:r>
      <w:proofErr w:type="gramEnd"/>
      <w:r w:rsidRPr="00643AD4">
        <w:rPr>
          <w:rFonts w:ascii="Times New Roman" w:hAnsi="Times New Roman" w:cs="Times New Roman"/>
          <w:sz w:val="28"/>
          <w:szCs w:val="28"/>
        </w:rPr>
        <w:t xml:space="preserve"> и b-каротин, в свином жире витамина А в 10 раз меньше, а каротина, обладающего свойствами антиокислителя, свиной и бараний жир практически не содержат. Этим объясняется меньшая устойчивость в хранении замороженной баранины по сравнению с говядиной. Во всех животных жирах по сравнению с растительными жирами низкое содержание витам</w:t>
      </w:r>
      <w:r w:rsidR="00E958BE">
        <w:rPr>
          <w:rFonts w:ascii="Times New Roman" w:hAnsi="Times New Roman" w:cs="Times New Roman"/>
          <w:sz w:val="28"/>
          <w:szCs w:val="28"/>
        </w:rPr>
        <w:t>ина Е. Витамин Е −</w:t>
      </w:r>
      <w:r w:rsidRPr="00643AD4">
        <w:rPr>
          <w:rFonts w:ascii="Times New Roman" w:hAnsi="Times New Roman" w:cs="Times New Roman"/>
          <w:sz w:val="28"/>
          <w:szCs w:val="28"/>
        </w:rPr>
        <w:t xml:space="preserve"> антиокислитель, поэтому растительные жиры более устойчивы к окислительной порче, чем животные.</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Температура плавления жира мяса зависит от </w:t>
      </w:r>
      <w:proofErr w:type="spellStart"/>
      <w:r w:rsidRPr="00643AD4">
        <w:rPr>
          <w:rFonts w:ascii="Times New Roman" w:hAnsi="Times New Roman" w:cs="Times New Roman"/>
          <w:sz w:val="28"/>
          <w:szCs w:val="28"/>
        </w:rPr>
        <w:t>жирнокислотного</w:t>
      </w:r>
      <w:proofErr w:type="spellEnd"/>
      <w:r w:rsidRPr="00643AD4">
        <w:rPr>
          <w:rFonts w:ascii="Times New Roman" w:hAnsi="Times New Roman" w:cs="Times New Roman"/>
          <w:sz w:val="28"/>
          <w:szCs w:val="28"/>
        </w:rPr>
        <w:t xml:space="preserve"> состава и составляет для наружного: бараний</w:t>
      </w:r>
      <w:r w:rsidR="00E958BE">
        <w:rPr>
          <w:rFonts w:ascii="Times New Roman" w:hAnsi="Times New Roman" w:cs="Times New Roman"/>
          <w:sz w:val="28"/>
          <w:szCs w:val="28"/>
        </w:rPr>
        <w:t>−44−55</w:t>
      </w:r>
      <w:proofErr w:type="gramStart"/>
      <w:r w:rsidR="00E958BE">
        <w:rPr>
          <w:rFonts w:ascii="Times New Roman" w:hAnsi="Times New Roman" w:cs="Times New Roman"/>
          <w:sz w:val="28"/>
          <w:szCs w:val="28"/>
        </w:rPr>
        <w:t>°С</w:t>
      </w:r>
      <w:proofErr w:type="gramEnd"/>
      <w:r w:rsidR="00E958BE">
        <w:rPr>
          <w:rFonts w:ascii="Times New Roman" w:hAnsi="Times New Roman" w:cs="Times New Roman"/>
          <w:sz w:val="28"/>
          <w:szCs w:val="28"/>
        </w:rPr>
        <w:t>, говяжий −</w:t>
      </w:r>
      <w:r w:rsidRPr="00643AD4">
        <w:rPr>
          <w:rFonts w:ascii="Times New Roman" w:hAnsi="Times New Roman" w:cs="Times New Roman"/>
          <w:sz w:val="28"/>
          <w:szCs w:val="28"/>
        </w:rPr>
        <w:t xml:space="preserve"> 40-52°С, свиной </w:t>
      </w:r>
      <w:r w:rsidR="00FF2853">
        <w:rPr>
          <w:rFonts w:ascii="Times New Roman" w:hAnsi="Times New Roman" w:cs="Times New Roman"/>
          <w:sz w:val="28"/>
          <w:szCs w:val="28"/>
        </w:rPr>
        <w:t>−</w:t>
      </w:r>
      <w:r w:rsidRPr="00643AD4">
        <w:rPr>
          <w:rFonts w:ascii="Times New Roman" w:hAnsi="Times New Roman" w:cs="Times New Roman"/>
          <w:sz w:val="28"/>
          <w:szCs w:val="28"/>
        </w:rPr>
        <w:t xml:space="preserve"> 33-46°С, кроличий и конский в среднем 22°С.</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Холестерин в жировой ткани мяса и в мясе в целом содержится в относительно небольшом количестве. Высокое содержание холестерина отм</w:t>
      </w:r>
      <w:r w:rsidR="00E958BE">
        <w:rPr>
          <w:rFonts w:ascii="Times New Roman" w:hAnsi="Times New Roman" w:cs="Times New Roman"/>
          <w:sz w:val="28"/>
          <w:szCs w:val="28"/>
        </w:rPr>
        <w:t>ечается в субпродуктах (мозги − 2%, печень и почки −</w:t>
      </w:r>
      <w:r w:rsidRPr="00643AD4">
        <w:rPr>
          <w:rFonts w:ascii="Times New Roman" w:hAnsi="Times New Roman" w:cs="Times New Roman"/>
          <w:sz w:val="28"/>
          <w:szCs w:val="28"/>
        </w:rPr>
        <w:t xml:space="preserve"> 0,3%). Мясо можно отнести к источникам фосфолипидов. Высокое содержание фосфолипидов обнаружено в отдельных видах птицы, мясе кроликов, субпродуктах, особенно птичьих.</w:t>
      </w:r>
    </w:p>
    <w:p w:rsidR="00643AD4" w:rsidRDefault="00643AD4" w:rsidP="00200A3C">
      <w:pPr>
        <w:spacing w:after="0" w:line="360" w:lineRule="auto"/>
        <w:ind w:firstLine="709"/>
        <w:jc w:val="both"/>
        <w:rPr>
          <w:rFonts w:ascii="Times New Roman" w:hAnsi="Times New Roman" w:cs="Times New Roman"/>
          <w:sz w:val="28"/>
          <w:szCs w:val="28"/>
        </w:rPr>
      </w:pPr>
      <w:proofErr w:type="gramStart"/>
      <w:r w:rsidRPr="00643AD4">
        <w:rPr>
          <w:rFonts w:ascii="Times New Roman" w:hAnsi="Times New Roman" w:cs="Times New Roman"/>
          <w:sz w:val="28"/>
          <w:szCs w:val="28"/>
        </w:rPr>
        <w:t>Пищевая ценность разных видов мяса обу</w:t>
      </w:r>
      <w:r>
        <w:rPr>
          <w:rFonts w:ascii="Times New Roman" w:hAnsi="Times New Roman" w:cs="Times New Roman"/>
          <w:sz w:val="28"/>
          <w:szCs w:val="28"/>
        </w:rPr>
        <w:t>словлена в значительной степени </w:t>
      </w:r>
      <w:r w:rsidRPr="00643AD4">
        <w:rPr>
          <w:rFonts w:ascii="Times New Roman" w:hAnsi="Times New Roman" w:cs="Times New Roman"/>
          <w:sz w:val="28"/>
          <w:szCs w:val="28"/>
        </w:rPr>
        <w:t>соотношени</w:t>
      </w:r>
      <w:r>
        <w:rPr>
          <w:rFonts w:ascii="Times New Roman" w:hAnsi="Times New Roman" w:cs="Times New Roman"/>
          <w:sz w:val="28"/>
          <w:szCs w:val="28"/>
        </w:rPr>
        <w:t>ем входящих в его состав тканей </w:t>
      </w:r>
      <w:r w:rsidRPr="00643AD4">
        <w:rPr>
          <w:rFonts w:ascii="Times New Roman" w:hAnsi="Times New Roman" w:cs="Times New Roman"/>
          <w:sz w:val="28"/>
          <w:szCs w:val="28"/>
        </w:rPr>
        <w:t>(мышечной, соединительных: рыхл</w:t>
      </w:r>
      <w:r>
        <w:rPr>
          <w:rFonts w:ascii="Times New Roman" w:hAnsi="Times New Roman" w:cs="Times New Roman"/>
          <w:sz w:val="28"/>
          <w:szCs w:val="28"/>
        </w:rPr>
        <w:t>ой и плотной, жировой, костной)</w:t>
      </w:r>
      <w:r w:rsidRPr="00643AD4">
        <w:rPr>
          <w:rFonts w:ascii="Times New Roman" w:hAnsi="Times New Roman" w:cs="Times New Roman"/>
          <w:sz w:val="28"/>
          <w:szCs w:val="28"/>
        </w:rPr>
        <w:t xml:space="preserve"> </w:t>
      </w:r>
      <w:proofErr w:type="gramEnd"/>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lastRenderedPageBreak/>
        <w:t>Состав тканей различается также в зависимости от вида мяса.</w:t>
      </w:r>
    </w:p>
    <w:p w:rsid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По содержанию витаминов говядина и баранина мало отличаются, в свинине в 6-8 раз больше витамина В</w:t>
      </w:r>
      <w:proofErr w:type="gramStart"/>
      <w:r w:rsidRPr="00643AD4">
        <w:rPr>
          <w:rFonts w:ascii="Times New Roman" w:hAnsi="Times New Roman" w:cs="Times New Roman"/>
          <w:sz w:val="28"/>
          <w:szCs w:val="28"/>
        </w:rPr>
        <w:t>1</w:t>
      </w:r>
      <w:proofErr w:type="gramEnd"/>
      <w:r w:rsidRPr="00643AD4">
        <w:rPr>
          <w:rFonts w:ascii="Times New Roman" w:hAnsi="Times New Roman" w:cs="Times New Roman"/>
          <w:sz w:val="28"/>
          <w:szCs w:val="28"/>
        </w:rPr>
        <w:t>, меньше витамина В12. В мясе кроликов высокое содержание витамина В12 (в 1,5 раза выше, чем в говядине). Содержание железа выше в верблюжатине, мясе кроликов, телятине, говядине. Баранина содержит в среднем в 1,5 раза меньше пуриновых веществ по сравнению с говядиной и свининой и может быть использована в лечебном питании.</w:t>
      </w:r>
    </w:p>
    <w:p w:rsidR="00E958BE" w:rsidRPr="00E958BE"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Пищевая ценность мяса зависит от количественного соотношения влаги, белка, жира, содержания незаменимых аминокислот, полиненасыщенных жирных кислот, витаминов группы</w:t>
      </w:r>
      <w:proofErr w:type="gramStart"/>
      <w:r w:rsidRPr="00E958BE">
        <w:rPr>
          <w:rFonts w:ascii="Times New Roman" w:hAnsi="Times New Roman" w:cs="Times New Roman"/>
          <w:sz w:val="28"/>
          <w:szCs w:val="28"/>
        </w:rPr>
        <w:t xml:space="preserve"> В</w:t>
      </w:r>
      <w:proofErr w:type="gramEnd"/>
      <w:r w:rsidRPr="00E958BE">
        <w:rPr>
          <w:rFonts w:ascii="Times New Roman" w:hAnsi="Times New Roman" w:cs="Times New Roman"/>
          <w:sz w:val="28"/>
          <w:szCs w:val="28"/>
        </w:rPr>
        <w:t>, микро- и макроэлементов, а также органолепт</w:t>
      </w:r>
      <w:r>
        <w:rPr>
          <w:rFonts w:ascii="Times New Roman" w:hAnsi="Times New Roman" w:cs="Times New Roman"/>
          <w:sz w:val="28"/>
          <w:szCs w:val="28"/>
        </w:rPr>
        <w:t>и</w:t>
      </w:r>
      <w:r w:rsidRPr="00E958BE">
        <w:rPr>
          <w:rFonts w:ascii="Times New Roman" w:hAnsi="Times New Roman" w:cs="Times New Roman"/>
          <w:sz w:val="28"/>
          <w:szCs w:val="28"/>
        </w:rPr>
        <w:t>ческих показателей мяса.</w:t>
      </w:r>
    </w:p>
    <w:p w:rsidR="00E958BE" w:rsidRPr="00FF2853"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 xml:space="preserve">При оценке биологической ценности белков наряду с учетом степени сбалансированности незаменимых аминокислот принимается во внимание уровень гидролиза белков пищеварительными ферментами. Рассматривая </w:t>
      </w:r>
      <w:proofErr w:type="gramStart"/>
      <w:r w:rsidRPr="00E958BE">
        <w:rPr>
          <w:rFonts w:ascii="Times New Roman" w:hAnsi="Times New Roman" w:cs="Times New Roman"/>
          <w:sz w:val="28"/>
          <w:szCs w:val="28"/>
        </w:rPr>
        <w:t>мясо</w:t>
      </w:r>
      <w:proofErr w:type="gramEnd"/>
      <w:r w:rsidRPr="00E958BE">
        <w:rPr>
          <w:rFonts w:ascii="Times New Roman" w:hAnsi="Times New Roman" w:cs="Times New Roman"/>
          <w:sz w:val="28"/>
          <w:szCs w:val="28"/>
        </w:rPr>
        <w:t xml:space="preserve"> прежде всего как источник полноценных белков, заметим, что определяющее значение для его пищевой ценности имеет содержание мышечной ткани.</w:t>
      </w:r>
      <w:r w:rsidR="00FF2853" w:rsidRPr="00FF2853">
        <w:rPr>
          <w:rFonts w:ascii="Times New Roman" w:hAnsi="Times New Roman" w:cs="Times New Roman"/>
          <w:sz w:val="28"/>
          <w:szCs w:val="28"/>
        </w:rPr>
        <w:t>[7]</w:t>
      </w:r>
    </w:p>
    <w:p w:rsidR="00E958BE" w:rsidRPr="00E958BE"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 xml:space="preserve">О пищевой ценности мяса судят по так называемому «качественному белковому показателю», который представляет собой отношение триптофана (как индекса полноценных белков мышечной ткани) к </w:t>
      </w:r>
      <w:proofErr w:type="spellStart"/>
      <w:r w:rsidRPr="00E958BE">
        <w:rPr>
          <w:rFonts w:ascii="Times New Roman" w:hAnsi="Times New Roman" w:cs="Times New Roman"/>
          <w:sz w:val="28"/>
          <w:szCs w:val="28"/>
        </w:rPr>
        <w:t>оксипролину</w:t>
      </w:r>
      <w:proofErr w:type="spellEnd"/>
      <w:r w:rsidRPr="00E958BE">
        <w:rPr>
          <w:rFonts w:ascii="Times New Roman" w:hAnsi="Times New Roman" w:cs="Times New Roman"/>
          <w:sz w:val="28"/>
          <w:szCs w:val="28"/>
        </w:rPr>
        <w:t xml:space="preserve"> (показателю неполноценных соединительнотканных белков). Качество мяса характеризуют также по соотношению вода</w:t>
      </w:r>
      <w:proofErr w:type="gramStart"/>
      <w:r w:rsidRPr="00E958BE">
        <w:rPr>
          <w:rFonts w:ascii="Times New Roman" w:hAnsi="Times New Roman" w:cs="Times New Roman"/>
          <w:sz w:val="28"/>
          <w:szCs w:val="28"/>
        </w:rPr>
        <w:t xml:space="preserve"> -- </w:t>
      </w:r>
      <w:proofErr w:type="gramEnd"/>
      <w:r w:rsidRPr="00E958BE">
        <w:rPr>
          <w:rFonts w:ascii="Times New Roman" w:hAnsi="Times New Roman" w:cs="Times New Roman"/>
          <w:sz w:val="28"/>
          <w:szCs w:val="28"/>
        </w:rPr>
        <w:t>белок, жир -- белок, вода -- жир. Между содержанием влаги и жира существует обратная корреляционная зависимость.</w:t>
      </w:r>
    </w:p>
    <w:p w:rsidR="00E958BE" w:rsidRPr="00E958BE"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В комплекс показателей, опр</w:t>
      </w:r>
      <w:r>
        <w:rPr>
          <w:rFonts w:ascii="Times New Roman" w:hAnsi="Times New Roman" w:cs="Times New Roman"/>
          <w:sz w:val="28"/>
          <w:szCs w:val="28"/>
        </w:rPr>
        <w:t xml:space="preserve">еделяющих пищевую ценность мяса, </w:t>
      </w:r>
      <w:r w:rsidRPr="00E958BE">
        <w:rPr>
          <w:rFonts w:ascii="Times New Roman" w:hAnsi="Times New Roman" w:cs="Times New Roman"/>
          <w:sz w:val="28"/>
          <w:szCs w:val="28"/>
        </w:rPr>
        <w:t xml:space="preserve">входят органолептические показатели: </w:t>
      </w:r>
      <w:r>
        <w:rPr>
          <w:rFonts w:ascii="Times New Roman" w:hAnsi="Times New Roman" w:cs="Times New Roman"/>
          <w:sz w:val="28"/>
          <w:szCs w:val="28"/>
        </w:rPr>
        <w:t>цвет, вкус, запах, консистенция и</w:t>
      </w:r>
      <w:r w:rsidRPr="00E958BE">
        <w:rPr>
          <w:rFonts w:ascii="Times New Roman" w:hAnsi="Times New Roman" w:cs="Times New Roman"/>
          <w:sz w:val="28"/>
          <w:szCs w:val="28"/>
        </w:rPr>
        <w:t xml:space="preserve"> сочность.</w:t>
      </w:r>
    </w:p>
    <w:p w:rsidR="00E958BE" w:rsidRPr="00E958BE"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Цвет мяса зависит от концентрации миоглобина в мышечной ткани и состояния</w:t>
      </w:r>
      <w:r>
        <w:rPr>
          <w:rFonts w:ascii="Times New Roman" w:hAnsi="Times New Roman" w:cs="Times New Roman"/>
          <w:sz w:val="28"/>
          <w:szCs w:val="28"/>
        </w:rPr>
        <w:t xml:space="preserve"> белковой части макромолекулы −</w:t>
      </w:r>
      <w:r w:rsidRPr="00E958BE">
        <w:rPr>
          <w:rFonts w:ascii="Times New Roman" w:hAnsi="Times New Roman" w:cs="Times New Roman"/>
          <w:sz w:val="28"/>
          <w:szCs w:val="28"/>
        </w:rPr>
        <w:t xml:space="preserve"> глоби</w:t>
      </w:r>
      <w:r w:rsidR="00FF2853">
        <w:rPr>
          <w:rFonts w:ascii="Times New Roman" w:hAnsi="Times New Roman" w:cs="Times New Roman"/>
          <w:sz w:val="28"/>
          <w:szCs w:val="28"/>
        </w:rPr>
        <w:t xml:space="preserve">на. На окраску </w:t>
      </w:r>
      <w:proofErr w:type="spellStart"/>
      <w:r w:rsidR="00FF2853">
        <w:rPr>
          <w:rFonts w:ascii="Times New Roman" w:hAnsi="Times New Roman" w:cs="Times New Roman"/>
          <w:sz w:val="28"/>
          <w:szCs w:val="28"/>
        </w:rPr>
        <w:lastRenderedPageBreak/>
        <w:t>термо−</w:t>
      </w:r>
      <w:r>
        <w:rPr>
          <w:rFonts w:ascii="Times New Roman" w:hAnsi="Times New Roman" w:cs="Times New Roman"/>
          <w:sz w:val="28"/>
          <w:szCs w:val="28"/>
        </w:rPr>
        <w:t>оброботано</w:t>
      </w:r>
      <w:r w:rsidRPr="00E958BE">
        <w:rPr>
          <w:rFonts w:ascii="Times New Roman" w:hAnsi="Times New Roman" w:cs="Times New Roman"/>
          <w:sz w:val="28"/>
          <w:szCs w:val="28"/>
        </w:rPr>
        <w:t>го</w:t>
      </w:r>
      <w:proofErr w:type="spellEnd"/>
      <w:r w:rsidRPr="00E958BE">
        <w:rPr>
          <w:rFonts w:ascii="Times New Roman" w:hAnsi="Times New Roman" w:cs="Times New Roman"/>
          <w:sz w:val="28"/>
          <w:szCs w:val="28"/>
        </w:rPr>
        <w:t xml:space="preserve"> мяса могут влиять продукты, возникающие в результате реакций </w:t>
      </w:r>
      <w:proofErr w:type="spellStart"/>
      <w:r w:rsidRPr="00E958BE">
        <w:rPr>
          <w:rFonts w:ascii="Times New Roman" w:hAnsi="Times New Roman" w:cs="Times New Roman"/>
          <w:sz w:val="28"/>
          <w:szCs w:val="28"/>
        </w:rPr>
        <w:t>меланоидинообразования</w:t>
      </w:r>
      <w:proofErr w:type="spellEnd"/>
      <w:r w:rsidRPr="00E958BE">
        <w:rPr>
          <w:rFonts w:ascii="Times New Roman" w:hAnsi="Times New Roman" w:cs="Times New Roman"/>
          <w:sz w:val="28"/>
          <w:szCs w:val="28"/>
        </w:rPr>
        <w:t xml:space="preserve">. Жир, входящий в состав мяса, при наличии </w:t>
      </w:r>
      <w:proofErr w:type="spellStart"/>
      <w:r w:rsidRPr="00E958BE">
        <w:rPr>
          <w:rFonts w:ascii="Times New Roman" w:hAnsi="Times New Roman" w:cs="Times New Roman"/>
          <w:sz w:val="28"/>
          <w:szCs w:val="28"/>
        </w:rPr>
        <w:t>каротиноидных</w:t>
      </w:r>
      <w:proofErr w:type="spellEnd"/>
      <w:r w:rsidRPr="00E958BE">
        <w:rPr>
          <w:rFonts w:ascii="Times New Roman" w:hAnsi="Times New Roman" w:cs="Times New Roman"/>
          <w:sz w:val="28"/>
          <w:szCs w:val="28"/>
        </w:rPr>
        <w:t xml:space="preserve"> пигментов может приобретать желтый оттенок.</w:t>
      </w:r>
    </w:p>
    <w:p w:rsidR="00E958BE" w:rsidRPr="00E958BE"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Одним из важнейших свойств м</w:t>
      </w:r>
      <w:r>
        <w:rPr>
          <w:rFonts w:ascii="Times New Roman" w:hAnsi="Times New Roman" w:cs="Times New Roman"/>
          <w:sz w:val="28"/>
          <w:szCs w:val="28"/>
        </w:rPr>
        <w:t>яса является его консистенция −</w:t>
      </w:r>
      <w:r w:rsidRPr="00E958BE">
        <w:rPr>
          <w:rFonts w:ascii="Times New Roman" w:hAnsi="Times New Roman" w:cs="Times New Roman"/>
          <w:sz w:val="28"/>
          <w:szCs w:val="28"/>
        </w:rPr>
        <w:t xml:space="preserve"> нежность и сочность, которая зависит от количества соединительной ткани, содержания внутримышечного жира, размера мышечных пучков и диаметра мышечных волок</w:t>
      </w:r>
      <w:r>
        <w:rPr>
          <w:rFonts w:ascii="Times New Roman" w:hAnsi="Times New Roman" w:cs="Times New Roman"/>
          <w:sz w:val="28"/>
          <w:szCs w:val="28"/>
        </w:rPr>
        <w:t>он, состояния мышечных белков −</w:t>
      </w:r>
      <w:r w:rsidRPr="00E958BE">
        <w:rPr>
          <w:rFonts w:ascii="Times New Roman" w:hAnsi="Times New Roman" w:cs="Times New Roman"/>
          <w:sz w:val="28"/>
          <w:szCs w:val="28"/>
        </w:rPr>
        <w:t xml:space="preserve"> степени их гидратации, ассоциации миозина и актина, уровня деструкции. На нежность мяса влияет не только общее содержание соединительной ткани, но</w:t>
      </w:r>
      <w:r>
        <w:rPr>
          <w:rFonts w:ascii="Times New Roman" w:hAnsi="Times New Roman" w:cs="Times New Roman"/>
          <w:sz w:val="28"/>
          <w:szCs w:val="28"/>
        </w:rPr>
        <w:t xml:space="preserve"> </w:t>
      </w:r>
      <w:r w:rsidRPr="00E958BE">
        <w:rPr>
          <w:rFonts w:ascii="Times New Roman" w:hAnsi="Times New Roman" w:cs="Times New Roman"/>
          <w:sz w:val="28"/>
          <w:szCs w:val="28"/>
        </w:rPr>
        <w:t>и соотношение в ней коллагена и эластина, степень пол</w:t>
      </w:r>
      <w:r>
        <w:rPr>
          <w:rFonts w:ascii="Times New Roman" w:hAnsi="Times New Roman" w:cs="Times New Roman"/>
          <w:sz w:val="28"/>
          <w:szCs w:val="28"/>
        </w:rPr>
        <w:t>имеризации основного вещества −</w:t>
      </w:r>
      <w:r w:rsidRPr="00E958BE">
        <w:rPr>
          <w:rFonts w:ascii="Times New Roman" w:hAnsi="Times New Roman" w:cs="Times New Roman"/>
          <w:sz w:val="28"/>
          <w:szCs w:val="28"/>
        </w:rPr>
        <w:t xml:space="preserve"> </w:t>
      </w:r>
      <w:proofErr w:type="spellStart"/>
      <w:r w:rsidRPr="00E958BE">
        <w:rPr>
          <w:rFonts w:ascii="Times New Roman" w:hAnsi="Times New Roman" w:cs="Times New Roman"/>
          <w:sz w:val="28"/>
          <w:szCs w:val="28"/>
        </w:rPr>
        <w:t>мукополисахаридов</w:t>
      </w:r>
      <w:proofErr w:type="spellEnd"/>
      <w:r w:rsidRPr="00E958BE">
        <w:rPr>
          <w:rFonts w:ascii="Times New Roman" w:hAnsi="Times New Roman" w:cs="Times New Roman"/>
          <w:sz w:val="28"/>
          <w:szCs w:val="28"/>
        </w:rPr>
        <w:t>.</w:t>
      </w:r>
    </w:p>
    <w:p w:rsidR="00E958BE" w:rsidRPr="00B576B1"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 xml:space="preserve">Запах и вкус мяса зависят от количества и состава экстрактивных веществ, наличия летучих компонентов и тех преобразований в их составе, которые возникают в ходе тепловой обработки. На формирование </w:t>
      </w:r>
      <w:proofErr w:type="spellStart"/>
      <w:r w:rsidRPr="00E958BE">
        <w:rPr>
          <w:rFonts w:ascii="Times New Roman" w:hAnsi="Times New Roman" w:cs="Times New Roman"/>
          <w:sz w:val="28"/>
          <w:szCs w:val="28"/>
        </w:rPr>
        <w:t>вкусоароматических</w:t>
      </w:r>
      <w:proofErr w:type="spellEnd"/>
      <w:r w:rsidRPr="00E958BE">
        <w:rPr>
          <w:rFonts w:ascii="Times New Roman" w:hAnsi="Times New Roman" w:cs="Times New Roman"/>
          <w:sz w:val="28"/>
          <w:szCs w:val="28"/>
        </w:rPr>
        <w:t xml:space="preserve"> характеристик мяса влияют </w:t>
      </w:r>
      <w:proofErr w:type="spellStart"/>
      <w:r w:rsidRPr="00E958BE">
        <w:rPr>
          <w:rFonts w:ascii="Times New Roman" w:hAnsi="Times New Roman" w:cs="Times New Roman"/>
          <w:sz w:val="28"/>
          <w:szCs w:val="28"/>
        </w:rPr>
        <w:t>глютатион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карнозин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ансерин</w:t>
      </w:r>
      <w:proofErr w:type="spellEnd"/>
      <w:r>
        <w:rPr>
          <w:rFonts w:ascii="Times New Roman" w:hAnsi="Times New Roman" w:cs="Times New Roman"/>
          <w:sz w:val="28"/>
          <w:szCs w:val="28"/>
        </w:rPr>
        <w:t>, глютамино</w:t>
      </w:r>
      <w:r w:rsidRPr="00E958BE">
        <w:rPr>
          <w:rFonts w:ascii="Times New Roman" w:hAnsi="Times New Roman" w:cs="Times New Roman"/>
          <w:sz w:val="28"/>
          <w:szCs w:val="28"/>
        </w:rPr>
        <w:t xml:space="preserve">вая кислота, </w:t>
      </w:r>
      <w:proofErr w:type="spellStart"/>
      <w:r w:rsidRPr="00E958BE">
        <w:rPr>
          <w:rFonts w:ascii="Times New Roman" w:hAnsi="Times New Roman" w:cs="Times New Roman"/>
          <w:sz w:val="28"/>
          <w:szCs w:val="28"/>
        </w:rPr>
        <w:t>треонин</w:t>
      </w:r>
      <w:proofErr w:type="spellEnd"/>
      <w:r w:rsidRPr="00E958BE">
        <w:rPr>
          <w:rFonts w:ascii="Times New Roman" w:hAnsi="Times New Roman" w:cs="Times New Roman"/>
          <w:sz w:val="28"/>
          <w:szCs w:val="28"/>
        </w:rPr>
        <w:t xml:space="preserve">, серосодержащие аминокислоты, продукты распада нуклеотидов, креатин, </w:t>
      </w:r>
      <w:proofErr w:type="spellStart"/>
      <w:r w:rsidRPr="00E958BE">
        <w:rPr>
          <w:rFonts w:ascii="Times New Roman" w:hAnsi="Times New Roman" w:cs="Times New Roman"/>
          <w:sz w:val="28"/>
          <w:szCs w:val="28"/>
        </w:rPr>
        <w:t>креатинин</w:t>
      </w:r>
      <w:proofErr w:type="spellEnd"/>
      <w:r w:rsidRPr="00E958BE">
        <w:rPr>
          <w:rFonts w:ascii="Times New Roman" w:hAnsi="Times New Roman" w:cs="Times New Roman"/>
          <w:sz w:val="28"/>
          <w:szCs w:val="28"/>
        </w:rPr>
        <w:t xml:space="preserve">, углеводы, жиры и широкий спектр летучих компонентов (серосодержащие, азотсодержащие, карбонильные соединения, жирные кислоты, кетокислоты, продукты реакций </w:t>
      </w:r>
      <w:proofErr w:type="spellStart"/>
      <w:r w:rsidRPr="00E958BE">
        <w:rPr>
          <w:rFonts w:ascii="Times New Roman" w:hAnsi="Times New Roman" w:cs="Times New Roman"/>
          <w:sz w:val="28"/>
          <w:szCs w:val="28"/>
        </w:rPr>
        <w:t>меланоидинообразования</w:t>
      </w:r>
      <w:proofErr w:type="spellEnd"/>
      <w:r w:rsidRPr="00E958BE">
        <w:rPr>
          <w:rFonts w:ascii="Times New Roman" w:hAnsi="Times New Roman" w:cs="Times New Roman"/>
          <w:sz w:val="28"/>
          <w:szCs w:val="28"/>
        </w:rPr>
        <w:t>).</w:t>
      </w:r>
      <w:r w:rsidR="00B576B1" w:rsidRPr="00B576B1">
        <w:rPr>
          <w:rFonts w:ascii="Times New Roman" w:hAnsi="Times New Roman" w:cs="Times New Roman"/>
          <w:sz w:val="28"/>
          <w:szCs w:val="28"/>
        </w:rPr>
        <w:t xml:space="preserve"> [7]</w:t>
      </w:r>
    </w:p>
    <w:p w:rsidR="00E958BE" w:rsidRPr="00E958BE"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В химический состав мяса входят: белки - 16-21%, жиры - 0,5-37, углеводы - 0,4-0,8, экстрактивные вещества - 2,5- 3%, минеральные вещества - 0,7-1,3, ферменты, витамины - А, В, РР, группы В.</w:t>
      </w:r>
    </w:p>
    <w:p w:rsidR="00825A38" w:rsidRPr="00492EB7" w:rsidRDefault="00E958BE" w:rsidP="00200A3C">
      <w:pPr>
        <w:spacing w:after="0" w:line="360" w:lineRule="auto"/>
        <w:ind w:firstLine="709"/>
        <w:jc w:val="both"/>
        <w:rPr>
          <w:rFonts w:ascii="Times New Roman" w:hAnsi="Times New Roman" w:cs="Times New Roman"/>
          <w:sz w:val="28"/>
          <w:szCs w:val="28"/>
        </w:rPr>
      </w:pPr>
      <w:r w:rsidRPr="00E958BE">
        <w:rPr>
          <w:rFonts w:ascii="Times New Roman" w:hAnsi="Times New Roman" w:cs="Times New Roman"/>
          <w:sz w:val="28"/>
          <w:szCs w:val="28"/>
        </w:rPr>
        <w:t>На химический состав мяса оказывают влияние вид, порода скота, его пол, возраст, упитанность, морфологический состав мяса и другие факторы. Чем выше упитанность мяса, тем выше его энергетическая способность (калорийность), лучше сочность и вкус, так как содержание сухих вещест</w:t>
      </w:r>
      <w:r w:rsidR="00492EB7">
        <w:rPr>
          <w:rFonts w:ascii="Times New Roman" w:hAnsi="Times New Roman" w:cs="Times New Roman"/>
          <w:sz w:val="28"/>
          <w:szCs w:val="28"/>
        </w:rPr>
        <w:t>в и особенно жира увеличивается</w:t>
      </w:r>
      <w:r w:rsidR="00200A3C">
        <w:rPr>
          <w:rFonts w:ascii="Times New Roman" w:hAnsi="Times New Roman" w:cs="Times New Roman"/>
          <w:sz w:val="28"/>
          <w:szCs w:val="28"/>
        </w:rPr>
        <w:t>.</w:t>
      </w:r>
    </w:p>
    <w:p w:rsidR="00726011" w:rsidRPr="00200A3C" w:rsidRDefault="00726011" w:rsidP="00B576B1">
      <w:pPr>
        <w:spacing w:line="360" w:lineRule="auto"/>
        <w:ind w:firstLine="709"/>
        <w:jc w:val="both"/>
        <w:rPr>
          <w:rFonts w:ascii="Times New Roman" w:hAnsi="Times New Roman" w:cs="Times New Roman"/>
          <w:b/>
          <w:sz w:val="32"/>
          <w:szCs w:val="28"/>
        </w:rPr>
      </w:pPr>
    </w:p>
    <w:p w:rsidR="00643AD4" w:rsidRPr="00200A3C" w:rsidRDefault="00825A38" w:rsidP="00200A3C">
      <w:pPr>
        <w:pStyle w:val="1"/>
        <w:spacing w:before="0" w:line="360" w:lineRule="auto"/>
        <w:ind w:firstLine="709"/>
        <w:rPr>
          <w:rFonts w:ascii="Times New Roman" w:hAnsi="Times New Roman" w:cs="Times New Roman"/>
          <w:b w:val="0"/>
          <w:color w:val="000000" w:themeColor="text1"/>
        </w:rPr>
      </w:pPr>
      <w:bookmarkStart w:id="4" w:name="_Toc532936555"/>
      <w:r w:rsidRPr="00200A3C">
        <w:rPr>
          <w:rFonts w:ascii="Times New Roman" w:hAnsi="Times New Roman" w:cs="Times New Roman"/>
          <w:color w:val="000000" w:themeColor="text1"/>
          <w:sz w:val="32"/>
        </w:rPr>
        <w:lastRenderedPageBreak/>
        <w:t>Глава 3.</w:t>
      </w:r>
      <w:r w:rsidR="00643AD4" w:rsidRPr="00200A3C">
        <w:rPr>
          <w:rFonts w:ascii="Times New Roman" w:hAnsi="Times New Roman" w:cs="Times New Roman"/>
          <w:color w:val="000000" w:themeColor="text1"/>
          <w:sz w:val="32"/>
        </w:rPr>
        <w:t xml:space="preserve"> </w:t>
      </w:r>
      <w:r w:rsidR="00643AD4" w:rsidRPr="00200A3C">
        <w:rPr>
          <w:rFonts w:ascii="Times New Roman" w:hAnsi="Times New Roman" w:cs="Times New Roman"/>
          <w:b w:val="0"/>
          <w:color w:val="000000" w:themeColor="text1"/>
        </w:rPr>
        <w:t>Фальсификация мяса и мясных продуктов</w:t>
      </w:r>
      <w:bookmarkEnd w:id="4"/>
    </w:p>
    <w:p w:rsidR="00E958BE" w:rsidRPr="00643AD4" w:rsidRDefault="00E958BE" w:rsidP="00E958BE">
      <w:pPr>
        <w:spacing w:line="360" w:lineRule="auto"/>
        <w:ind w:firstLine="709"/>
        <w:rPr>
          <w:rFonts w:ascii="Times New Roman" w:hAnsi="Times New Roman" w:cs="Times New Roman"/>
          <w:sz w:val="28"/>
          <w:szCs w:val="28"/>
        </w:rPr>
      </w:pP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За последние годы ассортимент и объемы реализации мяса в России значительно выросли. На рынке мяса, пользующегося стабильным спросом у потребителя, представлены различные его виды, и покупателю иногда трудно выбрать качественный продукт из этого многообразия. Если ранее мясо было менее доступно рядовому потребителю, и он в основном потреблял мясо в виде вареных колбас, то теперь выбор натурального мяса достаточно большой, поэтому у </w:t>
      </w:r>
      <w:proofErr w:type="spellStart"/>
      <w:r w:rsidRPr="00643AD4">
        <w:rPr>
          <w:rFonts w:ascii="Times New Roman" w:hAnsi="Times New Roman" w:cs="Times New Roman"/>
          <w:sz w:val="28"/>
          <w:szCs w:val="28"/>
        </w:rPr>
        <w:t>реализатора</w:t>
      </w:r>
      <w:proofErr w:type="spellEnd"/>
      <w:r w:rsidRPr="00643AD4">
        <w:rPr>
          <w:rFonts w:ascii="Times New Roman" w:hAnsi="Times New Roman" w:cs="Times New Roman"/>
          <w:sz w:val="28"/>
          <w:szCs w:val="28"/>
        </w:rPr>
        <w:t xml:space="preserve"> мяса возникает соблазн подделать или увеличить объемы своей реализации путем разбавления мяса водой, кровью, воздухом и т.п.</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На сегодняшний день существуют проблемы с проведением всесторонней экспертизы подлинности всех видов мяса, </w:t>
      </w:r>
      <w:proofErr w:type="spellStart"/>
      <w:r w:rsidRPr="00643AD4">
        <w:rPr>
          <w:rFonts w:ascii="Times New Roman" w:hAnsi="Times New Roman" w:cs="Times New Roman"/>
          <w:sz w:val="28"/>
          <w:szCs w:val="28"/>
        </w:rPr>
        <w:t>поступаемого</w:t>
      </w:r>
      <w:proofErr w:type="spellEnd"/>
      <w:r w:rsidRPr="00643AD4">
        <w:rPr>
          <w:rFonts w:ascii="Times New Roman" w:hAnsi="Times New Roman" w:cs="Times New Roman"/>
          <w:sz w:val="28"/>
          <w:szCs w:val="28"/>
        </w:rPr>
        <w:t xml:space="preserve"> на рынки России.</w:t>
      </w:r>
    </w:p>
    <w:p w:rsidR="00643AD4" w:rsidRP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"Правилами проведения сертификации пищевых продуктов и продовольственного сырья" предусмотрен перечень показателей, используемых при идентификации мяса и мясной продукции. Для большинства мясных товаров с этой целью используют маркировку: идентификацию мяса в тушах, полутушах и четвертинах проводят по оттискам клейм (ветеринарных и товароведных), мясных и мясорастительных консервов - по маркировке на банках, колбасных изделий - по маркировке батонов (при отсутствии маркированной оболочки - по товарной отметке - форме вязки) и органолептическим показателям. Эти критерии не являются достаточно надежными, т.к. маркировка часто становится объектом подделки Донченко Л.В., </w:t>
      </w:r>
      <w:proofErr w:type="spellStart"/>
      <w:r w:rsidRPr="00643AD4">
        <w:rPr>
          <w:rFonts w:ascii="Times New Roman" w:hAnsi="Times New Roman" w:cs="Times New Roman"/>
          <w:sz w:val="28"/>
          <w:szCs w:val="28"/>
        </w:rPr>
        <w:t>Надыкина</w:t>
      </w:r>
      <w:proofErr w:type="spellEnd"/>
      <w:r w:rsidRPr="00643AD4">
        <w:rPr>
          <w:rFonts w:ascii="Times New Roman" w:hAnsi="Times New Roman" w:cs="Times New Roman"/>
          <w:sz w:val="28"/>
          <w:szCs w:val="28"/>
        </w:rPr>
        <w:t xml:space="preserve"> В.Д. Безопасность пищевого сырья и продуктов питания. - М.: Пищевая промышленность, 2012. - С.129.</w:t>
      </w:r>
    </w:p>
    <w:p w:rsidR="00643AD4" w:rsidRDefault="00643AD4" w:rsidP="00643AD4">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Мясо и мясные товары достаточно часто подвергаются ассортиментной и качественной фальсификации.</w:t>
      </w:r>
    </w:p>
    <w:p w:rsidR="00FF4590" w:rsidRPr="00FF4590" w:rsidRDefault="00FF4590" w:rsidP="00FF4590">
      <w:pPr>
        <w:spacing w:after="0" w:line="360" w:lineRule="auto"/>
        <w:ind w:firstLine="709"/>
        <w:jc w:val="both"/>
        <w:rPr>
          <w:rFonts w:ascii="Times New Roman" w:hAnsi="Times New Roman" w:cs="Times New Roman"/>
          <w:sz w:val="28"/>
          <w:szCs w:val="28"/>
        </w:rPr>
      </w:pPr>
      <w:r w:rsidRPr="00FF4590">
        <w:rPr>
          <w:rFonts w:ascii="Times New Roman" w:hAnsi="Times New Roman" w:cs="Times New Roman"/>
          <w:sz w:val="28"/>
          <w:szCs w:val="28"/>
        </w:rPr>
        <w:lastRenderedPageBreak/>
        <w:t>Таблица 1</w:t>
      </w:r>
      <w:r w:rsidR="00E950B1">
        <w:rPr>
          <w:rFonts w:ascii="Times New Roman" w:hAnsi="Times New Roman" w:cs="Times New Roman"/>
          <w:sz w:val="28"/>
          <w:szCs w:val="28"/>
        </w:rPr>
        <w:t>.</w:t>
      </w:r>
      <w:r w:rsidRPr="00FF4590">
        <w:rPr>
          <w:rFonts w:ascii="Times New Roman" w:hAnsi="Times New Roman" w:cs="Times New Roman"/>
          <w:sz w:val="28"/>
          <w:szCs w:val="28"/>
        </w:rPr>
        <w:t xml:space="preserve"> – Ассортиментная фальсификация</w:t>
      </w:r>
    </w:p>
    <w:p w:rsidR="00FF4590" w:rsidRDefault="00FF4590" w:rsidP="00643AD4">
      <w:pPr>
        <w:spacing w:after="0" w:line="360" w:lineRule="auto"/>
        <w:ind w:firstLine="709"/>
        <w:jc w:val="both"/>
        <w:rPr>
          <w:rFonts w:ascii="Times New Roman" w:hAnsi="Times New Roman" w:cs="Times New Roman"/>
          <w:sz w:val="28"/>
          <w:szCs w:val="28"/>
        </w:rPr>
      </w:pPr>
    </w:p>
    <w:tbl>
      <w:tblPr>
        <w:tblStyle w:val="a4"/>
        <w:tblW w:w="9583" w:type="dxa"/>
        <w:tblLook w:val="04A0" w:firstRow="1" w:lastRow="0" w:firstColumn="1" w:lastColumn="0" w:noHBand="0" w:noVBand="1"/>
      </w:tblPr>
      <w:tblGrid>
        <w:gridCol w:w="3853"/>
        <w:gridCol w:w="5718"/>
        <w:gridCol w:w="12"/>
      </w:tblGrid>
      <w:tr w:rsidR="00FF4590" w:rsidTr="00E27D2F">
        <w:trPr>
          <w:gridAfter w:val="1"/>
          <w:wAfter w:w="12" w:type="dxa"/>
        </w:trPr>
        <w:tc>
          <w:tcPr>
            <w:tcW w:w="3853" w:type="dxa"/>
          </w:tcPr>
          <w:p w:rsidR="00FF4590" w:rsidRPr="00E950B1" w:rsidRDefault="00FF4590" w:rsidP="00E27D2F">
            <w:pPr>
              <w:spacing w:line="360" w:lineRule="auto"/>
              <w:jc w:val="both"/>
              <w:rPr>
                <w:rFonts w:ascii="Times New Roman" w:hAnsi="Times New Roman" w:cs="Times New Roman"/>
                <w:sz w:val="28"/>
                <w:szCs w:val="28"/>
              </w:rPr>
            </w:pPr>
            <w:r w:rsidRPr="00E950B1">
              <w:rPr>
                <w:rFonts w:ascii="Times New Roman" w:hAnsi="Times New Roman" w:cs="Times New Roman"/>
                <w:sz w:val="28"/>
                <w:szCs w:val="28"/>
              </w:rPr>
              <w:t>1.Замена одного вида мяса другим</w:t>
            </w:r>
          </w:p>
        </w:tc>
        <w:tc>
          <w:tcPr>
            <w:tcW w:w="5718" w:type="dxa"/>
          </w:tcPr>
          <w:p w:rsidR="00FF4590" w:rsidRPr="00E950B1" w:rsidRDefault="00FF4590" w:rsidP="00E27D2F">
            <w:pPr>
              <w:spacing w:line="360" w:lineRule="auto"/>
              <w:jc w:val="both"/>
              <w:rPr>
                <w:rFonts w:ascii="Times New Roman" w:hAnsi="Times New Roman" w:cs="Times New Roman"/>
                <w:sz w:val="28"/>
                <w:szCs w:val="28"/>
              </w:rPr>
            </w:pPr>
            <w:r w:rsidRPr="00E950B1">
              <w:rPr>
                <w:rFonts w:ascii="Times New Roman" w:hAnsi="Times New Roman" w:cs="Times New Roman"/>
                <w:sz w:val="28"/>
                <w:szCs w:val="28"/>
              </w:rPr>
              <w:t>2. Фальсификация по термическому состоянию</w:t>
            </w:r>
          </w:p>
        </w:tc>
      </w:tr>
      <w:tr w:rsidR="00FF4590" w:rsidTr="00E27D2F">
        <w:trPr>
          <w:gridAfter w:val="1"/>
          <w:wAfter w:w="12" w:type="dxa"/>
        </w:trPr>
        <w:tc>
          <w:tcPr>
            <w:tcW w:w="3853" w:type="dxa"/>
          </w:tcPr>
          <w:p w:rsidR="00FF4590" w:rsidRPr="00E950B1" w:rsidRDefault="00E27D2F" w:rsidP="00E27D2F">
            <w:pPr>
              <w:spacing w:line="360" w:lineRule="auto"/>
              <w:jc w:val="both"/>
              <w:rPr>
                <w:rFonts w:ascii="Times New Roman" w:hAnsi="Times New Roman" w:cs="Times New Roman"/>
                <w:sz w:val="28"/>
                <w:szCs w:val="28"/>
              </w:rPr>
            </w:pPr>
            <w:r w:rsidRPr="00E950B1">
              <w:rPr>
                <w:rFonts w:ascii="Times New Roman" w:hAnsi="Times New Roman" w:cs="Times New Roman"/>
                <w:sz w:val="28"/>
                <w:szCs w:val="28"/>
              </w:rPr>
              <w:t>Говядина (конина, оленина)</w:t>
            </w:r>
          </w:p>
        </w:tc>
        <w:tc>
          <w:tcPr>
            <w:tcW w:w="5718" w:type="dxa"/>
          </w:tcPr>
          <w:p w:rsidR="00FF4590" w:rsidRPr="00E950B1" w:rsidRDefault="00E27D2F" w:rsidP="00E27D2F">
            <w:pPr>
              <w:spacing w:line="360" w:lineRule="auto"/>
              <w:jc w:val="both"/>
              <w:rPr>
                <w:rFonts w:ascii="Times New Roman" w:hAnsi="Times New Roman" w:cs="Times New Roman"/>
                <w:sz w:val="28"/>
                <w:szCs w:val="28"/>
              </w:rPr>
            </w:pPr>
            <w:r w:rsidRPr="00E950B1">
              <w:rPr>
                <w:rFonts w:ascii="Times New Roman" w:hAnsi="Times New Roman" w:cs="Times New Roman"/>
                <w:sz w:val="28"/>
                <w:szCs w:val="28"/>
              </w:rPr>
              <w:t>Замена охлажденного мяса на </w:t>
            </w:r>
            <w:proofErr w:type="gramStart"/>
            <w:r w:rsidR="00FF4590" w:rsidRPr="00E950B1">
              <w:rPr>
                <w:rFonts w:ascii="Times New Roman" w:hAnsi="Times New Roman" w:cs="Times New Roman"/>
                <w:sz w:val="28"/>
                <w:szCs w:val="28"/>
              </w:rPr>
              <w:t>размороженное</w:t>
            </w:r>
            <w:proofErr w:type="gramEnd"/>
          </w:p>
        </w:tc>
      </w:tr>
      <w:tr w:rsidR="00FF4590" w:rsidTr="00E27D2F">
        <w:trPr>
          <w:gridAfter w:val="1"/>
          <w:wAfter w:w="12" w:type="dxa"/>
        </w:trPr>
        <w:tc>
          <w:tcPr>
            <w:tcW w:w="3853" w:type="dxa"/>
          </w:tcPr>
          <w:p w:rsidR="00FF4590" w:rsidRPr="00E950B1" w:rsidRDefault="00E27D2F" w:rsidP="00E27D2F">
            <w:pPr>
              <w:spacing w:line="360" w:lineRule="auto"/>
              <w:jc w:val="both"/>
              <w:rPr>
                <w:rFonts w:ascii="Times New Roman" w:hAnsi="Times New Roman" w:cs="Times New Roman"/>
                <w:sz w:val="28"/>
                <w:szCs w:val="28"/>
              </w:rPr>
            </w:pPr>
            <w:r w:rsidRPr="00E950B1">
              <w:rPr>
                <w:rFonts w:ascii="Times New Roman" w:hAnsi="Times New Roman" w:cs="Times New Roman"/>
                <w:sz w:val="28"/>
                <w:szCs w:val="28"/>
              </w:rPr>
              <w:t>3.Фальсификация по возрастному показателю</w:t>
            </w:r>
          </w:p>
        </w:tc>
        <w:tc>
          <w:tcPr>
            <w:tcW w:w="5718" w:type="dxa"/>
          </w:tcPr>
          <w:p w:rsidR="00FF4590" w:rsidRPr="00E950B1" w:rsidRDefault="00E27D2F" w:rsidP="00E27D2F">
            <w:pPr>
              <w:spacing w:line="360" w:lineRule="auto"/>
              <w:jc w:val="both"/>
              <w:rPr>
                <w:rFonts w:ascii="Times New Roman" w:hAnsi="Times New Roman" w:cs="Times New Roman"/>
                <w:sz w:val="28"/>
                <w:szCs w:val="28"/>
              </w:rPr>
            </w:pPr>
            <w:r w:rsidRPr="00E950B1">
              <w:rPr>
                <w:rFonts w:ascii="Times New Roman" w:hAnsi="Times New Roman" w:cs="Times New Roman"/>
                <w:sz w:val="28"/>
                <w:szCs w:val="28"/>
              </w:rPr>
              <w:t>4. Фальсификация по половому признаку</w:t>
            </w:r>
          </w:p>
        </w:tc>
      </w:tr>
      <w:tr w:rsidR="00E27D2F" w:rsidTr="00E27D2F">
        <w:tblPrEx>
          <w:tblLook w:val="0000" w:firstRow="0" w:lastRow="0" w:firstColumn="0" w:lastColumn="0" w:noHBand="0" w:noVBand="0"/>
        </w:tblPrEx>
        <w:trPr>
          <w:trHeight w:val="615"/>
        </w:trPr>
        <w:tc>
          <w:tcPr>
            <w:tcW w:w="3853" w:type="dxa"/>
          </w:tcPr>
          <w:p w:rsidR="00E27D2F" w:rsidRDefault="00E27D2F" w:rsidP="00E27D2F">
            <w:pPr>
              <w:spacing w:line="360" w:lineRule="auto"/>
              <w:ind w:left="108"/>
              <w:jc w:val="both"/>
              <w:rPr>
                <w:rFonts w:ascii="Times New Roman" w:hAnsi="Times New Roman" w:cs="Times New Roman"/>
                <w:sz w:val="28"/>
                <w:szCs w:val="28"/>
              </w:rPr>
            </w:pPr>
            <w:r>
              <w:rPr>
                <w:rFonts w:ascii="Times New Roman" w:hAnsi="Times New Roman" w:cs="Times New Roman"/>
                <w:sz w:val="28"/>
                <w:szCs w:val="28"/>
              </w:rPr>
              <w:t> Замена мяса телятину на говядину</w:t>
            </w:r>
          </w:p>
        </w:tc>
        <w:tc>
          <w:tcPr>
            <w:tcW w:w="5730" w:type="dxa"/>
            <w:gridSpan w:val="2"/>
            <w:shd w:val="clear" w:color="auto" w:fill="auto"/>
          </w:tcPr>
          <w:p w:rsidR="00E27D2F" w:rsidRDefault="00E27D2F">
            <w:pPr>
              <w:rPr>
                <w:rFonts w:ascii="Times New Roman" w:hAnsi="Times New Roman" w:cs="Times New Roman"/>
                <w:sz w:val="28"/>
                <w:szCs w:val="28"/>
              </w:rPr>
            </w:pPr>
            <w:r>
              <w:rPr>
                <w:rFonts w:ascii="Times New Roman" w:hAnsi="Times New Roman" w:cs="Times New Roman"/>
                <w:sz w:val="28"/>
                <w:szCs w:val="28"/>
              </w:rPr>
              <w:t>Мясо хряков выдают за мясо кастрированных животных</w:t>
            </w:r>
          </w:p>
        </w:tc>
      </w:tr>
    </w:tbl>
    <w:p w:rsidR="00643AD4" w:rsidRPr="00726011" w:rsidRDefault="00643AD4" w:rsidP="00726011">
      <w:pPr>
        <w:spacing w:after="0" w:line="360" w:lineRule="auto"/>
        <w:jc w:val="both"/>
        <w:rPr>
          <w:rFonts w:ascii="Times New Roman" w:hAnsi="Times New Roman" w:cs="Times New Roman"/>
          <w:sz w:val="28"/>
          <w:szCs w:val="28"/>
          <w:lang w:val="en-US"/>
        </w:rPr>
      </w:pPr>
    </w:p>
    <w:p w:rsidR="00643AD4" w:rsidRPr="00643AD4" w:rsidRDefault="00643AD4" w:rsidP="00200A3C">
      <w:pPr>
        <w:spacing w:after="0" w:line="360" w:lineRule="auto"/>
        <w:ind w:firstLine="709"/>
        <w:jc w:val="both"/>
        <w:rPr>
          <w:rFonts w:ascii="Times New Roman" w:hAnsi="Times New Roman" w:cs="Times New Roman"/>
          <w:sz w:val="28"/>
          <w:szCs w:val="28"/>
        </w:rPr>
      </w:pPr>
      <w:proofErr w:type="gramStart"/>
      <w:r w:rsidRPr="00643AD4">
        <w:rPr>
          <w:rFonts w:ascii="Times New Roman" w:hAnsi="Times New Roman" w:cs="Times New Roman"/>
          <w:sz w:val="28"/>
          <w:szCs w:val="28"/>
        </w:rPr>
        <w:t>При дороговизне мяса вообще, а в особенности в столицах и в крупных горо</w:t>
      </w:r>
      <w:r w:rsidR="00726011">
        <w:rPr>
          <w:rFonts w:ascii="Times New Roman" w:hAnsi="Times New Roman" w:cs="Times New Roman"/>
          <w:sz w:val="28"/>
          <w:szCs w:val="28"/>
        </w:rPr>
        <w:t>дах, встречаются случаи подмены</w:t>
      </w:r>
      <w:r w:rsidR="00726011" w:rsidRPr="00726011">
        <w:rPr>
          <w:rFonts w:ascii="Times New Roman" w:hAnsi="Times New Roman" w:cs="Times New Roman"/>
          <w:sz w:val="28"/>
          <w:szCs w:val="28"/>
        </w:rPr>
        <w:t xml:space="preserve"> </w:t>
      </w:r>
      <w:r w:rsidRPr="00643AD4">
        <w:rPr>
          <w:rFonts w:ascii="Times New Roman" w:hAnsi="Times New Roman" w:cs="Times New Roman"/>
          <w:sz w:val="28"/>
          <w:szCs w:val="28"/>
        </w:rPr>
        <w:t>(фальсификации) ценного мяса менее ценным, например, говядины - кониной, свинины - собачьим мясом, зайца - кошкой и т. п. В некоторых случаях разобраться в обмане бывает довольно легко, в других же, наоборот, почти совершенно невозможно.</w:t>
      </w:r>
      <w:proofErr w:type="gramEnd"/>
      <w:r w:rsidRPr="00643AD4">
        <w:rPr>
          <w:rFonts w:ascii="Times New Roman" w:hAnsi="Times New Roman" w:cs="Times New Roman"/>
          <w:sz w:val="28"/>
          <w:szCs w:val="28"/>
        </w:rPr>
        <w:t xml:space="preserve"> Если, например, исследуется подозрительное мясо в тушах или в больших кусках, то по сравнительно-анатомическим особенностям костей скелета можно, разумеется, довольно скоро и верно прийти к определенному заключению о принадлежности мяса к тому или другому роду животного. В жизни, однако, в огромном большинстве случаев подмена мяса делается более осторожно и обычно практикуется там, где открытие обмана является делом весьма трудным, а сама фальсификация менее рискованной. Например, если в фарш колбас, приготавливаемых из говядины, примешать 5--15% конины, то такая примесь может сойти незамеченной. Опыт показывает, что в дешевых сортах колбас (особенно копченых) добавка конского мяса в действительности практикуется в широких размерах.</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Несомненно, что подмена мяса одного рода животного другим не может нанести какой-либо существенный вред здоровью потребителя. У нас нет, как известно, животных, обладающих ядовитым мясом. Тем не менее, подобная подмена составляет несомненный обман, так как о ней покупатель </w:t>
      </w:r>
      <w:r w:rsidRPr="00643AD4">
        <w:rPr>
          <w:rFonts w:ascii="Times New Roman" w:hAnsi="Times New Roman" w:cs="Times New Roman"/>
          <w:sz w:val="28"/>
          <w:szCs w:val="28"/>
        </w:rPr>
        <w:lastRenderedPageBreak/>
        <w:t xml:space="preserve">не извещается, между тем как большинство людей к мясу, например, лошадиному, кошачьему, или собачьему, относится в высокой степени брезгливо. Неудивительно поэтому, что на методику распознавания фальсификации мяса уже давно было обращено внимание специалистов (химиков, врачей и ветеринаров) Тимофеева В.А. Товароведение продовольственных товаров для среднего профессионального образования: Изд. 7-е, доп. и </w:t>
      </w:r>
      <w:proofErr w:type="spellStart"/>
      <w:r w:rsidRPr="00643AD4">
        <w:rPr>
          <w:rFonts w:ascii="Times New Roman" w:hAnsi="Times New Roman" w:cs="Times New Roman"/>
          <w:sz w:val="28"/>
          <w:szCs w:val="28"/>
        </w:rPr>
        <w:t>перераб</w:t>
      </w:r>
      <w:proofErr w:type="spellEnd"/>
      <w:r w:rsidRPr="00643AD4">
        <w:rPr>
          <w:rFonts w:ascii="Times New Roman" w:hAnsi="Times New Roman" w:cs="Times New Roman"/>
          <w:sz w:val="28"/>
          <w:szCs w:val="28"/>
        </w:rPr>
        <w:t>. - Ростов-на-Дону: Феникс, 2012. - С.119.</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В настоящее время создался целый ряд приемов и способов, предложенных для распознавания мяса различных животных. К сожалению, каких-либо верных способов, а главное - </w:t>
      </w:r>
      <w:proofErr w:type="spellStart"/>
      <w:r w:rsidRPr="00643AD4">
        <w:rPr>
          <w:rFonts w:ascii="Times New Roman" w:hAnsi="Times New Roman" w:cs="Times New Roman"/>
          <w:sz w:val="28"/>
          <w:szCs w:val="28"/>
        </w:rPr>
        <w:t>удобоприменимых</w:t>
      </w:r>
      <w:proofErr w:type="spellEnd"/>
      <w:r w:rsidRPr="00643AD4">
        <w:rPr>
          <w:rFonts w:ascii="Times New Roman" w:hAnsi="Times New Roman" w:cs="Times New Roman"/>
          <w:sz w:val="28"/>
          <w:szCs w:val="28"/>
        </w:rPr>
        <w:t xml:space="preserve"> в практической жизни, мы не знаем. Опыт показывает, что одни из них дают неопределенный или изменчивый результат, другие требуют для своего выполнения дорогих аппаратов, третьи хотя и не сложны, но не всегда применимы, четвертые, наоборот, чрезвычайно трудны по своей технике, требуя лабораторной базы, больших затрат времени и т. п.</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Существующие способы для отличия друг от друга мяса различных животных можно в настоящее время свести в следующие группы. Мясо распознается:</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1) по цвету при его варке;</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2 по особенностям скелета и органов;</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3) по цвету и консистенции жира;</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4) по определению в нем гликогена.</w:t>
      </w:r>
    </w:p>
    <w:p w:rsidR="00643AD4" w:rsidRPr="00FF2853"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В табл.1 приведен перечень наиболее распространенных способов ассортиментной фальсификации мяса и мясных товаров, а также приведены методы их обнаружения. В говядине, баранине и свинине гликогена содержится 0,2-0,3%, в конине - 1%, в собачьем мясе - до 2%.</w:t>
      </w:r>
      <w:r w:rsidR="00FF2853" w:rsidRPr="00FF2853">
        <w:rPr>
          <w:rFonts w:ascii="Times New Roman" w:hAnsi="Times New Roman" w:cs="Times New Roman"/>
          <w:sz w:val="28"/>
          <w:szCs w:val="28"/>
        </w:rPr>
        <w:t>[11]</w:t>
      </w:r>
    </w:p>
    <w:p w:rsidR="00643AD4"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Приведенный в таблице гистологический метод - это прямой метод определения состава сырья и продукции. Микроструктурные исследования позволяют судить как о структуре продукта в целом, так и об изменениях, происходящих в отдельных участках и компонентах исследуемых объектов, </w:t>
      </w:r>
      <w:r w:rsidRPr="00643AD4">
        <w:rPr>
          <w:rFonts w:ascii="Times New Roman" w:hAnsi="Times New Roman" w:cs="Times New Roman"/>
          <w:sz w:val="28"/>
          <w:szCs w:val="28"/>
        </w:rPr>
        <w:lastRenderedPageBreak/>
        <w:t xml:space="preserve">дифференцировать особенности различных тканевых и клеточных структур 11. Этот метод давно известен и широко применяется в биологии и медицине. Однако работа с биологическими тканями в пищевых продуктах имеет определенную специфику по сравнению с </w:t>
      </w:r>
      <w:proofErr w:type="spellStart"/>
      <w:r w:rsidRPr="00643AD4">
        <w:rPr>
          <w:rFonts w:ascii="Times New Roman" w:hAnsi="Times New Roman" w:cs="Times New Roman"/>
          <w:sz w:val="28"/>
          <w:szCs w:val="28"/>
        </w:rPr>
        <w:t>нативными</w:t>
      </w:r>
      <w:proofErr w:type="spellEnd"/>
      <w:r w:rsidRPr="00643AD4">
        <w:rPr>
          <w:rFonts w:ascii="Times New Roman" w:hAnsi="Times New Roman" w:cs="Times New Roman"/>
          <w:sz w:val="28"/>
          <w:szCs w:val="28"/>
        </w:rPr>
        <w:t xml:space="preserve"> тканями, поскольку в нашем случае исследованию подвергаются материалы после механического, термического и других видов технологического воздействия </w:t>
      </w:r>
      <w:proofErr w:type="spellStart"/>
      <w:r w:rsidRPr="00643AD4">
        <w:rPr>
          <w:rFonts w:ascii="Times New Roman" w:hAnsi="Times New Roman" w:cs="Times New Roman"/>
          <w:sz w:val="28"/>
          <w:szCs w:val="28"/>
        </w:rPr>
        <w:t>Позняковский</w:t>
      </w:r>
      <w:proofErr w:type="spellEnd"/>
      <w:r w:rsidRPr="00643AD4">
        <w:rPr>
          <w:rFonts w:ascii="Times New Roman" w:hAnsi="Times New Roman" w:cs="Times New Roman"/>
          <w:sz w:val="28"/>
          <w:szCs w:val="28"/>
        </w:rPr>
        <w:t xml:space="preserve"> В.М. Экспертиза мяса и мясопродуктов. - Новосибирск: Изд-во </w:t>
      </w:r>
      <w:proofErr w:type="spellStart"/>
      <w:r w:rsidRPr="00643AD4">
        <w:rPr>
          <w:rFonts w:ascii="Times New Roman" w:hAnsi="Times New Roman" w:cs="Times New Roman"/>
          <w:sz w:val="28"/>
          <w:szCs w:val="28"/>
        </w:rPr>
        <w:t>Новосиб</w:t>
      </w:r>
      <w:proofErr w:type="spellEnd"/>
      <w:r w:rsidRPr="00643AD4">
        <w:rPr>
          <w:rFonts w:ascii="Times New Roman" w:hAnsi="Times New Roman" w:cs="Times New Roman"/>
          <w:sz w:val="28"/>
          <w:szCs w:val="28"/>
        </w:rPr>
        <w:t>. ун-та, 2012. - С.112.</w:t>
      </w:r>
    </w:p>
    <w:p w:rsidR="00492EB7" w:rsidRPr="00643AD4" w:rsidRDefault="00643AD4" w:rsidP="00200A3C">
      <w:pPr>
        <w:spacing w:after="0" w:line="360" w:lineRule="auto"/>
        <w:ind w:firstLine="709"/>
        <w:jc w:val="both"/>
        <w:rPr>
          <w:rFonts w:ascii="Times New Roman" w:hAnsi="Times New Roman" w:cs="Times New Roman"/>
          <w:sz w:val="28"/>
          <w:szCs w:val="28"/>
        </w:rPr>
      </w:pPr>
      <w:r w:rsidRPr="00643AD4">
        <w:rPr>
          <w:rFonts w:ascii="Times New Roman" w:hAnsi="Times New Roman" w:cs="Times New Roman"/>
          <w:sz w:val="28"/>
          <w:szCs w:val="28"/>
        </w:rPr>
        <w:t xml:space="preserve">Гистологический метод идентификации в соответствии с "ГОСТ </w:t>
      </w:r>
      <w:proofErr w:type="gramStart"/>
      <w:r w:rsidRPr="00643AD4">
        <w:rPr>
          <w:rFonts w:ascii="Times New Roman" w:hAnsi="Times New Roman" w:cs="Times New Roman"/>
          <w:sz w:val="28"/>
          <w:szCs w:val="28"/>
        </w:rPr>
        <w:t>Р</w:t>
      </w:r>
      <w:proofErr w:type="gramEnd"/>
      <w:r w:rsidRPr="00643AD4">
        <w:rPr>
          <w:rFonts w:ascii="Times New Roman" w:hAnsi="Times New Roman" w:cs="Times New Roman"/>
          <w:sz w:val="28"/>
          <w:szCs w:val="28"/>
        </w:rPr>
        <w:t xml:space="preserve"> 51604-2000 Мясо и мясные продукты. Метод гистологической идентификации состава" и "ГОСТ </w:t>
      </w:r>
      <w:proofErr w:type="gramStart"/>
      <w:r w:rsidRPr="00643AD4">
        <w:rPr>
          <w:rFonts w:ascii="Times New Roman" w:hAnsi="Times New Roman" w:cs="Times New Roman"/>
          <w:sz w:val="28"/>
          <w:szCs w:val="28"/>
        </w:rPr>
        <w:t>Р</w:t>
      </w:r>
      <w:proofErr w:type="gramEnd"/>
      <w:r w:rsidRPr="00643AD4">
        <w:rPr>
          <w:rFonts w:ascii="Times New Roman" w:hAnsi="Times New Roman" w:cs="Times New Roman"/>
          <w:sz w:val="28"/>
          <w:szCs w:val="28"/>
        </w:rPr>
        <w:t xml:space="preserve"> 52480-2005 Мясо и мясные продукты. Ускоренный гистологический метод определения структурных компонентов состава" предполагают подготовку тончайших (в несколько микрон) срезов мяса или мясных продуктов, окрашивание их специальными красителями и исследование под световым микроскопом с увеличением в 10-40 раз. После окраски каждый компонент приобретает свой цвет - по нему судят о наличии разных сортов мяса, а также о тех или иных добавках в мясном продукте. Так, наприме</w:t>
      </w:r>
      <w:r w:rsidR="00B576B1">
        <w:rPr>
          <w:rFonts w:ascii="Times New Roman" w:hAnsi="Times New Roman" w:cs="Times New Roman"/>
          <w:sz w:val="28"/>
          <w:szCs w:val="28"/>
        </w:rPr>
        <w:t xml:space="preserve">р, при окрашивании </w:t>
      </w:r>
      <w:proofErr w:type="gramStart"/>
      <w:r w:rsidR="00B576B1">
        <w:rPr>
          <w:rFonts w:ascii="Times New Roman" w:hAnsi="Times New Roman" w:cs="Times New Roman"/>
          <w:sz w:val="28"/>
          <w:szCs w:val="28"/>
        </w:rPr>
        <w:t>гематоксилин</w:t>
      </w:r>
      <w:r w:rsidR="00B576B1" w:rsidRPr="00B576B1">
        <w:rPr>
          <w:rFonts w:ascii="Times New Roman" w:hAnsi="Times New Roman" w:cs="Times New Roman"/>
          <w:sz w:val="28"/>
          <w:szCs w:val="28"/>
        </w:rPr>
        <w:t>-</w:t>
      </w:r>
      <w:r w:rsidRPr="00643AD4">
        <w:rPr>
          <w:rFonts w:ascii="Times New Roman" w:hAnsi="Times New Roman" w:cs="Times New Roman"/>
          <w:sz w:val="28"/>
          <w:szCs w:val="28"/>
        </w:rPr>
        <w:t>эозином</w:t>
      </w:r>
      <w:proofErr w:type="gramEnd"/>
      <w:r w:rsidRPr="00643AD4">
        <w:rPr>
          <w:rFonts w:ascii="Times New Roman" w:hAnsi="Times New Roman" w:cs="Times New Roman"/>
          <w:sz w:val="28"/>
          <w:szCs w:val="28"/>
        </w:rPr>
        <w:t xml:space="preserve"> в животных тканях ядра клеток приобретают темно-синюю окраску, а цитоплазма - красную, в растительных - четко выделяются клеточные оболочки, цитоплазма светлая. Проводят также окрашивание раствором Судана III, IV для выявления жира и раствором </w:t>
      </w:r>
      <w:proofErr w:type="spellStart"/>
      <w:r w:rsidRPr="00643AD4">
        <w:rPr>
          <w:rFonts w:ascii="Times New Roman" w:hAnsi="Times New Roman" w:cs="Times New Roman"/>
          <w:sz w:val="28"/>
          <w:szCs w:val="28"/>
        </w:rPr>
        <w:t>Люголя</w:t>
      </w:r>
      <w:proofErr w:type="spellEnd"/>
      <w:r w:rsidRPr="00643AD4">
        <w:rPr>
          <w:rFonts w:ascii="Times New Roman" w:hAnsi="Times New Roman" w:cs="Times New Roman"/>
          <w:sz w:val="28"/>
          <w:szCs w:val="28"/>
        </w:rPr>
        <w:t xml:space="preserve"> - для выявления крахмала.</w:t>
      </w:r>
    </w:p>
    <w:p w:rsidR="00492EB7" w:rsidRPr="00492EB7" w:rsidRDefault="00E950B1" w:rsidP="00492E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w:t>
      </w:r>
      <w:r w:rsidRPr="00E950B1">
        <w:rPr>
          <w:rFonts w:ascii="Times New Roman" w:hAnsi="Times New Roman" w:cs="Times New Roman"/>
          <w:sz w:val="28"/>
          <w:szCs w:val="28"/>
        </w:rPr>
        <w:t xml:space="preserve"> </w:t>
      </w:r>
      <w:r w:rsidR="00E27D2F">
        <w:rPr>
          <w:rFonts w:ascii="Times New Roman" w:hAnsi="Times New Roman" w:cs="Times New Roman"/>
          <w:sz w:val="28"/>
          <w:szCs w:val="28"/>
        </w:rPr>
        <w:t>2</w:t>
      </w:r>
      <w:r w:rsidRPr="00E950B1">
        <w:rPr>
          <w:rFonts w:ascii="Times New Roman" w:hAnsi="Times New Roman" w:cs="Times New Roman"/>
          <w:sz w:val="28"/>
          <w:szCs w:val="28"/>
        </w:rPr>
        <w:t>.</w:t>
      </w:r>
      <w:r w:rsidR="00E27D2F">
        <w:rPr>
          <w:rFonts w:ascii="Times New Roman" w:hAnsi="Times New Roman" w:cs="Times New Roman"/>
          <w:sz w:val="28"/>
          <w:szCs w:val="28"/>
        </w:rPr>
        <w:t xml:space="preserve"> Фальсификация мяса</w:t>
      </w:r>
    </w:p>
    <w:tbl>
      <w:tblPr>
        <w:tblStyle w:val="a4"/>
        <w:tblW w:w="0" w:type="auto"/>
        <w:tblLook w:val="04A0" w:firstRow="1" w:lastRow="0" w:firstColumn="1" w:lastColumn="0" w:noHBand="0" w:noVBand="1"/>
      </w:tblPr>
      <w:tblGrid>
        <w:gridCol w:w="4785"/>
        <w:gridCol w:w="4786"/>
      </w:tblGrid>
      <w:tr w:rsidR="00E27D2F" w:rsidTr="00E27D2F">
        <w:tc>
          <w:tcPr>
            <w:tcW w:w="4785" w:type="dxa"/>
          </w:tcPr>
          <w:p w:rsidR="00E27D2F" w:rsidRPr="00492EB7" w:rsidRDefault="00E27D2F" w:rsidP="00643AD4">
            <w:pPr>
              <w:spacing w:line="360" w:lineRule="auto"/>
              <w:jc w:val="both"/>
              <w:rPr>
                <w:rFonts w:ascii="Times New Roman" w:hAnsi="Times New Roman" w:cs="Times New Roman"/>
                <w:sz w:val="28"/>
                <w:szCs w:val="24"/>
              </w:rPr>
            </w:pPr>
            <w:r w:rsidRPr="00492EB7">
              <w:rPr>
                <w:rFonts w:ascii="Times New Roman" w:hAnsi="Times New Roman" w:cs="Times New Roman"/>
                <w:sz w:val="28"/>
                <w:szCs w:val="24"/>
              </w:rPr>
              <w:t>Ассортиментная</w:t>
            </w:r>
          </w:p>
        </w:tc>
        <w:tc>
          <w:tcPr>
            <w:tcW w:w="4786" w:type="dxa"/>
          </w:tcPr>
          <w:p w:rsidR="00E27D2F" w:rsidRPr="00492EB7" w:rsidRDefault="00E27D2F" w:rsidP="00643AD4">
            <w:pPr>
              <w:spacing w:line="360" w:lineRule="auto"/>
              <w:jc w:val="both"/>
              <w:rPr>
                <w:rFonts w:ascii="Times New Roman" w:hAnsi="Times New Roman" w:cs="Times New Roman"/>
                <w:sz w:val="28"/>
                <w:szCs w:val="24"/>
              </w:rPr>
            </w:pPr>
            <w:r w:rsidRPr="00492EB7">
              <w:rPr>
                <w:rFonts w:ascii="Times New Roman" w:hAnsi="Times New Roman" w:cs="Times New Roman"/>
                <w:sz w:val="28"/>
                <w:szCs w:val="24"/>
              </w:rPr>
              <w:t>Качественная</w:t>
            </w:r>
          </w:p>
        </w:tc>
      </w:tr>
      <w:tr w:rsidR="00E27D2F" w:rsidTr="00E27D2F">
        <w:tc>
          <w:tcPr>
            <w:tcW w:w="4785" w:type="dxa"/>
          </w:tcPr>
          <w:p w:rsidR="00E27D2F" w:rsidRDefault="00E27D2F" w:rsidP="00643AD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Замена ценных компонентов на менее </w:t>
            </w:r>
            <w:proofErr w:type="gramStart"/>
            <w:r>
              <w:rPr>
                <w:rFonts w:ascii="Times New Roman" w:hAnsi="Times New Roman" w:cs="Times New Roman"/>
                <w:sz w:val="28"/>
                <w:szCs w:val="28"/>
              </w:rPr>
              <w:t>ценное</w:t>
            </w:r>
            <w:proofErr w:type="gramEnd"/>
            <w:r>
              <w:rPr>
                <w:rFonts w:ascii="Times New Roman" w:hAnsi="Times New Roman" w:cs="Times New Roman"/>
                <w:sz w:val="28"/>
                <w:szCs w:val="28"/>
              </w:rPr>
              <w:t xml:space="preserve"> (вместо мяса добавлять</w:t>
            </w:r>
            <w:r w:rsidRPr="00E27D2F">
              <w:rPr>
                <w:rFonts w:ascii="Times New Roman" w:hAnsi="Times New Roman" w:cs="Times New Roman"/>
                <w:sz w:val="28"/>
                <w:szCs w:val="28"/>
              </w:rPr>
              <w:t>:</w:t>
            </w:r>
            <w:r>
              <w:rPr>
                <w:rFonts w:ascii="Times New Roman" w:hAnsi="Times New Roman" w:cs="Times New Roman"/>
                <w:sz w:val="28"/>
                <w:szCs w:val="28"/>
              </w:rPr>
              <w:t xml:space="preserve"> воду, сою шкуру)</w:t>
            </w:r>
          </w:p>
        </w:tc>
        <w:tc>
          <w:tcPr>
            <w:tcW w:w="4786" w:type="dxa"/>
          </w:tcPr>
          <w:p w:rsidR="00E27D2F" w:rsidRDefault="00E27D2F" w:rsidP="00643AD4">
            <w:pPr>
              <w:spacing w:line="360" w:lineRule="auto"/>
              <w:jc w:val="both"/>
              <w:rPr>
                <w:rFonts w:ascii="Times New Roman" w:hAnsi="Times New Roman" w:cs="Times New Roman"/>
                <w:sz w:val="28"/>
                <w:szCs w:val="28"/>
              </w:rPr>
            </w:pPr>
            <w:r>
              <w:rPr>
                <w:rFonts w:ascii="Times New Roman" w:hAnsi="Times New Roman" w:cs="Times New Roman"/>
                <w:sz w:val="28"/>
                <w:szCs w:val="28"/>
              </w:rPr>
              <w:t>Нарушение рецептов производства</w:t>
            </w:r>
          </w:p>
        </w:tc>
      </w:tr>
      <w:tr w:rsidR="00E27D2F" w:rsidTr="00E27D2F">
        <w:tc>
          <w:tcPr>
            <w:tcW w:w="4785" w:type="dxa"/>
          </w:tcPr>
          <w:p w:rsidR="00E27D2F" w:rsidRDefault="00E27D2F" w:rsidP="00643AD4">
            <w:pPr>
              <w:spacing w:line="360" w:lineRule="auto"/>
              <w:jc w:val="both"/>
              <w:rPr>
                <w:rFonts w:ascii="Times New Roman" w:hAnsi="Times New Roman" w:cs="Times New Roman"/>
                <w:sz w:val="28"/>
                <w:szCs w:val="28"/>
              </w:rPr>
            </w:pPr>
            <w:r>
              <w:rPr>
                <w:rFonts w:ascii="Times New Roman" w:hAnsi="Times New Roman" w:cs="Times New Roman"/>
                <w:sz w:val="28"/>
                <w:szCs w:val="28"/>
              </w:rPr>
              <w:t>Контрафакция</w:t>
            </w:r>
          </w:p>
        </w:tc>
        <w:tc>
          <w:tcPr>
            <w:tcW w:w="4786" w:type="dxa"/>
          </w:tcPr>
          <w:p w:rsidR="00E27D2F" w:rsidRDefault="00E27D2F" w:rsidP="00643AD4">
            <w:pPr>
              <w:spacing w:line="360" w:lineRule="auto"/>
              <w:jc w:val="both"/>
              <w:rPr>
                <w:rFonts w:ascii="Times New Roman" w:hAnsi="Times New Roman" w:cs="Times New Roman"/>
                <w:sz w:val="28"/>
                <w:szCs w:val="28"/>
              </w:rPr>
            </w:pPr>
            <w:r>
              <w:rPr>
                <w:rFonts w:ascii="Times New Roman" w:hAnsi="Times New Roman" w:cs="Times New Roman"/>
                <w:sz w:val="28"/>
                <w:szCs w:val="28"/>
              </w:rPr>
              <w:t>Применение запрещенных добавок</w:t>
            </w:r>
          </w:p>
        </w:tc>
      </w:tr>
    </w:tbl>
    <w:p w:rsidR="00CB45DE" w:rsidRDefault="00CB45DE" w:rsidP="00513E85">
      <w:pPr>
        <w:jc w:val="both"/>
        <w:rPr>
          <w:rFonts w:ascii="Times New Roman" w:hAnsi="Times New Roman" w:cs="Times New Roman"/>
          <w:sz w:val="32"/>
          <w:szCs w:val="32"/>
        </w:rPr>
      </w:pPr>
    </w:p>
    <w:p w:rsidR="00CB45DE" w:rsidRPr="00200A3C" w:rsidRDefault="00F14049" w:rsidP="00200A3C">
      <w:pPr>
        <w:pStyle w:val="1"/>
        <w:spacing w:before="0" w:line="360" w:lineRule="auto"/>
        <w:ind w:firstLine="709"/>
        <w:rPr>
          <w:rFonts w:ascii="Times New Roman" w:hAnsi="Times New Roman" w:cs="Times New Roman"/>
          <w:b w:val="0"/>
          <w:color w:val="000000" w:themeColor="text1"/>
        </w:rPr>
      </w:pPr>
      <w:bookmarkStart w:id="5" w:name="_Toc532936556"/>
      <w:r w:rsidRPr="00200A3C">
        <w:rPr>
          <w:rFonts w:ascii="Times New Roman" w:hAnsi="Times New Roman" w:cs="Times New Roman"/>
          <w:color w:val="000000" w:themeColor="text1"/>
          <w:sz w:val="32"/>
          <w:szCs w:val="32"/>
        </w:rPr>
        <w:lastRenderedPageBreak/>
        <w:t xml:space="preserve">Глава 4. </w:t>
      </w:r>
      <w:r w:rsidR="00CB45DE" w:rsidRPr="00200A3C">
        <w:rPr>
          <w:rFonts w:ascii="Times New Roman" w:hAnsi="Times New Roman" w:cs="Times New Roman"/>
          <w:color w:val="000000" w:themeColor="text1"/>
          <w:sz w:val="32"/>
          <w:szCs w:val="32"/>
        </w:rPr>
        <w:t xml:space="preserve"> </w:t>
      </w:r>
      <w:r w:rsidR="00CB45DE" w:rsidRPr="00200A3C">
        <w:rPr>
          <w:rFonts w:ascii="Times New Roman" w:hAnsi="Times New Roman" w:cs="Times New Roman"/>
          <w:b w:val="0"/>
          <w:color w:val="000000" w:themeColor="text1"/>
        </w:rPr>
        <w:t>Транспортировка и хранение мяса и мясных изделий</w:t>
      </w:r>
      <w:bookmarkEnd w:id="5"/>
    </w:p>
    <w:p w:rsidR="00CB45DE" w:rsidRDefault="00CB45DE" w:rsidP="00200A3C">
      <w:pPr>
        <w:spacing w:after="0" w:line="360" w:lineRule="auto"/>
        <w:ind w:firstLine="709"/>
        <w:rPr>
          <w:rFonts w:ascii="Times New Roman" w:hAnsi="Times New Roman" w:cs="Times New Roman"/>
          <w:sz w:val="28"/>
          <w:szCs w:val="28"/>
        </w:rPr>
      </w:pPr>
    </w:p>
    <w:p w:rsidR="00242C7F" w:rsidRDefault="00CB45DE" w:rsidP="00242C7F">
      <w:pPr>
        <w:spacing w:after="0" w:line="360" w:lineRule="auto"/>
        <w:ind w:firstLine="709"/>
        <w:jc w:val="both"/>
        <w:rPr>
          <w:rFonts w:ascii="Times New Roman" w:hAnsi="Times New Roman" w:cs="Times New Roman"/>
          <w:sz w:val="28"/>
          <w:szCs w:val="28"/>
          <w:lang w:val="en-US"/>
        </w:rPr>
      </w:pPr>
      <w:r w:rsidRPr="00CB45DE">
        <w:rPr>
          <w:rFonts w:ascii="Times New Roman" w:hAnsi="Times New Roman" w:cs="Times New Roman"/>
          <w:sz w:val="28"/>
          <w:szCs w:val="28"/>
        </w:rPr>
        <w:t>При перевозке мяса и мясопродуктов используют специально оборудованный железнодорожный, водный и автомобильный транспорт. Большое распространение в перевозке продуктов на предприятия розничной торговли имеют авторефрижераторы с изотермическими кузовами с охлаждением, а также специально оборудованном транспорте, который имеет временный или постоянный источник холода.</w:t>
      </w:r>
    </w:p>
    <w:p w:rsidR="00242C7F" w:rsidRPr="00242C7F" w:rsidRDefault="00242C7F" w:rsidP="00242C7F">
      <w:pPr>
        <w:spacing w:after="0" w:line="360" w:lineRule="auto"/>
        <w:ind w:firstLine="709"/>
        <w:jc w:val="both"/>
        <w:rPr>
          <w:rFonts w:ascii="Times New Roman" w:hAnsi="Times New Roman" w:cs="Times New Roman"/>
          <w:sz w:val="28"/>
          <w:szCs w:val="28"/>
        </w:rPr>
      </w:pPr>
      <w:r w:rsidRPr="00242C7F">
        <w:rPr>
          <w:rFonts w:ascii="Times New Roman" w:hAnsi="Times New Roman" w:cs="Times New Roman"/>
          <w:sz w:val="28"/>
          <w:szCs w:val="28"/>
        </w:rPr>
        <w:t xml:space="preserve">Перевозка мяса автотранспортом – работа ответственная, требующая наличия санитарного паспорта для каждой единицы спецтехники. Этот документ выдается на полгода управлением </w:t>
      </w:r>
      <w:proofErr w:type="spellStart"/>
      <w:r w:rsidRPr="00242C7F">
        <w:rPr>
          <w:rFonts w:ascii="Times New Roman" w:hAnsi="Times New Roman" w:cs="Times New Roman"/>
          <w:sz w:val="28"/>
          <w:szCs w:val="28"/>
        </w:rPr>
        <w:t>Роспортебнадзора</w:t>
      </w:r>
      <w:proofErr w:type="spellEnd"/>
      <w:r w:rsidRPr="00242C7F">
        <w:rPr>
          <w:rFonts w:ascii="Times New Roman" w:hAnsi="Times New Roman" w:cs="Times New Roman"/>
          <w:sz w:val="28"/>
          <w:szCs w:val="28"/>
        </w:rPr>
        <w:t>. Чтобы его получить, транспортное средство, используемое для транспортировки мясопродуктов, должно отвечать определённым нормам и требованиям.[4]</w:t>
      </w:r>
    </w:p>
    <w:p w:rsidR="00242C7F" w:rsidRPr="00242C7F" w:rsidRDefault="00242C7F" w:rsidP="00242C7F">
      <w:pPr>
        <w:spacing w:after="0" w:line="360" w:lineRule="auto"/>
        <w:ind w:firstLine="709"/>
        <w:jc w:val="both"/>
        <w:rPr>
          <w:rFonts w:ascii="Times New Roman" w:hAnsi="Times New Roman" w:cs="Times New Roman"/>
          <w:sz w:val="28"/>
          <w:szCs w:val="28"/>
        </w:rPr>
      </w:pPr>
      <w:r w:rsidRPr="00242C7F">
        <w:rPr>
          <w:rFonts w:ascii="Times New Roman" w:hAnsi="Times New Roman" w:cs="Times New Roman"/>
          <w:sz w:val="28"/>
          <w:szCs w:val="28"/>
        </w:rPr>
        <w:t xml:space="preserve">При отсутствии ветеринарного свидетельства на </w:t>
      </w:r>
      <w:r>
        <w:rPr>
          <w:rFonts w:ascii="Times New Roman" w:hAnsi="Times New Roman" w:cs="Times New Roman"/>
          <w:sz w:val="28"/>
          <w:szCs w:val="28"/>
        </w:rPr>
        <w:t>перевозимую мясную продукцию</w:t>
      </w:r>
      <w:r>
        <w:rPr>
          <w:rFonts w:ascii="Times New Roman" w:hAnsi="Times New Roman" w:cs="Times New Roman"/>
          <w:sz w:val="28"/>
          <w:szCs w:val="28"/>
          <w:lang w:val="en-US"/>
        </w:rPr>
        <w:t> </w:t>
      </w:r>
      <w:r>
        <w:rPr>
          <w:rFonts w:ascii="Times New Roman" w:hAnsi="Times New Roman" w:cs="Times New Roman"/>
          <w:sz w:val="28"/>
          <w:szCs w:val="28"/>
        </w:rPr>
        <w:t>её</w:t>
      </w:r>
      <w:r>
        <w:rPr>
          <w:rFonts w:ascii="Times New Roman" w:hAnsi="Times New Roman" w:cs="Times New Roman"/>
          <w:sz w:val="28"/>
          <w:szCs w:val="28"/>
          <w:lang w:val="en-US"/>
        </w:rPr>
        <w:t> </w:t>
      </w:r>
      <w:r w:rsidRPr="00242C7F">
        <w:rPr>
          <w:rFonts w:ascii="Times New Roman" w:hAnsi="Times New Roman" w:cs="Times New Roman"/>
          <w:sz w:val="28"/>
          <w:szCs w:val="28"/>
        </w:rPr>
        <w:t>тр</w:t>
      </w:r>
      <w:r>
        <w:rPr>
          <w:rFonts w:ascii="Times New Roman" w:hAnsi="Times New Roman" w:cs="Times New Roman"/>
          <w:sz w:val="28"/>
          <w:szCs w:val="28"/>
        </w:rPr>
        <w:t>анспортировка</w:t>
      </w:r>
      <w:r>
        <w:rPr>
          <w:rFonts w:ascii="Times New Roman" w:hAnsi="Times New Roman" w:cs="Times New Roman"/>
          <w:sz w:val="28"/>
          <w:szCs w:val="28"/>
          <w:lang w:val="en-US"/>
        </w:rPr>
        <w:t> </w:t>
      </w:r>
      <w:r>
        <w:rPr>
          <w:rFonts w:ascii="Times New Roman" w:hAnsi="Times New Roman" w:cs="Times New Roman"/>
          <w:sz w:val="28"/>
          <w:szCs w:val="28"/>
        </w:rPr>
        <w:t>строго</w:t>
      </w:r>
      <w:r>
        <w:rPr>
          <w:rFonts w:ascii="Times New Roman" w:hAnsi="Times New Roman" w:cs="Times New Roman"/>
          <w:sz w:val="28"/>
          <w:szCs w:val="28"/>
          <w:lang w:val="en-US"/>
        </w:rPr>
        <w:t> </w:t>
      </w:r>
      <w:r>
        <w:rPr>
          <w:rFonts w:ascii="Times New Roman" w:hAnsi="Times New Roman" w:cs="Times New Roman"/>
          <w:sz w:val="28"/>
          <w:szCs w:val="28"/>
        </w:rPr>
        <w:t>запрещена!</w:t>
      </w:r>
    </w:p>
    <w:p w:rsidR="00CB45DE" w:rsidRDefault="00242C7F" w:rsidP="00242C7F">
      <w:pPr>
        <w:spacing w:after="0" w:line="360" w:lineRule="auto"/>
        <w:ind w:firstLine="709"/>
        <w:jc w:val="both"/>
        <w:rPr>
          <w:rFonts w:ascii="Times New Roman" w:hAnsi="Times New Roman" w:cs="Times New Roman"/>
          <w:sz w:val="28"/>
          <w:szCs w:val="28"/>
        </w:rPr>
      </w:pPr>
      <w:r w:rsidRPr="00242C7F">
        <w:rPr>
          <w:rFonts w:ascii="Times New Roman" w:hAnsi="Times New Roman" w:cs="Times New Roman"/>
          <w:sz w:val="28"/>
          <w:szCs w:val="28"/>
        </w:rPr>
        <w:t xml:space="preserve">Реализуемое в торговой сети мясо классифицируется по нескольким признакам. Для транспортировки важным является распределение мясопродуктов по степени их заморозки: парным считается мясо непосредственно после забоя животного (на протяжении полутора часов или дольше, если его температура не опустилась ниже 25°С). Именно свежее парное мясо считается самым ценным и качественным. </w:t>
      </w:r>
      <w:proofErr w:type="gramStart"/>
      <w:r w:rsidRPr="00242C7F">
        <w:rPr>
          <w:rFonts w:ascii="Times New Roman" w:hAnsi="Times New Roman" w:cs="Times New Roman"/>
          <w:sz w:val="28"/>
          <w:szCs w:val="28"/>
        </w:rPr>
        <w:t>Перед попаданием в торговую сеть парное мясо фактически не обрабатывается, сохраняя в неизменном виде свои вкусовые качества, а также микроэлементный состав; к категории остывшего относят мясо, температура которого находится пределах 12-25°С. Визуально от парного такое мясо отличается наличием тонкой подсохшей корочки на поверхности туши, контактирующей с воздухом;</w:t>
      </w:r>
      <w:proofErr w:type="gramEnd"/>
      <w:r w:rsidRPr="00242C7F">
        <w:rPr>
          <w:rFonts w:ascii="Times New Roman" w:hAnsi="Times New Roman" w:cs="Times New Roman"/>
          <w:sz w:val="28"/>
          <w:szCs w:val="28"/>
        </w:rPr>
        <w:t xml:space="preserve"> охлаждённым считается мясное изделие, температура которого лежит в диапазоне от нуля до +12°С. При этом тканевые жидкости в волокнах находятся в состоянии, близком к </w:t>
      </w:r>
      <w:proofErr w:type="gramStart"/>
      <w:r w:rsidRPr="00242C7F">
        <w:rPr>
          <w:rFonts w:ascii="Times New Roman" w:hAnsi="Times New Roman" w:cs="Times New Roman"/>
          <w:sz w:val="28"/>
          <w:szCs w:val="28"/>
        </w:rPr>
        <w:t>замороженному</w:t>
      </w:r>
      <w:proofErr w:type="gramEnd"/>
      <w:r w:rsidRPr="00242C7F">
        <w:rPr>
          <w:rFonts w:ascii="Times New Roman" w:hAnsi="Times New Roman" w:cs="Times New Roman"/>
          <w:sz w:val="28"/>
          <w:szCs w:val="28"/>
        </w:rPr>
        <w:t xml:space="preserve">. Транспортировка охлаждённого мяса должна осуществляться не позднее </w:t>
      </w:r>
      <w:r w:rsidRPr="00242C7F">
        <w:rPr>
          <w:rFonts w:ascii="Times New Roman" w:hAnsi="Times New Roman" w:cs="Times New Roman"/>
          <w:sz w:val="28"/>
          <w:szCs w:val="28"/>
        </w:rPr>
        <w:lastRenderedPageBreak/>
        <w:t xml:space="preserve">суток с момента забоя; у подмороженной категории мясопродуктов частичной заморозке подвергаются исключительно верхний слой (преимущественно кожный/подкожный). Перевозка мясопродуктов каждой из указанных категорий подчиняется индивидуальным регламентным требованиям, регулируемым соответствующими ГОСТами, санитарными </w:t>
      </w:r>
      <w:proofErr w:type="spellStart"/>
      <w:r w:rsidRPr="00242C7F">
        <w:rPr>
          <w:rFonts w:ascii="Times New Roman" w:hAnsi="Times New Roman" w:cs="Times New Roman"/>
          <w:sz w:val="28"/>
          <w:szCs w:val="28"/>
        </w:rPr>
        <w:t>ПИНами</w:t>
      </w:r>
      <w:proofErr w:type="spellEnd"/>
      <w:r w:rsidRPr="00242C7F">
        <w:rPr>
          <w:rFonts w:ascii="Times New Roman" w:hAnsi="Times New Roman" w:cs="Times New Roman"/>
          <w:sz w:val="28"/>
          <w:szCs w:val="28"/>
        </w:rPr>
        <w:t xml:space="preserve"> и условиями договоров поставки в отношении температурного режима во время транспортировки. Понятно, что совместная транспортировка мясных изделий, относящихся к разным категориям, недопустима, поскольку условия их хранения требуют соблюдения определённого температурного режима, что невозможно обеспечить для зам</w:t>
      </w:r>
      <w:r>
        <w:rPr>
          <w:rFonts w:ascii="Times New Roman" w:hAnsi="Times New Roman" w:cs="Times New Roman"/>
          <w:sz w:val="28"/>
          <w:szCs w:val="28"/>
        </w:rPr>
        <w:t>ороженного</w:t>
      </w:r>
      <w:r>
        <w:rPr>
          <w:rFonts w:ascii="Times New Roman" w:hAnsi="Times New Roman" w:cs="Times New Roman"/>
          <w:sz w:val="28"/>
          <w:szCs w:val="28"/>
          <w:lang w:val="en-US"/>
        </w:rPr>
        <w:t> </w:t>
      </w:r>
      <w:r>
        <w:rPr>
          <w:rFonts w:ascii="Times New Roman" w:hAnsi="Times New Roman" w:cs="Times New Roman"/>
          <w:sz w:val="28"/>
          <w:szCs w:val="28"/>
        </w:rPr>
        <w:t>и</w:t>
      </w:r>
      <w:r>
        <w:rPr>
          <w:rFonts w:ascii="Times New Roman" w:hAnsi="Times New Roman" w:cs="Times New Roman"/>
          <w:sz w:val="28"/>
          <w:szCs w:val="28"/>
          <w:lang w:val="en-US"/>
        </w:rPr>
        <w:t> </w:t>
      </w:r>
      <w:r>
        <w:rPr>
          <w:rFonts w:ascii="Times New Roman" w:hAnsi="Times New Roman" w:cs="Times New Roman"/>
          <w:sz w:val="28"/>
          <w:szCs w:val="28"/>
        </w:rPr>
        <w:t>охлаждённого</w:t>
      </w:r>
      <w:r>
        <w:rPr>
          <w:rFonts w:ascii="Times New Roman" w:hAnsi="Times New Roman" w:cs="Times New Roman"/>
          <w:sz w:val="28"/>
          <w:szCs w:val="28"/>
          <w:lang w:val="en-US"/>
        </w:rPr>
        <w:t> </w:t>
      </w:r>
      <w:r>
        <w:rPr>
          <w:rFonts w:ascii="Times New Roman" w:hAnsi="Times New Roman" w:cs="Times New Roman"/>
          <w:sz w:val="28"/>
          <w:szCs w:val="28"/>
        </w:rPr>
        <w:t>мяса</w:t>
      </w:r>
      <w:r w:rsidRPr="00242C7F">
        <w:rPr>
          <w:rFonts w:ascii="Times New Roman" w:hAnsi="Times New Roman" w:cs="Times New Roman"/>
          <w:sz w:val="28"/>
          <w:szCs w:val="28"/>
        </w:rPr>
        <w:t xml:space="preserve">. </w:t>
      </w:r>
      <w:r w:rsidR="00CB45DE" w:rsidRPr="00CB45DE">
        <w:rPr>
          <w:rFonts w:ascii="Times New Roman" w:hAnsi="Times New Roman" w:cs="Times New Roman"/>
          <w:sz w:val="28"/>
          <w:szCs w:val="28"/>
        </w:rPr>
        <w:t>При транспортировке и хранении мяса и мясопродуктов необходимо строго соблюдать и точно выполнять требования всех правил по сохранности высокого качества продукции.</w:t>
      </w:r>
      <w:r w:rsidR="00CB45DE">
        <w:rPr>
          <w:rFonts w:ascii="Times New Roman" w:hAnsi="Times New Roman" w:cs="Times New Roman"/>
          <w:sz w:val="28"/>
          <w:szCs w:val="28"/>
        </w:rPr>
        <w:t xml:space="preserve"> </w:t>
      </w:r>
    </w:p>
    <w:p w:rsidR="00472F42" w:rsidRPr="008075B9" w:rsidRDefault="00E950B1" w:rsidP="00242C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таблице № </w:t>
      </w:r>
      <w:r w:rsidRPr="00E950B1">
        <w:rPr>
          <w:rFonts w:ascii="Times New Roman" w:hAnsi="Times New Roman" w:cs="Times New Roman"/>
          <w:sz w:val="28"/>
          <w:szCs w:val="28"/>
        </w:rPr>
        <w:t>3</w:t>
      </w:r>
      <w:r w:rsidR="00CB45DE" w:rsidRPr="00CB45DE">
        <w:rPr>
          <w:rFonts w:ascii="Times New Roman" w:hAnsi="Times New Roman" w:cs="Times New Roman"/>
          <w:sz w:val="28"/>
          <w:szCs w:val="28"/>
        </w:rPr>
        <w:t xml:space="preserve"> </w:t>
      </w:r>
      <w:r w:rsidR="00CB45DE">
        <w:rPr>
          <w:rFonts w:ascii="Times New Roman" w:hAnsi="Times New Roman" w:cs="Times New Roman"/>
          <w:sz w:val="28"/>
          <w:szCs w:val="28"/>
        </w:rPr>
        <w:t xml:space="preserve">представлено указание </w:t>
      </w:r>
      <w:proofErr w:type="gramStart"/>
      <w:r w:rsidR="00CB45DE">
        <w:rPr>
          <w:rFonts w:ascii="Times New Roman" w:hAnsi="Times New Roman" w:cs="Times New Roman"/>
          <w:sz w:val="28"/>
          <w:szCs w:val="28"/>
        </w:rPr>
        <w:t>температуры</w:t>
      </w:r>
      <w:proofErr w:type="gramEnd"/>
      <w:r w:rsidR="00CB45DE">
        <w:rPr>
          <w:rFonts w:ascii="Times New Roman" w:hAnsi="Times New Roman" w:cs="Times New Roman"/>
          <w:sz w:val="28"/>
          <w:szCs w:val="28"/>
        </w:rPr>
        <w:t xml:space="preserve"> </w:t>
      </w:r>
      <w:r w:rsidR="00CB45DE" w:rsidRPr="00CB45DE">
        <w:rPr>
          <w:rFonts w:ascii="Times New Roman" w:hAnsi="Times New Roman" w:cs="Times New Roman"/>
          <w:sz w:val="28"/>
          <w:szCs w:val="28"/>
        </w:rPr>
        <w:t>которую необходимо обеспечить в транспортном средстве при хранении/перевозке мясной продукции:</w:t>
      </w:r>
    </w:p>
    <w:tbl>
      <w:tblPr>
        <w:tblStyle w:val="a4"/>
        <w:tblW w:w="0" w:type="auto"/>
        <w:tblLook w:val="04A0" w:firstRow="1" w:lastRow="0" w:firstColumn="1" w:lastColumn="0" w:noHBand="0" w:noVBand="1"/>
      </w:tblPr>
      <w:tblGrid>
        <w:gridCol w:w="4755"/>
        <w:gridCol w:w="30"/>
        <w:gridCol w:w="4786"/>
      </w:tblGrid>
      <w:tr w:rsidR="00472F42" w:rsidTr="002F7E7C">
        <w:tc>
          <w:tcPr>
            <w:tcW w:w="4785" w:type="dxa"/>
            <w:gridSpan w:val="2"/>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Курица свежая, дичь</w:t>
            </w:r>
          </w:p>
        </w:tc>
        <w:tc>
          <w:tcPr>
            <w:tcW w:w="4786" w:type="dxa"/>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+ 1</w:t>
            </w:r>
            <w:proofErr w:type="gramStart"/>
            <w:r w:rsidRPr="00472F42">
              <w:rPr>
                <w:rFonts w:ascii="Times New Roman" w:hAnsi="Times New Roman" w:cs="Times New Roman"/>
                <w:sz w:val="28"/>
                <w:szCs w:val="28"/>
              </w:rPr>
              <w:t>˚С</w:t>
            </w:r>
            <w:proofErr w:type="gramEnd"/>
            <w:r w:rsidRPr="00472F42">
              <w:rPr>
                <w:rFonts w:ascii="Times New Roman" w:hAnsi="Times New Roman" w:cs="Times New Roman"/>
                <w:sz w:val="28"/>
                <w:szCs w:val="28"/>
              </w:rPr>
              <w:t xml:space="preserve"> … +3˚С</w:t>
            </w:r>
          </w:p>
        </w:tc>
      </w:tr>
      <w:tr w:rsidR="00472F42" w:rsidTr="002F7E7C">
        <w:tc>
          <w:tcPr>
            <w:tcW w:w="4785" w:type="dxa"/>
            <w:gridSpan w:val="2"/>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Мясо копченое</w:t>
            </w:r>
          </w:p>
        </w:tc>
        <w:tc>
          <w:tcPr>
            <w:tcW w:w="4786" w:type="dxa"/>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0</w:t>
            </w:r>
            <w:proofErr w:type="gramStart"/>
            <w:r w:rsidRPr="00472F42">
              <w:rPr>
                <w:rFonts w:ascii="Times New Roman" w:hAnsi="Times New Roman" w:cs="Times New Roman"/>
                <w:sz w:val="28"/>
                <w:szCs w:val="28"/>
              </w:rPr>
              <w:t>˚С</w:t>
            </w:r>
            <w:proofErr w:type="gramEnd"/>
            <w:r w:rsidRPr="00472F42">
              <w:rPr>
                <w:rFonts w:ascii="Times New Roman" w:hAnsi="Times New Roman" w:cs="Times New Roman"/>
                <w:sz w:val="28"/>
                <w:szCs w:val="28"/>
              </w:rPr>
              <w:t xml:space="preserve"> … +5˚С</w:t>
            </w:r>
          </w:p>
        </w:tc>
      </w:tr>
      <w:tr w:rsidR="00472F42" w:rsidTr="002F7E7C">
        <w:tc>
          <w:tcPr>
            <w:tcW w:w="4785" w:type="dxa"/>
            <w:gridSpan w:val="2"/>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 xml:space="preserve">Колбаса копченая, </w:t>
            </w:r>
            <w:proofErr w:type="gramStart"/>
            <w:r w:rsidRPr="00472F42">
              <w:rPr>
                <w:rFonts w:ascii="Times New Roman" w:hAnsi="Times New Roman" w:cs="Times New Roman"/>
                <w:sz w:val="28"/>
                <w:szCs w:val="28"/>
              </w:rPr>
              <w:t>п</w:t>
            </w:r>
            <w:proofErr w:type="gramEnd"/>
            <w:r w:rsidRPr="00472F42">
              <w:rPr>
                <w:rFonts w:ascii="Times New Roman" w:hAnsi="Times New Roman" w:cs="Times New Roman"/>
                <w:sz w:val="28"/>
                <w:szCs w:val="28"/>
              </w:rPr>
              <w:t>/копченая, вареная</w:t>
            </w:r>
          </w:p>
        </w:tc>
        <w:tc>
          <w:tcPr>
            <w:tcW w:w="4786" w:type="dxa"/>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0</w:t>
            </w:r>
            <w:proofErr w:type="gramStart"/>
            <w:r w:rsidRPr="00472F42">
              <w:rPr>
                <w:rFonts w:ascii="Times New Roman" w:hAnsi="Times New Roman" w:cs="Times New Roman"/>
                <w:sz w:val="28"/>
                <w:szCs w:val="28"/>
              </w:rPr>
              <w:t>˚С</w:t>
            </w:r>
            <w:proofErr w:type="gramEnd"/>
            <w:r w:rsidRPr="00472F42">
              <w:rPr>
                <w:rFonts w:ascii="Times New Roman" w:hAnsi="Times New Roman" w:cs="Times New Roman"/>
                <w:sz w:val="28"/>
                <w:szCs w:val="28"/>
              </w:rPr>
              <w:t xml:space="preserve"> … +4˚С</w:t>
            </w:r>
          </w:p>
        </w:tc>
      </w:tr>
      <w:tr w:rsidR="00472F42" w:rsidTr="002F7E7C">
        <w:tc>
          <w:tcPr>
            <w:tcW w:w="4785" w:type="dxa"/>
            <w:gridSpan w:val="2"/>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Фарш свежий</w:t>
            </w:r>
          </w:p>
        </w:tc>
        <w:tc>
          <w:tcPr>
            <w:tcW w:w="4786" w:type="dxa"/>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0</w:t>
            </w:r>
            <w:proofErr w:type="gramStart"/>
            <w:r w:rsidRPr="00472F42">
              <w:rPr>
                <w:rFonts w:ascii="Times New Roman" w:hAnsi="Times New Roman" w:cs="Times New Roman"/>
                <w:sz w:val="28"/>
                <w:szCs w:val="28"/>
              </w:rPr>
              <w:t>˚С</w:t>
            </w:r>
            <w:proofErr w:type="gramEnd"/>
            <w:r w:rsidRPr="00472F42">
              <w:rPr>
                <w:rFonts w:ascii="Times New Roman" w:hAnsi="Times New Roman" w:cs="Times New Roman"/>
                <w:sz w:val="28"/>
                <w:szCs w:val="28"/>
              </w:rPr>
              <w:t xml:space="preserve"> … +5˚С</w:t>
            </w:r>
          </w:p>
        </w:tc>
      </w:tr>
      <w:tr w:rsidR="00472F42" w:rsidTr="002F7E7C">
        <w:tc>
          <w:tcPr>
            <w:tcW w:w="4785" w:type="dxa"/>
            <w:gridSpan w:val="2"/>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Говядина, свинина свежая</w:t>
            </w:r>
          </w:p>
        </w:tc>
        <w:tc>
          <w:tcPr>
            <w:tcW w:w="4786" w:type="dxa"/>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+ 1</w:t>
            </w:r>
            <w:proofErr w:type="gramStart"/>
            <w:r w:rsidRPr="00472F42">
              <w:rPr>
                <w:rFonts w:ascii="Times New Roman" w:hAnsi="Times New Roman" w:cs="Times New Roman"/>
                <w:sz w:val="28"/>
                <w:szCs w:val="28"/>
              </w:rPr>
              <w:t>˚С</w:t>
            </w:r>
            <w:proofErr w:type="gramEnd"/>
            <w:r w:rsidRPr="00472F42">
              <w:rPr>
                <w:rFonts w:ascii="Times New Roman" w:hAnsi="Times New Roman" w:cs="Times New Roman"/>
                <w:sz w:val="28"/>
                <w:szCs w:val="28"/>
              </w:rPr>
              <w:t xml:space="preserve"> … +2˚С</w:t>
            </w:r>
          </w:p>
        </w:tc>
      </w:tr>
      <w:tr w:rsidR="00472F42" w:rsidTr="002F7E7C">
        <w:tc>
          <w:tcPr>
            <w:tcW w:w="4785" w:type="dxa"/>
            <w:gridSpan w:val="2"/>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Консервы мясные</w:t>
            </w:r>
          </w:p>
        </w:tc>
        <w:tc>
          <w:tcPr>
            <w:tcW w:w="4786" w:type="dxa"/>
          </w:tcPr>
          <w:p w:rsidR="00472F42" w:rsidRDefault="00472F42" w:rsidP="002F7E7C">
            <w:pPr>
              <w:spacing w:line="360" w:lineRule="auto"/>
              <w:rPr>
                <w:rFonts w:ascii="Times New Roman" w:hAnsi="Times New Roman" w:cs="Times New Roman"/>
                <w:sz w:val="28"/>
                <w:szCs w:val="28"/>
              </w:rPr>
            </w:pPr>
            <w:r w:rsidRPr="00472F42">
              <w:rPr>
                <w:rFonts w:ascii="Times New Roman" w:hAnsi="Times New Roman" w:cs="Times New Roman"/>
                <w:sz w:val="28"/>
                <w:szCs w:val="28"/>
              </w:rPr>
              <w:t>+15</w:t>
            </w:r>
            <w:proofErr w:type="gramStart"/>
            <w:r w:rsidRPr="00472F42">
              <w:rPr>
                <w:rFonts w:ascii="Times New Roman" w:hAnsi="Times New Roman" w:cs="Times New Roman"/>
                <w:sz w:val="28"/>
                <w:szCs w:val="28"/>
              </w:rPr>
              <w:t>˚С</w:t>
            </w:r>
            <w:proofErr w:type="gramEnd"/>
            <w:r w:rsidRPr="00472F42">
              <w:rPr>
                <w:rFonts w:ascii="Times New Roman" w:hAnsi="Times New Roman" w:cs="Times New Roman"/>
                <w:sz w:val="28"/>
                <w:szCs w:val="28"/>
              </w:rPr>
              <w:t xml:space="preserve"> … +20˚С</w:t>
            </w:r>
          </w:p>
        </w:tc>
      </w:tr>
      <w:tr w:rsidR="002F7E7C" w:rsidTr="002F7E7C">
        <w:tblPrEx>
          <w:tblLook w:val="0000" w:firstRow="0" w:lastRow="0" w:firstColumn="0" w:lastColumn="0" w:noHBand="0" w:noVBand="0"/>
        </w:tblPrEx>
        <w:trPr>
          <w:trHeight w:val="630"/>
        </w:trPr>
        <w:tc>
          <w:tcPr>
            <w:tcW w:w="9571" w:type="dxa"/>
            <w:gridSpan w:val="3"/>
          </w:tcPr>
          <w:p w:rsidR="002F7E7C" w:rsidRPr="002F7E7C" w:rsidRDefault="002F7E7C" w:rsidP="002F7E7C">
            <w:pPr>
              <w:spacing w:line="360" w:lineRule="auto"/>
              <w:rPr>
                <w:rFonts w:ascii="Times New Roman" w:hAnsi="Times New Roman" w:cs="Times New Roman"/>
                <w:bCs/>
                <w:sz w:val="28"/>
                <w:szCs w:val="28"/>
                <w:lang w:val="en-US"/>
              </w:rPr>
            </w:pPr>
            <w:r w:rsidRPr="002F7E7C">
              <w:rPr>
                <w:rFonts w:ascii="Times New Roman" w:hAnsi="Times New Roman" w:cs="Times New Roman"/>
                <w:bCs/>
                <w:sz w:val="28"/>
                <w:szCs w:val="28"/>
              </w:rPr>
              <w:t>Продукты замороженные</w:t>
            </w:r>
          </w:p>
        </w:tc>
      </w:tr>
      <w:tr w:rsidR="002F7E7C" w:rsidTr="002F7E7C">
        <w:tblPrEx>
          <w:tblLook w:val="0000" w:firstRow="0" w:lastRow="0" w:firstColumn="0" w:lastColumn="0" w:noHBand="0" w:noVBand="0"/>
        </w:tblPrEx>
        <w:trPr>
          <w:trHeight w:val="690"/>
        </w:trPr>
        <w:tc>
          <w:tcPr>
            <w:tcW w:w="4755" w:type="dxa"/>
          </w:tcPr>
          <w:p w:rsidR="002F7E7C" w:rsidRDefault="002F7E7C" w:rsidP="002F7E7C">
            <w:pPr>
              <w:spacing w:line="360" w:lineRule="auto"/>
              <w:rPr>
                <w:rFonts w:ascii="Times New Roman" w:hAnsi="Times New Roman" w:cs="Times New Roman"/>
                <w:sz w:val="28"/>
                <w:szCs w:val="28"/>
                <w:lang w:val="en-US"/>
              </w:rPr>
            </w:pPr>
            <w:r w:rsidRPr="002F7E7C">
              <w:rPr>
                <w:rFonts w:ascii="Times New Roman" w:hAnsi="Times New Roman" w:cs="Times New Roman"/>
                <w:sz w:val="28"/>
                <w:szCs w:val="28"/>
              </w:rPr>
              <w:t>Курица замороженная</w:t>
            </w:r>
          </w:p>
        </w:tc>
        <w:tc>
          <w:tcPr>
            <w:tcW w:w="4816" w:type="dxa"/>
            <w:gridSpan w:val="2"/>
          </w:tcPr>
          <w:p w:rsidR="002F7E7C" w:rsidRPr="002F7E7C" w:rsidRDefault="002F7E7C" w:rsidP="002F7E7C">
            <w:pPr>
              <w:spacing w:line="360" w:lineRule="auto"/>
              <w:rPr>
                <w:rFonts w:ascii="Times New Roman" w:hAnsi="Times New Roman" w:cs="Times New Roman"/>
                <w:sz w:val="28"/>
                <w:szCs w:val="28"/>
                <w:lang w:val="en-US"/>
              </w:rPr>
            </w:pPr>
            <w:r w:rsidRPr="002F7E7C">
              <w:rPr>
                <w:rFonts w:ascii="Times New Roman" w:hAnsi="Times New Roman" w:cs="Times New Roman"/>
                <w:sz w:val="28"/>
                <w:szCs w:val="28"/>
              </w:rPr>
              <w:t>-17</w:t>
            </w:r>
            <w:proofErr w:type="gramStart"/>
            <w:r w:rsidRPr="002F7E7C">
              <w:rPr>
                <w:rFonts w:ascii="Times New Roman" w:hAnsi="Times New Roman" w:cs="Times New Roman"/>
                <w:sz w:val="28"/>
                <w:szCs w:val="28"/>
              </w:rPr>
              <w:t>˚С</w:t>
            </w:r>
            <w:proofErr w:type="gramEnd"/>
            <w:r w:rsidRPr="002F7E7C">
              <w:rPr>
                <w:rFonts w:ascii="Times New Roman" w:hAnsi="Times New Roman" w:cs="Times New Roman"/>
                <w:sz w:val="28"/>
                <w:szCs w:val="28"/>
              </w:rPr>
              <w:t xml:space="preserve"> … -20˚С</w:t>
            </w:r>
          </w:p>
        </w:tc>
      </w:tr>
    </w:tbl>
    <w:p w:rsidR="00492EB7" w:rsidRPr="00242C7F" w:rsidRDefault="00492EB7" w:rsidP="00242C7F">
      <w:pPr>
        <w:spacing w:after="0" w:line="360" w:lineRule="auto"/>
        <w:jc w:val="both"/>
        <w:rPr>
          <w:rFonts w:ascii="Times New Roman" w:hAnsi="Times New Roman" w:cs="Times New Roman"/>
          <w:b/>
          <w:bCs/>
          <w:sz w:val="32"/>
          <w:szCs w:val="32"/>
          <w:lang w:val="en-US"/>
        </w:rPr>
      </w:pPr>
    </w:p>
    <w:p w:rsidR="00242C7F" w:rsidRDefault="00242C7F" w:rsidP="00492EB7">
      <w:pPr>
        <w:spacing w:after="0" w:line="360" w:lineRule="auto"/>
        <w:ind w:firstLine="709"/>
        <w:rPr>
          <w:rFonts w:ascii="Times New Roman" w:hAnsi="Times New Roman" w:cs="Times New Roman"/>
          <w:b/>
          <w:bCs/>
          <w:sz w:val="32"/>
          <w:szCs w:val="32"/>
          <w:lang w:val="en-US"/>
        </w:rPr>
      </w:pPr>
    </w:p>
    <w:p w:rsidR="003A59BC" w:rsidRPr="00200A3C" w:rsidRDefault="00F14049" w:rsidP="00200A3C">
      <w:pPr>
        <w:pStyle w:val="1"/>
        <w:spacing w:before="0" w:line="360" w:lineRule="auto"/>
        <w:ind w:firstLine="709"/>
        <w:rPr>
          <w:rFonts w:ascii="Times New Roman" w:hAnsi="Times New Roman" w:cs="Times New Roman"/>
          <w:bCs w:val="0"/>
          <w:color w:val="000000" w:themeColor="text1"/>
        </w:rPr>
      </w:pPr>
      <w:bookmarkStart w:id="6" w:name="_Toc532936557"/>
      <w:r w:rsidRPr="00200A3C">
        <w:rPr>
          <w:rFonts w:ascii="Times New Roman" w:hAnsi="Times New Roman" w:cs="Times New Roman"/>
          <w:color w:val="000000" w:themeColor="text1"/>
          <w:sz w:val="32"/>
          <w:szCs w:val="32"/>
        </w:rPr>
        <w:lastRenderedPageBreak/>
        <w:t>Глава 5</w:t>
      </w:r>
      <w:r w:rsidRPr="00200A3C">
        <w:rPr>
          <w:rFonts w:ascii="Times New Roman" w:hAnsi="Times New Roman" w:cs="Times New Roman"/>
          <w:color w:val="000000" w:themeColor="text1"/>
        </w:rPr>
        <w:t xml:space="preserve">.  </w:t>
      </w:r>
      <w:r w:rsidR="00242C7F" w:rsidRPr="00200A3C">
        <w:rPr>
          <w:rFonts w:ascii="Times New Roman" w:hAnsi="Times New Roman" w:cs="Times New Roman"/>
          <w:bCs w:val="0"/>
          <w:color w:val="000000" w:themeColor="text1"/>
        </w:rPr>
        <w:t xml:space="preserve"> </w:t>
      </w:r>
      <w:r w:rsidR="00242C7F" w:rsidRPr="00200A3C">
        <w:rPr>
          <w:rFonts w:ascii="Times New Roman" w:hAnsi="Times New Roman" w:cs="Times New Roman"/>
          <w:b w:val="0"/>
          <w:bCs w:val="0"/>
          <w:color w:val="000000" w:themeColor="text1"/>
        </w:rPr>
        <w:t xml:space="preserve">Прием и маркировка  </w:t>
      </w:r>
      <w:r w:rsidR="003A59BC" w:rsidRPr="00200A3C">
        <w:rPr>
          <w:rFonts w:ascii="Times New Roman" w:hAnsi="Times New Roman" w:cs="Times New Roman"/>
          <w:b w:val="0"/>
          <w:color w:val="000000" w:themeColor="text1"/>
        </w:rPr>
        <w:t>мяса</w:t>
      </w:r>
      <w:bookmarkEnd w:id="6"/>
    </w:p>
    <w:p w:rsidR="00CC55E5" w:rsidRPr="00CC55E5" w:rsidRDefault="00CC55E5" w:rsidP="00983A96">
      <w:pPr>
        <w:spacing w:after="0" w:line="360" w:lineRule="auto"/>
        <w:jc w:val="both"/>
        <w:rPr>
          <w:rFonts w:ascii="Times New Roman" w:hAnsi="Times New Roman" w:cs="Times New Roman"/>
          <w:sz w:val="28"/>
          <w:szCs w:val="28"/>
        </w:rPr>
      </w:pP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Право потребителя на информацию является одним из основных в системе потребительских прав. Именно наличие информации позволяет сделать компетентный выбор на рынке товаров, работ и услуг.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Вся необходимая информация о любом пищевом продукте содержится на его маркировке.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Основными нормативно-правовыми актами, регламентирующими вопросы маркировки пищевой (в том числе мясной) в Российской Федерации являются: </w:t>
      </w:r>
    </w:p>
    <w:p w:rsidR="00CC55E5" w:rsidRPr="00CC55E5"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576B1">
        <w:rPr>
          <w:rFonts w:ascii="Times New Roman" w:hAnsi="Times New Roman" w:cs="Times New Roman"/>
          <w:sz w:val="28"/>
          <w:szCs w:val="28"/>
        </w:rPr>
        <w:t xml:space="preserve"> </w:t>
      </w:r>
      <w:r w:rsidR="00CC55E5" w:rsidRPr="00CC55E5">
        <w:rPr>
          <w:rFonts w:ascii="Times New Roman" w:hAnsi="Times New Roman" w:cs="Times New Roman"/>
          <w:sz w:val="28"/>
          <w:szCs w:val="28"/>
        </w:rPr>
        <w:t xml:space="preserve">Технический регламент Таможенного союза </w:t>
      </w:r>
      <w:proofErr w:type="gramStart"/>
      <w:r w:rsidR="00CC55E5" w:rsidRPr="00CC55E5">
        <w:rPr>
          <w:rFonts w:ascii="Times New Roman" w:hAnsi="Times New Roman" w:cs="Times New Roman"/>
          <w:sz w:val="28"/>
          <w:szCs w:val="28"/>
        </w:rPr>
        <w:t>ТР</w:t>
      </w:r>
      <w:proofErr w:type="gramEnd"/>
      <w:r w:rsidR="00CC55E5" w:rsidRPr="00CC55E5">
        <w:rPr>
          <w:rFonts w:ascii="Times New Roman" w:hAnsi="Times New Roman" w:cs="Times New Roman"/>
          <w:sz w:val="28"/>
          <w:szCs w:val="28"/>
        </w:rPr>
        <w:t xml:space="preserve"> ТС 022/2011 «Пищевая продукция в части ее маркировки»; </w:t>
      </w:r>
    </w:p>
    <w:p w:rsidR="00CC55E5" w:rsidRPr="00CC55E5"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576B1">
        <w:rPr>
          <w:rFonts w:ascii="Times New Roman" w:hAnsi="Times New Roman" w:cs="Times New Roman"/>
          <w:sz w:val="28"/>
          <w:szCs w:val="28"/>
        </w:rPr>
        <w:t xml:space="preserve"> </w:t>
      </w:r>
      <w:r w:rsidR="00CC55E5" w:rsidRPr="00CC55E5">
        <w:rPr>
          <w:rFonts w:ascii="Times New Roman" w:hAnsi="Times New Roman" w:cs="Times New Roman"/>
          <w:sz w:val="28"/>
          <w:szCs w:val="28"/>
        </w:rPr>
        <w:t xml:space="preserve">Технический регламент Таможенного союза </w:t>
      </w:r>
      <w:proofErr w:type="gramStart"/>
      <w:r w:rsidR="00CC55E5" w:rsidRPr="00CC55E5">
        <w:rPr>
          <w:rFonts w:ascii="Times New Roman" w:hAnsi="Times New Roman" w:cs="Times New Roman"/>
          <w:sz w:val="28"/>
          <w:szCs w:val="28"/>
        </w:rPr>
        <w:t>ТР</w:t>
      </w:r>
      <w:proofErr w:type="gramEnd"/>
      <w:r w:rsidR="00CC55E5" w:rsidRPr="00CC55E5">
        <w:rPr>
          <w:rFonts w:ascii="Times New Roman" w:hAnsi="Times New Roman" w:cs="Times New Roman"/>
          <w:sz w:val="28"/>
          <w:szCs w:val="28"/>
        </w:rPr>
        <w:t xml:space="preserve"> ТС 034/2013 «О безопасности мяса и мясной продукции»; </w:t>
      </w:r>
    </w:p>
    <w:p w:rsidR="00CC55E5" w:rsidRPr="00CC55E5"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576B1">
        <w:rPr>
          <w:rFonts w:ascii="Times New Roman" w:hAnsi="Times New Roman" w:cs="Times New Roman"/>
          <w:sz w:val="28"/>
          <w:szCs w:val="28"/>
        </w:rPr>
        <w:t xml:space="preserve"> </w:t>
      </w:r>
      <w:r w:rsidR="00CC55E5" w:rsidRPr="00CC55E5">
        <w:rPr>
          <w:rFonts w:ascii="Times New Roman" w:hAnsi="Times New Roman" w:cs="Times New Roman"/>
          <w:sz w:val="28"/>
          <w:szCs w:val="28"/>
        </w:rPr>
        <w:t>Закон РФ от 07.02.1992 г. №2300-1 «</w:t>
      </w:r>
      <w:proofErr w:type="gramStart"/>
      <w:r w:rsidR="00CC55E5" w:rsidRPr="00CC55E5">
        <w:rPr>
          <w:rFonts w:ascii="Times New Roman" w:hAnsi="Times New Roman" w:cs="Times New Roman"/>
          <w:sz w:val="28"/>
          <w:szCs w:val="28"/>
        </w:rPr>
        <w:t>О</w:t>
      </w:r>
      <w:proofErr w:type="gramEnd"/>
      <w:r w:rsidR="00CC55E5" w:rsidRPr="00CC55E5">
        <w:rPr>
          <w:rFonts w:ascii="Times New Roman" w:hAnsi="Times New Roman" w:cs="Times New Roman"/>
          <w:sz w:val="28"/>
          <w:szCs w:val="28"/>
        </w:rPr>
        <w:t xml:space="preserve"> </w:t>
      </w:r>
      <w:proofErr w:type="gramStart"/>
      <w:r w:rsidR="00CC55E5" w:rsidRPr="00CC55E5">
        <w:rPr>
          <w:rFonts w:ascii="Times New Roman" w:hAnsi="Times New Roman" w:cs="Times New Roman"/>
          <w:sz w:val="28"/>
          <w:szCs w:val="28"/>
        </w:rPr>
        <w:t>защита</w:t>
      </w:r>
      <w:proofErr w:type="gramEnd"/>
      <w:r w:rsidR="00CC55E5" w:rsidRPr="00CC55E5">
        <w:rPr>
          <w:rFonts w:ascii="Times New Roman" w:hAnsi="Times New Roman" w:cs="Times New Roman"/>
          <w:sz w:val="28"/>
          <w:szCs w:val="28"/>
        </w:rPr>
        <w:t xml:space="preserve"> прав потребителей». </w:t>
      </w:r>
    </w:p>
    <w:p w:rsidR="00CC55E5" w:rsidRPr="00CC55E5" w:rsidRDefault="00CC55E5" w:rsidP="00200A3C">
      <w:pPr>
        <w:spacing w:after="0" w:line="360" w:lineRule="auto"/>
        <w:ind w:firstLine="709"/>
        <w:jc w:val="both"/>
        <w:rPr>
          <w:rFonts w:ascii="Times New Roman" w:hAnsi="Times New Roman" w:cs="Times New Roman"/>
          <w:sz w:val="28"/>
          <w:szCs w:val="28"/>
        </w:rPr>
      </w:pPr>
      <w:proofErr w:type="gramStart"/>
      <w:r w:rsidRPr="00CC55E5">
        <w:rPr>
          <w:rFonts w:ascii="Times New Roman" w:hAnsi="Times New Roman" w:cs="Times New Roman"/>
          <w:bCs/>
          <w:sz w:val="28"/>
          <w:szCs w:val="28"/>
        </w:rPr>
        <w:t>Мясная продукция</w:t>
      </w:r>
      <w:r w:rsidRPr="00CC55E5">
        <w:rPr>
          <w:rFonts w:ascii="Times New Roman" w:hAnsi="Times New Roman" w:cs="Times New Roman"/>
          <w:sz w:val="28"/>
          <w:szCs w:val="28"/>
        </w:rPr>
        <w:t xml:space="preserve"> – это пищевая продукция, изготовленная путем переработки (обработки) продуктов убоя, без использования или с использованием ингредиентов животного и (или) растительного, и (или) минерального, и (или) микробиологического, и (или) искусственного происхождения. </w:t>
      </w:r>
      <w:proofErr w:type="gramEnd"/>
    </w:p>
    <w:p w:rsidR="00CC55E5" w:rsidRPr="0076108B"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bCs/>
          <w:sz w:val="28"/>
          <w:szCs w:val="28"/>
        </w:rPr>
        <w:t>Маркировка пищевой продукции</w:t>
      </w:r>
      <w:r w:rsidRPr="00CC55E5">
        <w:rPr>
          <w:rFonts w:ascii="Times New Roman" w:hAnsi="Times New Roman" w:cs="Times New Roman"/>
          <w:b/>
          <w:bCs/>
          <w:sz w:val="28"/>
          <w:szCs w:val="28"/>
        </w:rPr>
        <w:t xml:space="preserve"> </w:t>
      </w:r>
      <w:r w:rsidRPr="00CC55E5">
        <w:rPr>
          <w:rFonts w:ascii="Times New Roman" w:hAnsi="Times New Roman" w:cs="Times New Roman"/>
          <w:sz w:val="28"/>
          <w:szCs w:val="28"/>
        </w:rPr>
        <w:t xml:space="preserve">- информация о пищевой продукции, нанесенная в виде надписей, рисунков, знаков, символов, иных обозначений и (или) их комбинаций на потребительскую упаковку, транспортную упаковку или на иной вид носителя информации, прикрепленного к потребительской упаковке и (или) к транспортной упаковке, или помещенного в них либо прилагаемого к ним. </w:t>
      </w:r>
      <w:r w:rsidR="00FF2853" w:rsidRPr="0076108B">
        <w:rPr>
          <w:rFonts w:ascii="Times New Roman" w:hAnsi="Times New Roman" w:cs="Times New Roman"/>
          <w:sz w:val="28"/>
          <w:szCs w:val="28"/>
        </w:rPr>
        <w:t>[6]</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bCs/>
          <w:sz w:val="28"/>
          <w:szCs w:val="28"/>
        </w:rPr>
        <w:t>Основные требования к маркировке мясной продукции</w:t>
      </w:r>
      <w:r w:rsidRPr="00CC55E5">
        <w:rPr>
          <w:rFonts w:ascii="Times New Roman" w:hAnsi="Times New Roman" w:cs="Times New Roman"/>
          <w:sz w:val="28"/>
          <w:szCs w:val="28"/>
        </w:rPr>
        <w:t xml:space="preserve">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Общие требования к маркировке пищевой продукции указаны в пункте 4.1. статьи 4 Технического регламента Таможенного союза </w:t>
      </w:r>
      <w:proofErr w:type="gramStart"/>
      <w:r w:rsidRPr="00CC55E5">
        <w:rPr>
          <w:rFonts w:ascii="Times New Roman" w:hAnsi="Times New Roman" w:cs="Times New Roman"/>
          <w:sz w:val="28"/>
          <w:szCs w:val="28"/>
        </w:rPr>
        <w:t>ТР</w:t>
      </w:r>
      <w:proofErr w:type="gramEnd"/>
      <w:r w:rsidRPr="00CC55E5">
        <w:rPr>
          <w:rFonts w:ascii="Times New Roman" w:hAnsi="Times New Roman" w:cs="Times New Roman"/>
          <w:sz w:val="28"/>
          <w:szCs w:val="28"/>
        </w:rPr>
        <w:t xml:space="preserve"> ТС 022/2011 «Пищевая продукция в части ее маркировки».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lastRenderedPageBreak/>
        <w:t xml:space="preserve">Так, маркировка упакованной продукции должна содержать следующие сведения: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1) наименование пищевой продукции;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2) состав пищевой продукции;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3) количество пищевой продукции;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4) дату изготовления пищевой продукции;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5) срок годности пищевой продукции;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6) условия хранения пищевой продукции, которые установлены изготовителем или предусмотрены техническими регламентами Таможенного союза на отдельные виды пищевой продукции. Для пищевой продукции, качество и безопасность которой изменяется после вскрытия упаковки, защищавшей продукцию от порчи, указывают также условия хранения после вскрытия упаковки;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7) наименование и место нахождения изготовителя пищевой продукции или фамилия, имя, отчество и место нахождения индивидуального предпринимателя - изготовителя пищевой продукции, а также в случаях, установленных техническим регламентом Таможенного союза, наименование и место нахождения уполномоченного изготовителем лица, наименование и место нахождения организации-импортера или фамилия, имя, отчество и место нахождения индивидуального предпринимателя-импортера;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8) рекомендации и (или) ограничения по использованию, в том числе приготовлению пищевой продукции в случае, если ее использование без данных рекомендаций или ограничений затруднено, либо может причинить вред здоровью потребителей, их имуществу, привести к снижению или утрате вкусовых свойств пищевой продукции;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9) показатели пищевой ценности пищевой продукции;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10) сведения о наличии в пищевой продукции компонентов, полученных с применением генно-модифицированных организмов (далее - ГМО). </w:t>
      </w:r>
    </w:p>
    <w:p w:rsidR="00CC55E5" w:rsidRPr="00242C7F" w:rsidRDefault="00242C7F" w:rsidP="00200A3C">
      <w:pPr>
        <w:spacing w:after="0" w:line="360" w:lineRule="auto"/>
        <w:ind w:firstLine="709"/>
        <w:jc w:val="both"/>
        <w:rPr>
          <w:rFonts w:ascii="Times New Roman" w:hAnsi="Times New Roman" w:cs="Times New Roman"/>
          <w:sz w:val="24"/>
          <w:szCs w:val="24"/>
        </w:rPr>
      </w:pPr>
      <w:r>
        <w:rPr>
          <w:rFonts w:ascii="Times New Roman" w:hAnsi="Times New Roman" w:cs="Times New Roman"/>
          <w:bCs/>
          <w:sz w:val="28"/>
          <w:szCs w:val="28"/>
        </w:rPr>
        <w:t>Не допускается</w:t>
      </w:r>
      <w:r w:rsidR="00CC55E5" w:rsidRPr="00242C7F">
        <w:rPr>
          <w:rFonts w:ascii="Times New Roman" w:hAnsi="Times New Roman" w:cs="Times New Roman"/>
          <w:bCs/>
          <w:sz w:val="24"/>
          <w:szCs w:val="24"/>
        </w:rPr>
        <w:t>:</w:t>
      </w:r>
      <w:r w:rsidR="00CC55E5" w:rsidRPr="00242C7F">
        <w:rPr>
          <w:rFonts w:ascii="Times New Roman" w:hAnsi="Times New Roman" w:cs="Times New Roman"/>
          <w:sz w:val="24"/>
          <w:szCs w:val="24"/>
        </w:rPr>
        <w:t xml:space="preserve">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lastRenderedPageBreak/>
        <w:t>1) маркировка мясной продукции общего назначения с использованием придуманных названий, которые ассоциативно воспринимаются как мясная продукция для детского питания (например, сосиски "Детские", колбаса "Карапузик", "Крепыш", "</w:t>
      </w:r>
      <w:proofErr w:type="spellStart"/>
      <w:r w:rsidRPr="00CC55E5">
        <w:rPr>
          <w:rFonts w:ascii="Times New Roman" w:hAnsi="Times New Roman" w:cs="Times New Roman"/>
          <w:sz w:val="28"/>
          <w:szCs w:val="28"/>
        </w:rPr>
        <w:t>Топтыжка</w:t>
      </w:r>
      <w:proofErr w:type="spellEnd"/>
      <w:r w:rsidRPr="00CC55E5">
        <w:rPr>
          <w:rFonts w:ascii="Times New Roman" w:hAnsi="Times New Roman" w:cs="Times New Roman"/>
          <w:sz w:val="28"/>
          <w:szCs w:val="28"/>
        </w:rPr>
        <w:t xml:space="preserve">");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2) маркировка мясной продукции с использованием придуманных названий, которые тождественны или сходны до степени смешения с придуманными названиями мясной продукции, установленными межгосударственными (региональными) стандартами, за исключением мясной продукции, выпускаемой по этим стандартам (например, "Докторская", "Любительская", "Московская", "Зернистая", "Молочная");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3) использовать слова "произведено из охлажденного сырья" или аналогичные по смыслу слова в случае использования при изготовлении мясной продукции продуктов убоя иного термического состояния, </w:t>
      </w:r>
      <w:proofErr w:type="gramStart"/>
      <w:r w:rsidRPr="00CC55E5">
        <w:rPr>
          <w:rFonts w:ascii="Times New Roman" w:hAnsi="Times New Roman" w:cs="Times New Roman"/>
          <w:sz w:val="28"/>
          <w:szCs w:val="28"/>
        </w:rPr>
        <w:t>кроме</w:t>
      </w:r>
      <w:proofErr w:type="gramEnd"/>
      <w:r w:rsidRPr="00CC55E5">
        <w:rPr>
          <w:rFonts w:ascii="Times New Roman" w:hAnsi="Times New Roman" w:cs="Times New Roman"/>
          <w:sz w:val="28"/>
          <w:szCs w:val="28"/>
        </w:rPr>
        <w:t xml:space="preserve"> охлажденного; </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4) указание на маркировке мясной продукции названий комплексных пищевых добавок, а также маринадов и рассолов без указания входящих в них компонентов. </w:t>
      </w:r>
    </w:p>
    <w:p w:rsidR="00CC55E5" w:rsidRPr="00CC55E5" w:rsidRDefault="00242C7F"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Допускается</w:t>
      </w:r>
      <w:r w:rsidR="00CC55E5" w:rsidRPr="00CC55E5">
        <w:rPr>
          <w:rFonts w:ascii="Times New Roman" w:hAnsi="Times New Roman" w:cs="Times New Roman"/>
          <w:bCs/>
          <w:sz w:val="28"/>
          <w:szCs w:val="28"/>
        </w:rPr>
        <w:t>:</w:t>
      </w:r>
      <w:r w:rsidR="00CC55E5" w:rsidRPr="00CC55E5">
        <w:rPr>
          <w:rFonts w:ascii="Times New Roman" w:hAnsi="Times New Roman" w:cs="Times New Roman"/>
          <w:sz w:val="28"/>
          <w:szCs w:val="28"/>
        </w:rPr>
        <w:t xml:space="preserve"> </w:t>
      </w:r>
    </w:p>
    <w:p w:rsidR="00CC55E5" w:rsidRPr="00242C7F" w:rsidRDefault="00242C7F" w:rsidP="00200A3C">
      <w:pPr>
        <w:spacing w:after="0" w:line="360" w:lineRule="auto"/>
        <w:ind w:firstLine="709"/>
        <w:jc w:val="both"/>
        <w:rPr>
          <w:rFonts w:ascii="Times New Roman" w:hAnsi="Times New Roman" w:cs="Times New Roman"/>
          <w:sz w:val="28"/>
          <w:szCs w:val="28"/>
        </w:rPr>
      </w:pPr>
      <w:proofErr w:type="gramStart"/>
      <w:r w:rsidRPr="00242C7F">
        <w:rPr>
          <w:rFonts w:ascii="Times New Roman" w:hAnsi="Times New Roman" w:cs="Times New Roman"/>
          <w:sz w:val="28"/>
          <w:szCs w:val="28"/>
        </w:rPr>
        <w:t>И</w:t>
      </w:r>
      <w:r w:rsidR="00CC55E5" w:rsidRPr="00242C7F">
        <w:rPr>
          <w:rFonts w:ascii="Times New Roman" w:hAnsi="Times New Roman" w:cs="Times New Roman"/>
          <w:sz w:val="28"/>
          <w:szCs w:val="28"/>
        </w:rPr>
        <w:t>спользование общепринятых названий, образованных по анатомическому признаку (например, "грудинка", "бекон", "шейка", "</w:t>
      </w:r>
      <w:proofErr w:type="spellStart"/>
      <w:r w:rsidR="00CC55E5" w:rsidRPr="00242C7F">
        <w:rPr>
          <w:rFonts w:ascii="Times New Roman" w:hAnsi="Times New Roman" w:cs="Times New Roman"/>
          <w:sz w:val="28"/>
          <w:szCs w:val="28"/>
        </w:rPr>
        <w:t>рулька</w:t>
      </w:r>
      <w:proofErr w:type="spellEnd"/>
      <w:r w:rsidR="00CC55E5" w:rsidRPr="00242C7F">
        <w:rPr>
          <w:rFonts w:ascii="Times New Roman" w:hAnsi="Times New Roman" w:cs="Times New Roman"/>
          <w:sz w:val="28"/>
          <w:szCs w:val="28"/>
        </w:rPr>
        <w:t>"), характерному рисунку на разрезе (например, "сервелат", "салями", "ветчинная"), виду используемых рецептурных компонентов (например, "свиная", "говяжья", "из свинины", "из говядины") или широко применяемых в кулинарии и общественном питании (например, "</w:t>
      </w:r>
      <w:proofErr w:type="spellStart"/>
      <w:r w:rsidR="00CC55E5" w:rsidRPr="00242C7F">
        <w:rPr>
          <w:rFonts w:ascii="Times New Roman" w:hAnsi="Times New Roman" w:cs="Times New Roman"/>
          <w:sz w:val="28"/>
          <w:szCs w:val="28"/>
        </w:rPr>
        <w:t>пастрома</w:t>
      </w:r>
      <w:proofErr w:type="spellEnd"/>
      <w:r w:rsidR="00CC55E5" w:rsidRPr="00242C7F">
        <w:rPr>
          <w:rFonts w:ascii="Times New Roman" w:hAnsi="Times New Roman" w:cs="Times New Roman"/>
          <w:sz w:val="28"/>
          <w:szCs w:val="28"/>
        </w:rPr>
        <w:t>", "балык", "</w:t>
      </w:r>
      <w:proofErr w:type="spellStart"/>
      <w:r w:rsidR="00CC55E5" w:rsidRPr="00242C7F">
        <w:rPr>
          <w:rFonts w:ascii="Times New Roman" w:hAnsi="Times New Roman" w:cs="Times New Roman"/>
          <w:sz w:val="28"/>
          <w:szCs w:val="28"/>
        </w:rPr>
        <w:t>купаты</w:t>
      </w:r>
      <w:proofErr w:type="spellEnd"/>
      <w:r w:rsidR="00CC55E5" w:rsidRPr="00242C7F">
        <w:rPr>
          <w:rFonts w:ascii="Times New Roman" w:hAnsi="Times New Roman" w:cs="Times New Roman"/>
          <w:sz w:val="28"/>
          <w:szCs w:val="28"/>
        </w:rPr>
        <w:t xml:space="preserve">", "бифштекс"). </w:t>
      </w:r>
      <w:proofErr w:type="gramEnd"/>
    </w:p>
    <w:p w:rsidR="00CC55E5" w:rsidRPr="00CC55E5" w:rsidRDefault="00CC55E5" w:rsidP="00200A3C">
      <w:pPr>
        <w:spacing w:after="0" w:line="360" w:lineRule="auto"/>
        <w:ind w:firstLine="709"/>
        <w:jc w:val="both"/>
        <w:rPr>
          <w:rFonts w:ascii="Times New Roman" w:hAnsi="Times New Roman" w:cs="Times New Roman"/>
          <w:sz w:val="28"/>
          <w:szCs w:val="28"/>
        </w:rPr>
      </w:pPr>
      <w:proofErr w:type="gramStart"/>
      <w:r w:rsidRPr="00CC55E5">
        <w:rPr>
          <w:rFonts w:ascii="Times New Roman" w:hAnsi="Times New Roman" w:cs="Times New Roman"/>
          <w:sz w:val="28"/>
          <w:szCs w:val="28"/>
        </w:rPr>
        <w:t>В наименовании мясной продукции указывается или помещается в непосредственной близости от наименования информация о группе (например, "мясной", "</w:t>
      </w:r>
      <w:proofErr w:type="spellStart"/>
      <w:r w:rsidRPr="00CC55E5">
        <w:rPr>
          <w:rFonts w:ascii="Times New Roman" w:hAnsi="Times New Roman" w:cs="Times New Roman"/>
          <w:sz w:val="28"/>
          <w:szCs w:val="28"/>
        </w:rPr>
        <w:t>мясосодержащий</w:t>
      </w:r>
      <w:proofErr w:type="spellEnd"/>
      <w:r w:rsidRPr="00CC55E5">
        <w:rPr>
          <w:rFonts w:ascii="Times New Roman" w:hAnsi="Times New Roman" w:cs="Times New Roman"/>
          <w:sz w:val="28"/>
          <w:szCs w:val="28"/>
        </w:rPr>
        <w:t xml:space="preserve">", "мясорастительный", "растительно-мясной") и виде (например, "колбасное изделие", "продукт из мяса", </w:t>
      </w:r>
      <w:r w:rsidRPr="00CC55E5">
        <w:rPr>
          <w:rFonts w:ascii="Times New Roman" w:hAnsi="Times New Roman" w:cs="Times New Roman"/>
          <w:sz w:val="28"/>
          <w:szCs w:val="28"/>
        </w:rPr>
        <w:lastRenderedPageBreak/>
        <w:t xml:space="preserve">"полуфабрикат", "кулинарное изделие", "консервы", "продукт из шпика", "сухой продукт", "бульон") мясной продукции. </w:t>
      </w:r>
      <w:proofErr w:type="gramEnd"/>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В маркировке продуктов убоя и мясной продукции, упакованных в процессе реализации с изменением количества и (или) вида упаковки, дополнительно должна указываться информация о дате их упаковывания и сроке годности, за исключением случаев, когда продукты убоя и мясная продукция упаковываются в присутствии потребителя на предприятиях розничной и оптовой торговли. </w:t>
      </w:r>
    </w:p>
    <w:p w:rsidR="00CC55E5" w:rsidRPr="0076108B"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Колбасное изделие - мясная продукция, изготовленная из смеси измельченных мясных и </w:t>
      </w:r>
      <w:proofErr w:type="spellStart"/>
      <w:r w:rsidRPr="00CC55E5">
        <w:rPr>
          <w:rFonts w:ascii="Times New Roman" w:hAnsi="Times New Roman" w:cs="Times New Roman"/>
          <w:sz w:val="28"/>
          <w:szCs w:val="28"/>
        </w:rPr>
        <w:t>немясных</w:t>
      </w:r>
      <w:proofErr w:type="spellEnd"/>
      <w:r w:rsidRPr="00CC55E5">
        <w:rPr>
          <w:rFonts w:ascii="Times New Roman" w:hAnsi="Times New Roman" w:cs="Times New Roman"/>
          <w:sz w:val="28"/>
          <w:szCs w:val="28"/>
        </w:rPr>
        <w:t xml:space="preserve"> ингредиентов, сформованная в колбасную оболочку, пакет, форму, сетку или иным образом, подвергнутая тепловой обработке или не подвергнутая тепловой обработке до готовности к употреблению. </w:t>
      </w:r>
      <w:r w:rsidR="00FF2853" w:rsidRPr="00FF2853">
        <w:rPr>
          <w:rFonts w:ascii="Times New Roman" w:hAnsi="Times New Roman" w:cs="Times New Roman"/>
          <w:sz w:val="28"/>
          <w:szCs w:val="28"/>
        </w:rPr>
        <w:t>[</w:t>
      </w:r>
      <w:r w:rsidR="00FF2853" w:rsidRPr="0076108B">
        <w:rPr>
          <w:rFonts w:ascii="Times New Roman" w:hAnsi="Times New Roman" w:cs="Times New Roman"/>
          <w:sz w:val="28"/>
          <w:szCs w:val="28"/>
        </w:rPr>
        <w:t>11]</w:t>
      </w:r>
    </w:p>
    <w:p w:rsidR="00CC55E5" w:rsidRPr="00CC55E5" w:rsidRDefault="00CC55E5" w:rsidP="00200A3C">
      <w:pPr>
        <w:spacing w:after="0" w:line="360" w:lineRule="auto"/>
        <w:ind w:firstLine="709"/>
        <w:jc w:val="both"/>
        <w:rPr>
          <w:rFonts w:ascii="Times New Roman" w:hAnsi="Times New Roman" w:cs="Times New Roman"/>
          <w:sz w:val="28"/>
          <w:szCs w:val="28"/>
        </w:rPr>
      </w:pPr>
      <w:r w:rsidRPr="00CC55E5">
        <w:rPr>
          <w:rFonts w:ascii="Times New Roman" w:hAnsi="Times New Roman" w:cs="Times New Roman"/>
          <w:sz w:val="28"/>
          <w:szCs w:val="28"/>
        </w:rPr>
        <w:t xml:space="preserve">В маркировке указывается информация: </w:t>
      </w:r>
    </w:p>
    <w:p w:rsidR="00CC55E5" w:rsidRPr="00CC55E5" w:rsidRDefault="00CC55E5" w:rsidP="00200A3C">
      <w:pPr>
        <w:spacing w:after="0" w:line="360" w:lineRule="auto"/>
        <w:ind w:firstLine="709"/>
        <w:jc w:val="both"/>
        <w:rPr>
          <w:rFonts w:ascii="Times New Roman" w:hAnsi="Times New Roman" w:cs="Times New Roman"/>
          <w:sz w:val="28"/>
          <w:szCs w:val="28"/>
        </w:rPr>
      </w:pPr>
      <w:proofErr w:type="gramStart"/>
      <w:r w:rsidRPr="00CC55E5">
        <w:rPr>
          <w:rFonts w:ascii="Times New Roman" w:hAnsi="Times New Roman" w:cs="Times New Roman"/>
          <w:sz w:val="28"/>
          <w:szCs w:val="28"/>
        </w:rPr>
        <w:t>-  о группе мясной продукции ("мясной", "</w:t>
      </w:r>
      <w:proofErr w:type="spellStart"/>
      <w:r w:rsidRPr="00CC55E5">
        <w:rPr>
          <w:rFonts w:ascii="Times New Roman" w:hAnsi="Times New Roman" w:cs="Times New Roman"/>
          <w:sz w:val="28"/>
          <w:szCs w:val="28"/>
        </w:rPr>
        <w:t>мясосодержащий</w:t>
      </w:r>
      <w:proofErr w:type="spellEnd"/>
      <w:r w:rsidRPr="00CC55E5">
        <w:rPr>
          <w:rFonts w:ascii="Times New Roman" w:hAnsi="Times New Roman" w:cs="Times New Roman"/>
          <w:sz w:val="28"/>
          <w:szCs w:val="28"/>
        </w:rPr>
        <w:t>", "мясорастительный", "растительно-мясной"), виде мясной продукции ("колбасное изделие", "продукт из мяса", "продукт из шпика"), способе технологической обработки ("вареные", "копченые", "</w:t>
      </w:r>
      <w:proofErr w:type="spellStart"/>
      <w:r w:rsidRPr="00CC55E5">
        <w:rPr>
          <w:rFonts w:ascii="Times New Roman" w:hAnsi="Times New Roman" w:cs="Times New Roman"/>
          <w:sz w:val="28"/>
          <w:szCs w:val="28"/>
        </w:rPr>
        <w:t>полукопченые</w:t>
      </w:r>
      <w:proofErr w:type="spellEnd"/>
      <w:r w:rsidRPr="00CC55E5">
        <w:rPr>
          <w:rFonts w:ascii="Times New Roman" w:hAnsi="Times New Roman" w:cs="Times New Roman"/>
          <w:sz w:val="28"/>
          <w:szCs w:val="28"/>
        </w:rPr>
        <w:t xml:space="preserve">", "варено-копченые", "сырокопченые", "сыровяленые", "запеченные", "копчено-запеченные", "варено-запеченные", "жареные", "соленые") </w:t>
      </w:r>
      <w:proofErr w:type="gramEnd"/>
    </w:p>
    <w:p w:rsidR="00CC55E5" w:rsidRPr="00CC55E5"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576B1">
        <w:rPr>
          <w:rFonts w:ascii="Times New Roman" w:hAnsi="Times New Roman" w:cs="Times New Roman"/>
          <w:sz w:val="28"/>
          <w:szCs w:val="28"/>
        </w:rPr>
        <w:t xml:space="preserve"> </w:t>
      </w:r>
      <w:r w:rsidR="00CC55E5" w:rsidRPr="00CC55E5">
        <w:rPr>
          <w:rFonts w:ascii="Times New Roman" w:hAnsi="Times New Roman" w:cs="Times New Roman"/>
          <w:sz w:val="28"/>
          <w:szCs w:val="28"/>
        </w:rPr>
        <w:t xml:space="preserve">для замороженной продукции - о термическом состоянии ("замороженный"). </w:t>
      </w:r>
    </w:p>
    <w:p w:rsidR="00CC55E5" w:rsidRPr="00CC55E5"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576B1">
        <w:rPr>
          <w:rFonts w:ascii="Times New Roman" w:hAnsi="Times New Roman" w:cs="Times New Roman"/>
          <w:sz w:val="28"/>
          <w:szCs w:val="28"/>
        </w:rPr>
        <w:t xml:space="preserve"> </w:t>
      </w:r>
      <w:r w:rsidR="00CC55E5" w:rsidRPr="00CC55E5">
        <w:rPr>
          <w:rFonts w:ascii="Times New Roman" w:hAnsi="Times New Roman" w:cs="Times New Roman"/>
          <w:sz w:val="28"/>
          <w:szCs w:val="28"/>
        </w:rPr>
        <w:t xml:space="preserve">о категории или сорте колбасных изделий, продуктов из мяса и продуктов из шпика. </w:t>
      </w:r>
    </w:p>
    <w:p w:rsidR="00F14049" w:rsidRDefault="00B576B1" w:rsidP="00200A3C">
      <w:pPr>
        <w:spacing w:after="0" w:line="360" w:lineRule="auto"/>
        <w:ind w:firstLine="709"/>
        <w:rPr>
          <w:rFonts w:ascii="Times New Roman" w:hAnsi="Times New Roman" w:cs="Times New Roman"/>
          <w:sz w:val="32"/>
          <w:szCs w:val="32"/>
        </w:rPr>
      </w:pPr>
      <w:proofErr w:type="gramStart"/>
      <w:r>
        <w:rPr>
          <w:rFonts w:ascii="Times New Roman" w:hAnsi="Times New Roman" w:cs="Times New Roman"/>
          <w:sz w:val="28"/>
          <w:szCs w:val="28"/>
        </w:rPr>
        <w:t>−</w:t>
      </w:r>
      <w:r w:rsidRPr="00B576B1">
        <w:rPr>
          <w:rFonts w:ascii="Times New Roman" w:hAnsi="Times New Roman" w:cs="Times New Roman"/>
          <w:sz w:val="28"/>
          <w:szCs w:val="28"/>
        </w:rPr>
        <w:t xml:space="preserve"> </w:t>
      </w:r>
      <w:r>
        <w:rPr>
          <w:rFonts w:ascii="Times New Roman" w:hAnsi="Times New Roman" w:cs="Times New Roman"/>
          <w:sz w:val="28"/>
          <w:szCs w:val="28"/>
        </w:rPr>
        <w:t>дополнительно,</w:t>
      </w:r>
      <w:r w:rsidR="00CC55E5" w:rsidRPr="00CC55E5">
        <w:rPr>
          <w:rFonts w:ascii="Times New Roman" w:hAnsi="Times New Roman" w:cs="Times New Roman"/>
          <w:sz w:val="28"/>
          <w:szCs w:val="28"/>
        </w:rPr>
        <w:t xml:space="preserve"> о колбасных изделиях (например, "колбаса", "колбаски", "сосиски", "сардельки", </w:t>
      </w:r>
      <w:r w:rsidR="00200A3C">
        <w:rPr>
          <w:rFonts w:ascii="Times New Roman" w:hAnsi="Times New Roman" w:cs="Times New Roman"/>
          <w:sz w:val="28"/>
          <w:szCs w:val="28"/>
        </w:rPr>
        <w:t>"</w:t>
      </w:r>
      <w:proofErr w:type="spellStart"/>
      <w:r w:rsidR="00200A3C">
        <w:rPr>
          <w:rFonts w:ascii="Times New Roman" w:hAnsi="Times New Roman" w:cs="Times New Roman"/>
          <w:sz w:val="28"/>
          <w:szCs w:val="28"/>
        </w:rPr>
        <w:t>шпикачки</w:t>
      </w:r>
      <w:proofErr w:type="spellEnd"/>
      <w:r w:rsidR="00200A3C">
        <w:rPr>
          <w:rFonts w:ascii="Times New Roman" w:hAnsi="Times New Roman" w:cs="Times New Roman"/>
          <w:sz w:val="28"/>
          <w:szCs w:val="28"/>
        </w:rPr>
        <w:t>", "колбасный хлеб").</w:t>
      </w:r>
      <w:proofErr w:type="gramEnd"/>
      <w:r w:rsidR="00200A3C">
        <w:rPr>
          <w:rFonts w:ascii="Times New Roman" w:hAnsi="Times New Roman" w:cs="Times New Roman"/>
          <w:sz w:val="28"/>
          <w:szCs w:val="28"/>
        </w:rPr>
        <w:t xml:space="preserve"> </w:t>
      </w:r>
      <w:r w:rsidR="00983A96">
        <w:rPr>
          <w:rFonts w:ascii="Times New Roman" w:hAnsi="Times New Roman" w:cs="Times New Roman"/>
        </w:rPr>
        <w:br w:type="column"/>
      </w:r>
      <w:bookmarkStart w:id="7" w:name="_Toc532936558"/>
      <w:r w:rsidR="00F14049" w:rsidRPr="00200A3C">
        <w:rPr>
          <w:rFonts w:ascii="Times New Roman" w:hAnsi="Times New Roman" w:cs="Times New Roman"/>
          <w:b/>
          <w:sz w:val="32"/>
          <w:szCs w:val="32"/>
        </w:rPr>
        <w:lastRenderedPageBreak/>
        <w:t xml:space="preserve">Глава 6.   </w:t>
      </w:r>
      <w:r w:rsidR="00D97533" w:rsidRPr="00200A3C">
        <w:rPr>
          <w:rFonts w:ascii="Times New Roman" w:hAnsi="Times New Roman" w:cs="Times New Roman"/>
          <w:sz w:val="32"/>
          <w:szCs w:val="32"/>
        </w:rPr>
        <w:t>Требования к качеству и безопасности мяса и мясной продукции</w:t>
      </w:r>
      <w:bookmarkEnd w:id="7"/>
    </w:p>
    <w:p w:rsidR="00200A3C" w:rsidRPr="00200A3C" w:rsidRDefault="00200A3C" w:rsidP="00200A3C">
      <w:pPr>
        <w:spacing w:after="0" w:line="360" w:lineRule="auto"/>
        <w:ind w:firstLine="709"/>
        <w:rPr>
          <w:rFonts w:ascii="Times New Roman" w:hAnsi="Times New Roman" w:cs="Times New Roman"/>
          <w:sz w:val="28"/>
          <w:szCs w:val="28"/>
        </w:rPr>
      </w:pPr>
    </w:p>
    <w:p w:rsidR="00D97533" w:rsidRPr="00D97533" w:rsidRDefault="00D97533" w:rsidP="00200A3C">
      <w:pPr>
        <w:spacing w:after="0" w:line="360" w:lineRule="auto"/>
        <w:ind w:firstLine="709"/>
        <w:jc w:val="both"/>
        <w:rPr>
          <w:rFonts w:ascii="Times New Roman" w:hAnsi="Times New Roman" w:cs="Times New Roman"/>
          <w:sz w:val="28"/>
          <w:szCs w:val="28"/>
        </w:rPr>
      </w:pPr>
      <w:r w:rsidRPr="00D97533">
        <w:rPr>
          <w:rFonts w:ascii="Times New Roman" w:hAnsi="Times New Roman" w:cs="Times New Roman"/>
          <w:sz w:val="28"/>
          <w:szCs w:val="28"/>
        </w:rPr>
        <w:t xml:space="preserve">После послеубойной обработки туши полутуши и четвертины должны поступать в реализацию без загрязнений, бахромок, </w:t>
      </w:r>
      <w:proofErr w:type="spellStart"/>
      <w:r w:rsidRPr="00D97533">
        <w:rPr>
          <w:rFonts w:ascii="Times New Roman" w:hAnsi="Times New Roman" w:cs="Times New Roman"/>
          <w:sz w:val="28"/>
          <w:szCs w:val="28"/>
        </w:rPr>
        <w:t>побитостей</w:t>
      </w:r>
      <w:proofErr w:type="spellEnd"/>
      <w:r w:rsidRPr="00D97533">
        <w:rPr>
          <w:rFonts w:ascii="Times New Roman" w:hAnsi="Times New Roman" w:cs="Times New Roman"/>
          <w:sz w:val="28"/>
          <w:szCs w:val="28"/>
        </w:rPr>
        <w:t>, кровоподтеков, сгустков крови и остатков внутренних органов.</w:t>
      </w:r>
    </w:p>
    <w:p w:rsidR="00D97533" w:rsidRPr="00D97533" w:rsidRDefault="00D97533" w:rsidP="00200A3C">
      <w:pPr>
        <w:spacing w:after="0" w:line="360" w:lineRule="auto"/>
        <w:ind w:firstLine="709"/>
        <w:jc w:val="both"/>
        <w:rPr>
          <w:rFonts w:ascii="Times New Roman" w:hAnsi="Times New Roman" w:cs="Times New Roman"/>
          <w:sz w:val="28"/>
          <w:szCs w:val="28"/>
        </w:rPr>
      </w:pPr>
      <w:r w:rsidRPr="00D97533">
        <w:rPr>
          <w:rFonts w:ascii="Times New Roman" w:hAnsi="Times New Roman" w:cs="Times New Roman"/>
          <w:sz w:val="28"/>
          <w:szCs w:val="28"/>
        </w:rPr>
        <w:t>Исключение составляют туши телятины, баранины и козлятины, у которых оставляют почки и околопочечный жир. Мороженое мясо должно быть, кроме того, без снега и льда.</w:t>
      </w:r>
    </w:p>
    <w:p w:rsidR="00D97533" w:rsidRPr="00D97533" w:rsidRDefault="00D97533" w:rsidP="00200A3C">
      <w:pPr>
        <w:spacing w:after="0" w:line="360" w:lineRule="auto"/>
        <w:ind w:firstLine="709"/>
        <w:jc w:val="both"/>
        <w:rPr>
          <w:rFonts w:ascii="Times New Roman" w:hAnsi="Times New Roman" w:cs="Times New Roman"/>
          <w:sz w:val="28"/>
          <w:szCs w:val="28"/>
        </w:rPr>
      </w:pPr>
      <w:r w:rsidRPr="00D97533">
        <w:rPr>
          <w:rFonts w:ascii="Times New Roman" w:hAnsi="Times New Roman" w:cs="Times New Roman"/>
          <w:sz w:val="28"/>
          <w:szCs w:val="28"/>
        </w:rPr>
        <w:t>На тушах говядины допускаются зачистки и срывы подкожного жира, не превышающие 15% площади поверхности полутуши или четвертины; телятины, баранины и козлятины - 10% всей поверхности туши. Для свинины количество зачисток не должно превышать 10%, а срывов подкожного жира - 15% площади поверхности туши или полутуши. Мясо в зависимости от доброкачественности может быть свежим, сомнительной свежести и несвежим. В реализацию должно поступать только свежее мясо.</w:t>
      </w:r>
    </w:p>
    <w:p w:rsidR="00D97533" w:rsidRPr="00D97533" w:rsidRDefault="00D97533" w:rsidP="00200A3C">
      <w:pPr>
        <w:spacing w:after="0" w:line="360" w:lineRule="auto"/>
        <w:ind w:firstLine="709"/>
        <w:jc w:val="both"/>
        <w:rPr>
          <w:rFonts w:ascii="Times New Roman" w:hAnsi="Times New Roman" w:cs="Times New Roman"/>
          <w:sz w:val="28"/>
          <w:szCs w:val="28"/>
        </w:rPr>
      </w:pPr>
      <w:r w:rsidRPr="00983A96">
        <w:rPr>
          <w:rFonts w:ascii="Times New Roman" w:hAnsi="Times New Roman" w:cs="Times New Roman"/>
          <w:iCs/>
          <w:sz w:val="28"/>
          <w:szCs w:val="28"/>
        </w:rPr>
        <w:t>Мясо свежее</w:t>
      </w:r>
      <w:r w:rsidRPr="00D97533">
        <w:rPr>
          <w:rFonts w:ascii="Times New Roman" w:hAnsi="Times New Roman" w:cs="Times New Roman"/>
          <w:i/>
          <w:iCs/>
          <w:sz w:val="28"/>
          <w:szCs w:val="28"/>
        </w:rPr>
        <w:t xml:space="preserve"> </w:t>
      </w:r>
      <w:r w:rsidRPr="00D97533">
        <w:rPr>
          <w:rFonts w:ascii="Times New Roman" w:hAnsi="Times New Roman" w:cs="Times New Roman"/>
          <w:sz w:val="28"/>
          <w:szCs w:val="28"/>
        </w:rPr>
        <w:t>характеризуется следующими признаками.</w:t>
      </w:r>
    </w:p>
    <w:p w:rsidR="00D97533" w:rsidRPr="00D97533" w:rsidRDefault="00D97533" w:rsidP="00200A3C">
      <w:pPr>
        <w:spacing w:after="0" w:line="360" w:lineRule="auto"/>
        <w:ind w:firstLine="709"/>
        <w:jc w:val="both"/>
        <w:rPr>
          <w:rFonts w:ascii="Times New Roman" w:hAnsi="Times New Roman" w:cs="Times New Roman"/>
          <w:sz w:val="28"/>
          <w:szCs w:val="28"/>
        </w:rPr>
      </w:pPr>
      <w:r w:rsidRPr="00983A96">
        <w:rPr>
          <w:rFonts w:ascii="Times New Roman" w:hAnsi="Times New Roman" w:cs="Times New Roman"/>
          <w:iCs/>
          <w:sz w:val="28"/>
          <w:szCs w:val="28"/>
        </w:rPr>
        <w:t>Свежее охлажденное мясо</w:t>
      </w:r>
      <w:r w:rsidRPr="00D97533">
        <w:rPr>
          <w:rFonts w:ascii="Times New Roman" w:hAnsi="Times New Roman" w:cs="Times New Roman"/>
          <w:i/>
          <w:iCs/>
          <w:sz w:val="28"/>
          <w:szCs w:val="28"/>
        </w:rPr>
        <w:t xml:space="preserve"> </w:t>
      </w:r>
      <w:r w:rsidRPr="00D97533">
        <w:rPr>
          <w:rFonts w:ascii="Times New Roman" w:hAnsi="Times New Roman" w:cs="Times New Roman"/>
          <w:sz w:val="28"/>
          <w:szCs w:val="28"/>
        </w:rPr>
        <w:t xml:space="preserve">- говядина, баранина, свинина - должно иметь сухую поверхностную корочку </w:t>
      </w:r>
      <w:proofErr w:type="spellStart"/>
      <w:r w:rsidRPr="00D97533">
        <w:rPr>
          <w:rFonts w:ascii="Times New Roman" w:hAnsi="Times New Roman" w:cs="Times New Roman"/>
          <w:sz w:val="28"/>
          <w:szCs w:val="28"/>
        </w:rPr>
        <w:t>подсыхания</w:t>
      </w:r>
      <w:proofErr w:type="spellEnd"/>
      <w:r w:rsidRPr="00D97533">
        <w:rPr>
          <w:rFonts w:ascii="Times New Roman" w:hAnsi="Times New Roman" w:cs="Times New Roman"/>
          <w:sz w:val="28"/>
          <w:szCs w:val="28"/>
        </w:rPr>
        <w:t xml:space="preserve"> </w:t>
      </w:r>
      <w:proofErr w:type="gramStart"/>
      <w:r w:rsidRPr="00D97533">
        <w:rPr>
          <w:rFonts w:ascii="Times New Roman" w:hAnsi="Times New Roman" w:cs="Times New Roman"/>
          <w:sz w:val="28"/>
          <w:szCs w:val="28"/>
        </w:rPr>
        <w:t>от</w:t>
      </w:r>
      <w:proofErr w:type="gramEnd"/>
      <w:r w:rsidRPr="00D97533">
        <w:rPr>
          <w:rFonts w:ascii="Times New Roman" w:hAnsi="Times New Roman" w:cs="Times New Roman"/>
          <w:sz w:val="28"/>
          <w:szCs w:val="28"/>
        </w:rPr>
        <w:t xml:space="preserve"> бледно-розового до бледно-красного цвета. Поверхность свежего разреза слегка влажная, но не липкая, определенного цвета для каждого вида мяса. Мясной сок прозрачный. Консистенция упругая, т. е. ямочка, образовавшаяся после надавливания пальцем на мясо, быстро исчезает. Запах - свойственный виду мяса, без признаков порчи. Определяют запах на поверхности туш, в области </w:t>
      </w:r>
      <w:proofErr w:type="spellStart"/>
      <w:r w:rsidRPr="00D97533">
        <w:rPr>
          <w:rFonts w:ascii="Times New Roman" w:hAnsi="Times New Roman" w:cs="Times New Roman"/>
          <w:sz w:val="28"/>
          <w:szCs w:val="28"/>
        </w:rPr>
        <w:t>зареза</w:t>
      </w:r>
      <w:proofErr w:type="spellEnd"/>
      <w:r w:rsidRPr="00D97533">
        <w:rPr>
          <w:rFonts w:ascii="Times New Roman" w:hAnsi="Times New Roman" w:cs="Times New Roman"/>
          <w:sz w:val="28"/>
          <w:szCs w:val="28"/>
        </w:rPr>
        <w:t xml:space="preserve"> и в толще мышц у костей, так как в этом месте быстрее происходит порча. Жир говядины твердый, при раздавливании крошится, от белого до желтого цвета; жир баранины довольно плотный, белый; жир свинины мягкий, эластичный, от белого цвета до бледно-розового оттенка. Запах жира </w:t>
      </w:r>
      <w:proofErr w:type="spellStart"/>
      <w:r w:rsidRPr="00D97533">
        <w:rPr>
          <w:rFonts w:ascii="Times New Roman" w:hAnsi="Times New Roman" w:cs="Times New Roman"/>
          <w:sz w:val="28"/>
          <w:szCs w:val="28"/>
        </w:rPr>
        <w:t>неосалившийся</w:t>
      </w:r>
      <w:proofErr w:type="spellEnd"/>
      <w:r w:rsidRPr="00D97533">
        <w:rPr>
          <w:rFonts w:ascii="Times New Roman" w:hAnsi="Times New Roman" w:cs="Times New Roman"/>
          <w:sz w:val="28"/>
          <w:szCs w:val="28"/>
        </w:rPr>
        <w:t xml:space="preserve"> и </w:t>
      </w:r>
      <w:proofErr w:type="spellStart"/>
      <w:r w:rsidRPr="00D97533">
        <w:rPr>
          <w:rFonts w:ascii="Times New Roman" w:hAnsi="Times New Roman" w:cs="Times New Roman"/>
          <w:sz w:val="28"/>
          <w:szCs w:val="28"/>
        </w:rPr>
        <w:t>непрогорклый</w:t>
      </w:r>
      <w:proofErr w:type="spellEnd"/>
      <w:r w:rsidRPr="00D97533">
        <w:rPr>
          <w:rFonts w:ascii="Times New Roman" w:hAnsi="Times New Roman" w:cs="Times New Roman"/>
          <w:sz w:val="28"/>
          <w:szCs w:val="28"/>
        </w:rPr>
        <w:t xml:space="preserve">. Костный мозг упругий, желтый, на изломе </w:t>
      </w:r>
      <w:r w:rsidRPr="00D97533">
        <w:rPr>
          <w:rFonts w:ascii="Times New Roman" w:hAnsi="Times New Roman" w:cs="Times New Roman"/>
          <w:sz w:val="28"/>
          <w:szCs w:val="28"/>
        </w:rPr>
        <w:lastRenderedPageBreak/>
        <w:t>блестящий, заполняет всю полость трубчатых костей и не отстает от их краев. Сухожилия гладкие, плотные, упругие. Поверхность суставов гладкая, блестящая. Межсуставная синовиальная жидкость прозрачная. Бульон, полученный при варке охлажденного мяса, прозрачный, ароматный, с большим количеством жира на поверхности.</w:t>
      </w:r>
    </w:p>
    <w:p w:rsidR="00D97533" w:rsidRPr="00D97533" w:rsidRDefault="00D97533" w:rsidP="00200A3C">
      <w:pPr>
        <w:spacing w:after="0" w:line="360" w:lineRule="auto"/>
        <w:ind w:firstLine="709"/>
        <w:jc w:val="both"/>
        <w:rPr>
          <w:rFonts w:ascii="Times New Roman" w:hAnsi="Times New Roman" w:cs="Times New Roman"/>
          <w:sz w:val="28"/>
          <w:szCs w:val="28"/>
        </w:rPr>
      </w:pPr>
      <w:r w:rsidRPr="00983A96">
        <w:rPr>
          <w:rFonts w:ascii="Times New Roman" w:hAnsi="Times New Roman" w:cs="Times New Roman"/>
          <w:iCs/>
          <w:sz w:val="28"/>
          <w:szCs w:val="28"/>
        </w:rPr>
        <w:t>Свежее мороженое мясо</w:t>
      </w:r>
      <w:r w:rsidRPr="00D97533">
        <w:rPr>
          <w:rFonts w:ascii="Times New Roman" w:hAnsi="Times New Roman" w:cs="Times New Roman"/>
          <w:i/>
          <w:iCs/>
          <w:sz w:val="28"/>
          <w:szCs w:val="28"/>
        </w:rPr>
        <w:t xml:space="preserve"> </w:t>
      </w:r>
      <w:r w:rsidRPr="00D97533">
        <w:rPr>
          <w:rFonts w:ascii="Times New Roman" w:hAnsi="Times New Roman" w:cs="Times New Roman"/>
          <w:sz w:val="28"/>
          <w:szCs w:val="28"/>
        </w:rPr>
        <w:t>имеет поверхность нормального цвета, но с более ярким оттенком, чем у охлажденного мяса. Поверхность разруба розовато-серая из-за наличия кристалликов льда, в месте прикосновения пальцами или теплым ножом появляется пятно ярко-красного цвета. Консистенция твердая, звук при постукивании твердым предм</w:t>
      </w:r>
      <w:r w:rsidR="00D302E3">
        <w:rPr>
          <w:rFonts w:ascii="Times New Roman" w:hAnsi="Times New Roman" w:cs="Times New Roman"/>
          <w:sz w:val="28"/>
          <w:szCs w:val="28"/>
        </w:rPr>
        <w:t xml:space="preserve">етом ясный. </w:t>
      </w:r>
      <w:proofErr w:type="gramStart"/>
      <w:r w:rsidR="00D302E3">
        <w:rPr>
          <w:rFonts w:ascii="Times New Roman" w:hAnsi="Times New Roman" w:cs="Times New Roman"/>
          <w:sz w:val="28"/>
          <w:szCs w:val="28"/>
        </w:rPr>
        <w:t>Цвет жира говядины −</w:t>
      </w:r>
      <w:r w:rsidRPr="00D97533">
        <w:rPr>
          <w:rFonts w:ascii="Times New Roman" w:hAnsi="Times New Roman" w:cs="Times New Roman"/>
          <w:sz w:val="28"/>
          <w:szCs w:val="28"/>
        </w:rPr>
        <w:t xml:space="preserve"> от белого до светло</w:t>
      </w:r>
      <w:r w:rsidR="00D302E3">
        <w:rPr>
          <w:rFonts w:ascii="Times New Roman" w:hAnsi="Times New Roman" w:cs="Times New Roman"/>
          <w:sz w:val="28"/>
          <w:szCs w:val="28"/>
        </w:rPr>
        <w:t>-желтого, а свинины и баранины −</w:t>
      </w:r>
      <w:r w:rsidRPr="00D97533">
        <w:rPr>
          <w:rFonts w:ascii="Times New Roman" w:hAnsi="Times New Roman" w:cs="Times New Roman"/>
          <w:sz w:val="28"/>
          <w:szCs w:val="28"/>
        </w:rPr>
        <w:t xml:space="preserve"> белый.</w:t>
      </w:r>
      <w:proofErr w:type="gramEnd"/>
      <w:r w:rsidRPr="00D97533">
        <w:rPr>
          <w:rFonts w:ascii="Times New Roman" w:hAnsi="Times New Roman" w:cs="Times New Roman"/>
          <w:sz w:val="28"/>
          <w:szCs w:val="28"/>
        </w:rPr>
        <w:t xml:space="preserve"> Мороженое мясо запаха не имеет. При оттаивании появляется запах, свойственный данному виду мяса, но без характерного аромата созревшего мяса. Для определения запаха </w:t>
      </w:r>
      <w:proofErr w:type="gramStart"/>
      <w:r w:rsidRPr="00D97533">
        <w:rPr>
          <w:rFonts w:ascii="Times New Roman" w:hAnsi="Times New Roman" w:cs="Times New Roman"/>
          <w:sz w:val="28"/>
          <w:szCs w:val="28"/>
        </w:rPr>
        <w:t>в глубь</w:t>
      </w:r>
      <w:proofErr w:type="gramEnd"/>
      <w:r w:rsidRPr="00D97533">
        <w:rPr>
          <w:rFonts w:ascii="Times New Roman" w:hAnsi="Times New Roman" w:cs="Times New Roman"/>
          <w:sz w:val="28"/>
          <w:szCs w:val="28"/>
        </w:rPr>
        <w:t xml:space="preserve"> мышечной ткани по направлению к костям вводят разогретое лезвие ножа. Сухожилия плотные, белого цвета с серовато-желтоватым оттенком. Бульон из мороженого мяса мутноватый, с большим количеством серо-красной пены и без характерного аромата, свойственного бульону из охлажденного мяса.</w:t>
      </w:r>
    </w:p>
    <w:p w:rsidR="00D97533" w:rsidRPr="00D97533" w:rsidRDefault="00D97533" w:rsidP="00200A3C">
      <w:pPr>
        <w:spacing w:after="0" w:line="360" w:lineRule="auto"/>
        <w:ind w:firstLine="709"/>
        <w:jc w:val="both"/>
        <w:rPr>
          <w:rFonts w:ascii="Times New Roman" w:hAnsi="Times New Roman" w:cs="Times New Roman"/>
          <w:sz w:val="28"/>
          <w:szCs w:val="28"/>
        </w:rPr>
      </w:pPr>
      <w:r w:rsidRPr="00983A96">
        <w:rPr>
          <w:rFonts w:ascii="Times New Roman" w:hAnsi="Times New Roman" w:cs="Times New Roman"/>
          <w:iCs/>
          <w:sz w:val="28"/>
          <w:szCs w:val="28"/>
        </w:rPr>
        <w:t>Мясо сомнительной свежести</w:t>
      </w:r>
      <w:r w:rsidRPr="00D97533">
        <w:rPr>
          <w:rFonts w:ascii="Times New Roman" w:hAnsi="Times New Roman" w:cs="Times New Roman"/>
          <w:i/>
          <w:iCs/>
          <w:sz w:val="28"/>
          <w:szCs w:val="28"/>
        </w:rPr>
        <w:t xml:space="preserve"> </w:t>
      </w:r>
      <w:r w:rsidRPr="00D97533">
        <w:rPr>
          <w:rFonts w:ascii="Times New Roman" w:hAnsi="Times New Roman" w:cs="Times New Roman"/>
          <w:sz w:val="28"/>
          <w:szCs w:val="28"/>
        </w:rPr>
        <w:t xml:space="preserve">имеет поверхность заветренную или липкую, местами увлажненную, темного цвета. На разрезе мышечная ткань темно-красная, влажная и слегка липкая. Консистенция недостаточно плотная и упругая, ямка после надавливания восстанавливается медленно и не всегда полностью. Мясной сок мутноватый. Запах слегка кисловатый или с оттенком затхлости (в области </w:t>
      </w:r>
      <w:proofErr w:type="spellStart"/>
      <w:r w:rsidRPr="00D97533">
        <w:rPr>
          <w:rFonts w:ascii="Times New Roman" w:hAnsi="Times New Roman" w:cs="Times New Roman"/>
          <w:sz w:val="28"/>
          <w:szCs w:val="28"/>
        </w:rPr>
        <w:t>зареза</w:t>
      </w:r>
      <w:proofErr w:type="spellEnd"/>
      <w:r w:rsidRPr="00D97533">
        <w:rPr>
          <w:rFonts w:ascii="Times New Roman" w:hAnsi="Times New Roman" w:cs="Times New Roman"/>
          <w:sz w:val="28"/>
          <w:szCs w:val="28"/>
        </w:rPr>
        <w:t xml:space="preserve">, по краям </w:t>
      </w:r>
      <w:proofErr w:type="spellStart"/>
      <w:r w:rsidRPr="00D97533">
        <w:rPr>
          <w:rFonts w:ascii="Times New Roman" w:hAnsi="Times New Roman" w:cs="Times New Roman"/>
          <w:sz w:val="28"/>
          <w:szCs w:val="28"/>
        </w:rPr>
        <w:t>пашины</w:t>
      </w:r>
      <w:proofErr w:type="spellEnd"/>
      <w:r w:rsidRPr="00D97533">
        <w:rPr>
          <w:rFonts w:ascii="Times New Roman" w:hAnsi="Times New Roman" w:cs="Times New Roman"/>
          <w:sz w:val="28"/>
          <w:szCs w:val="28"/>
        </w:rPr>
        <w:t xml:space="preserve"> и у костей отрубов). Жир серовато-матового оттенка, с легким запахом </w:t>
      </w:r>
      <w:proofErr w:type="spellStart"/>
      <w:r w:rsidRPr="00D97533">
        <w:rPr>
          <w:rFonts w:ascii="Times New Roman" w:hAnsi="Times New Roman" w:cs="Times New Roman"/>
          <w:sz w:val="28"/>
          <w:szCs w:val="28"/>
        </w:rPr>
        <w:t>осаливания</w:t>
      </w:r>
      <w:proofErr w:type="spellEnd"/>
      <w:r w:rsidRPr="00D97533">
        <w:rPr>
          <w:rFonts w:ascii="Times New Roman" w:hAnsi="Times New Roman" w:cs="Times New Roman"/>
          <w:sz w:val="28"/>
          <w:szCs w:val="28"/>
        </w:rPr>
        <w:t xml:space="preserve">, у говядины и баранины жир мажется и липнет к рукам. Костный мозг мягче, чем у свежего мяса, несколько отстает от краев кости, матово-белый или серый, без блеска на изломе. Сухожилия незначительно размягчены, белого или серого цвета и без блеска. Поверхность суставов слегка слизистая. Межсуставная жидкость мутноватая. Бульон из такого мяса мутный, </w:t>
      </w:r>
      <w:r w:rsidRPr="00D97533">
        <w:rPr>
          <w:rFonts w:ascii="Times New Roman" w:hAnsi="Times New Roman" w:cs="Times New Roman"/>
          <w:sz w:val="28"/>
          <w:szCs w:val="28"/>
        </w:rPr>
        <w:lastRenderedPageBreak/>
        <w:t xml:space="preserve">неароматный, иногда даже с затхлым запахом, капли жира очень мелкие, с </w:t>
      </w:r>
      <w:proofErr w:type="spellStart"/>
      <w:r w:rsidRPr="00D97533">
        <w:rPr>
          <w:rFonts w:ascii="Times New Roman" w:hAnsi="Times New Roman" w:cs="Times New Roman"/>
          <w:sz w:val="28"/>
          <w:szCs w:val="28"/>
        </w:rPr>
        <w:t>салистым</w:t>
      </w:r>
      <w:proofErr w:type="spellEnd"/>
      <w:r w:rsidRPr="00D97533">
        <w:rPr>
          <w:rFonts w:ascii="Times New Roman" w:hAnsi="Times New Roman" w:cs="Times New Roman"/>
          <w:sz w:val="28"/>
          <w:szCs w:val="28"/>
        </w:rPr>
        <w:t xml:space="preserve"> запахом и привкусом. Мясо сомнительной свежести в реализацию не допускается.</w:t>
      </w:r>
    </w:p>
    <w:p w:rsidR="00D97533" w:rsidRPr="001063DF" w:rsidRDefault="00D97533" w:rsidP="00200A3C">
      <w:pPr>
        <w:spacing w:after="0" w:line="360" w:lineRule="auto"/>
        <w:ind w:firstLine="709"/>
        <w:jc w:val="both"/>
        <w:rPr>
          <w:rFonts w:ascii="Times New Roman" w:hAnsi="Times New Roman" w:cs="Times New Roman"/>
          <w:sz w:val="28"/>
          <w:szCs w:val="28"/>
        </w:rPr>
      </w:pPr>
      <w:r w:rsidRPr="00983A96">
        <w:rPr>
          <w:rFonts w:ascii="Times New Roman" w:hAnsi="Times New Roman" w:cs="Times New Roman"/>
          <w:iCs/>
          <w:sz w:val="28"/>
          <w:szCs w:val="28"/>
        </w:rPr>
        <w:t>Мясо несвежее</w:t>
      </w:r>
      <w:r w:rsidRPr="00D97533">
        <w:rPr>
          <w:rFonts w:ascii="Times New Roman" w:hAnsi="Times New Roman" w:cs="Times New Roman"/>
          <w:i/>
          <w:iCs/>
          <w:sz w:val="28"/>
          <w:szCs w:val="28"/>
        </w:rPr>
        <w:t xml:space="preserve"> </w:t>
      </w:r>
      <w:r w:rsidRPr="00D97533">
        <w:rPr>
          <w:rFonts w:ascii="Times New Roman" w:hAnsi="Times New Roman" w:cs="Times New Roman"/>
          <w:sz w:val="28"/>
          <w:szCs w:val="28"/>
        </w:rPr>
        <w:t xml:space="preserve">имеет поверхность сильно подсохшую, серого или зеленоватого цвета, часто со слизью или плесенью. На разрезе оно мокрое и липкое, темного цвета с зеленоватым или сероватым оттенком. Консистенция дряблая, ямка после надавливания не восстанавливается. В толще мышечной ткани ощущается гнилостный запах. Жир серого цвета, с сильно </w:t>
      </w:r>
      <w:proofErr w:type="spellStart"/>
      <w:r w:rsidRPr="00D97533">
        <w:rPr>
          <w:rFonts w:ascii="Times New Roman" w:hAnsi="Times New Roman" w:cs="Times New Roman"/>
          <w:sz w:val="28"/>
          <w:szCs w:val="28"/>
        </w:rPr>
        <w:t>салистым</w:t>
      </w:r>
      <w:proofErr w:type="spellEnd"/>
      <w:r w:rsidRPr="00D97533">
        <w:rPr>
          <w:rFonts w:ascii="Times New Roman" w:hAnsi="Times New Roman" w:cs="Times New Roman"/>
          <w:sz w:val="28"/>
          <w:szCs w:val="28"/>
        </w:rPr>
        <w:t xml:space="preserve"> или прогорклым запахом. Костный мозг мажущейся консистенции, грязно-серого цвета. Сухожилия мягкие, сероватого цвета. Суставные поверхности покрыты слизью. Бульон мутный, с большим количеством хлопьев пены, с неприятным запахом. Мясо несвежее продавать и использовать в пищу нельзя.</w:t>
      </w:r>
      <w:r w:rsidR="00FF2853" w:rsidRPr="001063DF">
        <w:rPr>
          <w:rFonts w:ascii="Times New Roman" w:hAnsi="Times New Roman" w:cs="Times New Roman"/>
          <w:sz w:val="28"/>
          <w:szCs w:val="28"/>
        </w:rPr>
        <w:t xml:space="preserve"> [5]</w:t>
      </w:r>
    </w:p>
    <w:p w:rsidR="00BC38CD" w:rsidRPr="00200A3C" w:rsidRDefault="00374E15" w:rsidP="00200A3C">
      <w:pPr>
        <w:pStyle w:val="1"/>
        <w:spacing w:before="0" w:line="360" w:lineRule="auto"/>
        <w:ind w:firstLine="709"/>
        <w:rPr>
          <w:rFonts w:ascii="Times New Roman" w:hAnsi="Times New Roman" w:cs="Times New Roman"/>
          <w:b w:val="0"/>
          <w:bCs w:val="0"/>
          <w:color w:val="000000" w:themeColor="text1"/>
        </w:rPr>
      </w:pPr>
      <w:r>
        <w:rPr>
          <w:rFonts w:ascii="Times New Roman" w:hAnsi="Times New Roman" w:cs="Times New Roman"/>
        </w:rPr>
        <w:br w:type="column"/>
      </w:r>
      <w:bookmarkStart w:id="8" w:name="_Toc532936559"/>
      <w:r w:rsidR="00F14049" w:rsidRPr="00200A3C">
        <w:rPr>
          <w:rFonts w:ascii="Times New Roman" w:hAnsi="Times New Roman" w:cs="Times New Roman"/>
          <w:color w:val="000000" w:themeColor="text1"/>
          <w:sz w:val="32"/>
        </w:rPr>
        <w:lastRenderedPageBreak/>
        <w:t>Глава 7.</w:t>
      </w:r>
      <w:r w:rsidR="00F14049" w:rsidRPr="00200A3C">
        <w:rPr>
          <w:rFonts w:ascii="Times New Roman" w:hAnsi="Times New Roman" w:cs="Times New Roman"/>
          <w:color w:val="000000" w:themeColor="text1"/>
        </w:rPr>
        <w:t xml:space="preserve"> </w:t>
      </w:r>
      <w:r w:rsidR="00BC38CD" w:rsidRPr="00200A3C">
        <w:rPr>
          <w:rFonts w:ascii="Times New Roman" w:hAnsi="Times New Roman" w:cs="Times New Roman"/>
          <w:b w:val="0"/>
          <w:color w:val="000000" w:themeColor="text1"/>
        </w:rPr>
        <w:t>Сущность и виды таможенных экспертиз мяса и мясных пищевых субпродуктов</w:t>
      </w:r>
      <w:bookmarkEnd w:id="8"/>
    </w:p>
    <w:p w:rsidR="00B576B1" w:rsidRPr="00BC38CD" w:rsidRDefault="00B576B1" w:rsidP="00200A3C">
      <w:pPr>
        <w:spacing w:after="0" w:line="360" w:lineRule="auto"/>
        <w:ind w:firstLine="709"/>
        <w:rPr>
          <w:rFonts w:ascii="Times New Roman" w:hAnsi="Times New Roman" w:cs="Times New Roman"/>
          <w:bCs/>
          <w:sz w:val="28"/>
          <w:szCs w:val="28"/>
        </w:rPr>
      </w:pPr>
    </w:p>
    <w:p w:rsidR="00BC38CD" w:rsidRP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Сущностью экспертизы и в теории, и в практике сегодня признается необходимость прибегать к оценкам специалистов-экспертов в сложных, проблематичных ситуациях. Экспертиза проводится, как правило, в экстраординарных случаях, когда познаний лиц, ответственных за принятие решений в сфере социального и производственного управления, судопроизводства, образования, бывает недостаточно.</w:t>
      </w:r>
    </w:p>
    <w:p w:rsidR="00BC38CD" w:rsidRP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Таможенная экспертиза - специальное научно-практическое исследование, проводимое экспертами в целях решения задач таможенного дела - фискального, контрольного, правоохранительного, статистического и защитного характера требующих выполнения самых различных экспертиз.</w:t>
      </w:r>
    </w:p>
    <w:p w:rsidR="00BC38CD" w:rsidRP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Существуют следующие виды таможенной экспертизы:</w:t>
      </w:r>
    </w:p>
    <w:p w:rsidR="00BC38CD" w:rsidRPr="00492EB7"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 xml:space="preserve">1. Идентификационная экспертиза - проводится с целью определения принадлежности товара к однородной группе товаров или контролируемому перечню товаров, установления индивидуальных признаков товара, соответствия товара установленным качественным характеристикам и техническому описанию. Для идентификации мяса и мясопродуктов могут быть использованы показатели, установленные правилами сертификации пищевых продуктов и продовольственного сырья </w:t>
      </w:r>
      <w:r w:rsidR="00E950B1">
        <w:rPr>
          <w:rFonts w:ascii="Times New Roman" w:hAnsi="Times New Roman" w:cs="Times New Roman"/>
          <w:sz w:val="28"/>
          <w:szCs w:val="28"/>
        </w:rPr>
        <w:t>[8] и представленные в таблице</w:t>
      </w:r>
      <w:proofErr w:type="gramStart"/>
      <w:r w:rsidR="00E950B1">
        <w:rPr>
          <w:rFonts w:ascii="Times New Roman" w:hAnsi="Times New Roman" w:cs="Times New Roman"/>
          <w:sz w:val="28"/>
          <w:szCs w:val="28"/>
        </w:rPr>
        <w:t xml:space="preserve"> </w:t>
      </w:r>
      <w:r w:rsidRPr="00BC38CD">
        <w:rPr>
          <w:rFonts w:ascii="Times New Roman" w:hAnsi="Times New Roman" w:cs="Times New Roman"/>
          <w:sz w:val="28"/>
          <w:szCs w:val="28"/>
        </w:rPr>
        <w:t>.</w:t>
      </w:r>
      <w:proofErr w:type="gramEnd"/>
    </w:p>
    <w:p w:rsidR="00492EB7" w:rsidRPr="000B4C7E" w:rsidRDefault="00E950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Pr="00E950B1">
        <w:rPr>
          <w:rFonts w:ascii="Times New Roman" w:hAnsi="Times New Roman" w:cs="Times New Roman"/>
          <w:sz w:val="28"/>
          <w:szCs w:val="28"/>
        </w:rPr>
        <w:t>4</w:t>
      </w:r>
      <w:r w:rsidR="00BC38CD" w:rsidRPr="00BC38CD">
        <w:rPr>
          <w:rFonts w:ascii="Times New Roman" w:hAnsi="Times New Roman" w:cs="Times New Roman"/>
          <w:sz w:val="28"/>
          <w:szCs w:val="28"/>
        </w:rPr>
        <w:t xml:space="preserve"> - Идентификация мяса и мясной продукции</w:t>
      </w:r>
      <w:r w:rsidR="00FF2853" w:rsidRPr="00FF2853">
        <w:rPr>
          <w:rFonts w:ascii="Times New Roman" w:hAnsi="Times New Roman" w:cs="Times New Roman"/>
          <w:sz w:val="28"/>
          <w:szCs w:val="28"/>
        </w:rPr>
        <w:t xml:space="preserve"> </w:t>
      </w:r>
      <w:r w:rsidR="00FF2853">
        <w:rPr>
          <w:rFonts w:ascii="Times New Roman" w:hAnsi="Times New Roman" w:cs="Times New Roman"/>
          <w:sz w:val="28"/>
          <w:szCs w:val="28"/>
        </w:rPr>
        <w:t>ГОСТ</w:t>
      </w:r>
    </w:p>
    <w:tbl>
      <w:tblPr>
        <w:tblStyle w:val="a4"/>
        <w:tblW w:w="0" w:type="auto"/>
        <w:tblLook w:val="04A0" w:firstRow="1" w:lastRow="0" w:firstColumn="1" w:lastColumn="0" w:noHBand="0" w:noVBand="1"/>
      </w:tblPr>
      <w:tblGrid>
        <w:gridCol w:w="3191"/>
        <w:gridCol w:w="3190"/>
        <w:gridCol w:w="3190"/>
      </w:tblGrid>
      <w:tr w:rsidR="00BC38CD" w:rsidTr="008934BE">
        <w:tc>
          <w:tcPr>
            <w:tcW w:w="3191"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Показатели</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Идентифицируемая</w:t>
            </w:r>
          </w:p>
          <w:p w:rsidR="00BC38CD" w:rsidRPr="00BC38CD" w:rsidRDefault="00BC38CD" w:rsidP="00BC38CD">
            <w:pPr>
              <w:rPr>
                <w:rFonts w:ascii="Times New Roman" w:hAnsi="Times New Roman" w:cs="Times New Roman"/>
              </w:rPr>
            </w:pPr>
            <w:r w:rsidRPr="00BC38CD">
              <w:rPr>
                <w:rFonts w:ascii="Times New Roman" w:hAnsi="Times New Roman" w:cs="Times New Roman"/>
              </w:rPr>
              <w:t>продукция</w:t>
            </w:r>
          </w:p>
          <w:p w:rsidR="00BC38CD" w:rsidRPr="00BC38CD" w:rsidRDefault="00BC38CD" w:rsidP="00BC38CD">
            <w:pPr>
              <w:rPr>
                <w:rFonts w:ascii="Times New Roman" w:hAnsi="Times New Roman" w:cs="Times New Roman"/>
              </w:rPr>
            </w:pP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Примечание</w:t>
            </w:r>
          </w:p>
        </w:tc>
      </w:tr>
      <w:tr w:rsidR="00BC38CD" w:rsidTr="008934BE">
        <w:tc>
          <w:tcPr>
            <w:tcW w:w="3191"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Маркировка оттиска клейма</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Мясо в тушах, полутушах и четвертинах</w:t>
            </w:r>
          </w:p>
        </w:tc>
        <w:tc>
          <w:tcPr>
            <w:tcW w:w="3190" w:type="dxa"/>
          </w:tcPr>
          <w:p w:rsidR="00BC38CD" w:rsidRPr="00BC38CD" w:rsidRDefault="00BC38CD" w:rsidP="00BC38CD">
            <w:pPr>
              <w:rPr>
                <w:rFonts w:ascii="Times New Roman" w:hAnsi="Times New Roman" w:cs="Times New Roman"/>
              </w:rPr>
            </w:pPr>
            <w:proofErr w:type="gramStart"/>
            <w:r w:rsidRPr="00BC38CD">
              <w:rPr>
                <w:rFonts w:ascii="Times New Roman" w:hAnsi="Times New Roman" w:cs="Times New Roman"/>
              </w:rPr>
              <w:t xml:space="preserve">По оттискам клейм определяют ветеринарное благополучие мяса, направление использования (реализация, </w:t>
            </w:r>
            <w:proofErr w:type="spellStart"/>
            <w:r w:rsidRPr="00BC38CD">
              <w:rPr>
                <w:rFonts w:ascii="Times New Roman" w:hAnsi="Times New Roman" w:cs="Times New Roman"/>
              </w:rPr>
              <w:t>пром</w:t>
            </w:r>
            <w:proofErr w:type="spellEnd"/>
            <w:r w:rsidRPr="00BC38CD">
              <w:rPr>
                <w:rFonts w:ascii="Times New Roman" w:hAnsi="Times New Roman" w:cs="Times New Roman"/>
              </w:rPr>
              <w:t xml:space="preserve">. переработка, проварка, утиль и др.); вид мяса (конина, верблюжатина, козлятина, оленина и др.); качество мяса </w:t>
            </w:r>
            <w:r w:rsidRPr="00BC38CD">
              <w:rPr>
                <w:rFonts w:ascii="Times New Roman" w:hAnsi="Times New Roman" w:cs="Times New Roman"/>
              </w:rPr>
              <w:lastRenderedPageBreak/>
              <w:t>(по категориям упитанности, по возрастным признакам) и др.</w:t>
            </w:r>
            <w:proofErr w:type="gramEnd"/>
          </w:p>
        </w:tc>
      </w:tr>
      <w:tr w:rsidR="00BC38CD" w:rsidTr="008934BE">
        <w:tc>
          <w:tcPr>
            <w:tcW w:w="3191"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lastRenderedPageBreak/>
              <w:t>Маркировка потребительской упаковки</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Мясо и мясорастительные консервы</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 xml:space="preserve">Требования к маркировке изложены в ГОСТ </w:t>
            </w:r>
            <w:proofErr w:type="gramStart"/>
            <w:r w:rsidRPr="00BC38CD">
              <w:rPr>
                <w:rFonts w:ascii="Times New Roman" w:hAnsi="Times New Roman" w:cs="Times New Roman"/>
              </w:rPr>
              <w:t>Р</w:t>
            </w:r>
            <w:proofErr w:type="gramEnd"/>
            <w:r w:rsidRPr="00BC38CD">
              <w:rPr>
                <w:rFonts w:ascii="Times New Roman" w:hAnsi="Times New Roman" w:cs="Times New Roman"/>
              </w:rPr>
              <w:t xml:space="preserve"> 1353489 и нормативной документации (НД) на продукцию. По маркировке на банках можно установить наименование сорт продукта, вид термической обработки (стерилизация, пастеризация), состав продукта и др.</w:t>
            </w:r>
          </w:p>
        </w:tc>
      </w:tr>
      <w:tr w:rsidR="00BC38CD" w:rsidTr="008934BE">
        <w:tc>
          <w:tcPr>
            <w:tcW w:w="3191"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Жиры животные топленые, фасованное мясо и мясная продукция</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Требования к маркировке изложены в НД на продукцию. По потребительской упаковке можно установить наименование и сорт продукта и др.</w:t>
            </w:r>
          </w:p>
        </w:tc>
        <w:tc>
          <w:tcPr>
            <w:tcW w:w="3190" w:type="dxa"/>
          </w:tcPr>
          <w:p w:rsidR="00BC38CD" w:rsidRPr="00BC38CD" w:rsidRDefault="00BC38CD" w:rsidP="00BC38CD">
            <w:pPr>
              <w:rPr>
                <w:rFonts w:ascii="Times New Roman" w:hAnsi="Times New Roman" w:cs="Times New Roman"/>
              </w:rPr>
            </w:pPr>
          </w:p>
        </w:tc>
      </w:tr>
      <w:tr w:rsidR="00BC38CD" w:rsidTr="008934BE">
        <w:tc>
          <w:tcPr>
            <w:tcW w:w="3191"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Ярлык (этикетка), трафарет</w:t>
            </w:r>
          </w:p>
        </w:tc>
        <w:tc>
          <w:tcPr>
            <w:tcW w:w="3190" w:type="dxa"/>
          </w:tcPr>
          <w:p w:rsidR="00BC38CD" w:rsidRPr="00BC38CD" w:rsidRDefault="00BC38CD" w:rsidP="00BC38CD">
            <w:pPr>
              <w:rPr>
                <w:rFonts w:ascii="Times New Roman" w:hAnsi="Times New Roman" w:cs="Times New Roman"/>
              </w:rPr>
            </w:pPr>
            <w:proofErr w:type="gramStart"/>
            <w:r w:rsidRPr="00BC38CD">
              <w:rPr>
                <w:rFonts w:ascii="Times New Roman" w:hAnsi="Times New Roman" w:cs="Times New Roman"/>
              </w:rPr>
              <w:t>Продукция</w:t>
            </w:r>
            <w:proofErr w:type="gramEnd"/>
            <w:r w:rsidRPr="00BC38CD">
              <w:rPr>
                <w:rFonts w:ascii="Times New Roman" w:hAnsi="Times New Roman" w:cs="Times New Roman"/>
              </w:rPr>
              <w:t xml:space="preserve"> упакованная в транспортную тару</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Требования к маркировке транспортной тары изложены в НД на продукцию. По ярлыку (этикетке), наклеенному или вложенному в транспортную тару, можно установить наименование, сорт продукции</w:t>
            </w:r>
          </w:p>
        </w:tc>
      </w:tr>
      <w:tr w:rsidR="00BC38CD" w:rsidTr="008934BE">
        <w:tc>
          <w:tcPr>
            <w:tcW w:w="3191"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Органолептические</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Колбасные изделия, полуфабрикаты, консервы, субпродукты</w:t>
            </w:r>
          </w:p>
        </w:tc>
        <w:tc>
          <w:tcPr>
            <w:tcW w:w="3190" w:type="dxa"/>
          </w:tcPr>
          <w:p w:rsidR="00BC38CD" w:rsidRPr="00BC38CD" w:rsidRDefault="00BC38CD" w:rsidP="00BC38CD">
            <w:pPr>
              <w:rPr>
                <w:rFonts w:ascii="Times New Roman" w:hAnsi="Times New Roman" w:cs="Times New Roman"/>
              </w:rPr>
            </w:pPr>
            <w:r w:rsidRPr="00BC38CD">
              <w:rPr>
                <w:rFonts w:ascii="Times New Roman" w:hAnsi="Times New Roman" w:cs="Times New Roman"/>
              </w:rPr>
              <w:t>Органолептические показатели по НД на продукцию.</w:t>
            </w:r>
          </w:p>
          <w:p w:rsidR="00BC38CD" w:rsidRPr="00BC38CD" w:rsidRDefault="00BC38CD" w:rsidP="00BC38CD">
            <w:pPr>
              <w:rPr>
                <w:rFonts w:ascii="Times New Roman" w:hAnsi="Times New Roman" w:cs="Times New Roman"/>
              </w:rPr>
            </w:pPr>
            <w:r w:rsidRPr="00BC38CD">
              <w:rPr>
                <w:rFonts w:ascii="Times New Roman" w:hAnsi="Times New Roman" w:cs="Times New Roman"/>
              </w:rPr>
              <w:t>Продукцию идентифицируют по внешнему виду, цвету, виду на разрезе, вкусу, запаху, консистенции и др.</w:t>
            </w:r>
          </w:p>
          <w:p w:rsidR="00BC38CD" w:rsidRPr="00BC38CD" w:rsidRDefault="00BC38CD" w:rsidP="00BC38CD">
            <w:pPr>
              <w:rPr>
                <w:rFonts w:ascii="Times New Roman" w:hAnsi="Times New Roman" w:cs="Times New Roman"/>
              </w:rPr>
            </w:pPr>
          </w:p>
        </w:tc>
      </w:tr>
    </w:tbl>
    <w:p w:rsidR="00BC38CD" w:rsidRPr="000B4C7E" w:rsidRDefault="00BC38CD" w:rsidP="00BC38CD">
      <w:pPr>
        <w:rPr>
          <w:rFonts w:ascii="Times New Roman" w:hAnsi="Times New Roman" w:cs="Times New Roman"/>
          <w:sz w:val="28"/>
          <w:szCs w:val="28"/>
        </w:rPr>
      </w:pPr>
    </w:p>
    <w:p w:rsidR="00BC38CD" w:rsidRPr="00BC38CD" w:rsidRDefault="00BC38CD" w:rsidP="00200A3C">
      <w:pPr>
        <w:spacing w:after="0" w:line="360" w:lineRule="auto"/>
        <w:ind w:firstLine="709"/>
        <w:jc w:val="both"/>
        <w:rPr>
          <w:rFonts w:ascii="Times New Roman" w:hAnsi="Times New Roman" w:cs="Times New Roman"/>
          <w:sz w:val="28"/>
          <w:szCs w:val="28"/>
        </w:rPr>
      </w:pPr>
      <w:proofErr w:type="gramStart"/>
      <w:r w:rsidRPr="00BC38CD">
        <w:rPr>
          <w:rFonts w:ascii="Times New Roman" w:hAnsi="Times New Roman" w:cs="Times New Roman"/>
          <w:sz w:val="28"/>
          <w:szCs w:val="28"/>
        </w:rPr>
        <w:t>Технологическая экспертиза проводится с целью определения возможности помещения товара под таможенный режим переработки на</w:t>
      </w:r>
      <w:r w:rsidR="00492EB7" w:rsidRPr="00492EB7">
        <w:rPr>
          <w:rFonts w:ascii="Times New Roman" w:hAnsi="Times New Roman" w:cs="Times New Roman"/>
          <w:sz w:val="28"/>
          <w:szCs w:val="28"/>
        </w:rPr>
        <w:t xml:space="preserve"> </w:t>
      </w:r>
      <w:r w:rsidRPr="00BC38CD">
        <w:rPr>
          <w:rFonts w:ascii="Times New Roman" w:hAnsi="Times New Roman" w:cs="Times New Roman"/>
          <w:sz w:val="28"/>
          <w:szCs w:val="28"/>
        </w:rPr>
        <w:t>/</w:t>
      </w:r>
      <w:r w:rsidR="00492EB7" w:rsidRPr="00492EB7">
        <w:rPr>
          <w:rFonts w:ascii="Times New Roman" w:hAnsi="Times New Roman" w:cs="Times New Roman"/>
          <w:sz w:val="28"/>
          <w:szCs w:val="28"/>
        </w:rPr>
        <w:t xml:space="preserve"> </w:t>
      </w:r>
      <w:r w:rsidRPr="00BC38CD">
        <w:rPr>
          <w:rFonts w:ascii="Times New Roman" w:hAnsi="Times New Roman" w:cs="Times New Roman"/>
          <w:sz w:val="28"/>
          <w:szCs w:val="28"/>
        </w:rPr>
        <w:t>вне таможенной территории таможенного союза и должна ответить на следующие типовые вопросы:</w:t>
      </w:r>
      <w:proofErr w:type="gramEnd"/>
    </w:p>
    <w:p w:rsidR="00BC38CD" w:rsidRPr="00BC38CD"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C38CD" w:rsidRPr="00BC38CD">
        <w:rPr>
          <w:rFonts w:ascii="Times New Roman" w:hAnsi="Times New Roman" w:cs="Times New Roman"/>
          <w:sz w:val="28"/>
          <w:szCs w:val="28"/>
        </w:rPr>
        <w:t>Каковы нормы выхода готовой продукции при переработке определенного сырья?</w:t>
      </w:r>
    </w:p>
    <w:p w:rsidR="00BC38CD" w:rsidRPr="00BC38CD"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C38CD" w:rsidRPr="00BC38CD">
        <w:rPr>
          <w:rFonts w:ascii="Times New Roman" w:hAnsi="Times New Roman" w:cs="Times New Roman"/>
          <w:sz w:val="28"/>
          <w:szCs w:val="28"/>
        </w:rPr>
        <w:t>Каков расход сырья на выработку единицы готовой продукции?</w:t>
      </w:r>
    </w:p>
    <w:p w:rsidR="00BC38CD" w:rsidRPr="00BC38CD"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C38CD" w:rsidRPr="00BC38CD">
        <w:rPr>
          <w:rFonts w:ascii="Times New Roman" w:hAnsi="Times New Roman" w:cs="Times New Roman"/>
          <w:sz w:val="28"/>
          <w:szCs w:val="28"/>
        </w:rPr>
        <w:t>Является ли процесс переработки непрерывным технологическим процессом?</w:t>
      </w:r>
    </w:p>
    <w:p w:rsidR="00BC38CD" w:rsidRPr="00BC38CD"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C38CD" w:rsidRPr="00BC38CD">
        <w:rPr>
          <w:rFonts w:ascii="Times New Roman" w:hAnsi="Times New Roman" w:cs="Times New Roman"/>
          <w:sz w:val="28"/>
          <w:szCs w:val="28"/>
        </w:rPr>
        <w:t>Изготовлен ли образец готовой продукции из представленного сырья?</w:t>
      </w:r>
    </w:p>
    <w:p w:rsidR="008934BE" w:rsidRPr="008934BE" w:rsidRDefault="00B576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C38CD" w:rsidRPr="00BC38CD">
        <w:rPr>
          <w:rFonts w:ascii="Times New Roman" w:hAnsi="Times New Roman" w:cs="Times New Roman"/>
          <w:sz w:val="28"/>
          <w:szCs w:val="28"/>
        </w:rPr>
        <w:t>Возможна ли идентификация исходного сырья в готовой продукции?</w:t>
      </w:r>
    </w:p>
    <w:p w:rsidR="00BC38CD" w:rsidRP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lastRenderedPageBreak/>
        <w:t>3. Товароведческая экспертиза проводится с целью определения рыночной стоимости товара на основе его качественных и количественных показателей, а также основных свойств и факторов, влияющих на стоимость [20].</w:t>
      </w:r>
    </w:p>
    <w:p w:rsidR="00BC38CD" w:rsidRP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Экспертиза мяса и мясопродуктов одна из наиболее сложных проверок.</w:t>
      </w:r>
    </w:p>
    <w:p w:rsidR="00BC38CD" w:rsidRP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Во-первых, таможенная экспертиза мяса начинается с проверки документации. Это первый и основной этап, который дает массу информации экспертам. Здесь вся проверка проходит по стандартной схеме. Сначала проверяется соответствие количества товара с сопроводительной документацией. На это не тратится много времени, потому что мясо проверяется на вес. Затем эксперты обращаются к реквизитам, представленным в документации, чтобы проверить их на соответствие с действующими российскими стандартами. Причем не стоит забывать, что тут же рассчитываются и размеры таможенных пошлин. Они учитывают стоимость продукции на местном рынке, а также ее количество.</w:t>
      </w:r>
    </w:p>
    <w:p w:rsidR="00BC38CD" w:rsidRP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Во-вторых, необходимо обратить внимание на тот факт, что на втором этапе начинается проверка качества продукции. Таможенная экспертиза мяса требует много времени, но его всегда не хватает. Мясо - это скоропортящийся продукт, поэтому его нужно проверять в кратчайшие сроки. Получается, что проверка должна быть максимально точной, но никогда не должна превышать установленных сроков. Вот по-настоящему сложная задача, которая стоит перед российскими таможенниками. В этот момент помогает только многолетний опыт и отличное оборудование [21].</w:t>
      </w:r>
    </w:p>
    <w:p w:rsidR="00BC38CD"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t>При оценке мяса и мясопродуктов особую роль играют показатели безопасности. Безопасность мяса определяется:</w:t>
      </w:r>
    </w:p>
    <w:p w:rsidR="00BC38CD" w:rsidRDefault="00983A96" w:rsidP="00200A3C">
      <w:pPr>
        <w:pStyle w:val="a9"/>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О</w:t>
      </w:r>
      <w:r w:rsidR="00BC38CD" w:rsidRPr="00BC38CD">
        <w:rPr>
          <w:rFonts w:ascii="Times New Roman" w:hAnsi="Times New Roman" w:cs="Times New Roman"/>
          <w:sz w:val="28"/>
          <w:szCs w:val="28"/>
        </w:rPr>
        <w:t xml:space="preserve">тсутствием возбудителей болезней животных передающихся </w:t>
      </w:r>
      <w:r>
        <w:rPr>
          <w:rFonts w:ascii="Times New Roman" w:hAnsi="Times New Roman" w:cs="Times New Roman"/>
          <w:sz w:val="28"/>
          <w:szCs w:val="28"/>
        </w:rPr>
        <w:t>−</w:t>
      </w:r>
      <w:r w:rsidR="00BC38CD" w:rsidRPr="00BC38CD">
        <w:rPr>
          <w:rFonts w:ascii="Times New Roman" w:hAnsi="Times New Roman" w:cs="Times New Roman"/>
          <w:sz w:val="28"/>
          <w:szCs w:val="28"/>
        </w:rPr>
        <w:t>человеку (туберкулёз, ящур, бруцеллез, оспа, туляремия и т. д.);</w:t>
      </w:r>
    </w:p>
    <w:p w:rsidR="00BC38CD" w:rsidRDefault="00983A96" w:rsidP="00200A3C">
      <w:pPr>
        <w:pStyle w:val="a9"/>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w:t>
      </w:r>
      <w:r w:rsidR="00BC38CD" w:rsidRPr="00BC38CD">
        <w:rPr>
          <w:rFonts w:ascii="Times New Roman" w:hAnsi="Times New Roman" w:cs="Times New Roman"/>
          <w:sz w:val="28"/>
          <w:szCs w:val="28"/>
        </w:rPr>
        <w:t>отсутствием чужеродных токсичных веществ;</w:t>
      </w:r>
    </w:p>
    <w:p w:rsidR="00BC38CD" w:rsidRPr="00BC38CD" w:rsidRDefault="00983A96" w:rsidP="00200A3C">
      <w:pPr>
        <w:pStyle w:val="a9"/>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w:t>
      </w:r>
      <w:r w:rsidR="00BC38CD" w:rsidRPr="00BC38CD">
        <w:rPr>
          <w:rFonts w:ascii="Times New Roman" w:hAnsi="Times New Roman" w:cs="Times New Roman"/>
          <w:sz w:val="28"/>
          <w:szCs w:val="28"/>
        </w:rPr>
        <w:t>микробиологическими показателями, подтверждающими доброкачественность продукции.</w:t>
      </w:r>
    </w:p>
    <w:p w:rsidR="00F14049" w:rsidRPr="008934BE" w:rsidRDefault="00BC38CD" w:rsidP="00200A3C">
      <w:pPr>
        <w:spacing w:after="0" w:line="360" w:lineRule="auto"/>
        <w:ind w:firstLine="709"/>
        <w:jc w:val="both"/>
        <w:rPr>
          <w:rFonts w:ascii="Times New Roman" w:hAnsi="Times New Roman" w:cs="Times New Roman"/>
          <w:sz w:val="28"/>
          <w:szCs w:val="28"/>
        </w:rPr>
      </w:pPr>
      <w:r w:rsidRPr="00BC38CD">
        <w:rPr>
          <w:rFonts w:ascii="Times New Roman" w:hAnsi="Times New Roman" w:cs="Times New Roman"/>
          <w:sz w:val="28"/>
          <w:szCs w:val="28"/>
        </w:rPr>
        <w:lastRenderedPageBreak/>
        <w:t>Затем проводиться идентификационная экспертиза. В результате идентификационной экспертизы устанавливают видовую принадлежность мяса, видов отрубов, состав продукта и его свежесть. Для идентификации мяса и мясопродуктов могут использоваться показатели, установленными правилами сертификации пищевых продук</w:t>
      </w:r>
      <w:r w:rsidR="008934BE">
        <w:rPr>
          <w:rFonts w:ascii="Times New Roman" w:hAnsi="Times New Roman" w:cs="Times New Roman"/>
          <w:sz w:val="28"/>
          <w:szCs w:val="28"/>
        </w:rPr>
        <w:t>тов и продовольственного сырья.</w:t>
      </w:r>
    </w:p>
    <w:p w:rsidR="008934BE" w:rsidRPr="008934BE" w:rsidRDefault="008934BE" w:rsidP="00CC55E5">
      <w:pPr>
        <w:rPr>
          <w:rFonts w:ascii="Times New Roman" w:hAnsi="Times New Roman" w:cs="Times New Roman"/>
          <w:sz w:val="28"/>
          <w:szCs w:val="28"/>
        </w:rPr>
      </w:pPr>
    </w:p>
    <w:p w:rsidR="00374E15" w:rsidRPr="00200A3C" w:rsidRDefault="00983A96" w:rsidP="00200A3C">
      <w:pPr>
        <w:pStyle w:val="1"/>
        <w:spacing w:before="0" w:line="360" w:lineRule="auto"/>
        <w:ind w:firstLine="709"/>
        <w:rPr>
          <w:rFonts w:ascii="Times New Roman" w:hAnsi="Times New Roman" w:cs="Times New Roman"/>
          <w:b w:val="0"/>
          <w:color w:val="000000" w:themeColor="text1"/>
        </w:rPr>
      </w:pPr>
      <w:r>
        <w:rPr>
          <w:rFonts w:ascii="Times New Roman" w:hAnsi="Times New Roman" w:cs="Times New Roman"/>
          <w:b w:val="0"/>
          <w:sz w:val="32"/>
        </w:rPr>
        <w:br w:type="column"/>
      </w:r>
      <w:bookmarkStart w:id="9" w:name="_Toc532936560"/>
      <w:r w:rsidR="00374E15" w:rsidRPr="00200A3C">
        <w:rPr>
          <w:rFonts w:ascii="Times New Roman" w:hAnsi="Times New Roman" w:cs="Times New Roman"/>
          <w:color w:val="000000" w:themeColor="text1"/>
          <w:sz w:val="32"/>
        </w:rPr>
        <w:lastRenderedPageBreak/>
        <w:t xml:space="preserve">Глава </w:t>
      </w:r>
      <w:r w:rsidR="00F14049" w:rsidRPr="00200A3C">
        <w:rPr>
          <w:rFonts w:ascii="Times New Roman" w:hAnsi="Times New Roman" w:cs="Times New Roman"/>
          <w:color w:val="000000" w:themeColor="text1"/>
          <w:sz w:val="32"/>
        </w:rPr>
        <w:t>8.</w:t>
      </w:r>
      <w:r w:rsidR="00374E15" w:rsidRPr="00200A3C">
        <w:rPr>
          <w:rFonts w:ascii="Times New Roman" w:hAnsi="Times New Roman" w:cs="Times New Roman"/>
          <w:color w:val="000000" w:themeColor="text1"/>
          <w:sz w:val="32"/>
        </w:rPr>
        <w:t xml:space="preserve"> </w:t>
      </w:r>
      <w:r w:rsidR="00374E15" w:rsidRPr="00200A3C">
        <w:rPr>
          <w:rFonts w:ascii="Times New Roman" w:hAnsi="Times New Roman" w:cs="Times New Roman"/>
          <w:b w:val="0"/>
          <w:color w:val="000000" w:themeColor="text1"/>
        </w:rPr>
        <w:t>Определение страны происхождения мяса и мясных изделий</w:t>
      </w:r>
      <w:bookmarkEnd w:id="9"/>
    </w:p>
    <w:p w:rsidR="00FA3934" w:rsidRDefault="00FA3934" w:rsidP="00CC55E5">
      <w:pPr>
        <w:rPr>
          <w:rFonts w:ascii="Times New Roman" w:hAnsi="Times New Roman" w:cs="Times New Roman"/>
          <w:sz w:val="28"/>
          <w:szCs w:val="28"/>
        </w:rPr>
      </w:pPr>
    </w:p>
    <w:p w:rsidR="00FA3934" w:rsidRPr="00155A61" w:rsidRDefault="00FA3934" w:rsidP="00983A96">
      <w:pPr>
        <w:spacing w:after="0" w:line="360" w:lineRule="auto"/>
        <w:ind w:firstLine="709"/>
        <w:jc w:val="both"/>
        <w:rPr>
          <w:rFonts w:ascii="Times New Roman" w:hAnsi="Times New Roman" w:cs="Times New Roman"/>
          <w:sz w:val="28"/>
          <w:szCs w:val="28"/>
        </w:rPr>
      </w:pPr>
      <w:r w:rsidRPr="00FA3934">
        <w:rPr>
          <w:rFonts w:ascii="Times New Roman" w:hAnsi="Times New Roman" w:cs="Times New Roman"/>
          <w:sz w:val="28"/>
          <w:szCs w:val="28"/>
        </w:rPr>
        <w:t>Считается, что мясное животноводство является одной из главных отраслей сельскохозяйственного сектора во многих странах. Оно вносит существенный вклад в общий объем валового внутреннего сельскохозяйственного продукта (ВВСП), который способствует экономическому росту страны. Приводим перечень десяти стран-лидеров по производству мяса в 2017 году, вместе с указанием их объемов, а также доли в процентах от общего мирового показателя.</w:t>
      </w:r>
    </w:p>
    <w:p w:rsidR="00E950B1" w:rsidRPr="00983A96" w:rsidRDefault="00E950B1" w:rsidP="00983A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5. П</w:t>
      </w:r>
      <w:r w:rsidRPr="00E950B1">
        <w:rPr>
          <w:rFonts w:ascii="Times New Roman" w:hAnsi="Times New Roman" w:cs="Times New Roman"/>
          <w:sz w:val="28"/>
          <w:szCs w:val="28"/>
        </w:rPr>
        <w:t>еречень десяти стран-лидеров по производству мяса в 2017 г</w:t>
      </w:r>
      <w:r w:rsidR="00983A96" w:rsidRPr="00983A96">
        <w:rPr>
          <w:rFonts w:ascii="Times New Roman" w:hAnsi="Times New Roman" w:cs="Times New Roman"/>
          <w:sz w:val="28"/>
          <w:szCs w:val="28"/>
        </w:rPr>
        <w:t>.</w:t>
      </w:r>
    </w:p>
    <w:tbl>
      <w:tblPr>
        <w:tblStyle w:val="a4"/>
        <w:tblW w:w="0" w:type="auto"/>
        <w:tblLook w:val="04A0" w:firstRow="1" w:lastRow="0" w:firstColumn="1" w:lastColumn="0" w:noHBand="0" w:noVBand="1"/>
      </w:tblPr>
      <w:tblGrid>
        <w:gridCol w:w="2392"/>
        <w:gridCol w:w="2393"/>
        <w:gridCol w:w="2393"/>
        <w:gridCol w:w="2393"/>
      </w:tblGrid>
      <w:tr w:rsidR="00FA3934" w:rsidTr="00FA3934">
        <w:tc>
          <w:tcPr>
            <w:tcW w:w="2392" w:type="dxa"/>
          </w:tcPr>
          <w:p w:rsidR="00FA3934" w:rsidRPr="00FA3934" w:rsidRDefault="00FA3934" w:rsidP="00FA3934">
            <w:pPr>
              <w:jc w:val="both"/>
              <w:rPr>
                <w:rFonts w:ascii="Times New Roman" w:hAnsi="Times New Roman" w:cs="Times New Roman"/>
                <w:sz w:val="28"/>
                <w:szCs w:val="28"/>
              </w:rPr>
            </w:pPr>
            <w:r w:rsidRPr="00FA3934">
              <w:rPr>
                <w:rFonts w:ascii="Times New Roman" w:hAnsi="Times New Roman" w:cs="Times New Roman"/>
                <w:bCs/>
                <w:sz w:val="28"/>
                <w:szCs w:val="28"/>
              </w:rPr>
              <w:t>Позиция в рейтинге</w:t>
            </w:r>
          </w:p>
        </w:tc>
        <w:tc>
          <w:tcPr>
            <w:tcW w:w="2393" w:type="dxa"/>
          </w:tcPr>
          <w:p w:rsidR="00FA3934" w:rsidRPr="00FA3934" w:rsidRDefault="00FA3934" w:rsidP="00FA3934">
            <w:pPr>
              <w:jc w:val="both"/>
              <w:rPr>
                <w:rFonts w:ascii="Times New Roman" w:hAnsi="Times New Roman" w:cs="Times New Roman"/>
                <w:sz w:val="28"/>
                <w:szCs w:val="28"/>
              </w:rPr>
            </w:pPr>
            <w:r w:rsidRPr="00FA3934">
              <w:rPr>
                <w:rFonts w:ascii="Times New Roman" w:hAnsi="Times New Roman" w:cs="Times New Roman"/>
                <w:bCs/>
                <w:sz w:val="28"/>
                <w:szCs w:val="28"/>
              </w:rPr>
              <w:t>Страна</w:t>
            </w:r>
          </w:p>
        </w:tc>
        <w:tc>
          <w:tcPr>
            <w:tcW w:w="2393" w:type="dxa"/>
          </w:tcPr>
          <w:p w:rsidR="00FA3934" w:rsidRPr="00FA3934" w:rsidRDefault="00FA3934" w:rsidP="00FA3934">
            <w:pPr>
              <w:jc w:val="both"/>
              <w:rPr>
                <w:rFonts w:ascii="Times New Roman" w:hAnsi="Times New Roman" w:cs="Times New Roman"/>
                <w:sz w:val="28"/>
                <w:szCs w:val="28"/>
              </w:rPr>
            </w:pPr>
            <w:r w:rsidRPr="00FA3934">
              <w:rPr>
                <w:rFonts w:ascii="Times New Roman" w:hAnsi="Times New Roman" w:cs="Times New Roman"/>
                <w:bCs/>
                <w:sz w:val="28"/>
                <w:szCs w:val="28"/>
              </w:rPr>
              <w:t>Объем производства мяса в 2017 г., тонн</w:t>
            </w:r>
          </w:p>
        </w:tc>
        <w:tc>
          <w:tcPr>
            <w:tcW w:w="2393" w:type="dxa"/>
          </w:tcPr>
          <w:p w:rsidR="00FA3934" w:rsidRPr="00FA3934" w:rsidRDefault="00FA3934" w:rsidP="00FA3934">
            <w:pPr>
              <w:jc w:val="both"/>
              <w:rPr>
                <w:rFonts w:ascii="Times New Roman" w:hAnsi="Times New Roman" w:cs="Times New Roman"/>
                <w:sz w:val="28"/>
                <w:szCs w:val="28"/>
              </w:rPr>
            </w:pPr>
            <w:r w:rsidRPr="00FA3934">
              <w:rPr>
                <w:rFonts w:ascii="Times New Roman" w:hAnsi="Times New Roman" w:cs="Times New Roman"/>
                <w:bCs/>
                <w:sz w:val="28"/>
                <w:szCs w:val="28"/>
              </w:rPr>
              <w:t>Доля в мировом производстве мяса, %</w:t>
            </w:r>
          </w:p>
        </w:tc>
      </w:tr>
      <w:tr w:rsidR="00FA3934" w:rsidTr="00FA3934">
        <w:tc>
          <w:tcPr>
            <w:tcW w:w="2392" w:type="dxa"/>
          </w:tcPr>
          <w:p w:rsidR="00FA3934" w:rsidRDefault="00FA3934" w:rsidP="00FA3934">
            <w:pPr>
              <w:jc w:val="both"/>
              <w:rPr>
                <w:rFonts w:ascii="Times New Roman" w:hAnsi="Times New Roman" w:cs="Times New Roman"/>
                <w:sz w:val="28"/>
                <w:szCs w:val="28"/>
              </w:rPr>
            </w:pPr>
            <w:r>
              <w:rPr>
                <w:rFonts w:ascii="Times New Roman" w:hAnsi="Times New Roman" w:cs="Times New Roman"/>
                <w:sz w:val="28"/>
                <w:szCs w:val="28"/>
              </w:rPr>
              <w:t>1</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США</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12 086 000</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19,63</w:t>
            </w:r>
          </w:p>
        </w:tc>
      </w:tr>
      <w:tr w:rsidR="00FA3934" w:rsidTr="00FA3934">
        <w:tc>
          <w:tcPr>
            <w:tcW w:w="2392" w:type="dxa"/>
          </w:tcPr>
          <w:p w:rsidR="00FA3934" w:rsidRDefault="00FA3934" w:rsidP="00FA3934">
            <w:pPr>
              <w:jc w:val="both"/>
              <w:rPr>
                <w:rFonts w:ascii="Times New Roman" w:hAnsi="Times New Roman" w:cs="Times New Roman"/>
                <w:sz w:val="28"/>
                <w:szCs w:val="28"/>
              </w:rPr>
            </w:pPr>
            <w:r>
              <w:rPr>
                <w:rFonts w:ascii="Times New Roman" w:hAnsi="Times New Roman" w:cs="Times New Roman"/>
                <w:sz w:val="28"/>
                <w:szCs w:val="28"/>
              </w:rPr>
              <w:t>2</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Бразилия</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9 500 000</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15,43</w:t>
            </w:r>
          </w:p>
        </w:tc>
      </w:tr>
      <w:tr w:rsidR="00FA3934" w:rsidTr="00FA3934">
        <w:tc>
          <w:tcPr>
            <w:tcW w:w="2392" w:type="dxa"/>
          </w:tcPr>
          <w:p w:rsidR="00FA3934" w:rsidRDefault="00FA3934" w:rsidP="00FA3934">
            <w:pPr>
              <w:jc w:val="both"/>
              <w:rPr>
                <w:rFonts w:ascii="Times New Roman" w:hAnsi="Times New Roman" w:cs="Times New Roman"/>
                <w:sz w:val="28"/>
                <w:szCs w:val="28"/>
              </w:rPr>
            </w:pPr>
            <w:r>
              <w:rPr>
                <w:rFonts w:ascii="Times New Roman" w:hAnsi="Times New Roman" w:cs="Times New Roman"/>
                <w:sz w:val="28"/>
                <w:szCs w:val="28"/>
              </w:rPr>
              <w:t>3</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Евросоюз</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7 875 000</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12,79</w:t>
            </w:r>
          </w:p>
        </w:tc>
      </w:tr>
      <w:tr w:rsidR="00FA3934" w:rsidTr="00FA3934">
        <w:tc>
          <w:tcPr>
            <w:tcW w:w="2392" w:type="dxa"/>
          </w:tcPr>
          <w:p w:rsidR="00FA3934" w:rsidRDefault="00FA3934" w:rsidP="00FA3934">
            <w:pPr>
              <w:jc w:val="both"/>
              <w:rPr>
                <w:rFonts w:ascii="Times New Roman" w:hAnsi="Times New Roman" w:cs="Times New Roman"/>
                <w:sz w:val="28"/>
                <w:szCs w:val="28"/>
              </w:rPr>
            </w:pPr>
            <w:r>
              <w:rPr>
                <w:rFonts w:ascii="Times New Roman" w:hAnsi="Times New Roman" w:cs="Times New Roman"/>
                <w:sz w:val="28"/>
                <w:szCs w:val="28"/>
              </w:rPr>
              <w:t>4</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Китай</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7 070 000</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11,48</w:t>
            </w:r>
          </w:p>
        </w:tc>
      </w:tr>
      <w:tr w:rsidR="00FA3934" w:rsidTr="00FA3934">
        <w:tc>
          <w:tcPr>
            <w:tcW w:w="2392" w:type="dxa"/>
          </w:tcPr>
          <w:p w:rsidR="00FA3934" w:rsidRDefault="00FA3934" w:rsidP="00FA3934">
            <w:pPr>
              <w:jc w:val="both"/>
              <w:rPr>
                <w:rFonts w:ascii="Times New Roman" w:hAnsi="Times New Roman" w:cs="Times New Roman"/>
                <w:sz w:val="28"/>
                <w:szCs w:val="28"/>
              </w:rPr>
            </w:pPr>
            <w:r>
              <w:rPr>
                <w:rFonts w:ascii="Times New Roman" w:hAnsi="Times New Roman" w:cs="Times New Roman"/>
                <w:sz w:val="28"/>
                <w:szCs w:val="28"/>
              </w:rPr>
              <w:t>5</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Индия</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4 250 000</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6,9</w:t>
            </w:r>
          </w:p>
        </w:tc>
      </w:tr>
      <w:tr w:rsidR="00FA3934" w:rsidTr="00FA3934">
        <w:tc>
          <w:tcPr>
            <w:tcW w:w="2392" w:type="dxa"/>
          </w:tcPr>
          <w:p w:rsidR="00FA3934" w:rsidRDefault="00FA3934" w:rsidP="00FA3934">
            <w:pPr>
              <w:jc w:val="both"/>
              <w:rPr>
                <w:rFonts w:ascii="Times New Roman" w:hAnsi="Times New Roman" w:cs="Times New Roman"/>
                <w:sz w:val="28"/>
                <w:szCs w:val="28"/>
              </w:rPr>
            </w:pPr>
            <w:r>
              <w:rPr>
                <w:rFonts w:ascii="Times New Roman" w:hAnsi="Times New Roman" w:cs="Times New Roman"/>
                <w:sz w:val="28"/>
                <w:szCs w:val="28"/>
              </w:rPr>
              <w:t>6</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Аргентина</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2 760 000</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4,48</w:t>
            </w:r>
          </w:p>
        </w:tc>
      </w:tr>
      <w:tr w:rsidR="00FA3934" w:rsidTr="00FA3934">
        <w:tc>
          <w:tcPr>
            <w:tcW w:w="2392" w:type="dxa"/>
          </w:tcPr>
          <w:p w:rsidR="00FA3934" w:rsidRDefault="00FA3934" w:rsidP="00FA3934">
            <w:pPr>
              <w:jc w:val="both"/>
              <w:rPr>
                <w:rFonts w:ascii="Times New Roman" w:hAnsi="Times New Roman" w:cs="Times New Roman"/>
                <w:sz w:val="28"/>
                <w:szCs w:val="28"/>
              </w:rPr>
            </w:pPr>
            <w:r>
              <w:rPr>
                <w:rFonts w:ascii="Times New Roman" w:hAnsi="Times New Roman" w:cs="Times New Roman"/>
                <w:sz w:val="28"/>
                <w:szCs w:val="28"/>
              </w:rPr>
              <w:t>7</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Австралия</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2 065 000</w:t>
            </w:r>
          </w:p>
        </w:tc>
        <w:tc>
          <w:tcPr>
            <w:tcW w:w="2393" w:type="dxa"/>
          </w:tcPr>
          <w:p w:rsidR="00FA3934" w:rsidRDefault="00FA3934" w:rsidP="00FA3934">
            <w:pPr>
              <w:jc w:val="both"/>
              <w:rPr>
                <w:rFonts w:ascii="Times New Roman" w:hAnsi="Times New Roman" w:cs="Times New Roman"/>
                <w:sz w:val="28"/>
                <w:szCs w:val="28"/>
              </w:rPr>
            </w:pPr>
            <w:r w:rsidRPr="00FA3934">
              <w:rPr>
                <w:rFonts w:ascii="Times New Roman" w:hAnsi="Times New Roman" w:cs="Times New Roman"/>
                <w:sz w:val="28"/>
                <w:szCs w:val="28"/>
              </w:rPr>
              <w:t>3,35</w:t>
            </w:r>
          </w:p>
        </w:tc>
      </w:tr>
    </w:tbl>
    <w:p w:rsidR="00FA3934" w:rsidRDefault="00FA3934" w:rsidP="00FA3934">
      <w:pPr>
        <w:spacing w:after="0"/>
        <w:ind w:firstLine="709"/>
        <w:jc w:val="both"/>
        <w:rPr>
          <w:rFonts w:ascii="Times New Roman" w:hAnsi="Times New Roman" w:cs="Times New Roman"/>
          <w:sz w:val="28"/>
          <w:szCs w:val="28"/>
        </w:rPr>
      </w:pPr>
    </w:p>
    <w:p w:rsidR="00E950B1" w:rsidRDefault="00E950B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Страна происхождения товара" −</w:t>
      </w:r>
      <w:r w:rsidRPr="00E950B1">
        <w:rPr>
          <w:rFonts w:ascii="Times New Roman" w:hAnsi="Times New Roman" w:cs="Times New Roman"/>
          <w:sz w:val="28"/>
          <w:szCs w:val="28"/>
        </w:rPr>
        <w:t xml:space="preserve"> страна, в которой товар был полностью произведен либо подвергнут достаточной обработке/переработке.</w:t>
      </w:r>
    </w:p>
    <w:p w:rsidR="00E950B1" w:rsidRPr="00983A96" w:rsidRDefault="00E950B1" w:rsidP="00200A3C">
      <w:pPr>
        <w:spacing w:after="0" w:line="360" w:lineRule="auto"/>
        <w:ind w:firstLine="709"/>
        <w:jc w:val="both"/>
        <w:rPr>
          <w:rFonts w:ascii="Times New Roman" w:hAnsi="Times New Roman" w:cs="Times New Roman"/>
          <w:sz w:val="28"/>
          <w:szCs w:val="28"/>
        </w:rPr>
      </w:pPr>
      <w:r w:rsidRPr="00E950B1">
        <w:rPr>
          <w:rFonts w:ascii="Times New Roman" w:hAnsi="Times New Roman" w:cs="Times New Roman"/>
          <w:sz w:val="28"/>
          <w:szCs w:val="28"/>
        </w:rPr>
        <w:t>"Сертификат о происхождении товара" - документ, однозначно подтверждающий страну происхождения товара, выданный уполномоченным органом государства экспортера в соответствии с национальным законодательством</w:t>
      </w:r>
      <w:proofErr w:type="gramStart"/>
      <w:r w:rsidR="00115591">
        <w:rPr>
          <w:rFonts w:ascii="Times New Roman" w:hAnsi="Times New Roman" w:cs="Times New Roman"/>
          <w:sz w:val="28"/>
          <w:szCs w:val="28"/>
        </w:rPr>
        <w:t> .</w:t>
      </w:r>
      <w:proofErr w:type="gramEnd"/>
      <w:r w:rsidRPr="00E950B1">
        <w:rPr>
          <w:rFonts w:ascii="Times New Roman" w:hAnsi="Times New Roman" w:cs="Times New Roman"/>
          <w:sz w:val="28"/>
          <w:szCs w:val="28"/>
        </w:rPr>
        <w:br/>
        <w:t>- сертификат о происхождении товара формы "СТ-1" - документ, однозначно подтверждающий страну происхождения товара из государства - участника Соглашения о зоне свободной торговли от 15 апрел</w:t>
      </w:r>
      <w:r w:rsidR="00115591">
        <w:rPr>
          <w:rFonts w:ascii="Times New Roman" w:hAnsi="Times New Roman" w:cs="Times New Roman"/>
          <w:sz w:val="28"/>
          <w:szCs w:val="28"/>
        </w:rPr>
        <w:t>я 1994 года (далее – сертификат </w:t>
      </w:r>
      <w:r w:rsidRPr="00E950B1">
        <w:rPr>
          <w:rFonts w:ascii="Times New Roman" w:hAnsi="Times New Roman" w:cs="Times New Roman"/>
          <w:sz w:val="28"/>
          <w:szCs w:val="28"/>
        </w:rPr>
        <w:t>формы</w:t>
      </w:r>
      <w:r w:rsidR="00115591">
        <w:rPr>
          <w:rFonts w:ascii="Times New Roman" w:hAnsi="Times New Roman" w:cs="Times New Roman"/>
          <w:sz w:val="28"/>
          <w:szCs w:val="28"/>
        </w:rPr>
        <w:t> </w:t>
      </w:r>
      <w:r w:rsidRPr="00E950B1">
        <w:rPr>
          <w:rFonts w:ascii="Times New Roman" w:hAnsi="Times New Roman" w:cs="Times New Roman"/>
          <w:sz w:val="28"/>
          <w:szCs w:val="28"/>
        </w:rPr>
        <w:t>"СТ-1").</w:t>
      </w:r>
      <w:r w:rsidR="00FF2853">
        <w:rPr>
          <w:rFonts w:ascii="Times New Roman" w:hAnsi="Times New Roman" w:cs="Times New Roman"/>
          <w:sz w:val="28"/>
          <w:szCs w:val="28"/>
          <w:lang w:val="en-US"/>
        </w:rPr>
        <w:t> </w:t>
      </w:r>
      <w:r w:rsidR="00FF2853" w:rsidRPr="00FF2853">
        <w:rPr>
          <w:rFonts w:ascii="Times New Roman" w:hAnsi="Times New Roman" w:cs="Times New Roman"/>
          <w:sz w:val="28"/>
          <w:szCs w:val="28"/>
        </w:rPr>
        <w:t>[13]</w:t>
      </w:r>
      <w:r w:rsidRPr="00E950B1">
        <w:rPr>
          <w:rFonts w:ascii="Times New Roman" w:hAnsi="Times New Roman" w:cs="Times New Roman"/>
          <w:sz w:val="28"/>
          <w:szCs w:val="28"/>
        </w:rPr>
        <w:br/>
      </w:r>
      <w:r w:rsidR="00983A96">
        <w:rPr>
          <w:rFonts w:ascii="Times New Roman" w:hAnsi="Times New Roman" w:cs="Times New Roman"/>
          <w:sz w:val="28"/>
          <w:szCs w:val="28"/>
        </w:rPr>
        <w:lastRenderedPageBreak/>
        <w:t>Должностные лица таможенных органов , в обязанности которых входи т осуществление следующих операций</w:t>
      </w:r>
      <w:r w:rsidR="00983A96" w:rsidRPr="00983A96">
        <w:rPr>
          <w:rFonts w:ascii="Times New Roman" w:hAnsi="Times New Roman" w:cs="Times New Roman"/>
          <w:sz w:val="28"/>
          <w:szCs w:val="28"/>
        </w:rPr>
        <w:t>:</w:t>
      </w:r>
    </w:p>
    <w:p w:rsidR="00E950B1" w:rsidRPr="00E950B1" w:rsidRDefault="00115591" w:rsidP="00200A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декларирование товаров </w:t>
      </w:r>
      <w:r w:rsidR="00E950B1" w:rsidRPr="00E950B1">
        <w:rPr>
          <w:rFonts w:ascii="Times New Roman" w:hAnsi="Times New Roman" w:cs="Times New Roman"/>
          <w:sz w:val="28"/>
          <w:szCs w:val="28"/>
        </w:rPr>
        <w:t>(</w:t>
      </w:r>
      <w:hyperlink r:id="rId9" w:history="1">
        <w:r>
          <w:rPr>
            <w:rStyle w:val="aa"/>
            <w:rFonts w:ascii="Times New Roman" w:hAnsi="Times New Roman" w:cs="Times New Roman"/>
            <w:sz w:val="28"/>
            <w:szCs w:val="28"/>
          </w:rPr>
          <w:t>Глава 14 </w:t>
        </w:r>
        <w:r w:rsidR="00E950B1" w:rsidRPr="00E950B1">
          <w:rPr>
            <w:rStyle w:val="aa"/>
            <w:rFonts w:ascii="Times New Roman" w:hAnsi="Times New Roman" w:cs="Times New Roman"/>
            <w:sz w:val="28"/>
            <w:szCs w:val="28"/>
          </w:rPr>
          <w:t>Т</w:t>
        </w:r>
        <w:r>
          <w:rPr>
            <w:rStyle w:val="aa"/>
            <w:rFonts w:ascii="Times New Roman" w:hAnsi="Times New Roman" w:cs="Times New Roman"/>
            <w:sz w:val="28"/>
            <w:szCs w:val="28"/>
          </w:rPr>
          <w:t>К </w:t>
        </w:r>
        <w:r w:rsidR="00E950B1" w:rsidRPr="00E950B1">
          <w:rPr>
            <w:rStyle w:val="aa"/>
            <w:rFonts w:ascii="Times New Roman" w:hAnsi="Times New Roman" w:cs="Times New Roman"/>
            <w:sz w:val="28"/>
            <w:szCs w:val="28"/>
          </w:rPr>
          <w:t>РФ</w:t>
        </w:r>
      </w:hyperlink>
      <w:r w:rsidR="008934BE">
        <w:rPr>
          <w:rFonts w:ascii="Times New Roman" w:hAnsi="Times New Roman" w:cs="Times New Roman"/>
          <w:sz w:val="28"/>
          <w:szCs w:val="28"/>
        </w:rPr>
        <w:t>);</w:t>
      </w:r>
      <w:r>
        <w:rPr>
          <w:rFonts w:ascii="Times New Roman" w:hAnsi="Times New Roman" w:cs="Times New Roman"/>
          <w:sz w:val="28"/>
          <w:szCs w:val="28"/>
        </w:rPr>
        <w:br/>
      </w:r>
      <w:r w:rsidR="00983A96" w:rsidRPr="00983A96">
        <w:rPr>
          <w:rFonts w:ascii="Times New Roman" w:hAnsi="Times New Roman" w:cs="Times New Roman"/>
          <w:sz w:val="28"/>
          <w:szCs w:val="28"/>
        </w:rPr>
        <w:t xml:space="preserve">         </w:t>
      </w:r>
      <w:r>
        <w:rPr>
          <w:rFonts w:ascii="Times New Roman" w:hAnsi="Times New Roman" w:cs="Times New Roman"/>
          <w:sz w:val="28"/>
          <w:szCs w:val="28"/>
        </w:rPr>
        <w:t>б) выпуск товаров </w:t>
      </w:r>
      <w:r w:rsidR="00E950B1" w:rsidRPr="00E950B1">
        <w:rPr>
          <w:rFonts w:ascii="Times New Roman" w:hAnsi="Times New Roman" w:cs="Times New Roman"/>
          <w:sz w:val="28"/>
          <w:szCs w:val="28"/>
        </w:rPr>
        <w:t>(</w:t>
      </w:r>
      <w:hyperlink r:id="rId10" w:history="1">
        <w:r>
          <w:rPr>
            <w:rStyle w:val="aa"/>
            <w:rFonts w:ascii="Times New Roman" w:hAnsi="Times New Roman" w:cs="Times New Roman"/>
            <w:sz w:val="28"/>
            <w:szCs w:val="28"/>
          </w:rPr>
          <w:t>Глава 16 ТК </w:t>
        </w:r>
        <w:r w:rsidR="00E950B1" w:rsidRPr="00E950B1">
          <w:rPr>
            <w:rStyle w:val="aa"/>
            <w:rFonts w:ascii="Times New Roman" w:hAnsi="Times New Roman" w:cs="Times New Roman"/>
            <w:sz w:val="28"/>
            <w:szCs w:val="28"/>
          </w:rPr>
          <w:t>РФ</w:t>
        </w:r>
      </w:hyperlink>
      <w:r w:rsidR="00983A96">
        <w:rPr>
          <w:rFonts w:ascii="Times New Roman" w:hAnsi="Times New Roman" w:cs="Times New Roman"/>
          <w:sz w:val="28"/>
          <w:szCs w:val="28"/>
        </w:rPr>
        <w:t>).</w:t>
      </w:r>
    </w:p>
    <w:p w:rsidR="00E950B1" w:rsidRPr="00E950B1" w:rsidRDefault="00E950B1" w:rsidP="00200A3C">
      <w:pPr>
        <w:spacing w:after="0" w:line="360" w:lineRule="auto"/>
        <w:ind w:firstLine="709"/>
        <w:jc w:val="both"/>
        <w:rPr>
          <w:rFonts w:ascii="Times New Roman" w:hAnsi="Times New Roman" w:cs="Times New Roman"/>
          <w:sz w:val="28"/>
          <w:szCs w:val="28"/>
        </w:rPr>
      </w:pPr>
      <w:proofErr w:type="gramStart"/>
      <w:r w:rsidRPr="00E950B1">
        <w:rPr>
          <w:rFonts w:ascii="Times New Roman" w:hAnsi="Times New Roman" w:cs="Times New Roman"/>
          <w:sz w:val="28"/>
          <w:szCs w:val="28"/>
        </w:rPr>
        <w:t>Должностные лица таможенных органов, в должностные обязанности которых в соответствии с должностными инструкциями входят конкретные функции, права и обязанности по осуществлению таможенного оформления данных товаров и таможенного контроля, в части страны прои</w:t>
      </w:r>
      <w:r w:rsidR="00115591">
        <w:rPr>
          <w:rFonts w:ascii="Times New Roman" w:hAnsi="Times New Roman" w:cs="Times New Roman"/>
          <w:sz w:val="28"/>
          <w:szCs w:val="28"/>
        </w:rPr>
        <w:t>схождения в рамках Рекомендаций </w:t>
      </w:r>
      <w:r w:rsidR="00983A96">
        <w:rPr>
          <w:rFonts w:ascii="Times New Roman" w:hAnsi="Times New Roman" w:cs="Times New Roman"/>
          <w:sz w:val="28"/>
          <w:szCs w:val="28"/>
        </w:rPr>
        <w:t>осуществляют:</w:t>
      </w:r>
      <w:r w:rsidRPr="00E950B1">
        <w:rPr>
          <w:rFonts w:ascii="Times New Roman" w:hAnsi="Times New Roman" w:cs="Times New Roman"/>
          <w:sz w:val="28"/>
          <w:szCs w:val="28"/>
        </w:rPr>
        <w:br/>
        <w:t xml:space="preserve">а) контроль правильности определения классификационного кода товара по </w:t>
      </w:r>
      <w:hyperlink r:id="rId11" w:history="1">
        <w:r w:rsidR="00115591">
          <w:rPr>
            <w:rStyle w:val="aa"/>
            <w:rFonts w:ascii="Times New Roman" w:hAnsi="Times New Roman" w:cs="Times New Roman"/>
            <w:sz w:val="28"/>
            <w:szCs w:val="28"/>
          </w:rPr>
          <w:t>ТН ВЭД </w:t>
        </w:r>
        <w:r w:rsidRPr="00E950B1">
          <w:rPr>
            <w:rStyle w:val="aa"/>
            <w:rFonts w:ascii="Times New Roman" w:hAnsi="Times New Roman" w:cs="Times New Roman"/>
            <w:sz w:val="28"/>
            <w:szCs w:val="28"/>
          </w:rPr>
          <w:t>России</w:t>
        </w:r>
      </w:hyperlink>
      <w:r w:rsidRPr="00E950B1">
        <w:rPr>
          <w:rFonts w:ascii="Times New Roman" w:hAnsi="Times New Roman" w:cs="Times New Roman"/>
          <w:sz w:val="28"/>
          <w:szCs w:val="28"/>
        </w:rPr>
        <w:t>;</w:t>
      </w:r>
      <w:r w:rsidRPr="00E950B1">
        <w:rPr>
          <w:rFonts w:ascii="Times New Roman" w:hAnsi="Times New Roman" w:cs="Times New Roman"/>
          <w:sz w:val="28"/>
          <w:szCs w:val="28"/>
        </w:rPr>
        <w:br/>
        <w:t>б) контроль правильности определения</w:t>
      </w:r>
      <w:r w:rsidR="00115591">
        <w:rPr>
          <w:rFonts w:ascii="Times New Roman" w:hAnsi="Times New Roman" w:cs="Times New Roman"/>
          <w:sz w:val="28"/>
          <w:szCs w:val="28"/>
        </w:rPr>
        <w:t xml:space="preserve"> страны происхождения товара из СНГ.</w:t>
      </w:r>
      <w:proofErr w:type="gramEnd"/>
    </w:p>
    <w:p w:rsidR="00FF2853" w:rsidRPr="00B576B1" w:rsidRDefault="00FF2853" w:rsidP="00983A96">
      <w:pPr>
        <w:spacing w:after="0" w:line="360" w:lineRule="auto"/>
        <w:ind w:firstLine="709"/>
        <w:jc w:val="both"/>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8934BE" w:rsidRPr="000B4C7E" w:rsidRDefault="008934BE" w:rsidP="00D302E3">
      <w:pPr>
        <w:spacing w:after="0" w:line="360" w:lineRule="auto"/>
        <w:jc w:val="center"/>
        <w:rPr>
          <w:rFonts w:ascii="Times New Roman" w:hAnsi="Times New Roman" w:cs="Times New Roman"/>
          <w:sz w:val="28"/>
          <w:szCs w:val="28"/>
        </w:rPr>
      </w:pPr>
    </w:p>
    <w:p w:rsidR="00983A96" w:rsidRDefault="00983A96" w:rsidP="00D302E3">
      <w:pPr>
        <w:spacing w:after="0" w:line="360" w:lineRule="auto"/>
        <w:jc w:val="center"/>
        <w:rPr>
          <w:rFonts w:ascii="Times New Roman" w:hAnsi="Times New Roman" w:cs="Times New Roman"/>
          <w:sz w:val="28"/>
          <w:szCs w:val="28"/>
          <w:lang w:val="en-US"/>
        </w:rPr>
      </w:pPr>
    </w:p>
    <w:p w:rsidR="00983A96" w:rsidRDefault="00983A96" w:rsidP="00D302E3">
      <w:pPr>
        <w:spacing w:after="0" w:line="360" w:lineRule="auto"/>
        <w:jc w:val="center"/>
        <w:rPr>
          <w:rFonts w:ascii="Times New Roman" w:hAnsi="Times New Roman" w:cs="Times New Roman"/>
          <w:sz w:val="28"/>
          <w:szCs w:val="28"/>
          <w:lang w:val="en-US"/>
        </w:rPr>
      </w:pPr>
    </w:p>
    <w:p w:rsidR="00983A96" w:rsidRDefault="00983A96" w:rsidP="00D302E3">
      <w:pPr>
        <w:spacing w:after="0" w:line="360" w:lineRule="auto"/>
        <w:jc w:val="center"/>
        <w:rPr>
          <w:rFonts w:ascii="Times New Roman" w:hAnsi="Times New Roman" w:cs="Times New Roman"/>
          <w:sz w:val="28"/>
          <w:szCs w:val="28"/>
          <w:lang w:val="en-US"/>
        </w:rPr>
      </w:pPr>
    </w:p>
    <w:p w:rsidR="00983A96" w:rsidRDefault="00983A96" w:rsidP="00D302E3">
      <w:pPr>
        <w:spacing w:after="0" w:line="360" w:lineRule="auto"/>
        <w:jc w:val="center"/>
        <w:rPr>
          <w:rFonts w:ascii="Times New Roman" w:hAnsi="Times New Roman" w:cs="Times New Roman"/>
          <w:sz w:val="28"/>
          <w:szCs w:val="28"/>
          <w:lang w:val="en-US"/>
        </w:rPr>
      </w:pPr>
    </w:p>
    <w:p w:rsidR="00983A96" w:rsidRDefault="00983A96" w:rsidP="00D302E3">
      <w:pPr>
        <w:spacing w:after="0" w:line="360" w:lineRule="auto"/>
        <w:jc w:val="center"/>
        <w:rPr>
          <w:rFonts w:ascii="Times New Roman" w:hAnsi="Times New Roman" w:cs="Times New Roman"/>
          <w:sz w:val="28"/>
          <w:szCs w:val="28"/>
          <w:lang w:val="en-US"/>
        </w:rPr>
      </w:pPr>
    </w:p>
    <w:p w:rsidR="00983A96" w:rsidRDefault="00983A96" w:rsidP="00D302E3">
      <w:pPr>
        <w:spacing w:after="0" w:line="360" w:lineRule="auto"/>
        <w:jc w:val="center"/>
        <w:rPr>
          <w:rFonts w:ascii="Times New Roman" w:hAnsi="Times New Roman" w:cs="Times New Roman"/>
          <w:sz w:val="28"/>
          <w:szCs w:val="28"/>
          <w:lang w:val="en-US"/>
        </w:rPr>
      </w:pPr>
    </w:p>
    <w:p w:rsidR="00E950B1" w:rsidRPr="00200A3C" w:rsidRDefault="00D302E3" w:rsidP="00200A3C">
      <w:pPr>
        <w:pStyle w:val="1"/>
        <w:spacing w:before="0" w:line="360" w:lineRule="auto"/>
        <w:jc w:val="center"/>
        <w:rPr>
          <w:rFonts w:ascii="Times New Roman" w:hAnsi="Times New Roman" w:cs="Times New Roman"/>
          <w:color w:val="000000" w:themeColor="text1"/>
        </w:rPr>
      </w:pPr>
      <w:bookmarkStart w:id="10" w:name="_Toc532936561"/>
      <w:r w:rsidRPr="00200A3C">
        <w:rPr>
          <w:rFonts w:ascii="Times New Roman" w:hAnsi="Times New Roman" w:cs="Times New Roman"/>
          <w:color w:val="000000" w:themeColor="text1"/>
        </w:rPr>
        <w:lastRenderedPageBreak/>
        <w:t>Заключение</w:t>
      </w:r>
      <w:bookmarkEnd w:id="10"/>
    </w:p>
    <w:p w:rsidR="00D302E3" w:rsidRPr="00200A3C" w:rsidRDefault="00D302E3" w:rsidP="00200A3C">
      <w:pPr>
        <w:spacing w:after="0" w:line="360" w:lineRule="auto"/>
        <w:jc w:val="center"/>
        <w:rPr>
          <w:rFonts w:ascii="Times New Roman" w:hAnsi="Times New Roman" w:cs="Times New Roman"/>
          <w:color w:val="000000" w:themeColor="text1"/>
          <w:sz w:val="28"/>
          <w:szCs w:val="28"/>
        </w:rPr>
      </w:pPr>
    </w:p>
    <w:p w:rsidR="00D302E3" w:rsidRDefault="00D302E3" w:rsidP="00D302E3">
      <w:pPr>
        <w:spacing w:after="0" w:line="360" w:lineRule="auto"/>
        <w:ind w:firstLine="709"/>
        <w:jc w:val="both"/>
        <w:rPr>
          <w:rFonts w:ascii="Times New Roman" w:hAnsi="Times New Roman" w:cs="Times New Roman"/>
          <w:sz w:val="28"/>
          <w:szCs w:val="28"/>
        </w:rPr>
      </w:pPr>
      <w:r w:rsidRPr="00D302E3">
        <w:rPr>
          <w:rFonts w:ascii="Times New Roman" w:hAnsi="Times New Roman" w:cs="Times New Roman"/>
          <w:sz w:val="28"/>
          <w:szCs w:val="28"/>
        </w:rPr>
        <w:t>Мясная продукция занимает особое место в рационе питания человека, обеспечивает организм человека полноценным белком, содержащим незаменимые аминокислоты. Мясная продукция содержит необходимые для здоровья человека витамины и микроэлементы, жирные кислоты и минеральные вещества. Мясная продукция характеризуется высокой пищевой ценностью и хорошими вкусовыми качествами.</w:t>
      </w:r>
      <w:r>
        <w:rPr>
          <w:rFonts w:ascii="Times New Roman" w:hAnsi="Times New Roman" w:cs="Times New Roman"/>
          <w:sz w:val="28"/>
          <w:szCs w:val="28"/>
        </w:rPr>
        <w:t xml:space="preserve">  </w:t>
      </w:r>
    </w:p>
    <w:p w:rsidR="00D302E3" w:rsidRPr="00155A61" w:rsidRDefault="00D302E3" w:rsidP="00D302E3">
      <w:pPr>
        <w:spacing w:after="0" w:line="360" w:lineRule="auto"/>
        <w:ind w:firstLine="709"/>
        <w:jc w:val="both"/>
        <w:rPr>
          <w:sz w:val="28"/>
          <w:szCs w:val="28"/>
        </w:rPr>
      </w:pPr>
      <w:r w:rsidRPr="00D302E3">
        <w:rPr>
          <w:rFonts w:ascii="Times New Roman" w:hAnsi="Times New Roman" w:cs="Times New Roman"/>
          <w:sz w:val="28"/>
          <w:szCs w:val="28"/>
        </w:rPr>
        <w:t>     Производство мяса и мясопродуктов требует комплексного рационального использования сырья, важным фактором которого является сохранение</w:t>
      </w:r>
      <w:r>
        <w:rPr>
          <w:rFonts w:ascii="Times New Roman" w:hAnsi="Times New Roman" w:cs="Times New Roman"/>
          <w:sz w:val="28"/>
          <w:szCs w:val="28"/>
        </w:rPr>
        <w:t> </w:t>
      </w:r>
      <w:r w:rsidRPr="00D302E3">
        <w:rPr>
          <w:rFonts w:ascii="Times New Roman" w:hAnsi="Times New Roman" w:cs="Times New Roman"/>
          <w:sz w:val="28"/>
          <w:szCs w:val="28"/>
        </w:rPr>
        <w:t xml:space="preserve">исходного качества продуктов в процессе переработки. </w:t>
      </w:r>
      <w:r w:rsidRPr="00D302E3">
        <w:rPr>
          <w:rFonts w:ascii="Times New Roman" w:hAnsi="Times New Roman" w:cs="Times New Roman"/>
          <w:sz w:val="28"/>
          <w:szCs w:val="28"/>
        </w:rPr>
        <w:br/>
        <w:t xml:space="preserve">     При переработке скота и птицы создаются значительные ресурсы побочного сырья, которые ещё недостаточно полно используются на пищевые цели. </w:t>
      </w:r>
      <w:r w:rsidRPr="00D302E3">
        <w:rPr>
          <w:sz w:val="28"/>
          <w:szCs w:val="28"/>
        </w:rPr>
        <w:t xml:space="preserve">Требования к хранению устанавливаются Приложением 1 к СанПиН 2.3.2.1324-03, срок хранения продуктов, прошедших обработку ультравысокими температурами, устанавливает производитель с ТУ или ГОСТ на соответствующий продукт. </w:t>
      </w:r>
    </w:p>
    <w:p w:rsidR="007D50E1" w:rsidRPr="007D50E1" w:rsidRDefault="007D50E1" w:rsidP="007D50E1">
      <w:pPr>
        <w:spacing w:after="0" w:line="360" w:lineRule="auto"/>
        <w:ind w:firstLine="709"/>
        <w:jc w:val="both"/>
        <w:rPr>
          <w:sz w:val="28"/>
          <w:szCs w:val="28"/>
        </w:rPr>
      </w:pPr>
      <w:r w:rsidRPr="007D50E1">
        <w:rPr>
          <w:sz w:val="28"/>
          <w:szCs w:val="28"/>
        </w:rPr>
        <w:t>Виды мясной продукции:</w:t>
      </w:r>
    </w:p>
    <w:p w:rsidR="007D50E1" w:rsidRPr="007D50E1" w:rsidRDefault="003447BB" w:rsidP="007D50E1">
      <w:pPr>
        <w:spacing w:after="0" w:line="360" w:lineRule="auto"/>
        <w:ind w:firstLine="709"/>
        <w:jc w:val="both"/>
        <w:rPr>
          <w:sz w:val="28"/>
          <w:szCs w:val="28"/>
        </w:rPr>
      </w:pPr>
      <w:r>
        <w:rPr>
          <w:sz w:val="28"/>
          <w:szCs w:val="28"/>
        </w:rPr>
        <w:t xml:space="preserve">− </w:t>
      </w:r>
      <w:r w:rsidR="007D50E1" w:rsidRPr="007D50E1">
        <w:rPr>
          <w:sz w:val="28"/>
          <w:szCs w:val="28"/>
        </w:rPr>
        <w:t>мясо охлажденное и замороженное;</w:t>
      </w:r>
    </w:p>
    <w:p w:rsidR="007D50E1" w:rsidRPr="007D50E1" w:rsidRDefault="003447BB" w:rsidP="007D50E1">
      <w:pPr>
        <w:spacing w:after="0" w:line="360" w:lineRule="auto"/>
        <w:ind w:firstLine="709"/>
        <w:jc w:val="both"/>
        <w:rPr>
          <w:sz w:val="28"/>
          <w:szCs w:val="28"/>
        </w:rPr>
      </w:pPr>
      <w:r>
        <w:rPr>
          <w:sz w:val="28"/>
          <w:szCs w:val="28"/>
        </w:rPr>
        <w:t>−</w:t>
      </w:r>
      <w:r w:rsidR="007D50E1" w:rsidRPr="007D50E1">
        <w:rPr>
          <w:sz w:val="28"/>
          <w:szCs w:val="28"/>
        </w:rPr>
        <w:t xml:space="preserve"> мясные полуфабрикаты;</w:t>
      </w:r>
    </w:p>
    <w:p w:rsidR="007D50E1" w:rsidRPr="007D50E1" w:rsidRDefault="003447BB" w:rsidP="007D50E1">
      <w:pPr>
        <w:spacing w:after="0" w:line="360" w:lineRule="auto"/>
        <w:ind w:firstLine="709"/>
        <w:jc w:val="both"/>
        <w:rPr>
          <w:sz w:val="28"/>
          <w:szCs w:val="28"/>
        </w:rPr>
      </w:pPr>
      <w:r>
        <w:rPr>
          <w:sz w:val="28"/>
          <w:szCs w:val="28"/>
        </w:rPr>
        <w:t>− </w:t>
      </w:r>
      <w:r w:rsidR="007D50E1" w:rsidRPr="007D50E1">
        <w:rPr>
          <w:sz w:val="28"/>
          <w:szCs w:val="28"/>
        </w:rPr>
        <w:t>мясная гастрономия - мясные деликатесы, копчености, колбасы, колбасные изделия, мясные консервы;</w:t>
      </w:r>
    </w:p>
    <w:p w:rsidR="007D50E1" w:rsidRPr="007D50E1" w:rsidRDefault="003447BB" w:rsidP="007D50E1">
      <w:pPr>
        <w:spacing w:after="0" w:line="360" w:lineRule="auto"/>
        <w:ind w:firstLine="709"/>
        <w:jc w:val="both"/>
        <w:rPr>
          <w:sz w:val="28"/>
          <w:szCs w:val="28"/>
        </w:rPr>
      </w:pPr>
      <w:r>
        <w:rPr>
          <w:sz w:val="28"/>
          <w:szCs w:val="28"/>
        </w:rPr>
        <w:t>−</w:t>
      </w:r>
      <w:r w:rsidR="007D50E1" w:rsidRPr="007D50E1">
        <w:rPr>
          <w:sz w:val="28"/>
          <w:szCs w:val="28"/>
        </w:rPr>
        <w:t xml:space="preserve"> мясная кулинария - готовые мясные блюда.</w:t>
      </w:r>
    </w:p>
    <w:p w:rsidR="00D302E3" w:rsidRPr="00D302E3" w:rsidRDefault="00D302E3" w:rsidP="00D302E3">
      <w:pPr>
        <w:spacing w:after="0" w:line="360" w:lineRule="auto"/>
        <w:ind w:firstLine="709"/>
        <w:jc w:val="both"/>
        <w:rPr>
          <w:rFonts w:ascii="Times New Roman" w:hAnsi="Times New Roman" w:cs="Times New Roman"/>
          <w:sz w:val="28"/>
          <w:szCs w:val="28"/>
        </w:rPr>
      </w:pPr>
      <w:r w:rsidRPr="00D302E3">
        <w:rPr>
          <w:rFonts w:ascii="Times New Roman" w:hAnsi="Times New Roman" w:cs="Times New Roman"/>
          <w:sz w:val="28"/>
          <w:szCs w:val="28"/>
        </w:rPr>
        <w:t>Продукцию оценивают по балльной системе, если она предусмотрена нормативным документом, или описательно - на соответствие показателей качества требованиям стандартов и технических условий.</w:t>
      </w:r>
    </w:p>
    <w:p w:rsidR="00D302E3" w:rsidRPr="00D302E3" w:rsidRDefault="00D302E3" w:rsidP="00D302E3">
      <w:pPr>
        <w:spacing w:after="0" w:line="360" w:lineRule="auto"/>
        <w:ind w:firstLine="709"/>
        <w:jc w:val="both"/>
        <w:rPr>
          <w:rFonts w:ascii="Times New Roman" w:hAnsi="Times New Roman" w:cs="Times New Roman"/>
          <w:sz w:val="28"/>
          <w:szCs w:val="28"/>
        </w:rPr>
      </w:pPr>
      <w:r w:rsidRPr="00D302E3">
        <w:rPr>
          <w:rFonts w:ascii="Times New Roman" w:hAnsi="Times New Roman" w:cs="Times New Roman"/>
          <w:sz w:val="28"/>
          <w:szCs w:val="28"/>
        </w:rPr>
        <w:t>При балльной оценке качества мясной продукции могут быть использованы 5- или 9-балльные шкалы в соответствии с требованиями.</w:t>
      </w:r>
    </w:p>
    <w:p w:rsidR="00D302E3" w:rsidRPr="00D302E3" w:rsidRDefault="00D302E3" w:rsidP="00D302E3">
      <w:pPr>
        <w:spacing w:after="0" w:line="360" w:lineRule="auto"/>
        <w:ind w:firstLine="709"/>
        <w:jc w:val="both"/>
        <w:rPr>
          <w:rFonts w:ascii="Times New Roman" w:hAnsi="Times New Roman" w:cs="Times New Roman"/>
          <w:sz w:val="28"/>
          <w:szCs w:val="28"/>
        </w:rPr>
      </w:pPr>
      <w:r w:rsidRPr="00D302E3">
        <w:rPr>
          <w:rFonts w:ascii="Times New Roman" w:hAnsi="Times New Roman" w:cs="Times New Roman"/>
          <w:sz w:val="28"/>
          <w:szCs w:val="28"/>
        </w:rPr>
        <w:lastRenderedPageBreak/>
        <w:t>Каждый показатель шкалы имеет соответственно 5 или 9 степеней качества, выраженных в баллах.</w:t>
      </w:r>
    </w:p>
    <w:p w:rsidR="007D50E1" w:rsidRDefault="007D50E1" w:rsidP="007D50E1">
      <w:pPr>
        <w:spacing w:after="0" w:line="360" w:lineRule="auto"/>
        <w:ind w:firstLine="709"/>
        <w:rPr>
          <w:rFonts w:ascii="Times New Roman" w:hAnsi="Times New Roman" w:cs="Times New Roman"/>
          <w:sz w:val="28"/>
          <w:szCs w:val="28"/>
          <w:lang w:val="en-US"/>
        </w:rPr>
      </w:pPr>
      <w:r>
        <w:rPr>
          <w:rFonts w:ascii="Times New Roman" w:hAnsi="Times New Roman" w:cs="Times New Roman"/>
          <w:sz w:val="28"/>
          <w:szCs w:val="28"/>
        </w:rPr>
        <w:t>Цели курсовой работы были выполнены, а именно</w:t>
      </w:r>
      <w:r w:rsidRPr="007D50E1">
        <w:rPr>
          <w:rFonts w:ascii="Times New Roman" w:hAnsi="Times New Roman" w:cs="Times New Roman"/>
          <w:sz w:val="28"/>
          <w:szCs w:val="28"/>
        </w:rPr>
        <w:t xml:space="preserve">: </w:t>
      </w:r>
    </w:p>
    <w:p w:rsidR="00B62C4F" w:rsidRPr="00B62C4F" w:rsidRDefault="00B62C4F" w:rsidP="00B62C4F">
      <w:pPr>
        <w:spacing w:after="0" w:line="360" w:lineRule="auto"/>
        <w:ind w:firstLine="709"/>
        <w:rPr>
          <w:rFonts w:ascii="Times New Roman" w:hAnsi="Times New Roman" w:cs="Times New Roman"/>
          <w:sz w:val="28"/>
          <w:szCs w:val="28"/>
        </w:rPr>
      </w:pPr>
      <w:r w:rsidRPr="00B62C4F">
        <w:rPr>
          <w:rFonts w:ascii="Times New Roman" w:hAnsi="Times New Roman" w:cs="Times New Roman"/>
          <w:sz w:val="28"/>
          <w:szCs w:val="28"/>
        </w:rPr>
        <w:t>− О</w:t>
      </w:r>
      <w:r>
        <w:rPr>
          <w:rFonts w:ascii="Times New Roman" w:hAnsi="Times New Roman" w:cs="Times New Roman"/>
          <w:sz w:val="28"/>
          <w:szCs w:val="28"/>
        </w:rPr>
        <w:t>пределить</w:t>
      </w:r>
      <w:r w:rsidRPr="00B62C4F">
        <w:rPr>
          <w:rFonts w:ascii="Times New Roman" w:hAnsi="Times New Roman" w:cs="Times New Roman"/>
          <w:sz w:val="28"/>
          <w:szCs w:val="28"/>
        </w:rPr>
        <w:t xml:space="preserve"> современное состояние рынка мяса;</w:t>
      </w:r>
    </w:p>
    <w:p w:rsidR="00B62C4F" w:rsidRPr="00B62C4F" w:rsidRDefault="00B62C4F" w:rsidP="00B62C4F">
      <w:pPr>
        <w:spacing w:after="0" w:line="360" w:lineRule="auto"/>
        <w:ind w:firstLine="709"/>
        <w:rPr>
          <w:rFonts w:ascii="Times New Roman" w:hAnsi="Times New Roman" w:cs="Times New Roman"/>
          <w:sz w:val="28"/>
          <w:szCs w:val="28"/>
        </w:rPr>
      </w:pPr>
      <w:r w:rsidRPr="00B62C4F">
        <w:rPr>
          <w:rFonts w:ascii="Times New Roman" w:hAnsi="Times New Roman" w:cs="Times New Roman"/>
          <w:sz w:val="28"/>
          <w:szCs w:val="28"/>
        </w:rPr>
        <w:t>− определить способы фальсификации мяса и мясной продукции;</w:t>
      </w:r>
    </w:p>
    <w:p w:rsidR="00B62C4F" w:rsidRPr="00B62C4F" w:rsidRDefault="00B62C4F" w:rsidP="00B62C4F">
      <w:pPr>
        <w:spacing w:after="0" w:line="360" w:lineRule="auto"/>
        <w:ind w:firstLine="709"/>
        <w:rPr>
          <w:rFonts w:ascii="Times New Roman" w:hAnsi="Times New Roman" w:cs="Times New Roman"/>
          <w:sz w:val="28"/>
          <w:szCs w:val="28"/>
        </w:rPr>
      </w:pPr>
      <w:r w:rsidRPr="00B62C4F">
        <w:rPr>
          <w:rFonts w:ascii="Times New Roman" w:hAnsi="Times New Roman" w:cs="Times New Roman"/>
          <w:sz w:val="28"/>
          <w:szCs w:val="28"/>
        </w:rPr>
        <w:t>− раскрыть классификацию и характеристику мясных продуктов;</w:t>
      </w:r>
    </w:p>
    <w:p w:rsidR="00B62C4F" w:rsidRPr="00B62C4F" w:rsidRDefault="00B62C4F" w:rsidP="00B62C4F">
      <w:pPr>
        <w:spacing w:after="0" w:line="360" w:lineRule="auto"/>
        <w:ind w:firstLine="709"/>
        <w:rPr>
          <w:rFonts w:ascii="Times New Roman" w:hAnsi="Times New Roman" w:cs="Times New Roman"/>
          <w:sz w:val="28"/>
          <w:szCs w:val="28"/>
        </w:rPr>
      </w:pPr>
      <w:r w:rsidRPr="00B62C4F">
        <w:rPr>
          <w:rFonts w:ascii="Times New Roman" w:hAnsi="Times New Roman" w:cs="Times New Roman"/>
          <w:sz w:val="28"/>
          <w:szCs w:val="28"/>
        </w:rPr>
        <w:t>− раскрыть потребительские свойства мяса:</w:t>
      </w:r>
    </w:p>
    <w:p w:rsidR="00B62C4F" w:rsidRPr="00B62C4F" w:rsidRDefault="00B62C4F" w:rsidP="00B62C4F">
      <w:pPr>
        <w:spacing w:after="0" w:line="360" w:lineRule="auto"/>
        <w:ind w:firstLine="709"/>
        <w:rPr>
          <w:rFonts w:ascii="Times New Roman" w:hAnsi="Times New Roman" w:cs="Times New Roman"/>
          <w:sz w:val="28"/>
          <w:szCs w:val="28"/>
        </w:rPr>
      </w:pPr>
      <w:r w:rsidRPr="00B62C4F">
        <w:rPr>
          <w:rFonts w:ascii="Times New Roman" w:hAnsi="Times New Roman" w:cs="Times New Roman"/>
          <w:sz w:val="28"/>
          <w:szCs w:val="28"/>
        </w:rPr>
        <w:t>− определить специфику таможенных исследований в области мяса и мясных продуктов</w:t>
      </w:r>
      <w:r>
        <w:rPr>
          <w:rFonts w:ascii="Times New Roman" w:hAnsi="Times New Roman" w:cs="Times New Roman"/>
          <w:sz w:val="28"/>
          <w:szCs w:val="28"/>
        </w:rPr>
        <w:t>.</w:t>
      </w:r>
    </w:p>
    <w:p w:rsidR="008934BE" w:rsidRPr="008934BE" w:rsidRDefault="008934BE" w:rsidP="00155A6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Данная научная работа позволяет понять, что работа таможенников одна из важных государственных структур.</w:t>
      </w:r>
    </w:p>
    <w:p w:rsidR="00155A61" w:rsidRPr="00155A61" w:rsidRDefault="00155A61" w:rsidP="007D50E1">
      <w:pPr>
        <w:spacing w:after="0" w:line="360" w:lineRule="auto"/>
        <w:ind w:firstLine="709"/>
        <w:rPr>
          <w:rFonts w:ascii="Times New Roman" w:hAnsi="Times New Roman" w:cs="Times New Roman"/>
          <w:sz w:val="28"/>
          <w:szCs w:val="28"/>
        </w:rPr>
      </w:pPr>
    </w:p>
    <w:p w:rsidR="007D50E1" w:rsidRPr="00155A61" w:rsidRDefault="007D50E1" w:rsidP="007D50E1">
      <w:pPr>
        <w:spacing w:after="0" w:line="360" w:lineRule="auto"/>
        <w:ind w:firstLine="709"/>
        <w:rPr>
          <w:rFonts w:ascii="Times New Roman" w:hAnsi="Times New Roman" w:cs="Times New Roman"/>
          <w:sz w:val="28"/>
          <w:szCs w:val="28"/>
        </w:rPr>
      </w:pPr>
    </w:p>
    <w:p w:rsidR="00D302E3" w:rsidRPr="007D50E1" w:rsidRDefault="00D302E3" w:rsidP="00D302E3">
      <w:pPr>
        <w:spacing w:after="0" w:line="360" w:lineRule="auto"/>
        <w:ind w:firstLine="709"/>
        <w:rPr>
          <w:rFonts w:ascii="Times New Roman" w:hAnsi="Times New Roman" w:cs="Times New Roman"/>
          <w:sz w:val="28"/>
          <w:szCs w:val="28"/>
        </w:rPr>
      </w:pPr>
    </w:p>
    <w:p w:rsidR="00D302E3" w:rsidRPr="00155A61" w:rsidRDefault="00D302E3" w:rsidP="00D302E3">
      <w:pPr>
        <w:spacing w:after="0" w:line="360" w:lineRule="auto"/>
        <w:rPr>
          <w:rFonts w:ascii="Times New Roman" w:hAnsi="Times New Roman" w:cs="Times New Roman"/>
          <w:sz w:val="28"/>
          <w:szCs w:val="28"/>
        </w:rPr>
      </w:pPr>
      <w:r w:rsidRPr="00D302E3">
        <w:rPr>
          <w:rFonts w:ascii="Times New Roman" w:hAnsi="Times New Roman" w:cs="Times New Roman"/>
          <w:sz w:val="28"/>
          <w:szCs w:val="28"/>
        </w:rPr>
        <w:br/>
      </w: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55A61" w:rsidRDefault="007D50E1" w:rsidP="00D302E3">
      <w:pPr>
        <w:spacing w:after="0" w:line="360" w:lineRule="auto"/>
        <w:rPr>
          <w:rFonts w:ascii="Times New Roman" w:hAnsi="Times New Roman" w:cs="Times New Roman"/>
          <w:sz w:val="28"/>
          <w:szCs w:val="28"/>
        </w:rPr>
      </w:pPr>
    </w:p>
    <w:p w:rsidR="007D50E1" w:rsidRPr="001063DF" w:rsidRDefault="007D50E1" w:rsidP="00D302E3">
      <w:pPr>
        <w:spacing w:after="0" w:line="360" w:lineRule="auto"/>
        <w:rPr>
          <w:rFonts w:ascii="Times New Roman" w:hAnsi="Times New Roman" w:cs="Times New Roman"/>
          <w:sz w:val="28"/>
          <w:szCs w:val="28"/>
        </w:rPr>
      </w:pPr>
    </w:p>
    <w:p w:rsidR="00B62C4F" w:rsidRDefault="00B62C4F" w:rsidP="007D50E1">
      <w:pPr>
        <w:spacing w:after="0" w:line="360" w:lineRule="auto"/>
        <w:jc w:val="center"/>
        <w:rPr>
          <w:rFonts w:ascii="Times New Roman" w:hAnsi="Times New Roman" w:cs="Times New Roman"/>
          <w:sz w:val="28"/>
          <w:szCs w:val="28"/>
        </w:rPr>
      </w:pPr>
    </w:p>
    <w:p w:rsidR="00B62C4F" w:rsidRDefault="00B62C4F" w:rsidP="007D50E1">
      <w:pPr>
        <w:spacing w:after="0" w:line="360" w:lineRule="auto"/>
        <w:jc w:val="center"/>
        <w:rPr>
          <w:rFonts w:ascii="Times New Roman" w:hAnsi="Times New Roman" w:cs="Times New Roman"/>
          <w:sz w:val="28"/>
          <w:szCs w:val="28"/>
        </w:rPr>
      </w:pPr>
    </w:p>
    <w:p w:rsidR="007D50E1" w:rsidRPr="00200A3C" w:rsidRDefault="007D50E1" w:rsidP="00200A3C">
      <w:pPr>
        <w:pStyle w:val="1"/>
        <w:jc w:val="center"/>
        <w:rPr>
          <w:rFonts w:ascii="Times New Roman" w:hAnsi="Times New Roman" w:cs="Times New Roman"/>
          <w:color w:val="000000" w:themeColor="text1"/>
        </w:rPr>
      </w:pPr>
      <w:bookmarkStart w:id="11" w:name="_Toc532936562"/>
      <w:r w:rsidRPr="00200A3C">
        <w:rPr>
          <w:rFonts w:ascii="Times New Roman" w:hAnsi="Times New Roman" w:cs="Times New Roman"/>
          <w:color w:val="000000" w:themeColor="text1"/>
        </w:rPr>
        <w:lastRenderedPageBreak/>
        <w:t>Список использованной литературы</w:t>
      </w:r>
      <w:bookmarkEnd w:id="11"/>
    </w:p>
    <w:p w:rsidR="00B62C4F" w:rsidRPr="00200A3C" w:rsidRDefault="00B62C4F" w:rsidP="00200A3C">
      <w:pPr>
        <w:spacing w:after="0" w:line="360" w:lineRule="auto"/>
        <w:jc w:val="center"/>
        <w:rPr>
          <w:rFonts w:ascii="Times New Roman" w:hAnsi="Times New Roman" w:cs="Times New Roman"/>
          <w:color w:val="000000" w:themeColor="text1"/>
          <w:sz w:val="28"/>
          <w:szCs w:val="28"/>
        </w:rPr>
      </w:pP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Матюхина  З.П.  Товароведение  </w:t>
      </w:r>
      <w:proofErr w:type="gramStart"/>
      <w:r w:rsidRPr="00B62C4F">
        <w:rPr>
          <w:rFonts w:ascii="Times New Roman" w:hAnsi="Times New Roman" w:cs="Times New Roman"/>
          <w:sz w:val="28"/>
          <w:szCs w:val="28"/>
        </w:rPr>
        <w:t>пищевых</w:t>
      </w:r>
      <w:proofErr w:type="gramEnd"/>
      <w:r w:rsidRPr="00B62C4F">
        <w:rPr>
          <w:rFonts w:ascii="Times New Roman" w:hAnsi="Times New Roman" w:cs="Times New Roman"/>
          <w:sz w:val="28"/>
          <w:szCs w:val="28"/>
        </w:rPr>
        <w:t xml:space="preserve">  </w:t>
      </w:r>
      <w:proofErr w:type="spellStart"/>
      <w:r w:rsidRPr="00B62C4F">
        <w:rPr>
          <w:rFonts w:ascii="Times New Roman" w:hAnsi="Times New Roman" w:cs="Times New Roman"/>
          <w:sz w:val="28"/>
          <w:szCs w:val="28"/>
        </w:rPr>
        <w:t>прдуктов</w:t>
      </w:r>
      <w:proofErr w:type="spellEnd"/>
      <w:r w:rsidRPr="00B62C4F">
        <w:rPr>
          <w:rFonts w:ascii="Times New Roman" w:hAnsi="Times New Roman" w:cs="Times New Roman"/>
          <w:sz w:val="28"/>
          <w:szCs w:val="28"/>
        </w:rPr>
        <w:t>:  учебник. – М.: Издательский центр «Академия», 2013. –336 с.</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 </w:t>
      </w:r>
      <w:proofErr w:type="spellStart"/>
      <w:r w:rsidRPr="00B62C4F">
        <w:rPr>
          <w:rFonts w:ascii="Times New Roman" w:hAnsi="Times New Roman" w:cs="Times New Roman"/>
          <w:sz w:val="28"/>
          <w:szCs w:val="28"/>
        </w:rPr>
        <w:t>Позняковский</w:t>
      </w:r>
      <w:proofErr w:type="spellEnd"/>
      <w:r w:rsidRPr="00B62C4F">
        <w:rPr>
          <w:rFonts w:ascii="Times New Roman" w:hAnsi="Times New Roman" w:cs="Times New Roman"/>
          <w:sz w:val="28"/>
          <w:szCs w:val="28"/>
        </w:rPr>
        <w:t xml:space="preserve"> В.М  Экспертиза мяса и мясопродуктов, качество и безопасность: учебное справочное пособие. – Саратов издательство «Вузовское образование», 2014. –527 с. </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Официальный   сайт   Министерство   экономического   развития РФ    [Электронный ресурс]   URL:  </w:t>
      </w:r>
      <w:hyperlink r:id="rId12" w:history="1">
        <w:r w:rsidRPr="00B62C4F">
          <w:rPr>
            <w:rStyle w:val="aa"/>
            <w:rFonts w:ascii="Times New Roman" w:hAnsi="Times New Roman" w:cs="Times New Roman"/>
            <w:sz w:val="28"/>
            <w:szCs w:val="28"/>
          </w:rPr>
          <w:t>http://economy.gov.ru/</w:t>
        </w:r>
      </w:hyperlink>
    </w:p>
    <w:p w:rsidR="00B62C4F" w:rsidRPr="00B62C4F" w:rsidRDefault="00B62C4F" w:rsidP="00B62C4F">
      <w:pPr>
        <w:pStyle w:val="a9"/>
        <w:numPr>
          <w:ilvl w:val="0"/>
          <w:numId w:val="3"/>
        </w:numPr>
        <w:rPr>
          <w:rFonts w:ascii="Times New Roman" w:hAnsi="Times New Roman" w:cs="Times New Roman"/>
          <w:sz w:val="28"/>
          <w:szCs w:val="28"/>
          <w:lang w:val="en-US"/>
        </w:rPr>
      </w:pPr>
      <w:r w:rsidRPr="00B62C4F">
        <w:rPr>
          <w:rFonts w:ascii="Times New Roman" w:hAnsi="Times New Roman" w:cs="Times New Roman"/>
          <w:sz w:val="28"/>
          <w:szCs w:val="28"/>
        </w:rPr>
        <w:t xml:space="preserve">Официальный   сайт   </w:t>
      </w:r>
      <w:proofErr w:type="spellStart"/>
      <w:r w:rsidRPr="00B62C4F">
        <w:rPr>
          <w:rFonts w:ascii="Times New Roman" w:hAnsi="Times New Roman" w:cs="Times New Roman"/>
          <w:sz w:val="28"/>
          <w:szCs w:val="28"/>
        </w:rPr>
        <w:t>Росстандарт</w:t>
      </w:r>
      <w:proofErr w:type="spellEnd"/>
      <w:r w:rsidRPr="00B62C4F">
        <w:rPr>
          <w:rFonts w:ascii="Times New Roman" w:hAnsi="Times New Roman" w:cs="Times New Roman"/>
          <w:sz w:val="28"/>
          <w:szCs w:val="28"/>
        </w:rPr>
        <w:t xml:space="preserve"> [Электронный   ресурс].   </w:t>
      </w:r>
      <w:r w:rsidRPr="00B62C4F">
        <w:rPr>
          <w:rFonts w:ascii="Times New Roman" w:hAnsi="Times New Roman" w:cs="Times New Roman"/>
          <w:sz w:val="28"/>
          <w:szCs w:val="28"/>
          <w:lang w:val="en-US"/>
        </w:rPr>
        <w:t xml:space="preserve">URL </w:t>
      </w:r>
      <w:hyperlink r:id="rId13" w:history="1">
        <w:r w:rsidRPr="00B62C4F">
          <w:rPr>
            <w:rStyle w:val="aa"/>
            <w:rFonts w:ascii="Times New Roman" w:hAnsi="Times New Roman" w:cs="Times New Roman"/>
            <w:sz w:val="28"/>
            <w:szCs w:val="28"/>
            <w:lang w:val="en-US"/>
          </w:rPr>
          <w:t>http://www.gost.ru/wps/portal/pages/main/</w:t>
        </w:r>
      </w:hyperlink>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Маркетинговое исследование «Российский рынок мяса и мясопродуктов (говядина,  свинина,  баранина,  мясо  птицы)  [Электронный  ресурс].  </w:t>
      </w:r>
      <w:r w:rsidRPr="00B62C4F">
        <w:rPr>
          <w:rFonts w:ascii="Times New Roman" w:hAnsi="Times New Roman" w:cs="Times New Roman"/>
          <w:sz w:val="28"/>
          <w:szCs w:val="28"/>
          <w:lang w:val="en-US"/>
        </w:rPr>
        <w:t>URL</w:t>
      </w:r>
      <w:r w:rsidRPr="00B62C4F">
        <w:rPr>
          <w:rFonts w:ascii="Times New Roman" w:hAnsi="Times New Roman" w:cs="Times New Roman"/>
          <w:sz w:val="28"/>
          <w:szCs w:val="28"/>
        </w:rPr>
        <w:t xml:space="preserve">:  </w:t>
      </w:r>
      <w:hyperlink r:id="rId14" w:history="1">
        <w:r w:rsidRPr="00B62C4F">
          <w:rPr>
            <w:rStyle w:val="aa"/>
            <w:rFonts w:ascii="Times New Roman" w:hAnsi="Times New Roman" w:cs="Times New Roman"/>
            <w:sz w:val="28"/>
            <w:szCs w:val="28"/>
            <w:lang w:val="en-US"/>
          </w:rPr>
          <w:t>http</w:t>
        </w:r>
        <w:r w:rsidRPr="00B62C4F">
          <w:rPr>
            <w:rStyle w:val="aa"/>
            <w:rFonts w:ascii="Times New Roman" w:hAnsi="Times New Roman" w:cs="Times New Roman"/>
            <w:sz w:val="28"/>
            <w:szCs w:val="28"/>
          </w:rPr>
          <w:t>://</w:t>
        </w:r>
        <w:r w:rsidRPr="00B62C4F">
          <w:rPr>
            <w:rStyle w:val="aa"/>
            <w:rFonts w:ascii="Times New Roman" w:hAnsi="Times New Roman" w:cs="Times New Roman"/>
            <w:sz w:val="28"/>
            <w:szCs w:val="28"/>
            <w:lang w:val="en-US"/>
          </w:rPr>
          <w:t>marketing</w:t>
        </w:r>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rbc</w:t>
        </w:r>
        <w:proofErr w:type="spellEnd"/>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ru</w:t>
        </w:r>
        <w:proofErr w:type="spellEnd"/>
        <w:r w:rsidRPr="00B62C4F">
          <w:rPr>
            <w:rStyle w:val="aa"/>
            <w:rFonts w:ascii="Times New Roman" w:hAnsi="Times New Roman" w:cs="Times New Roman"/>
            <w:sz w:val="28"/>
            <w:szCs w:val="28"/>
          </w:rPr>
          <w:t>/</w:t>
        </w:r>
      </w:hyperlink>
    </w:p>
    <w:p w:rsidR="00B62C4F" w:rsidRPr="00B62C4F" w:rsidRDefault="00B62C4F" w:rsidP="00B62C4F">
      <w:pPr>
        <w:pStyle w:val="a9"/>
        <w:numPr>
          <w:ilvl w:val="0"/>
          <w:numId w:val="3"/>
        </w:numPr>
        <w:spacing w:after="0" w:line="360" w:lineRule="auto"/>
        <w:rPr>
          <w:rFonts w:ascii="Times New Roman" w:hAnsi="Times New Roman" w:cs="Times New Roman"/>
          <w:sz w:val="28"/>
          <w:szCs w:val="28"/>
        </w:rPr>
      </w:pPr>
      <w:r w:rsidRPr="00B62C4F">
        <w:rPr>
          <w:rFonts w:ascii="Times New Roman" w:hAnsi="Times New Roman" w:cs="Times New Roman"/>
          <w:sz w:val="28"/>
          <w:szCs w:val="28"/>
        </w:rPr>
        <w:t xml:space="preserve"> База данных: ТН ВЭД  ЕАЭС  − </w:t>
      </w:r>
      <w:r w:rsidRPr="00B62C4F">
        <w:rPr>
          <w:rFonts w:ascii="Times New Roman" w:hAnsi="Times New Roman" w:cs="Times New Roman"/>
          <w:sz w:val="28"/>
          <w:szCs w:val="28"/>
          <w:lang w:val="en-US"/>
        </w:rPr>
        <w:t>URL</w:t>
      </w:r>
      <w:r w:rsidRPr="00B62C4F">
        <w:rPr>
          <w:rFonts w:ascii="Times New Roman" w:hAnsi="Times New Roman" w:cs="Times New Roman"/>
          <w:sz w:val="28"/>
          <w:szCs w:val="28"/>
        </w:rPr>
        <w:t>:</w:t>
      </w:r>
      <w:r w:rsidRPr="00B62C4F">
        <w:rPr>
          <w:rFonts w:ascii="Times New Roman" w:hAnsi="Times New Roman" w:cs="Times New Roman"/>
          <w:sz w:val="28"/>
          <w:szCs w:val="28"/>
          <w:lang w:val="en-US"/>
        </w:rPr>
        <w:t>http</w:t>
      </w:r>
      <w:r w:rsidRPr="00B62C4F">
        <w:rPr>
          <w:rFonts w:ascii="Times New Roman" w:hAnsi="Times New Roman" w:cs="Times New Roman"/>
          <w:sz w:val="28"/>
          <w:szCs w:val="28"/>
        </w:rPr>
        <w:t>://</w:t>
      </w:r>
      <w:r w:rsidRPr="00B62C4F">
        <w:rPr>
          <w:rFonts w:ascii="Times New Roman" w:hAnsi="Times New Roman" w:cs="Times New Roman"/>
          <w:sz w:val="28"/>
          <w:szCs w:val="28"/>
          <w:lang w:val="en-US"/>
        </w:rPr>
        <w:t>www</w:t>
      </w:r>
      <w:r w:rsidRPr="00B62C4F">
        <w:rPr>
          <w:rFonts w:ascii="Times New Roman" w:hAnsi="Times New Roman" w:cs="Times New Roman"/>
          <w:sz w:val="28"/>
          <w:szCs w:val="28"/>
        </w:rPr>
        <w:t>.</w:t>
      </w:r>
      <w:proofErr w:type="spellStart"/>
      <w:r w:rsidRPr="00B62C4F">
        <w:rPr>
          <w:rFonts w:ascii="Times New Roman" w:hAnsi="Times New Roman" w:cs="Times New Roman"/>
          <w:sz w:val="28"/>
          <w:szCs w:val="28"/>
          <w:lang w:val="en-US"/>
        </w:rPr>
        <w:t>tks</w:t>
      </w:r>
      <w:proofErr w:type="spellEnd"/>
      <w:r w:rsidRPr="00B62C4F">
        <w:rPr>
          <w:rFonts w:ascii="Times New Roman" w:hAnsi="Times New Roman" w:cs="Times New Roman"/>
          <w:sz w:val="28"/>
          <w:szCs w:val="28"/>
        </w:rPr>
        <w:t>.</w:t>
      </w:r>
      <w:proofErr w:type="spellStart"/>
      <w:r w:rsidRPr="00B62C4F">
        <w:rPr>
          <w:rFonts w:ascii="Times New Roman" w:hAnsi="Times New Roman" w:cs="Times New Roman"/>
          <w:sz w:val="28"/>
          <w:szCs w:val="28"/>
          <w:lang w:val="en-US"/>
        </w:rPr>
        <w:t>ru</w:t>
      </w:r>
      <w:proofErr w:type="spellEnd"/>
      <w:r w:rsidRPr="00B62C4F">
        <w:rPr>
          <w:rFonts w:ascii="Times New Roman" w:hAnsi="Times New Roman" w:cs="Times New Roman"/>
          <w:sz w:val="28"/>
          <w:szCs w:val="28"/>
        </w:rPr>
        <w:t>/</w:t>
      </w:r>
      <w:proofErr w:type="spellStart"/>
      <w:r w:rsidRPr="00B62C4F">
        <w:rPr>
          <w:rFonts w:ascii="Times New Roman" w:hAnsi="Times New Roman" w:cs="Times New Roman"/>
          <w:sz w:val="28"/>
          <w:szCs w:val="28"/>
          <w:lang w:val="en-US"/>
        </w:rPr>
        <w:t>db</w:t>
      </w:r>
      <w:proofErr w:type="spellEnd"/>
      <w:r w:rsidRPr="00B62C4F">
        <w:rPr>
          <w:rFonts w:ascii="Times New Roman" w:hAnsi="Times New Roman" w:cs="Times New Roman"/>
          <w:sz w:val="28"/>
          <w:szCs w:val="28"/>
        </w:rPr>
        <w:t>/</w:t>
      </w:r>
      <w:proofErr w:type="spellStart"/>
      <w:r w:rsidRPr="00B62C4F">
        <w:rPr>
          <w:rFonts w:ascii="Times New Roman" w:hAnsi="Times New Roman" w:cs="Times New Roman"/>
          <w:sz w:val="28"/>
          <w:szCs w:val="28"/>
          <w:lang w:val="en-US"/>
        </w:rPr>
        <w:t>tnved</w:t>
      </w:r>
      <w:proofErr w:type="spellEnd"/>
      <w:r w:rsidRPr="00B62C4F">
        <w:rPr>
          <w:rFonts w:ascii="Times New Roman" w:hAnsi="Times New Roman" w:cs="Times New Roman"/>
          <w:sz w:val="28"/>
          <w:szCs w:val="28"/>
        </w:rPr>
        <w:t>/</w:t>
      </w:r>
      <w:r w:rsidRPr="00B62C4F">
        <w:rPr>
          <w:rFonts w:ascii="Times New Roman" w:hAnsi="Times New Roman" w:cs="Times New Roman"/>
          <w:sz w:val="28"/>
          <w:szCs w:val="28"/>
          <w:lang w:val="en-US"/>
        </w:rPr>
        <w:t>tree</w:t>
      </w:r>
      <w:r w:rsidRPr="00B62C4F">
        <w:rPr>
          <w:rFonts w:ascii="Times New Roman" w:hAnsi="Times New Roman" w:cs="Times New Roman"/>
          <w:sz w:val="28"/>
          <w:szCs w:val="28"/>
        </w:rPr>
        <w:t>(дата обращения: 29.11.18)</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 </w:t>
      </w:r>
      <w:proofErr w:type="spellStart"/>
      <w:r w:rsidRPr="00B62C4F">
        <w:rPr>
          <w:rFonts w:ascii="Times New Roman" w:hAnsi="Times New Roman" w:cs="Times New Roman"/>
          <w:sz w:val="28"/>
          <w:szCs w:val="28"/>
        </w:rPr>
        <w:t>Кауц</w:t>
      </w:r>
      <w:proofErr w:type="spellEnd"/>
      <w:r w:rsidRPr="00B62C4F">
        <w:rPr>
          <w:rFonts w:ascii="Times New Roman" w:hAnsi="Times New Roman" w:cs="Times New Roman"/>
          <w:sz w:val="28"/>
          <w:szCs w:val="28"/>
        </w:rPr>
        <w:t xml:space="preserve"> Е.В. «Путь к успеху», Питание и общество, No4, 1998.</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 </w:t>
      </w:r>
      <w:hyperlink r:id="rId15" w:history="1">
        <w:r w:rsidRPr="00B62C4F">
          <w:rPr>
            <w:rStyle w:val="aa"/>
            <w:rFonts w:ascii="Times New Roman" w:hAnsi="Times New Roman" w:cs="Times New Roman"/>
            <w:sz w:val="28"/>
            <w:szCs w:val="28"/>
          </w:rPr>
          <w:t xml:space="preserve">ГОСТ </w:t>
        </w:r>
        <w:proofErr w:type="gramStart"/>
        <w:r w:rsidRPr="00B62C4F">
          <w:rPr>
            <w:rStyle w:val="aa"/>
            <w:rFonts w:ascii="Times New Roman" w:hAnsi="Times New Roman" w:cs="Times New Roman"/>
            <w:sz w:val="28"/>
            <w:szCs w:val="28"/>
          </w:rPr>
          <w:t>Р</w:t>
        </w:r>
        <w:proofErr w:type="gramEnd"/>
        <w:r w:rsidRPr="00B62C4F">
          <w:rPr>
            <w:rStyle w:val="aa"/>
            <w:rFonts w:ascii="Times New Roman" w:hAnsi="Times New Roman" w:cs="Times New Roman"/>
            <w:sz w:val="28"/>
            <w:szCs w:val="28"/>
          </w:rPr>
          <w:t xml:space="preserve"> ИСО 13493-2005</w:t>
        </w:r>
      </w:hyperlink>
      <w:r w:rsidRPr="00B62C4F">
        <w:rPr>
          <w:rFonts w:ascii="Times New Roman" w:hAnsi="Times New Roman" w:cs="Times New Roman"/>
          <w:sz w:val="28"/>
          <w:szCs w:val="28"/>
        </w:rPr>
        <w:t xml:space="preserve"> Мясо и мясные продукты. Метод определения содержания </w:t>
      </w:r>
      <w:proofErr w:type="spellStart"/>
      <w:r w:rsidRPr="00B62C4F">
        <w:rPr>
          <w:rFonts w:ascii="Times New Roman" w:hAnsi="Times New Roman" w:cs="Times New Roman"/>
          <w:sz w:val="28"/>
          <w:szCs w:val="28"/>
        </w:rPr>
        <w:t>хлорамфеникола</w:t>
      </w:r>
      <w:proofErr w:type="spellEnd"/>
      <w:r w:rsidRPr="00B62C4F">
        <w:rPr>
          <w:rFonts w:ascii="Times New Roman" w:hAnsi="Times New Roman" w:cs="Times New Roman"/>
          <w:sz w:val="28"/>
          <w:szCs w:val="28"/>
        </w:rPr>
        <w:t xml:space="preserve"> (левомицетина) с помощью жидкостной хроматографии.</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 https://standartgost.ru/0/1055-myaso_i_myasnye_produkty</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 Общероссийский классификатор продукции  ̶  URL:classifikators.ru(дата обращения: 29.11.18)</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 </w:t>
      </w:r>
      <w:proofErr w:type="spellStart"/>
      <w:r w:rsidRPr="00B62C4F">
        <w:rPr>
          <w:rFonts w:ascii="Times New Roman" w:hAnsi="Times New Roman" w:cs="Times New Roman"/>
          <w:sz w:val="28"/>
          <w:szCs w:val="28"/>
        </w:rPr>
        <w:t>Драшиева</w:t>
      </w:r>
      <w:proofErr w:type="spellEnd"/>
      <w:r w:rsidRPr="00B62C4F">
        <w:rPr>
          <w:rFonts w:ascii="Times New Roman" w:hAnsi="Times New Roman" w:cs="Times New Roman"/>
          <w:sz w:val="28"/>
          <w:szCs w:val="28"/>
        </w:rPr>
        <w:t xml:space="preserve"> С.Т. Теоретические основы продовольственных товаров: Учебное пособие. − М.: Экономика, 2001. − 143 с.</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 Дмитриченко М.И. / Экспертиза качества и обнаружение фальсификации продовольственных товаров: Учебное пособие. – СПб</w:t>
      </w:r>
      <w:proofErr w:type="gramStart"/>
      <w:r w:rsidRPr="00B62C4F">
        <w:rPr>
          <w:rFonts w:ascii="Times New Roman" w:hAnsi="Times New Roman" w:cs="Times New Roman"/>
          <w:sz w:val="28"/>
          <w:szCs w:val="28"/>
        </w:rPr>
        <w:t xml:space="preserve">.: </w:t>
      </w:r>
      <w:proofErr w:type="gramEnd"/>
      <w:r w:rsidRPr="00B62C4F">
        <w:rPr>
          <w:rFonts w:ascii="Times New Roman" w:hAnsi="Times New Roman" w:cs="Times New Roman"/>
          <w:sz w:val="28"/>
          <w:szCs w:val="28"/>
        </w:rPr>
        <w:t>Питер, 2003. –149 с.</w:t>
      </w:r>
    </w:p>
    <w:p w:rsidR="00B62C4F" w:rsidRPr="00B62C4F" w:rsidRDefault="00B62C4F" w:rsidP="00B62C4F">
      <w:pPr>
        <w:pStyle w:val="a9"/>
        <w:numPr>
          <w:ilvl w:val="0"/>
          <w:numId w:val="3"/>
        </w:numPr>
        <w:rPr>
          <w:rFonts w:ascii="Times New Roman" w:hAnsi="Times New Roman" w:cs="Times New Roman"/>
          <w:sz w:val="28"/>
          <w:szCs w:val="28"/>
        </w:rPr>
      </w:pPr>
      <w:hyperlink r:id="rId16" w:history="1">
        <w:r w:rsidRPr="00B62C4F">
          <w:rPr>
            <w:rStyle w:val="aa"/>
            <w:rFonts w:ascii="Times New Roman" w:hAnsi="Times New Roman" w:cs="Times New Roman"/>
            <w:sz w:val="28"/>
            <w:szCs w:val="28"/>
            <w:lang w:val="en-US"/>
          </w:rPr>
          <w:t>https</w:t>
        </w:r>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econom</w:t>
        </w:r>
        <w:proofErr w:type="spellEnd"/>
        <w:r w:rsidRPr="00B62C4F">
          <w:rPr>
            <w:rStyle w:val="aa"/>
            <w:rFonts w:ascii="Times New Roman" w:hAnsi="Times New Roman" w:cs="Times New Roman"/>
            <w:sz w:val="28"/>
            <w:szCs w:val="28"/>
          </w:rPr>
          <w:t>-</w:t>
        </w:r>
        <w:r w:rsidRPr="00B62C4F">
          <w:rPr>
            <w:rStyle w:val="aa"/>
            <w:rFonts w:ascii="Times New Roman" w:hAnsi="Times New Roman" w:cs="Times New Roman"/>
            <w:sz w:val="28"/>
            <w:szCs w:val="28"/>
            <w:lang w:val="en-US"/>
          </w:rPr>
          <w:t>trans</w:t>
        </w:r>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ru</w:t>
        </w:r>
        <w:proofErr w:type="spellEnd"/>
        <w:r w:rsidRPr="00B62C4F">
          <w:rPr>
            <w:rStyle w:val="aa"/>
            <w:rFonts w:ascii="Times New Roman" w:hAnsi="Times New Roman" w:cs="Times New Roman"/>
            <w:sz w:val="28"/>
            <w:szCs w:val="28"/>
          </w:rPr>
          <w:t>/</w:t>
        </w:r>
        <w:r w:rsidRPr="00B62C4F">
          <w:rPr>
            <w:rStyle w:val="aa"/>
            <w:rFonts w:ascii="Times New Roman" w:hAnsi="Times New Roman" w:cs="Times New Roman"/>
            <w:sz w:val="28"/>
            <w:szCs w:val="28"/>
            <w:lang w:val="en-US"/>
          </w:rPr>
          <w:t>auto</w:t>
        </w:r>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pravila</w:t>
        </w:r>
        <w:proofErr w:type="spellEnd"/>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perevozki</w:t>
        </w:r>
        <w:proofErr w:type="spellEnd"/>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myasa</w:t>
        </w:r>
        <w:proofErr w:type="spellEnd"/>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myasnyh</w:t>
        </w:r>
        <w:proofErr w:type="spellEnd"/>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produktov</w:t>
        </w:r>
        <w:proofErr w:type="spellEnd"/>
        <w:r w:rsidRPr="00B62C4F">
          <w:rPr>
            <w:rStyle w:val="aa"/>
            <w:rFonts w:ascii="Times New Roman" w:hAnsi="Times New Roman" w:cs="Times New Roman"/>
            <w:sz w:val="28"/>
            <w:szCs w:val="28"/>
          </w:rPr>
          <w:t>.</w:t>
        </w:r>
        <w:r w:rsidRPr="00B62C4F">
          <w:rPr>
            <w:rStyle w:val="aa"/>
            <w:rFonts w:ascii="Times New Roman" w:hAnsi="Times New Roman" w:cs="Times New Roman"/>
            <w:sz w:val="28"/>
            <w:szCs w:val="28"/>
            <w:lang w:val="en-US"/>
          </w:rPr>
          <w:t>html</w:t>
        </w:r>
      </w:hyperlink>
      <w:r w:rsidRPr="00B62C4F">
        <w:rPr>
          <w:rFonts w:ascii="Times New Roman" w:hAnsi="Times New Roman" w:cs="Times New Roman"/>
          <w:sz w:val="28"/>
          <w:szCs w:val="28"/>
        </w:rPr>
        <w:t xml:space="preserve"> [Электронный ресурс]        </w:t>
      </w:r>
    </w:p>
    <w:p w:rsidR="00B62C4F" w:rsidRPr="00B62C4F" w:rsidRDefault="00B62C4F" w:rsidP="00B62C4F">
      <w:pPr>
        <w:pStyle w:val="a9"/>
        <w:numPr>
          <w:ilvl w:val="0"/>
          <w:numId w:val="3"/>
        </w:numPr>
        <w:rPr>
          <w:rFonts w:ascii="Times New Roman" w:hAnsi="Times New Roman" w:cs="Times New Roman"/>
          <w:sz w:val="28"/>
          <w:szCs w:val="28"/>
        </w:rPr>
      </w:pPr>
      <w:hyperlink r:id="rId17" w:history="1">
        <w:r w:rsidRPr="00B62C4F">
          <w:rPr>
            <w:rStyle w:val="aa"/>
            <w:rFonts w:ascii="Times New Roman" w:hAnsi="Times New Roman" w:cs="Times New Roman"/>
            <w:sz w:val="28"/>
            <w:szCs w:val="28"/>
            <w:lang w:val="en-US"/>
          </w:rPr>
          <w:t>https</w:t>
        </w:r>
        <w:r w:rsidRPr="00B62C4F">
          <w:rPr>
            <w:rStyle w:val="aa"/>
            <w:rFonts w:ascii="Times New Roman" w:hAnsi="Times New Roman" w:cs="Times New Roman"/>
            <w:sz w:val="28"/>
            <w:szCs w:val="28"/>
          </w:rPr>
          <w:t>://</w:t>
        </w:r>
        <w:r w:rsidRPr="00B62C4F">
          <w:rPr>
            <w:rStyle w:val="aa"/>
            <w:rFonts w:ascii="Times New Roman" w:hAnsi="Times New Roman" w:cs="Times New Roman"/>
            <w:sz w:val="28"/>
            <w:szCs w:val="28"/>
            <w:lang w:val="en-US"/>
          </w:rPr>
          <w:t>studbooks</w:t>
        </w:r>
        <w:r w:rsidRPr="00B62C4F">
          <w:rPr>
            <w:rStyle w:val="aa"/>
            <w:rFonts w:ascii="Times New Roman" w:hAnsi="Times New Roman" w:cs="Times New Roman"/>
            <w:sz w:val="28"/>
            <w:szCs w:val="28"/>
          </w:rPr>
          <w:t>.</w:t>
        </w:r>
        <w:r w:rsidRPr="00B62C4F">
          <w:rPr>
            <w:rStyle w:val="aa"/>
            <w:rFonts w:ascii="Times New Roman" w:hAnsi="Times New Roman" w:cs="Times New Roman"/>
            <w:sz w:val="28"/>
            <w:szCs w:val="28"/>
            <w:lang w:val="en-US"/>
          </w:rPr>
          <w:t>net</w:t>
        </w:r>
        <w:r w:rsidRPr="00B62C4F">
          <w:rPr>
            <w:rStyle w:val="aa"/>
            <w:rFonts w:ascii="Times New Roman" w:hAnsi="Times New Roman" w:cs="Times New Roman"/>
            <w:sz w:val="28"/>
            <w:szCs w:val="28"/>
          </w:rPr>
          <w:t>/1549694/</w:t>
        </w:r>
        <w:r w:rsidRPr="00B62C4F">
          <w:rPr>
            <w:rStyle w:val="aa"/>
            <w:rFonts w:ascii="Times New Roman" w:hAnsi="Times New Roman" w:cs="Times New Roman"/>
            <w:sz w:val="28"/>
            <w:szCs w:val="28"/>
            <w:lang w:val="en-US"/>
          </w:rPr>
          <w:t>marketing</w:t>
        </w:r>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upakovka</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markirovka</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transportirovka</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hranenie</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pokazateli</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kachestva</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myasa</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myasnyh</w:t>
        </w:r>
        <w:proofErr w:type="spellEnd"/>
        <w:r w:rsidRPr="00B62C4F">
          <w:rPr>
            <w:rStyle w:val="aa"/>
            <w:rFonts w:ascii="Times New Roman" w:hAnsi="Times New Roman" w:cs="Times New Roman"/>
            <w:sz w:val="28"/>
            <w:szCs w:val="28"/>
          </w:rPr>
          <w:t>_</w:t>
        </w:r>
        <w:proofErr w:type="spellStart"/>
        <w:r w:rsidRPr="00B62C4F">
          <w:rPr>
            <w:rStyle w:val="aa"/>
            <w:rFonts w:ascii="Times New Roman" w:hAnsi="Times New Roman" w:cs="Times New Roman"/>
            <w:sz w:val="28"/>
            <w:szCs w:val="28"/>
            <w:lang w:val="en-US"/>
          </w:rPr>
          <w:t>tovarov</w:t>
        </w:r>
        <w:proofErr w:type="spellEnd"/>
      </w:hyperlink>
      <w:r w:rsidRPr="00B62C4F">
        <w:rPr>
          <w:rFonts w:ascii="Times New Roman" w:hAnsi="Times New Roman" w:cs="Times New Roman"/>
          <w:sz w:val="28"/>
          <w:szCs w:val="28"/>
        </w:rPr>
        <w:t xml:space="preserve"> [Электронный ресурс]        </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Все о таможне [Электронный ресурс]. </w:t>
      </w:r>
      <w:r w:rsidRPr="00B62C4F">
        <w:rPr>
          <w:rFonts w:ascii="Times New Roman" w:hAnsi="Times New Roman" w:cs="Times New Roman"/>
          <w:sz w:val="28"/>
          <w:szCs w:val="28"/>
          <w:lang w:val="en-US"/>
        </w:rPr>
        <w:t>URL</w:t>
      </w:r>
      <w:r w:rsidRPr="00B62C4F">
        <w:rPr>
          <w:rFonts w:ascii="Times New Roman" w:hAnsi="Times New Roman" w:cs="Times New Roman"/>
          <w:sz w:val="28"/>
          <w:szCs w:val="28"/>
        </w:rPr>
        <w:t xml:space="preserve">:  </w:t>
      </w:r>
      <w:hyperlink r:id="rId18" w:history="1">
        <w:r w:rsidRPr="00B62C4F">
          <w:rPr>
            <w:rStyle w:val="aa"/>
            <w:rFonts w:ascii="Times New Roman" w:hAnsi="Times New Roman" w:cs="Times New Roman"/>
            <w:sz w:val="28"/>
            <w:szCs w:val="28"/>
            <w:lang w:val="en-US"/>
          </w:rPr>
          <w:t>http</w:t>
        </w:r>
        <w:r w:rsidRPr="00B62C4F">
          <w:rPr>
            <w:rStyle w:val="aa"/>
            <w:rFonts w:ascii="Times New Roman" w:hAnsi="Times New Roman" w:cs="Times New Roman"/>
            <w:sz w:val="28"/>
            <w:szCs w:val="28"/>
          </w:rPr>
          <w:t>://</w:t>
        </w:r>
        <w:r w:rsidRPr="00B62C4F">
          <w:rPr>
            <w:rStyle w:val="aa"/>
            <w:rFonts w:ascii="Times New Roman" w:hAnsi="Times New Roman" w:cs="Times New Roman"/>
            <w:sz w:val="28"/>
            <w:szCs w:val="28"/>
            <w:lang w:val="en-US"/>
          </w:rPr>
          <w:t>www</w:t>
        </w:r>
        <w:r w:rsidRPr="00B62C4F">
          <w:rPr>
            <w:rStyle w:val="aa"/>
            <w:rFonts w:ascii="Times New Roman" w:hAnsi="Times New Roman" w:cs="Times New Roman"/>
            <w:sz w:val="28"/>
            <w:szCs w:val="28"/>
          </w:rPr>
          <w:t>.</w:t>
        </w:r>
        <w:proofErr w:type="spellStart"/>
        <w:r w:rsidRPr="00B62C4F">
          <w:rPr>
            <w:rStyle w:val="aa"/>
            <w:rFonts w:ascii="Times New Roman" w:hAnsi="Times New Roman" w:cs="Times New Roman"/>
            <w:sz w:val="28"/>
            <w:szCs w:val="28"/>
            <w:lang w:val="en-US"/>
          </w:rPr>
          <w:t>tks</w:t>
        </w:r>
        <w:proofErr w:type="spellEnd"/>
      </w:hyperlink>
      <w:r w:rsidRPr="00B62C4F">
        <w:rPr>
          <w:rFonts w:ascii="Times New Roman" w:hAnsi="Times New Roman" w:cs="Times New Roman"/>
          <w:sz w:val="28"/>
          <w:szCs w:val="28"/>
        </w:rPr>
        <w:t xml:space="preserve"> [Электронный ресурс]        </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w:t>
      </w:r>
      <w:proofErr w:type="spellStart"/>
      <w:r w:rsidRPr="00B62C4F">
        <w:rPr>
          <w:rFonts w:ascii="Times New Roman" w:hAnsi="Times New Roman" w:cs="Times New Roman"/>
          <w:sz w:val="28"/>
          <w:szCs w:val="28"/>
          <w:lang w:val="en-US"/>
        </w:rPr>
        <w:t>ru</w:t>
      </w:r>
      <w:proofErr w:type="spellEnd"/>
      <w:r w:rsidRPr="00B62C4F">
        <w:rPr>
          <w:rFonts w:ascii="Times New Roman" w:hAnsi="Times New Roman" w:cs="Times New Roman"/>
          <w:sz w:val="28"/>
          <w:szCs w:val="28"/>
        </w:rPr>
        <w:t>/</w:t>
      </w:r>
      <w:proofErr w:type="spellStart"/>
      <w:r w:rsidRPr="00B62C4F">
        <w:rPr>
          <w:rFonts w:ascii="Times New Roman" w:hAnsi="Times New Roman" w:cs="Times New Roman"/>
          <w:sz w:val="28"/>
          <w:szCs w:val="28"/>
          <w:lang w:val="en-US"/>
        </w:rPr>
        <w:t>db</w:t>
      </w:r>
      <w:proofErr w:type="spellEnd"/>
      <w:r w:rsidRPr="00B62C4F">
        <w:rPr>
          <w:rFonts w:ascii="Times New Roman" w:hAnsi="Times New Roman" w:cs="Times New Roman"/>
          <w:sz w:val="28"/>
          <w:szCs w:val="28"/>
        </w:rPr>
        <w:t>/</w:t>
      </w:r>
      <w:proofErr w:type="spellStart"/>
      <w:r w:rsidRPr="00B62C4F">
        <w:rPr>
          <w:rFonts w:ascii="Times New Roman" w:hAnsi="Times New Roman" w:cs="Times New Roman"/>
          <w:sz w:val="28"/>
          <w:szCs w:val="28"/>
          <w:lang w:val="en-US"/>
        </w:rPr>
        <w:t>tnved</w:t>
      </w:r>
      <w:proofErr w:type="spellEnd"/>
      <w:r w:rsidRPr="00B62C4F">
        <w:rPr>
          <w:rFonts w:ascii="Times New Roman" w:hAnsi="Times New Roman" w:cs="Times New Roman"/>
          <w:sz w:val="28"/>
          <w:szCs w:val="28"/>
        </w:rPr>
        <w:t xml:space="preserve">/ (дата обращения: 20.11.18) [Электронный ресурс]        </w:t>
      </w:r>
    </w:p>
    <w:p w:rsidR="00B62C4F" w:rsidRPr="00B62C4F" w:rsidRDefault="00B62C4F" w:rsidP="00B62C4F">
      <w:pPr>
        <w:pStyle w:val="a9"/>
        <w:numPr>
          <w:ilvl w:val="0"/>
          <w:numId w:val="3"/>
        </w:numPr>
        <w:rPr>
          <w:rFonts w:ascii="Times New Roman" w:hAnsi="Times New Roman" w:cs="Times New Roman"/>
          <w:sz w:val="28"/>
          <w:szCs w:val="28"/>
        </w:rPr>
      </w:pPr>
      <w:hyperlink r:id="rId19" w:history="1">
        <w:r w:rsidRPr="00B62C4F">
          <w:rPr>
            <w:rStyle w:val="aa"/>
            <w:rFonts w:ascii="Times New Roman" w:hAnsi="Times New Roman" w:cs="Times New Roman"/>
            <w:sz w:val="28"/>
            <w:szCs w:val="28"/>
          </w:rPr>
          <w:t>http://docs.cntd.ru/document/901885208</w:t>
        </w:r>
      </w:hyperlink>
      <w:r w:rsidRPr="00B62C4F">
        <w:rPr>
          <w:rFonts w:ascii="Times New Roman" w:hAnsi="Times New Roman" w:cs="Times New Roman"/>
          <w:sz w:val="28"/>
          <w:szCs w:val="28"/>
        </w:rPr>
        <w:t xml:space="preserve"> [Электронный ресурс]        </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Таможенный кодекс Таможенного союза. Ст. 127 </w:t>
      </w:r>
    </w:p>
    <w:p w:rsidR="00B62C4F" w:rsidRPr="00B62C4F" w:rsidRDefault="00B62C4F" w:rsidP="00B62C4F">
      <w:pPr>
        <w:pStyle w:val="a9"/>
        <w:numPr>
          <w:ilvl w:val="0"/>
          <w:numId w:val="3"/>
        </w:numPr>
        <w:rPr>
          <w:rFonts w:ascii="Times New Roman" w:hAnsi="Times New Roman" w:cs="Times New Roman"/>
          <w:sz w:val="28"/>
          <w:szCs w:val="28"/>
        </w:rPr>
      </w:pPr>
      <w:hyperlink r:id="rId20" w:history="1">
        <w:r w:rsidRPr="00B62C4F">
          <w:rPr>
            <w:rStyle w:val="aa"/>
            <w:rFonts w:ascii="Times New Roman" w:hAnsi="Times New Roman" w:cs="Times New Roman"/>
            <w:sz w:val="28"/>
            <w:szCs w:val="28"/>
          </w:rPr>
          <w:t>http://10.rospotrebnadzor.ru/upload/medialibrary/4a7/tr-ts-034_2013-o-bezopasnosti-myasa-i-myasnoy-produktsii.pdf</w:t>
        </w:r>
      </w:hyperlink>
      <w:r w:rsidRPr="00B62C4F">
        <w:rPr>
          <w:rFonts w:ascii="Times New Roman" w:hAnsi="Times New Roman" w:cs="Times New Roman"/>
          <w:sz w:val="28"/>
          <w:szCs w:val="28"/>
        </w:rPr>
        <w:t xml:space="preserve"> [Электронный ресурс]        </w:t>
      </w:r>
    </w:p>
    <w:p w:rsidR="00B62C4F" w:rsidRPr="00B62C4F" w:rsidRDefault="00B62C4F" w:rsidP="00B62C4F">
      <w:pPr>
        <w:pStyle w:val="a9"/>
        <w:numPr>
          <w:ilvl w:val="0"/>
          <w:numId w:val="3"/>
        </w:numPr>
        <w:rPr>
          <w:rFonts w:ascii="Times New Roman" w:hAnsi="Times New Roman" w:cs="Times New Roman"/>
          <w:sz w:val="28"/>
          <w:szCs w:val="28"/>
        </w:rPr>
      </w:pPr>
      <w:r w:rsidRPr="00B62C4F">
        <w:rPr>
          <w:rFonts w:ascii="Times New Roman" w:hAnsi="Times New Roman" w:cs="Times New Roman"/>
          <w:sz w:val="28"/>
          <w:szCs w:val="28"/>
        </w:rPr>
        <w:t xml:space="preserve">https://ru.wikipedia.org/wiki/%D0%9C%D1%8F%D1%81%D0%BE дата обращения 19.11.18 [Электронный ресурс]        </w:t>
      </w:r>
    </w:p>
    <w:p w:rsidR="00B62C4F" w:rsidRPr="00B62C4F" w:rsidRDefault="00B62C4F" w:rsidP="00B62C4F">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577FF3" w:rsidRDefault="00577FF3" w:rsidP="00577FF3">
      <w:pPr>
        <w:pStyle w:val="a9"/>
        <w:spacing w:after="0" w:line="360" w:lineRule="auto"/>
        <w:rPr>
          <w:rFonts w:ascii="Times New Roman" w:hAnsi="Times New Roman" w:cs="Times New Roman"/>
          <w:sz w:val="28"/>
          <w:szCs w:val="28"/>
        </w:rPr>
      </w:pPr>
    </w:p>
    <w:p w:rsidR="008075B9" w:rsidRDefault="008075B9" w:rsidP="00577FF3">
      <w:pPr>
        <w:pStyle w:val="a9"/>
        <w:spacing w:after="0" w:line="360" w:lineRule="auto"/>
        <w:ind w:left="0"/>
        <w:jc w:val="center"/>
        <w:rPr>
          <w:rFonts w:ascii="Times New Roman" w:hAnsi="Times New Roman" w:cs="Times New Roman"/>
          <w:sz w:val="28"/>
          <w:szCs w:val="28"/>
        </w:rPr>
      </w:pPr>
    </w:p>
    <w:p w:rsidR="008075B9" w:rsidRPr="008075B9" w:rsidRDefault="008075B9" w:rsidP="008075B9"/>
    <w:p w:rsidR="008075B9" w:rsidRPr="008075B9" w:rsidRDefault="008075B9" w:rsidP="008075B9"/>
    <w:p w:rsidR="008075B9" w:rsidRDefault="008075B9" w:rsidP="00577FF3">
      <w:pPr>
        <w:pStyle w:val="a9"/>
        <w:spacing w:after="0" w:line="360" w:lineRule="auto"/>
        <w:ind w:left="0"/>
        <w:jc w:val="center"/>
      </w:pPr>
    </w:p>
    <w:p w:rsidR="008075B9" w:rsidRDefault="008075B9" w:rsidP="008075B9">
      <w:pPr>
        <w:pStyle w:val="a9"/>
        <w:spacing w:after="0" w:line="360" w:lineRule="auto"/>
        <w:ind w:left="0"/>
      </w:pPr>
    </w:p>
    <w:p w:rsidR="00577FF3" w:rsidRDefault="00577FF3" w:rsidP="00200A3C">
      <w:pPr>
        <w:pStyle w:val="a9"/>
        <w:spacing w:after="0" w:line="360" w:lineRule="auto"/>
        <w:ind w:left="0"/>
        <w:jc w:val="right"/>
        <w:outlineLvl w:val="0"/>
        <w:rPr>
          <w:rFonts w:ascii="Times New Roman" w:hAnsi="Times New Roman" w:cs="Times New Roman"/>
          <w:sz w:val="28"/>
          <w:szCs w:val="28"/>
        </w:rPr>
      </w:pPr>
      <w:r w:rsidRPr="008075B9">
        <w:br w:type="column"/>
      </w:r>
      <w:bookmarkStart w:id="12" w:name="_Toc532936563"/>
      <w:r>
        <w:rPr>
          <w:rFonts w:ascii="Times New Roman" w:hAnsi="Times New Roman" w:cs="Times New Roman"/>
          <w:sz w:val="28"/>
          <w:szCs w:val="28"/>
        </w:rPr>
        <w:lastRenderedPageBreak/>
        <w:t>Приложение</w:t>
      </w:r>
      <w:proofErr w:type="gramStart"/>
      <w:r>
        <w:rPr>
          <w:rFonts w:ascii="Times New Roman" w:hAnsi="Times New Roman" w:cs="Times New Roman"/>
          <w:sz w:val="28"/>
          <w:szCs w:val="28"/>
        </w:rPr>
        <w:t xml:space="preserve"> А</w:t>
      </w:r>
      <w:bookmarkEnd w:id="12"/>
      <w:proofErr w:type="gramEnd"/>
    </w:p>
    <w:p w:rsidR="00577FF3" w:rsidRDefault="00577FF3" w:rsidP="00577FF3">
      <w:pPr>
        <w:pStyle w:val="a9"/>
        <w:spacing w:after="0" w:line="360" w:lineRule="auto"/>
        <w:ind w:left="0"/>
        <w:rPr>
          <w:rFonts w:ascii="Times New Roman" w:hAnsi="Times New Roman" w:cs="Times New Roman"/>
          <w:sz w:val="28"/>
          <w:szCs w:val="28"/>
        </w:rPr>
      </w:pPr>
    </w:p>
    <w:p w:rsidR="00577FF3" w:rsidRDefault="00577FF3" w:rsidP="00577FF3">
      <w:pPr>
        <w:pStyle w:val="a9"/>
        <w:spacing w:after="0" w:line="360" w:lineRule="auto"/>
        <w:ind w:left="0"/>
        <w:rPr>
          <w:rFonts w:ascii="Times New Roman" w:hAnsi="Times New Roman" w:cs="Times New Roman"/>
          <w:sz w:val="28"/>
          <w:szCs w:val="28"/>
        </w:rPr>
      </w:pPr>
      <w:r>
        <w:rPr>
          <w:rFonts w:ascii="Times New Roman" w:hAnsi="Times New Roman" w:cs="Times New Roman"/>
          <w:sz w:val="28"/>
          <w:szCs w:val="28"/>
        </w:rPr>
        <w:t xml:space="preserve">  Таблица  ̶  Различные ГОСТЫ мясо и мясная продукция</w:t>
      </w:r>
    </w:p>
    <w:p w:rsidR="00200A3C" w:rsidRPr="00577FF3" w:rsidRDefault="00200A3C" w:rsidP="00577FF3">
      <w:pPr>
        <w:pStyle w:val="a9"/>
        <w:spacing w:after="0" w:line="360" w:lineRule="auto"/>
        <w:ind w:left="0"/>
        <w:rPr>
          <w:rFonts w:ascii="Times New Roman" w:hAnsi="Times New Roman" w:cs="Times New Roman"/>
          <w:sz w:val="28"/>
          <w:szCs w:val="28"/>
        </w:rPr>
      </w:pPr>
    </w:p>
    <w:tbl>
      <w:tblPr>
        <w:tblStyle w:val="a4"/>
        <w:tblW w:w="0" w:type="auto"/>
        <w:tblLook w:val="04A0" w:firstRow="1" w:lastRow="0" w:firstColumn="1" w:lastColumn="0" w:noHBand="0" w:noVBand="1"/>
      </w:tblPr>
      <w:tblGrid>
        <w:gridCol w:w="4785"/>
        <w:gridCol w:w="4786"/>
      </w:tblGrid>
      <w:tr w:rsidR="00577FF3" w:rsidTr="00577FF3">
        <w:tc>
          <w:tcPr>
            <w:tcW w:w="4785" w:type="dxa"/>
          </w:tcPr>
          <w:p w:rsidR="00577FF3" w:rsidRPr="00577FF3" w:rsidRDefault="00577FF3" w:rsidP="00577FF3">
            <w:pPr>
              <w:spacing w:line="360" w:lineRule="auto"/>
              <w:rPr>
                <w:rFonts w:ascii="Times New Roman" w:hAnsi="Times New Roman" w:cs="Times New Roman"/>
                <w:sz w:val="24"/>
                <w:szCs w:val="24"/>
              </w:rPr>
            </w:pPr>
            <w:r w:rsidRPr="00577FF3">
              <w:rPr>
                <w:rFonts w:ascii="Times New Roman" w:hAnsi="Times New Roman" w:cs="Times New Roman"/>
                <w:sz w:val="24"/>
                <w:szCs w:val="24"/>
              </w:rPr>
              <w:t xml:space="preserve">Номер </w:t>
            </w:r>
            <w:proofErr w:type="gramStart"/>
            <w:r w:rsidRPr="00577FF3">
              <w:rPr>
                <w:rFonts w:ascii="Times New Roman" w:hAnsi="Times New Roman" w:cs="Times New Roman"/>
                <w:sz w:val="24"/>
                <w:szCs w:val="24"/>
              </w:rPr>
              <w:t>действующего</w:t>
            </w:r>
            <w:proofErr w:type="gramEnd"/>
            <w:r w:rsidRPr="00577FF3">
              <w:rPr>
                <w:rFonts w:ascii="Times New Roman" w:hAnsi="Times New Roman" w:cs="Times New Roman"/>
                <w:sz w:val="24"/>
                <w:szCs w:val="24"/>
              </w:rPr>
              <w:t xml:space="preserve"> документ</w:t>
            </w:r>
          </w:p>
        </w:tc>
        <w:tc>
          <w:tcPr>
            <w:tcW w:w="4786" w:type="dxa"/>
          </w:tcPr>
          <w:p w:rsidR="00577FF3" w:rsidRPr="00577FF3" w:rsidRDefault="00577FF3" w:rsidP="00577FF3">
            <w:pPr>
              <w:pStyle w:val="a9"/>
              <w:spacing w:line="360" w:lineRule="auto"/>
              <w:ind w:left="0"/>
              <w:rPr>
                <w:rFonts w:ascii="Times New Roman" w:hAnsi="Times New Roman" w:cs="Times New Roman"/>
                <w:sz w:val="24"/>
                <w:szCs w:val="24"/>
              </w:rPr>
            </w:pPr>
            <w:r w:rsidRPr="00577FF3">
              <w:rPr>
                <w:rFonts w:ascii="Times New Roman" w:hAnsi="Times New Roman" w:cs="Times New Roman"/>
                <w:sz w:val="24"/>
                <w:szCs w:val="24"/>
              </w:rPr>
              <w:t>Название документа</w:t>
            </w:r>
          </w:p>
        </w:tc>
      </w:tr>
      <w:tr w:rsidR="00577FF3" w:rsidRPr="008075B9" w:rsidTr="00577FF3">
        <w:tc>
          <w:tcPr>
            <w:tcW w:w="4785" w:type="dxa"/>
          </w:tcPr>
          <w:p w:rsidR="00577FF3" w:rsidRPr="008075B9" w:rsidRDefault="00B62C4F" w:rsidP="00577FF3">
            <w:pPr>
              <w:pStyle w:val="a9"/>
              <w:spacing w:line="360" w:lineRule="auto"/>
              <w:ind w:left="0"/>
              <w:rPr>
                <w:rFonts w:ascii="Times New Roman" w:hAnsi="Times New Roman" w:cs="Times New Roman"/>
                <w:sz w:val="28"/>
                <w:szCs w:val="28"/>
              </w:rPr>
            </w:pPr>
            <w:hyperlink r:id="rId21" w:history="1">
              <w:r w:rsidR="00577FF3" w:rsidRPr="008075B9">
                <w:rPr>
                  <w:rStyle w:val="aa"/>
                  <w:rFonts w:ascii="Times New Roman" w:hAnsi="Times New Roman" w:cs="Times New Roman"/>
                  <w:color w:val="0D0D0D" w:themeColor="text1" w:themeTint="F2"/>
                  <w:sz w:val="28"/>
                  <w:szCs w:val="28"/>
                  <w:u w:val="none"/>
                </w:rPr>
                <w:t xml:space="preserve">ГОСТ </w:t>
              </w:r>
              <w:proofErr w:type="gramStart"/>
              <w:r w:rsidR="00577FF3" w:rsidRPr="008075B9">
                <w:rPr>
                  <w:rStyle w:val="aa"/>
                  <w:rFonts w:ascii="Times New Roman" w:hAnsi="Times New Roman" w:cs="Times New Roman"/>
                  <w:color w:val="0D0D0D" w:themeColor="text1" w:themeTint="F2"/>
                  <w:sz w:val="28"/>
                  <w:szCs w:val="28"/>
                  <w:u w:val="none"/>
                </w:rPr>
                <w:t>Р</w:t>
              </w:r>
              <w:proofErr w:type="gramEnd"/>
              <w:r w:rsidR="00577FF3" w:rsidRPr="008075B9">
                <w:rPr>
                  <w:rStyle w:val="aa"/>
                  <w:rFonts w:ascii="Times New Roman" w:hAnsi="Times New Roman" w:cs="Times New Roman"/>
                  <w:color w:val="0D0D0D" w:themeColor="text1" w:themeTint="F2"/>
                  <w:sz w:val="28"/>
                  <w:szCs w:val="28"/>
                  <w:u w:val="none"/>
                </w:rPr>
                <w:t xml:space="preserve"> ИСО 13493-2005</w:t>
              </w:r>
            </w:hyperlink>
          </w:p>
        </w:tc>
        <w:tc>
          <w:tcPr>
            <w:tcW w:w="4786" w:type="dxa"/>
          </w:tcPr>
          <w:p w:rsidR="00577FF3" w:rsidRPr="008075B9" w:rsidRDefault="00577FF3" w:rsidP="00577FF3">
            <w:pPr>
              <w:pStyle w:val="a9"/>
              <w:spacing w:line="360" w:lineRule="auto"/>
              <w:ind w:left="0"/>
              <w:rPr>
                <w:rFonts w:ascii="Times New Roman" w:hAnsi="Times New Roman" w:cs="Times New Roman"/>
                <w:sz w:val="28"/>
                <w:szCs w:val="28"/>
              </w:rPr>
            </w:pPr>
            <w:r w:rsidRPr="008075B9">
              <w:rPr>
                <w:rFonts w:ascii="Times New Roman" w:hAnsi="Times New Roman" w:cs="Times New Roman"/>
                <w:sz w:val="28"/>
                <w:szCs w:val="28"/>
              </w:rPr>
              <w:t xml:space="preserve">Мясо и мясные продукты. Метод определения содержания </w:t>
            </w:r>
            <w:proofErr w:type="spellStart"/>
            <w:r w:rsidRPr="008075B9">
              <w:rPr>
                <w:rFonts w:ascii="Times New Roman" w:hAnsi="Times New Roman" w:cs="Times New Roman"/>
                <w:sz w:val="28"/>
                <w:szCs w:val="28"/>
              </w:rPr>
              <w:t>хлорамфеникола</w:t>
            </w:r>
            <w:proofErr w:type="spellEnd"/>
            <w:r w:rsidRPr="008075B9">
              <w:rPr>
                <w:rFonts w:ascii="Times New Roman" w:hAnsi="Times New Roman" w:cs="Times New Roman"/>
                <w:sz w:val="28"/>
                <w:szCs w:val="28"/>
              </w:rPr>
              <w:t xml:space="preserve"> (левомицетина) с помощью жидкостной хроматографии</w:t>
            </w:r>
          </w:p>
        </w:tc>
      </w:tr>
      <w:tr w:rsidR="00577FF3" w:rsidRPr="008075B9" w:rsidTr="00577FF3">
        <w:tc>
          <w:tcPr>
            <w:tcW w:w="4785" w:type="dxa"/>
          </w:tcPr>
          <w:p w:rsidR="00577FF3" w:rsidRPr="008075B9" w:rsidRDefault="00B62C4F" w:rsidP="00577FF3">
            <w:pPr>
              <w:pStyle w:val="a9"/>
              <w:spacing w:line="360" w:lineRule="auto"/>
              <w:ind w:left="0"/>
              <w:rPr>
                <w:rFonts w:ascii="Times New Roman" w:hAnsi="Times New Roman" w:cs="Times New Roman"/>
                <w:sz w:val="28"/>
                <w:szCs w:val="28"/>
              </w:rPr>
            </w:pPr>
            <w:hyperlink r:id="rId22" w:history="1">
              <w:r w:rsidR="00577FF3" w:rsidRPr="008075B9">
                <w:rPr>
                  <w:rStyle w:val="aa"/>
                  <w:rFonts w:ascii="Times New Roman" w:hAnsi="Times New Roman" w:cs="Times New Roman"/>
                  <w:color w:val="0D0D0D" w:themeColor="text1" w:themeTint="F2"/>
                  <w:sz w:val="28"/>
                  <w:szCs w:val="28"/>
                  <w:u w:val="none"/>
                </w:rPr>
                <w:t xml:space="preserve">ГОСТ </w:t>
              </w:r>
              <w:proofErr w:type="gramStart"/>
              <w:r w:rsidR="00577FF3" w:rsidRPr="008075B9">
                <w:rPr>
                  <w:rStyle w:val="aa"/>
                  <w:rFonts w:ascii="Times New Roman" w:hAnsi="Times New Roman" w:cs="Times New Roman"/>
                  <w:color w:val="0D0D0D" w:themeColor="text1" w:themeTint="F2"/>
                  <w:sz w:val="28"/>
                  <w:szCs w:val="28"/>
                  <w:u w:val="none"/>
                </w:rPr>
                <w:t>Р</w:t>
              </w:r>
              <w:proofErr w:type="gramEnd"/>
              <w:r w:rsidR="00577FF3" w:rsidRPr="008075B9">
                <w:rPr>
                  <w:rStyle w:val="aa"/>
                  <w:rFonts w:ascii="Times New Roman" w:hAnsi="Times New Roman" w:cs="Times New Roman"/>
                  <w:color w:val="0D0D0D" w:themeColor="text1" w:themeTint="F2"/>
                  <w:sz w:val="28"/>
                  <w:szCs w:val="28"/>
                  <w:u w:val="none"/>
                </w:rPr>
                <w:t xml:space="preserve"> 50454-92</w:t>
              </w:r>
            </w:hyperlink>
          </w:p>
        </w:tc>
        <w:tc>
          <w:tcPr>
            <w:tcW w:w="4786" w:type="dxa"/>
          </w:tcPr>
          <w:p w:rsidR="00577FF3" w:rsidRPr="008075B9" w:rsidRDefault="008075B9" w:rsidP="00577FF3">
            <w:pPr>
              <w:pStyle w:val="a9"/>
              <w:spacing w:line="360" w:lineRule="auto"/>
              <w:ind w:left="0"/>
              <w:rPr>
                <w:rFonts w:ascii="Times New Roman" w:hAnsi="Times New Roman" w:cs="Times New Roman"/>
                <w:sz w:val="28"/>
                <w:szCs w:val="28"/>
              </w:rPr>
            </w:pPr>
            <w:r w:rsidRPr="008075B9">
              <w:rPr>
                <w:rFonts w:ascii="Times New Roman" w:hAnsi="Times New Roman" w:cs="Times New Roman"/>
                <w:sz w:val="28"/>
                <w:szCs w:val="28"/>
              </w:rPr>
              <w:t>(</w:t>
            </w:r>
            <w:r w:rsidR="00577FF3" w:rsidRPr="008075B9">
              <w:rPr>
                <w:rFonts w:ascii="Times New Roman" w:hAnsi="Times New Roman" w:cs="Times New Roman"/>
                <w:sz w:val="28"/>
                <w:szCs w:val="28"/>
              </w:rPr>
              <w:t xml:space="preserve">ИСО 3811-79) Мясо и мясные продукты. Обнаружение и учет предполагаемых </w:t>
            </w:r>
            <w:proofErr w:type="spellStart"/>
            <w:r w:rsidR="00577FF3" w:rsidRPr="008075B9">
              <w:rPr>
                <w:rFonts w:ascii="Times New Roman" w:hAnsi="Times New Roman" w:cs="Times New Roman"/>
                <w:sz w:val="28"/>
                <w:szCs w:val="28"/>
              </w:rPr>
              <w:t>колиформных</w:t>
            </w:r>
            <w:proofErr w:type="spellEnd"/>
            <w:r w:rsidR="00577FF3" w:rsidRPr="008075B9">
              <w:rPr>
                <w:rFonts w:ascii="Times New Roman" w:hAnsi="Times New Roman" w:cs="Times New Roman"/>
                <w:sz w:val="28"/>
                <w:szCs w:val="28"/>
              </w:rPr>
              <w:t xml:space="preserve"> бактерий и </w:t>
            </w:r>
            <w:proofErr w:type="spellStart"/>
            <w:r w:rsidR="00577FF3" w:rsidRPr="008075B9">
              <w:rPr>
                <w:rFonts w:ascii="Times New Roman" w:hAnsi="Times New Roman" w:cs="Times New Roman"/>
                <w:sz w:val="28"/>
                <w:szCs w:val="28"/>
              </w:rPr>
              <w:t>Escherichia</w:t>
            </w:r>
            <w:proofErr w:type="spellEnd"/>
            <w:r w:rsidR="00577FF3" w:rsidRPr="008075B9">
              <w:rPr>
                <w:rFonts w:ascii="Times New Roman" w:hAnsi="Times New Roman" w:cs="Times New Roman"/>
                <w:sz w:val="28"/>
                <w:szCs w:val="28"/>
              </w:rPr>
              <w:t xml:space="preserve"> </w:t>
            </w:r>
            <w:proofErr w:type="spellStart"/>
            <w:r w:rsidR="00577FF3" w:rsidRPr="008075B9">
              <w:rPr>
                <w:rFonts w:ascii="Times New Roman" w:hAnsi="Times New Roman" w:cs="Times New Roman"/>
                <w:sz w:val="28"/>
                <w:szCs w:val="28"/>
              </w:rPr>
              <w:t>coli</w:t>
            </w:r>
            <w:proofErr w:type="spellEnd"/>
            <w:r w:rsidR="00577FF3" w:rsidRPr="008075B9">
              <w:rPr>
                <w:rFonts w:ascii="Times New Roman" w:hAnsi="Times New Roman" w:cs="Times New Roman"/>
                <w:sz w:val="28"/>
                <w:szCs w:val="28"/>
              </w:rPr>
              <w:t xml:space="preserve"> (арбитражный метод)</w:t>
            </w:r>
          </w:p>
        </w:tc>
      </w:tr>
      <w:tr w:rsidR="00577FF3" w:rsidRPr="008075B9" w:rsidTr="00577FF3">
        <w:tc>
          <w:tcPr>
            <w:tcW w:w="4785" w:type="dxa"/>
          </w:tcPr>
          <w:p w:rsidR="00577FF3" w:rsidRPr="008075B9" w:rsidRDefault="00B62C4F" w:rsidP="00577FF3">
            <w:pPr>
              <w:pStyle w:val="a9"/>
              <w:spacing w:line="360" w:lineRule="auto"/>
              <w:ind w:left="0"/>
              <w:rPr>
                <w:rFonts w:ascii="Times New Roman" w:hAnsi="Times New Roman" w:cs="Times New Roman"/>
                <w:sz w:val="28"/>
                <w:szCs w:val="28"/>
              </w:rPr>
            </w:pPr>
            <w:hyperlink r:id="rId23" w:history="1">
              <w:r w:rsidR="0061469C" w:rsidRPr="008075B9">
                <w:rPr>
                  <w:rStyle w:val="aa"/>
                  <w:rFonts w:ascii="Times New Roman" w:hAnsi="Times New Roman" w:cs="Times New Roman"/>
                  <w:color w:val="0D0D0D" w:themeColor="text1" w:themeTint="F2"/>
                  <w:sz w:val="28"/>
                  <w:szCs w:val="28"/>
                  <w:u w:val="none"/>
                </w:rPr>
                <w:t>ГОСТ 10574-2016</w:t>
              </w:r>
            </w:hyperlink>
          </w:p>
        </w:tc>
        <w:tc>
          <w:tcPr>
            <w:tcW w:w="4786" w:type="dxa"/>
          </w:tcPr>
          <w:p w:rsidR="00577FF3" w:rsidRPr="008075B9" w:rsidRDefault="00B62C4F" w:rsidP="00577FF3">
            <w:pPr>
              <w:pStyle w:val="a9"/>
              <w:spacing w:line="360" w:lineRule="auto"/>
              <w:ind w:left="0"/>
              <w:rPr>
                <w:rFonts w:ascii="Times New Roman" w:hAnsi="Times New Roman" w:cs="Times New Roman"/>
                <w:color w:val="0D0D0D" w:themeColor="text1" w:themeTint="F2"/>
                <w:sz w:val="28"/>
                <w:szCs w:val="28"/>
              </w:rPr>
            </w:pPr>
            <w:hyperlink r:id="rId24" w:history="1">
              <w:r w:rsidR="0061469C" w:rsidRPr="008075B9">
                <w:rPr>
                  <w:rStyle w:val="aa"/>
                  <w:rFonts w:ascii="Times New Roman" w:hAnsi="Times New Roman" w:cs="Times New Roman"/>
                  <w:bCs/>
                  <w:color w:val="0D0D0D" w:themeColor="text1" w:themeTint="F2"/>
                  <w:sz w:val="28"/>
                  <w:szCs w:val="28"/>
                  <w:u w:val="none"/>
                </w:rPr>
                <w:t>Продукты мясные. Методы определения</w:t>
              </w:r>
              <w:r w:rsidR="0061469C" w:rsidRPr="008075B9">
                <w:rPr>
                  <w:rStyle w:val="aa"/>
                  <w:rFonts w:ascii="Times New Roman" w:hAnsi="Times New Roman" w:cs="Times New Roman"/>
                  <w:color w:val="0D0D0D" w:themeColor="text1" w:themeTint="F2"/>
                  <w:sz w:val="28"/>
                  <w:szCs w:val="28"/>
                  <w:u w:val="none"/>
                </w:rPr>
                <w:t xml:space="preserve"> крахмала</w:t>
              </w:r>
            </w:hyperlink>
          </w:p>
        </w:tc>
      </w:tr>
      <w:tr w:rsidR="00577FF3" w:rsidRPr="008075B9" w:rsidTr="00577FF3">
        <w:tc>
          <w:tcPr>
            <w:tcW w:w="4785" w:type="dxa"/>
          </w:tcPr>
          <w:p w:rsidR="00577FF3" w:rsidRPr="008075B9" w:rsidRDefault="00B62C4F" w:rsidP="00577FF3">
            <w:pPr>
              <w:pStyle w:val="a9"/>
              <w:spacing w:line="360" w:lineRule="auto"/>
              <w:ind w:left="0"/>
              <w:rPr>
                <w:rFonts w:ascii="Times New Roman" w:hAnsi="Times New Roman" w:cs="Times New Roman"/>
                <w:sz w:val="28"/>
                <w:szCs w:val="28"/>
              </w:rPr>
            </w:pPr>
            <w:hyperlink r:id="rId25" w:history="1">
              <w:r w:rsidR="0061469C" w:rsidRPr="008075B9">
                <w:rPr>
                  <w:rStyle w:val="aa"/>
                  <w:rFonts w:ascii="Times New Roman" w:hAnsi="Times New Roman" w:cs="Times New Roman"/>
                  <w:color w:val="0D0D0D" w:themeColor="text1" w:themeTint="F2"/>
                  <w:sz w:val="28"/>
                  <w:szCs w:val="28"/>
                  <w:u w:val="none"/>
                </w:rPr>
                <w:t>ГОСТ 10.76-74</w:t>
              </w:r>
            </w:hyperlink>
          </w:p>
        </w:tc>
        <w:tc>
          <w:tcPr>
            <w:tcW w:w="4786" w:type="dxa"/>
          </w:tcPr>
          <w:p w:rsidR="00577FF3" w:rsidRPr="008075B9" w:rsidRDefault="00B62C4F" w:rsidP="00577FF3">
            <w:pPr>
              <w:pStyle w:val="a9"/>
              <w:spacing w:line="360" w:lineRule="auto"/>
              <w:ind w:left="0"/>
              <w:rPr>
                <w:rFonts w:ascii="Times New Roman" w:hAnsi="Times New Roman" w:cs="Times New Roman"/>
                <w:color w:val="0D0D0D" w:themeColor="text1" w:themeTint="F2"/>
                <w:sz w:val="28"/>
                <w:szCs w:val="28"/>
              </w:rPr>
            </w:pPr>
            <w:hyperlink r:id="rId26" w:history="1">
              <w:r w:rsidR="0061469C" w:rsidRPr="008075B9">
                <w:rPr>
                  <w:rStyle w:val="aa"/>
                  <w:rFonts w:ascii="Times New Roman" w:hAnsi="Times New Roman" w:cs="Times New Roman"/>
                  <w:bCs/>
                  <w:color w:val="0D0D0D" w:themeColor="text1" w:themeTint="F2"/>
                  <w:sz w:val="28"/>
                  <w:szCs w:val="28"/>
                  <w:u w:val="none"/>
                </w:rPr>
                <w:t>Мясо.</w:t>
              </w:r>
              <w:r w:rsidR="0061469C" w:rsidRPr="008075B9">
                <w:rPr>
                  <w:rStyle w:val="aa"/>
                  <w:rFonts w:ascii="Times New Roman" w:hAnsi="Times New Roman" w:cs="Times New Roman"/>
                  <w:color w:val="0D0D0D" w:themeColor="text1" w:themeTint="F2"/>
                  <w:sz w:val="28"/>
                  <w:szCs w:val="28"/>
                  <w:u w:val="none"/>
                </w:rPr>
                <w:t xml:space="preserve"> Конина, поставляемая для экспорта. Технические требования</w:t>
              </w:r>
            </w:hyperlink>
          </w:p>
        </w:tc>
      </w:tr>
      <w:tr w:rsidR="00577FF3" w:rsidRPr="008075B9" w:rsidTr="00577FF3">
        <w:tc>
          <w:tcPr>
            <w:tcW w:w="4785" w:type="dxa"/>
          </w:tcPr>
          <w:p w:rsidR="00577FF3" w:rsidRPr="008075B9" w:rsidRDefault="008075B9" w:rsidP="00577FF3">
            <w:pPr>
              <w:pStyle w:val="a9"/>
              <w:spacing w:line="360" w:lineRule="auto"/>
              <w:ind w:left="0"/>
              <w:rPr>
                <w:rFonts w:ascii="Times New Roman" w:hAnsi="Times New Roman" w:cs="Times New Roman"/>
                <w:sz w:val="28"/>
                <w:szCs w:val="28"/>
              </w:rPr>
            </w:pPr>
            <w:r w:rsidRPr="008075B9">
              <w:rPr>
                <w:rFonts w:ascii="Times New Roman" w:hAnsi="Times New Roman" w:cs="Times New Roman"/>
                <w:sz w:val="28"/>
                <w:szCs w:val="28"/>
              </w:rPr>
              <w:t>ГОСТ 15467-79</w:t>
            </w:r>
          </w:p>
        </w:tc>
        <w:tc>
          <w:tcPr>
            <w:tcW w:w="4786" w:type="dxa"/>
          </w:tcPr>
          <w:p w:rsidR="00577FF3" w:rsidRPr="008075B9" w:rsidRDefault="008075B9" w:rsidP="00577FF3">
            <w:pPr>
              <w:pStyle w:val="a9"/>
              <w:spacing w:line="360" w:lineRule="auto"/>
              <w:ind w:left="0"/>
              <w:rPr>
                <w:rFonts w:ascii="Times New Roman" w:hAnsi="Times New Roman" w:cs="Times New Roman"/>
                <w:sz w:val="28"/>
                <w:szCs w:val="28"/>
              </w:rPr>
            </w:pPr>
            <w:r w:rsidRPr="008075B9">
              <w:rPr>
                <w:rFonts w:ascii="Times New Roman" w:hAnsi="Times New Roman" w:cs="Times New Roman"/>
                <w:sz w:val="28"/>
                <w:szCs w:val="28"/>
              </w:rPr>
              <w:t>Управление качеством продукции. Основные понятия. Термины и определения</w:t>
            </w:r>
          </w:p>
        </w:tc>
      </w:tr>
      <w:tr w:rsidR="00577FF3" w:rsidRPr="008075B9" w:rsidTr="00577FF3">
        <w:tc>
          <w:tcPr>
            <w:tcW w:w="4785" w:type="dxa"/>
          </w:tcPr>
          <w:p w:rsidR="00577FF3" w:rsidRPr="008075B9" w:rsidRDefault="00B62C4F" w:rsidP="00577FF3">
            <w:pPr>
              <w:pStyle w:val="a9"/>
              <w:spacing w:line="360" w:lineRule="auto"/>
              <w:ind w:left="0"/>
              <w:rPr>
                <w:rFonts w:ascii="Times New Roman" w:hAnsi="Times New Roman" w:cs="Times New Roman"/>
                <w:sz w:val="28"/>
                <w:szCs w:val="28"/>
              </w:rPr>
            </w:pPr>
            <w:hyperlink r:id="rId27" w:history="1">
              <w:r w:rsidR="008075B9" w:rsidRPr="008075B9">
                <w:rPr>
                  <w:rStyle w:val="aa"/>
                  <w:rFonts w:ascii="Times New Roman" w:hAnsi="Times New Roman" w:cs="Times New Roman"/>
                  <w:color w:val="0D0D0D" w:themeColor="text1" w:themeTint="F2"/>
                  <w:sz w:val="28"/>
                  <w:szCs w:val="28"/>
                  <w:u w:val="none"/>
                </w:rPr>
                <w:t>ГОСТ 12512-67</w:t>
              </w:r>
            </w:hyperlink>
          </w:p>
        </w:tc>
        <w:tc>
          <w:tcPr>
            <w:tcW w:w="4786" w:type="dxa"/>
          </w:tcPr>
          <w:p w:rsidR="00577FF3" w:rsidRPr="008075B9" w:rsidRDefault="00B62C4F" w:rsidP="00577FF3">
            <w:pPr>
              <w:pStyle w:val="a9"/>
              <w:spacing w:line="360" w:lineRule="auto"/>
              <w:ind w:left="0"/>
              <w:rPr>
                <w:rFonts w:ascii="Times New Roman" w:hAnsi="Times New Roman" w:cs="Times New Roman"/>
                <w:sz w:val="28"/>
                <w:szCs w:val="28"/>
              </w:rPr>
            </w:pPr>
            <w:hyperlink r:id="rId28" w:history="1">
              <w:r w:rsidR="008075B9" w:rsidRPr="008075B9">
                <w:rPr>
                  <w:rStyle w:val="aa"/>
                  <w:rFonts w:ascii="Times New Roman" w:hAnsi="Times New Roman" w:cs="Times New Roman"/>
                  <w:color w:val="0D0D0D" w:themeColor="text1" w:themeTint="F2"/>
                  <w:sz w:val="28"/>
                  <w:szCs w:val="28"/>
                  <w:u w:val="none"/>
                </w:rPr>
                <w:t xml:space="preserve">Мясо-говядина в четвертинах, </w:t>
              </w:r>
              <w:proofErr w:type="gramStart"/>
              <w:r w:rsidR="008075B9" w:rsidRPr="008075B9">
                <w:rPr>
                  <w:rStyle w:val="aa"/>
                  <w:rFonts w:ascii="Times New Roman" w:hAnsi="Times New Roman" w:cs="Times New Roman"/>
                  <w:color w:val="0D0D0D" w:themeColor="text1" w:themeTint="F2"/>
                  <w:sz w:val="28"/>
                  <w:szCs w:val="28"/>
                  <w:u w:val="none"/>
                </w:rPr>
                <w:t>замороженная</w:t>
              </w:r>
              <w:proofErr w:type="gramEnd"/>
              <w:r w:rsidR="008075B9" w:rsidRPr="008075B9">
                <w:rPr>
                  <w:rStyle w:val="aa"/>
                  <w:rFonts w:ascii="Times New Roman" w:hAnsi="Times New Roman" w:cs="Times New Roman"/>
                  <w:color w:val="0D0D0D" w:themeColor="text1" w:themeTint="F2"/>
                  <w:sz w:val="28"/>
                  <w:szCs w:val="28"/>
                  <w:u w:val="none"/>
                </w:rPr>
                <w:t>, поставляемая для экспорта. Технические условия</w:t>
              </w:r>
            </w:hyperlink>
          </w:p>
        </w:tc>
      </w:tr>
      <w:tr w:rsidR="00577FF3" w:rsidRPr="008075B9" w:rsidTr="00577FF3">
        <w:tc>
          <w:tcPr>
            <w:tcW w:w="4785" w:type="dxa"/>
          </w:tcPr>
          <w:p w:rsidR="00577FF3" w:rsidRPr="008075B9" w:rsidRDefault="008075B9" w:rsidP="00577FF3">
            <w:pPr>
              <w:pStyle w:val="a9"/>
              <w:spacing w:line="360" w:lineRule="auto"/>
              <w:ind w:left="0"/>
              <w:rPr>
                <w:rFonts w:ascii="Times New Roman" w:hAnsi="Times New Roman" w:cs="Times New Roman"/>
                <w:sz w:val="28"/>
                <w:szCs w:val="28"/>
              </w:rPr>
            </w:pPr>
            <w:r w:rsidRPr="008075B9">
              <w:rPr>
                <w:rFonts w:ascii="Times New Roman" w:hAnsi="Times New Roman" w:cs="Times New Roman"/>
                <w:sz w:val="28"/>
                <w:szCs w:val="28"/>
              </w:rPr>
              <w:t>ГОСТ 12.1.004-91</w:t>
            </w:r>
          </w:p>
        </w:tc>
        <w:tc>
          <w:tcPr>
            <w:tcW w:w="4786" w:type="dxa"/>
          </w:tcPr>
          <w:p w:rsidR="00577FF3" w:rsidRPr="008075B9" w:rsidRDefault="008075B9" w:rsidP="00577FF3">
            <w:pPr>
              <w:pStyle w:val="a9"/>
              <w:spacing w:line="360" w:lineRule="auto"/>
              <w:ind w:left="0"/>
              <w:rPr>
                <w:rFonts w:ascii="Times New Roman" w:hAnsi="Times New Roman" w:cs="Times New Roman"/>
                <w:sz w:val="28"/>
                <w:szCs w:val="28"/>
              </w:rPr>
            </w:pPr>
            <w:r w:rsidRPr="008075B9">
              <w:rPr>
                <w:rFonts w:ascii="Times New Roman" w:hAnsi="Times New Roman" w:cs="Times New Roman"/>
                <w:sz w:val="28"/>
                <w:szCs w:val="28"/>
              </w:rPr>
              <w:t>Система стандартов безопасности труда. Пожарная безопасность. Общие требования</w:t>
            </w:r>
          </w:p>
        </w:tc>
      </w:tr>
    </w:tbl>
    <w:p w:rsidR="00D518DF" w:rsidRPr="008075B9" w:rsidRDefault="00D518DF" w:rsidP="00577FF3">
      <w:pPr>
        <w:pStyle w:val="a9"/>
        <w:spacing w:after="0" w:line="360" w:lineRule="auto"/>
        <w:ind w:left="0"/>
        <w:rPr>
          <w:rFonts w:ascii="Times New Roman" w:hAnsi="Times New Roman" w:cs="Times New Roman"/>
          <w:sz w:val="28"/>
          <w:szCs w:val="28"/>
        </w:rPr>
      </w:pPr>
    </w:p>
    <w:p w:rsidR="007D50E1" w:rsidRPr="00154FD6" w:rsidRDefault="007D50E1" w:rsidP="00154FD6">
      <w:pPr>
        <w:spacing w:after="0" w:line="360" w:lineRule="auto"/>
        <w:ind w:left="360"/>
        <w:rPr>
          <w:rFonts w:ascii="Times New Roman" w:hAnsi="Times New Roman" w:cs="Times New Roman"/>
          <w:sz w:val="28"/>
          <w:szCs w:val="28"/>
        </w:rPr>
      </w:pPr>
    </w:p>
    <w:p w:rsidR="007D50E1" w:rsidRPr="00154FD6" w:rsidRDefault="007D50E1" w:rsidP="007D50E1">
      <w:pPr>
        <w:spacing w:after="0" w:line="360" w:lineRule="auto"/>
        <w:ind w:left="360"/>
        <w:rPr>
          <w:rFonts w:ascii="Times New Roman" w:hAnsi="Times New Roman" w:cs="Times New Roman"/>
          <w:sz w:val="28"/>
          <w:szCs w:val="28"/>
        </w:rPr>
      </w:pPr>
    </w:p>
    <w:sectPr w:rsidR="007D50E1" w:rsidRPr="00154FD6" w:rsidSect="000B4C7E">
      <w:footerReference w:type="default" r:id="rId29"/>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AA6" w:rsidRDefault="00FE7AA6" w:rsidP="00825A38">
      <w:pPr>
        <w:spacing w:after="0" w:line="240" w:lineRule="auto"/>
      </w:pPr>
      <w:r>
        <w:separator/>
      </w:r>
    </w:p>
  </w:endnote>
  <w:endnote w:type="continuationSeparator" w:id="0">
    <w:p w:rsidR="00FE7AA6" w:rsidRDefault="00FE7AA6" w:rsidP="0082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130484"/>
      <w:docPartObj>
        <w:docPartGallery w:val="Page Numbers (Bottom of Page)"/>
        <w:docPartUnique/>
      </w:docPartObj>
    </w:sdtPr>
    <w:sdtContent>
      <w:p w:rsidR="00B62C4F" w:rsidRDefault="00B62C4F">
        <w:pPr>
          <w:pStyle w:val="a7"/>
          <w:jc w:val="center"/>
        </w:pPr>
        <w:r>
          <w:fldChar w:fldCharType="begin"/>
        </w:r>
        <w:r>
          <w:instrText>PAGE   \* MERGEFORMAT</w:instrText>
        </w:r>
        <w:r>
          <w:fldChar w:fldCharType="separate"/>
        </w:r>
        <w:r w:rsidR="00200A3C">
          <w:rPr>
            <w:noProof/>
          </w:rPr>
          <w:t>8</w:t>
        </w:r>
        <w:r>
          <w:fldChar w:fldCharType="end"/>
        </w:r>
      </w:p>
    </w:sdtContent>
  </w:sdt>
  <w:p w:rsidR="00B62C4F" w:rsidRDefault="00B62C4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AA6" w:rsidRDefault="00FE7AA6" w:rsidP="00825A38">
      <w:pPr>
        <w:spacing w:after="0" w:line="240" w:lineRule="auto"/>
      </w:pPr>
      <w:r>
        <w:separator/>
      </w:r>
    </w:p>
  </w:footnote>
  <w:footnote w:type="continuationSeparator" w:id="0">
    <w:p w:rsidR="00FE7AA6" w:rsidRDefault="00FE7AA6" w:rsidP="00825A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D2D68"/>
    <w:multiLevelType w:val="hybridMultilevel"/>
    <w:tmpl w:val="3EA240E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
    <w:nsid w:val="292100CB"/>
    <w:multiLevelType w:val="hybridMultilevel"/>
    <w:tmpl w:val="36582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B0366B"/>
    <w:multiLevelType w:val="hybridMultilevel"/>
    <w:tmpl w:val="0DD03E70"/>
    <w:lvl w:ilvl="0" w:tplc="E72C14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AEE7F51"/>
    <w:multiLevelType w:val="multilevel"/>
    <w:tmpl w:val="3CD2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E2C"/>
    <w:rsid w:val="000314D3"/>
    <w:rsid w:val="00093386"/>
    <w:rsid w:val="000A33F5"/>
    <w:rsid w:val="000B4C7E"/>
    <w:rsid w:val="000E778F"/>
    <w:rsid w:val="000F0C5E"/>
    <w:rsid w:val="001063DF"/>
    <w:rsid w:val="00115591"/>
    <w:rsid w:val="00154FD6"/>
    <w:rsid w:val="00155A61"/>
    <w:rsid w:val="00191DC9"/>
    <w:rsid w:val="001A2865"/>
    <w:rsid w:val="001A7219"/>
    <w:rsid w:val="001C2210"/>
    <w:rsid w:val="00200A3C"/>
    <w:rsid w:val="00242C7F"/>
    <w:rsid w:val="00243222"/>
    <w:rsid w:val="0028091A"/>
    <w:rsid w:val="002B7CA2"/>
    <w:rsid w:val="002F7E7C"/>
    <w:rsid w:val="003447BB"/>
    <w:rsid w:val="00364D77"/>
    <w:rsid w:val="00374E15"/>
    <w:rsid w:val="0038737E"/>
    <w:rsid w:val="003A59BC"/>
    <w:rsid w:val="003B5F7C"/>
    <w:rsid w:val="003B7EA6"/>
    <w:rsid w:val="003C3F22"/>
    <w:rsid w:val="003F0E91"/>
    <w:rsid w:val="00447228"/>
    <w:rsid w:val="00466558"/>
    <w:rsid w:val="00472F42"/>
    <w:rsid w:val="00492EB7"/>
    <w:rsid w:val="0049614C"/>
    <w:rsid w:val="004D5261"/>
    <w:rsid w:val="004D674B"/>
    <w:rsid w:val="004E4AE2"/>
    <w:rsid w:val="00500106"/>
    <w:rsid w:val="00513948"/>
    <w:rsid w:val="00513E85"/>
    <w:rsid w:val="005204E8"/>
    <w:rsid w:val="0053290D"/>
    <w:rsid w:val="00577FF3"/>
    <w:rsid w:val="00605834"/>
    <w:rsid w:val="0061469C"/>
    <w:rsid w:val="00631AB8"/>
    <w:rsid w:val="00633C42"/>
    <w:rsid w:val="00643AD4"/>
    <w:rsid w:val="006778A6"/>
    <w:rsid w:val="00683383"/>
    <w:rsid w:val="00693B8B"/>
    <w:rsid w:val="00726011"/>
    <w:rsid w:val="0076108B"/>
    <w:rsid w:val="007A24D0"/>
    <w:rsid w:val="007D50E1"/>
    <w:rsid w:val="007E67BC"/>
    <w:rsid w:val="007F47AB"/>
    <w:rsid w:val="008075B9"/>
    <w:rsid w:val="00825A38"/>
    <w:rsid w:val="00826C70"/>
    <w:rsid w:val="00851E2C"/>
    <w:rsid w:val="00854222"/>
    <w:rsid w:val="00860434"/>
    <w:rsid w:val="008934BE"/>
    <w:rsid w:val="008F2AD3"/>
    <w:rsid w:val="00956D57"/>
    <w:rsid w:val="00983A96"/>
    <w:rsid w:val="00983F30"/>
    <w:rsid w:val="00985120"/>
    <w:rsid w:val="00986253"/>
    <w:rsid w:val="009F0A34"/>
    <w:rsid w:val="00A473AA"/>
    <w:rsid w:val="00AB6D06"/>
    <w:rsid w:val="00AF7121"/>
    <w:rsid w:val="00B06EFD"/>
    <w:rsid w:val="00B35373"/>
    <w:rsid w:val="00B5173C"/>
    <w:rsid w:val="00B576B1"/>
    <w:rsid w:val="00B62C4F"/>
    <w:rsid w:val="00B95015"/>
    <w:rsid w:val="00BB1E91"/>
    <w:rsid w:val="00BC38CD"/>
    <w:rsid w:val="00BE646A"/>
    <w:rsid w:val="00C2552B"/>
    <w:rsid w:val="00CB45DE"/>
    <w:rsid w:val="00CB4A7C"/>
    <w:rsid w:val="00CC3F53"/>
    <w:rsid w:val="00CC55E5"/>
    <w:rsid w:val="00CF60E1"/>
    <w:rsid w:val="00D302E3"/>
    <w:rsid w:val="00D518DF"/>
    <w:rsid w:val="00D54530"/>
    <w:rsid w:val="00D6000E"/>
    <w:rsid w:val="00D97533"/>
    <w:rsid w:val="00DA05E5"/>
    <w:rsid w:val="00DA7F8D"/>
    <w:rsid w:val="00E27D2F"/>
    <w:rsid w:val="00E7701E"/>
    <w:rsid w:val="00E80235"/>
    <w:rsid w:val="00E916C5"/>
    <w:rsid w:val="00E950B1"/>
    <w:rsid w:val="00E958BE"/>
    <w:rsid w:val="00ED406C"/>
    <w:rsid w:val="00F14049"/>
    <w:rsid w:val="00FA3934"/>
    <w:rsid w:val="00FD711C"/>
    <w:rsid w:val="00FE4EB7"/>
    <w:rsid w:val="00FE7AA6"/>
    <w:rsid w:val="00FF2853"/>
    <w:rsid w:val="00FF4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8DF"/>
  </w:style>
  <w:style w:type="paragraph" w:styleId="1">
    <w:name w:val="heading 1"/>
    <w:basedOn w:val="a"/>
    <w:next w:val="a"/>
    <w:link w:val="10"/>
    <w:uiPriority w:val="9"/>
    <w:qFormat/>
    <w:rsid w:val="00513E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C55E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42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13E85"/>
    <w:rPr>
      <w:rFonts w:asciiTheme="majorHAnsi" w:eastAsiaTheme="majorEastAsia" w:hAnsiTheme="majorHAnsi" w:cstheme="majorBidi"/>
      <w:b/>
      <w:bCs/>
      <w:color w:val="365F91" w:themeColor="accent1" w:themeShade="BF"/>
      <w:sz w:val="28"/>
      <w:szCs w:val="28"/>
    </w:rPr>
  </w:style>
  <w:style w:type="table" w:styleId="a4">
    <w:name w:val="Table Grid"/>
    <w:basedOn w:val="a1"/>
    <w:uiPriority w:val="59"/>
    <w:rsid w:val="00FF4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CC55E5"/>
    <w:rPr>
      <w:rFonts w:asciiTheme="majorHAnsi" w:eastAsiaTheme="majorEastAsia" w:hAnsiTheme="majorHAnsi" w:cstheme="majorBidi"/>
      <w:b/>
      <w:bCs/>
      <w:color w:val="4F81BD" w:themeColor="accent1"/>
      <w:sz w:val="26"/>
      <w:szCs w:val="26"/>
    </w:rPr>
  </w:style>
  <w:style w:type="paragraph" w:styleId="a5">
    <w:name w:val="header"/>
    <w:basedOn w:val="a"/>
    <w:link w:val="a6"/>
    <w:uiPriority w:val="99"/>
    <w:unhideWhenUsed/>
    <w:rsid w:val="00825A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5A38"/>
  </w:style>
  <w:style w:type="paragraph" w:styleId="a7">
    <w:name w:val="footer"/>
    <w:basedOn w:val="a"/>
    <w:link w:val="a8"/>
    <w:uiPriority w:val="99"/>
    <w:unhideWhenUsed/>
    <w:rsid w:val="00825A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5A38"/>
  </w:style>
  <w:style w:type="paragraph" w:styleId="a9">
    <w:name w:val="List Paragraph"/>
    <w:basedOn w:val="a"/>
    <w:uiPriority w:val="34"/>
    <w:qFormat/>
    <w:rsid w:val="00BC38CD"/>
    <w:pPr>
      <w:ind w:left="720"/>
      <w:contextualSpacing/>
    </w:pPr>
  </w:style>
  <w:style w:type="character" w:styleId="aa">
    <w:name w:val="Hyperlink"/>
    <w:basedOn w:val="a0"/>
    <w:uiPriority w:val="99"/>
    <w:unhideWhenUsed/>
    <w:rsid w:val="00E950B1"/>
    <w:rPr>
      <w:color w:val="0000FF" w:themeColor="hyperlink"/>
      <w:u w:val="single"/>
    </w:rPr>
  </w:style>
  <w:style w:type="paragraph" w:styleId="ab">
    <w:name w:val="TOC Heading"/>
    <w:basedOn w:val="1"/>
    <w:next w:val="a"/>
    <w:uiPriority w:val="39"/>
    <w:unhideWhenUsed/>
    <w:qFormat/>
    <w:rsid w:val="00B62C4F"/>
    <w:pPr>
      <w:outlineLvl w:val="9"/>
    </w:pPr>
    <w:rPr>
      <w:lang w:eastAsia="ru-RU"/>
    </w:rPr>
  </w:style>
  <w:style w:type="paragraph" w:styleId="11">
    <w:name w:val="toc 1"/>
    <w:basedOn w:val="a"/>
    <w:next w:val="a"/>
    <w:autoRedefine/>
    <w:uiPriority w:val="39"/>
    <w:unhideWhenUsed/>
    <w:rsid w:val="00B62C4F"/>
    <w:pPr>
      <w:spacing w:after="100"/>
    </w:pPr>
  </w:style>
  <w:style w:type="paragraph" w:styleId="ac">
    <w:name w:val="Balloon Text"/>
    <w:basedOn w:val="a"/>
    <w:link w:val="ad"/>
    <w:uiPriority w:val="99"/>
    <w:semiHidden/>
    <w:unhideWhenUsed/>
    <w:rsid w:val="00B62C4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62C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8DF"/>
  </w:style>
  <w:style w:type="paragraph" w:styleId="1">
    <w:name w:val="heading 1"/>
    <w:basedOn w:val="a"/>
    <w:next w:val="a"/>
    <w:link w:val="10"/>
    <w:uiPriority w:val="9"/>
    <w:qFormat/>
    <w:rsid w:val="00513E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C55E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42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13E85"/>
    <w:rPr>
      <w:rFonts w:asciiTheme="majorHAnsi" w:eastAsiaTheme="majorEastAsia" w:hAnsiTheme="majorHAnsi" w:cstheme="majorBidi"/>
      <w:b/>
      <w:bCs/>
      <w:color w:val="365F91" w:themeColor="accent1" w:themeShade="BF"/>
      <w:sz w:val="28"/>
      <w:szCs w:val="28"/>
    </w:rPr>
  </w:style>
  <w:style w:type="table" w:styleId="a4">
    <w:name w:val="Table Grid"/>
    <w:basedOn w:val="a1"/>
    <w:uiPriority w:val="59"/>
    <w:rsid w:val="00FF4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CC55E5"/>
    <w:rPr>
      <w:rFonts w:asciiTheme="majorHAnsi" w:eastAsiaTheme="majorEastAsia" w:hAnsiTheme="majorHAnsi" w:cstheme="majorBidi"/>
      <w:b/>
      <w:bCs/>
      <w:color w:val="4F81BD" w:themeColor="accent1"/>
      <w:sz w:val="26"/>
      <w:szCs w:val="26"/>
    </w:rPr>
  </w:style>
  <w:style w:type="paragraph" w:styleId="a5">
    <w:name w:val="header"/>
    <w:basedOn w:val="a"/>
    <w:link w:val="a6"/>
    <w:uiPriority w:val="99"/>
    <w:unhideWhenUsed/>
    <w:rsid w:val="00825A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5A38"/>
  </w:style>
  <w:style w:type="paragraph" w:styleId="a7">
    <w:name w:val="footer"/>
    <w:basedOn w:val="a"/>
    <w:link w:val="a8"/>
    <w:uiPriority w:val="99"/>
    <w:unhideWhenUsed/>
    <w:rsid w:val="00825A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5A38"/>
  </w:style>
  <w:style w:type="paragraph" w:styleId="a9">
    <w:name w:val="List Paragraph"/>
    <w:basedOn w:val="a"/>
    <w:uiPriority w:val="34"/>
    <w:qFormat/>
    <w:rsid w:val="00BC38CD"/>
    <w:pPr>
      <w:ind w:left="720"/>
      <w:contextualSpacing/>
    </w:pPr>
  </w:style>
  <w:style w:type="character" w:styleId="aa">
    <w:name w:val="Hyperlink"/>
    <w:basedOn w:val="a0"/>
    <w:uiPriority w:val="99"/>
    <w:unhideWhenUsed/>
    <w:rsid w:val="00E950B1"/>
    <w:rPr>
      <w:color w:val="0000FF" w:themeColor="hyperlink"/>
      <w:u w:val="single"/>
    </w:rPr>
  </w:style>
  <w:style w:type="paragraph" w:styleId="ab">
    <w:name w:val="TOC Heading"/>
    <w:basedOn w:val="1"/>
    <w:next w:val="a"/>
    <w:uiPriority w:val="39"/>
    <w:unhideWhenUsed/>
    <w:qFormat/>
    <w:rsid w:val="00B62C4F"/>
    <w:pPr>
      <w:outlineLvl w:val="9"/>
    </w:pPr>
    <w:rPr>
      <w:lang w:eastAsia="ru-RU"/>
    </w:rPr>
  </w:style>
  <w:style w:type="paragraph" w:styleId="11">
    <w:name w:val="toc 1"/>
    <w:basedOn w:val="a"/>
    <w:next w:val="a"/>
    <w:autoRedefine/>
    <w:uiPriority w:val="39"/>
    <w:unhideWhenUsed/>
    <w:rsid w:val="00B62C4F"/>
    <w:pPr>
      <w:spacing w:after="100"/>
    </w:pPr>
  </w:style>
  <w:style w:type="paragraph" w:styleId="ac">
    <w:name w:val="Balloon Text"/>
    <w:basedOn w:val="a"/>
    <w:link w:val="ad"/>
    <w:uiPriority w:val="99"/>
    <w:semiHidden/>
    <w:unhideWhenUsed/>
    <w:rsid w:val="00B62C4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62C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3829">
      <w:bodyDiv w:val="1"/>
      <w:marLeft w:val="0"/>
      <w:marRight w:val="0"/>
      <w:marTop w:val="0"/>
      <w:marBottom w:val="0"/>
      <w:divBdr>
        <w:top w:val="none" w:sz="0" w:space="0" w:color="auto"/>
        <w:left w:val="none" w:sz="0" w:space="0" w:color="auto"/>
        <w:bottom w:val="none" w:sz="0" w:space="0" w:color="auto"/>
        <w:right w:val="none" w:sz="0" w:space="0" w:color="auto"/>
      </w:divBdr>
    </w:div>
    <w:div w:id="16397519">
      <w:bodyDiv w:val="1"/>
      <w:marLeft w:val="0"/>
      <w:marRight w:val="0"/>
      <w:marTop w:val="0"/>
      <w:marBottom w:val="0"/>
      <w:divBdr>
        <w:top w:val="none" w:sz="0" w:space="0" w:color="auto"/>
        <w:left w:val="none" w:sz="0" w:space="0" w:color="auto"/>
        <w:bottom w:val="none" w:sz="0" w:space="0" w:color="auto"/>
        <w:right w:val="none" w:sz="0" w:space="0" w:color="auto"/>
      </w:divBdr>
      <w:divsChild>
        <w:div w:id="1158113347">
          <w:marLeft w:val="0"/>
          <w:marRight w:val="0"/>
          <w:marTop w:val="0"/>
          <w:marBottom w:val="0"/>
          <w:divBdr>
            <w:top w:val="none" w:sz="0" w:space="0" w:color="auto"/>
            <w:left w:val="none" w:sz="0" w:space="0" w:color="auto"/>
            <w:bottom w:val="none" w:sz="0" w:space="0" w:color="auto"/>
            <w:right w:val="none" w:sz="0" w:space="0" w:color="auto"/>
          </w:divBdr>
        </w:div>
      </w:divsChild>
    </w:div>
    <w:div w:id="19547566">
      <w:bodyDiv w:val="1"/>
      <w:marLeft w:val="0"/>
      <w:marRight w:val="0"/>
      <w:marTop w:val="0"/>
      <w:marBottom w:val="0"/>
      <w:divBdr>
        <w:top w:val="none" w:sz="0" w:space="0" w:color="auto"/>
        <w:left w:val="none" w:sz="0" w:space="0" w:color="auto"/>
        <w:bottom w:val="none" w:sz="0" w:space="0" w:color="auto"/>
        <w:right w:val="none" w:sz="0" w:space="0" w:color="auto"/>
      </w:divBdr>
    </w:div>
    <w:div w:id="22174247">
      <w:bodyDiv w:val="1"/>
      <w:marLeft w:val="0"/>
      <w:marRight w:val="0"/>
      <w:marTop w:val="0"/>
      <w:marBottom w:val="0"/>
      <w:divBdr>
        <w:top w:val="none" w:sz="0" w:space="0" w:color="auto"/>
        <w:left w:val="none" w:sz="0" w:space="0" w:color="auto"/>
        <w:bottom w:val="none" w:sz="0" w:space="0" w:color="auto"/>
        <w:right w:val="none" w:sz="0" w:space="0" w:color="auto"/>
      </w:divBdr>
    </w:div>
    <w:div w:id="32000544">
      <w:bodyDiv w:val="1"/>
      <w:marLeft w:val="0"/>
      <w:marRight w:val="0"/>
      <w:marTop w:val="0"/>
      <w:marBottom w:val="0"/>
      <w:divBdr>
        <w:top w:val="none" w:sz="0" w:space="0" w:color="auto"/>
        <w:left w:val="none" w:sz="0" w:space="0" w:color="auto"/>
        <w:bottom w:val="none" w:sz="0" w:space="0" w:color="auto"/>
        <w:right w:val="none" w:sz="0" w:space="0" w:color="auto"/>
      </w:divBdr>
    </w:div>
    <w:div w:id="66920090">
      <w:bodyDiv w:val="1"/>
      <w:marLeft w:val="0"/>
      <w:marRight w:val="0"/>
      <w:marTop w:val="0"/>
      <w:marBottom w:val="0"/>
      <w:divBdr>
        <w:top w:val="none" w:sz="0" w:space="0" w:color="auto"/>
        <w:left w:val="none" w:sz="0" w:space="0" w:color="auto"/>
        <w:bottom w:val="none" w:sz="0" w:space="0" w:color="auto"/>
        <w:right w:val="none" w:sz="0" w:space="0" w:color="auto"/>
      </w:divBdr>
    </w:div>
    <w:div w:id="67070559">
      <w:bodyDiv w:val="1"/>
      <w:marLeft w:val="0"/>
      <w:marRight w:val="0"/>
      <w:marTop w:val="0"/>
      <w:marBottom w:val="0"/>
      <w:divBdr>
        <w:top w:val="none" w:sz="0" w:space="0" w:color="auto"/>
        <w:left w:val="none" w:sz="0" w:space="0" w:color="auto"/>
        <w:bottom w:val="none" w:sz="0" w:space="0" w:color="auto"/>
        <w:right w:val="none" w:sz="0" w:space="0" w:color="auto"/>
      </w:divBdr>
    </w:div>
    <w:div w:id="81069762">
      <w:bodyDiv w:val="1"/>
      <w:marLeft w:val="0"/>
      <w:marRight w:val="0"/>
      <w:marTop w:val="0"/>
      <w:marBottom w:val="0"/>
      <w:divBdr>
        <w:top w:val="none" w:sz="0" w:space="0" w:color="auto"/>
        <w:left w:val="none" w:sz="0" w:space="0" w:color="auto"/>
        <w:bottom w:val="none" w:sz="0" w:space="0" w:color="auto"/>
        <w:right w:val="none" w:sz="0" w:space="0" w:color="auto"/>
      </w:divBdr>
      <w:divsChild>
        <w:div w:id="395393668">
          <w:marLeft w:val="0"/>
          <w:marRight w:val="0"/>
          <w:marTop w:val="0"/>
          <w:marBottom w:val="0"/>
          <w:divBdr>
            <w:top w:val="none" w:sz="0" w:space="0" w:color="auto"/>
            <w:left w:val="none" w:sz="0" w:space="0" w:color="auto"/>
            <w:bottom w:val="none" w:sz="0" w:space="0" w:color="auto"/>
            <w:right w:val="none" w:sz="0" w:space="0" w:color="auto"/>
          </w:divBdr>
        </w:div>
        <w:div w:id="1873684463">
          <w:marLeft w:val="0"/>
          <w:marRight w:val="0"/>
          <w:marTop w:val="0"/>
          <w:marBottom w:val="0"/>
          <w:divBdr>
            <w:top w:val="none" w:sz="0" w:space="0" w:color="auto"/>
            <w:left w:val="none" w:sz="0" w:space="0" w:color="auto"/>
            <w:bottom w:val="none" w:sz="0" w:space="0" w:color="auto"/>
            <w:right w:val="none" w:sz="0" w:space="0" w:color="auto"/>
          </w:divBdr>
        </w:div>
      </w:divsChild>
    </w:div>
    <w:div w:id="87191138">
      <w:bodyDiv w:val="1"/>
      <w:marLeft w:val="0"/>
      <w:marRight w:val="0"/>
      <w:marTop w:val="0"/>
      <w:marBottom w:val="0"/>
      <w:divBdr>
        <w:top w:val="none" w:sz="0" w:space="0" w:color="auto"/>
        <w:left w:val="none" w:sz="0" w:space="0" w:color="auto"/>
        <w:bottom w:val="none" w:sz="0" w:space="0" w:color="auto"/>
        <w:right w:val="none" w:sz="0" w:space="0" w:color="auto"/>
      </w:divBdr>
    </w:div>
    <w:div w:id="119879709">
      <w:bodyDiv w:val="1"/>
      <w:marLeft w:val="0"/>
      <w:marRight w:val="0"/>
      <w:marTop w:val="0"/>
      <w:marBottom w:val="0"/>
      <w:divBdr>
        <w:top w:val="none" w:sz="0" w:space="0" w:color="auto"/>
        <w:left w:val="none" w:sz="0" w:space="0" w:color="auto"/>
        <w:bottom w:val="none" w:sz="0" w:space="0" w:color="auto"/>
        <w:right w:val="none" w:sz="0" w:space="0" w:color="auto"/>
      </w:divBdr>
    </w:div>
    <w:div w:id="158816635">
      <w:bodyDiv w:val="1"/>
      <w:marLeft w:val="0"/>
      <w:marRight w:val="0"/>
      <w:marTop w:val="0"/>
      <w:marBottom w:val="0"/>
      <w:divBdr>
        <w:top w:val="none" w:sz="0" w:space="0" w:color="auto"/>
        <w:left w:val="none" w:sz="0" w:space="0" w:color="auto"/>
        <w:bottom w:val="none" w:sz="0" w:space="0" w:color="auto"/>
        <w:right w:val="none" w:sz="0" w:space="0" w:color="auto"/>
      </w:divBdr>
    </w:div>
    <w:div w:id="198127137">
      <w:bodyDiv w:val="1"/>
      <w:marLeft w:val="0"/>
      <w:marRight w:val="0"/>
      <w:marTop w:val="0"/>
      <w:marBottom w:val="0"/>
      <w:divBdr>
        <w:top w:val="none" w:sz="0" w:space="0" w:color="auto"/>
        <w:left w:val="none" w:sz="0" w:space="0" w:color="auto"/>
        <w:bottom w:val="none" w:sz="0" w:space="0" w:color="auto"/>
        <w:right w:val="none" w:sz="0" w:space="0" w:color="auto"/>
      </w:divBdr>
    </w:div>
    <w:div w:id="208106761">
      <w:bodyDiv w:val="1"/>
      <w:marLeft w:val="0"/>
      <w:marRight w:val="0"/>
      <w:marTop w:val="0"/>
      <w:marBottom w:val="0"/>
      <w:divBdr>
        <w:top w:val="none" w:sz="0" w:space="0" w:color="auto"/>
        <w:left w:val="none" w:sz="0" w:space="0" w:color="auto"/>
        <w:bottom w:val="none" w:sz="0" w:space="0" w:color="auto"/>
        <w:right w:val="none" w:sz="0" w:space="0" w:color="auto"/>
      </w:divBdr>
    </w:div>
    <w:div w:id="214854759">
      <w:bodyDiv w:val="1"/>
      <w:marLeft w:val="0"/>
      <w:marRight w:val="0"/>
      <w:marTop w:val="0"/>
      <w:marBottom w:val="0"/>
      <w:divBdr>
        <w:top w:val="none" w:sz="0" w:space="0" w:color="auto"/>
        <w:left w:val="none" w:sz="0" w:space="0" w:color="auto"/>
        <w:bottom w:val="none" w:sz="0" w:space="0" w:color="auto"/>
        <w:right w:val="none" w:sz="0" w:space="0" w:color="auto"/>
      </w:divBdr>
      <w:divsChild>
        <w:div w:id="1859464964">
          <w:marLeft w:val="0"/>
          <w:marRight w:val="0"/>
          <w:marTop w:val="0"/>
          <w:marBottom w:val="0"/>
          <w:divBdr>
            <w:top w:val="none" w:sz="0" w:space="0" w:color="auto"/>
            <w:left w:val="none" w:sz="0" w:space="0" w:color="auto"/>
            <w:bottom w:val="none" w:sz="0" w:space="0" w:color="auto"/>
            <w:right w:val="none" w:sz="0" w:space="0" w:color="auto"/>
          </w:divBdr>
        </w:div>
        <w:div w:id="1235972137">
          <w:marLeft w:val="0"/>
          <w:marRight w:val="0"/>
          <w:marTop w:val="0"/>
          <w:marBottom w:val="0"/>
          <w:divBdr>
            <w:top w:val="none" w:sz="0" w:space="0" w:color="auto"/>
            <w:left w:val="none" w:sz="0" w:space="0" w:color="auto"/>
            <w:bottom w:val="none" w:sz="0" w:space="0" w:color="auto"/>
            <w:right w:val="none" w:sz="0" w:space="0" w:color="auto"/>
          </w:divBdr>
        </w:div>
      </w:divsChild>
    </w:div>
    <w:div w:id="235627181">
      <w:bodyDiv w:val="1"/>
      <w:marLeft w:val="0"/>
      <w:marRight w:val="0"/>
      <w:marTop w:val="0"/>
      <w:marBottom w:val="0"/>
      <w:divBdr>
        <w:top w:val="none" w:sz="0" w:space="0" w:color="auto"/>
        <w:left w:val="none" w:sz="0" w:space="0" w:color="auto"/>
        <w:bottom w:val="none" w:sz="0" w:space="0" w:color="auto"/>
        <w:right w:val="none" w:sz="0" w:space="0" w:color="auto"/>
      </w:divBdr>
    </w:div>
    <w:div w:id="246352010">
      <w:bodyDiv w:val="1"/>
      <w:marLeft w:val="0"/>
      <w:marRight w:val="0"/>
      <w:marTop w:val="0"/>
      <w:marBottom w:val="0"/>
      <w:divBdr>
        <w:top w:val="none" w:sz="0" w:space="0" w:color="auto"/>
        <w:left w:val="none" w:sz="0" w:space="0" w:color="auto"/>
        <w:bottom w:val="none" w:sz="0" w:space="0" w:color="auto"/>
        <w:right w:val="none" w:sz="0" w:space="0" w:color="auto"/>
      </w:divBdr>
    </w:div>
    <w:div w:id="294413958">
      <w:bodyDiv w:val="1"/>
      <w:marLeft w:val="0"/>
      <w:marRight w:val="0"/>
      <w:marTop w:val="0"/>
      <w:marBottom w:val="0"/>
      <w:divBdr>
        <w:top w:val="none" w:sz="0" w:space="0" w:color="auto"/>
        <w:left w:val="none" w:sz="0" w:space="0" w:color="auto"/>
        <w:bottom w:val="none" w:sz="0" w:space="0" w:color="auto"/>
        <w:right w:val="none" w:sz="0" w:space="0" w:color="auto"/>
      </w:divBdr>
      <w:divsChild>
        <w:div w:id="456411133">
          <w:marLeft w:val="0"/>
          <w:marRight w:val="0"/>
          <w:marTop w:val="0"/>
          <w:marBottom w:val="0"/>
          <w:divBdr>
            <w:top w:val="none" w:sz="0" w:space="0" w:color="auto"/>
            <w:left w:val="none" w:sz="0" w:space="0" w:color="auto"/>
            <w:bottom w:val="none" w:sz="0" w:space="0" w:color="auto"/>
            <w:right w:val="none" w:sz="0" w:space="0" w:color="auto"/>
          </w:divBdr>
        </w:div>
        <w:div w:id="1437598563">
          <w:marLeft w:val="0"/>
          <w:marRight w:val="0"/>
          <w:marTop w:val="0"/>
          <w:marBottom w:val="0"/>
          <w:divBdr>
            <w:top w:val="none" w:sz="0" w:space="0" w:color="auto"/>
            <w:left w:val="none" w:sz="0" w:space="0" w:color="auto"/>
            <w:bottom w:val="none" w:sz="0" w:space="0" w:color="auto"/>
            <w:right w:val="none" w:sz="0" w:space="0" w:color="auto"/>
          </w:divBdr>
        </w:div>
        <w:div w:id="1819305551">
          <w:marLeft w:val="0"/>
          <w:marRight w:val="0"/>
          <w:marTop w:val="0"/>
          <w:marBottom w:val="0"/>
          <w:divBdr>
            <w:top w:val="none" w:sz="0" w:space="0" w:color="auto"/>
            <w:left w:val="none" w:sz="0" w:space="0" w:color="auto"/>
            <w:bottom w:val="none" w:sz="0" w:space="0" w:color="auto"/>
            <w:right w:val="none" w:sz="0" w:space="0" w:color="auto"/>
          </w:divBdr>
        </w:div>
        <w:div w:id="294877650">
          <w:marLeft w:val="0"/>
          <w:marRight w:val="0"/>
          <w:marTop w:val="0"/>
          <w:marBottom w:val="0"/>
          <w:divBdr>
            <w:top w:val="none" w:sz="0" w:space="0" w:color="auto"/>
            <w:left w:val="none" w:sz="0" w:space="0" w:color="auto"/>
            <w:bottom w:val="none" w:sz="0" w:space="0" w:color="auto"/>
            <w:right w:val="none" w:sz="0" w:space="0" w:color="auto"/>
          </w:divBdr>
        </w:div>
      </w:divsChild>
    </w:div>
    <w:div w:id="307127715">
      <w:bodyDiv w:val="1"/>
      <w:marLeft w:val="0"/>
      <w:marRight w:val="0"/>
      <w:marTop w:val="0"/>
      <w:marBottom w:val="0"/>
      <w:divBdr>
        <w:top w:val="none" w:sz="0" w:space="0" w:color="auto"/>
        <w:left w:val="none" w:sz="0" w:space="0" w:color="auto"/>
        <w:bottom w:val="none" w:sz="0" w:space="0" w:color="auto"/>
        <w:right w:val="none" w:sz="0" w:space="0" w:color="auto"/>
      </w:divBdr>
    </w:div>
    <w:div w:id="361319510">
      <w:bodyDiv w:val="1"/>
      <w:marLeft w:val="0"/>
      <w:marRight w:val="0"/>
      <w:marTop w:val="0"/>
      <w:marBottom w:val="0"/>
      <w:divBdr>
        <w:top w:val="none" w:sz="0" w:space="0" w:color="auto"/>
        <w:left w:val="none" w:sz="0" w:space="0" w:color="auto"/>
        <w:bottom w:val="none" w:sz="0" w:space="0" w:color="auto"/>
        <w:right w:val="none" w:sz="0" w:space="0" w:color="auto"/>
      </w:divBdr>
      <w:divsChild>
        <w:div w:id="1716076609">
          <w:marLeft w:val="0"/>
          <w:marRight w:val="0"/>
          <w:marTop w:val="0"/>
          <w:marBottom w:val="0"/>
          <w:divBdr>
            <w:top w:val="none" w:sz="0" w:space="0" w:color="auto"/>
            <w:left w:val="none" w:sz="0" w:space="0" w:color="auto"/>
            <w:bottom w:val="none" w:sz="0" w:space="0" w:color="auto"/>
            <w:right w:val="none" w:sz="0" w:space="0" w:color="auto"/>
          </w:divBdr>
        </w:div>
      </w:divsChild>
    </w:div>
    <w:div w:id="372193234">
      <w:bodyDiv w:val="1"/>
      <w:marLeft w:val="0"/>
      <w:marRight w:val="0"/>
      <w:marTop w:val="0"/>
      <w:marBottom w:val="0"/>
      <w:divBdr>
        <w:top w:val="none" w:sz="0" w:space="0" w:color="auto"/>
        <w:left w:val="none" w:sz="0" w:space="0" w:color="auto"/>
        <w:bottom w:val="none" w:sz="0" w:space="0" w:color="auto"/>
        <w:right w:val="none" w:sz="0" w:space="0" w:color="auto"/>
      </w:divBdr>
    </w:div>
    <w:div w:id="373390550">
      <w:bodyDiv w:val="1"/>
      <w:marLeft w:val="0"/>
      <w:marRight w:val="0"/>
      <w:marTop w:val="0"/>
      <w:marBottom w:val="0"/>
      <w:divBdr>
        <w:top w:val="none" w:sz="0" w:space="0" w:color="auto"/>
        <w:left w:val="none" w:sz="0" w:space="0" w:color="auto"/>
        <w:bottom w:val="none" w:sz="0" w:space="0" w:color="auto"/>
        <w:right w:val="none" w:sz="0" w:space="0" w:color="auto"/>
      </w:divBdr>
    </w:div>
    <w:div w:id="381830034">
      <w:bodyDiv w:val="1"/>
      <w:marLeft w:val="0"/>
      <w:marRight w:val="0"/>
      <w:marTop w:val="0"/>
      <w:marBottom w:val="0"/>
      <w:divBdr>
        <w:top w:val="none" w:sz="0" w:space="0" w:color="auto"/>
        <w:left w:val="none" w:sz="0" w:space="0" w:color="auto"/>
        <w:bottom w:val="none" w:sz="0" w:space="0" w:color="auto"/>
        <w:right w:val="none" w:sz="0" w:space="0" w:color="auto"/>
      </w:divBdr>
    </w:div>
    <w:div w:id="420375064">
      <w:bodyDiv w:val="1"/>
      <w:marLeft w:val="0"/>
      <w:marRight w:val="0"/>
      <w:marTop w:val="0"/>
      <w:marBottom w:val="0"/>
      <w:divBdr>
        <w:top w:val="none" w:sz="0" w:space="0" w:color="auto"/>
        <w:left w:val="none" w:sz="0" w:space="0" w:color="auto"/>
        <w:bottom w:val="none" w:sz="0" w:space="0" w:color="auto"/>
        <w:right w:val="none" w:sz="0" w:space="0" w:color="auto"/>
      </w:divBdr>
    </w:div>
    <w:div w:id="440340715">
      <w:bodyDiv w:val="1"/>
      <w:marLeft w:val="0"/>
      <w:marRight w:val="0"/>
      <w:marTop w:val="0"/>
      <w:marBottom w:val="0"/>
      <w:divBdr>
        <w:top w:val="none" w:sz="0" w:space="0" w:color="auto"/>
        <w:left w:val="none" w:sz="0" w:space="0" w:color="auto"/>
        <w:bottom w:val="none" w:sz="0" w:space="0" w:color="auto"/>
        <w:right w:val="none" w:sz="0" w:space="0" w:color="auto"/>
      </w:divBdr>
    </w:div>
    <w:div w:id="498421175">
      <w:bodyDiv w:val="1"/>
      <w:marLeft w:val="0"/>
      <w:marRight w:val="0"/>
      <w:marTop w:val="0"/>
      <w:marBottom w:val="0"/>
      <w:divBdr>
        <w:top w:val="none" w:sz="0" w:space="0" w:color="auto"/>
        <w:left w:val="none" w:sz="0" w:space="0" w:color="auto"/>
        <w:bottom w:val="none" w:sz="0" w:space="0" w:color="auto"/>
        <w:right w:val="none" w:sz="0" w:space="0" w:color="auto"/>
      </w:divBdr>
    </w:div>
    <w:div w:id="507327757">
      <w:bodyDiv w:val="1"/>
      <w:marLeft w:val="0"/>
      <w:marRight w:val="0"/>
      <w:marTop w:val="0"/>
      <w:marBottom w:val="0"/>
      <w:divBdr>
        <w:top w:val="none" w:sz="0" w:space="0" w:color="auto"/>
        <w:left w:val="none" w:sz="0" w:space="0" w:color="auto"/>
        <w:bottom w:val="none" w:sz="0" w:space="0" w:color="auto"/>
        <w:right w:val="none" w:sz="0" w:space="0" w:color="auto"/>
      </w:divBdr>
    </w:div>
    <w:div w:id="611280615">
      <w:bodyDiv w:val="1"/>
      <w:marLeft w:val="0"/>
      <w:marRight w:val="0"/>
      <w:marTop w:val="0"/>
      <w:marBottom w:val="0"/>
      <w:divBdr>
        <w:top w:val="none" w:sz="0" w:space="0" w:color="auto"/>
        <w:left w:val="none" w:sz="0" w:space="0" w:color="auto"/>
        <w:bottom w:val="none" w:sz="0" w:space="0" w:color="auto"/>
        <w:right w:val="none" w:sz="0" w:space="0" w:color="auto"/>
      </w:divBdr>
    </w:div>
    <w:div w:id="699284611">
      <w:bodyDiv w:val="1"/>
      <w:marLeft w:val="0"/>
      <w:marRight w:val="0"/>
      <w:marTop w:val="0"/>
      <w:marBottom w:val="0"/>
      <w:divBdr>
        <w:top w:val="none" w:sz="0" w:space="0" w:color="auto"/>
        <w:left w:val="none" w:sz="0" w:space="0" w:color="auto"/>
        <w:bottom w:val="none" w:sz="0" w:space="0" w:color="auto"/>
        <w:right w:val="none" w:sz="0" w:space="0" w:color="auto"/>
      </w:divBdr>
    </w:div>
    <w:div w:id="720439479">
      <w:bodyDiv w:val="1"/>
      <w:marLeft w:val="0"/>
      <w:marRight w:val="0"/>
      <w:marTop w:val="0"/>
      <w:marBottom w:val="0"/>
      <w:divBdr>
        <w:top w:val="none" w:sz="0" w:space="0" w:color="auto"/>
        <w:left w:val="none" w:sz="0" w:space="0" w:color="auto"/>
        <w:bottom w:val="none" w:sz="0" w:space="0" w:color="auto"/>
        <w:right w:val="none" w:sz="0" w:space="0" w:color="auto"/>
      </w:divBdr>
    </w:div>
    <w:div w:id="740979120">
      <w:bodyDiv w:val="1"/>
      <w:marLeft w:val="0"/>
      <w:marRight w:val="0"/>
      <w:marTop w:val="0"/>
      <w:marBottom w:val="0"/>
      <w:divBdr>
        <w:top w:val="none" w:sz="0" w:space="0" w:color="auto"/>
        <w:left w:val="none" w:sz="0" w:space="0" w:color="auto"/>
        <w:bottom w:val="none" w:sz="0" w:space="0" w:color="auto"/>
        <w:right w:val="none" w:sz="0" w:space="0" w:color="auto"/>
      </w:divBdr>
    </w:div>
    <w:div w:id="765346517">
      <w:bodyDiv w:val="1"/>
      <w:marLeft w:val="0"/>
      <w:marRight w:val="0"/>
      <w:marTop w:val="0"/>
      <w:marBottom w:val="0"/>
      <w:divBdr>
        <w:top w:val="none" w:sz="0" w:space="0" w:color="auto"/>
        <w:left w:val="none" w:sz="0" w:space="0" w:color="auto"/>
        <w:bottom w:val="none" w:sz="0" w:space="0" w:color="auto"/>
        <w:right w:val="none" w:sz="0" w:space="0" w:color="auto"/>
      </w:divBdr>
    </w:div>
    <w:div w:id="773594641">
      <w:bodyDiv w:val="1"/>
      <w:marLeft w:val="0"/>
      <w:marRight w:val="0"/>
      <w:marTop w:val="0"/>
      <w:marBottom w:val="0"/>
      <w:divBdr>
        <w:top w:val="none" w:sz="0" w:space="0" w:color="auto"/>
        <w:left w:val="none" w:sz="0" w:space="0" w:color="auto"/>
        <w:bottom w:val="none" w:sz="0" w:space="0" w:color="auto"/>
        <w:right w:val="none" w:sz="0" w:space="0" w:color="auto"/>
      </w:divBdr>
    </w:div>
    <w:div w:id="814034368">
      <w:bodyDiv w:val="1"/>
      <w:marLeft w:val="0"/>
      <w:marRight w:val="0"/>
      <w:marTop w:val="0"/>
      <w:marBottom w:val="0"/>
      <w:divBdr>
        <w:top w:val="none" w:sz="0" w:space="0" w:color="auto"/>
        <w:left w:val="none" w:sz="0" w:space="0" w:color="auto"/>
        <w:bottom w:val="none" w:sz="0" w:space="0" w:color="auto"/>
        <w:right w:val="none" w:sz="0" w:space="0" w:color="auto"/>
      </w:divBdr>
    </w:div>
    <w:div w:id="835535957">
      <w:bodyDiv w:val="1"/>
      <w:marLeft w:val="0"/>
      <w:marRight w:val="0"/>
      <w:marTop w:val="0"/>
      <w:marBottom w:val="0"/>
      <w:divBdr>
        <w:top w:val="none" w:sz="0" w:space="0" w:color="auto"/>
        <w:left w:val="none" w:sz="0" w:space="0" w:color="auto"/>
        <w:bottom w:val="none" w:sz="0" w:space="0" w:color="auto"/>
        <w:right w:val="none" w:sz="0" w:space="0" w:color="auto"/>
      </w:divBdr>
      <w:divsChild>
        <w:div w:id="1827159162">
          <w:marLeft w:val="0"/>
          <w:marRight w:val="0"/>
          <w:marTop w:val="0"/>
          <w:marBottom w:val="0"/>
          <w:divBdr>
            <w:top w:val="none" w:sz="0" w:space="0" w:color="auto"/>
            <w:left w:val="none" w:sz="0" w:space="0" w:color="auto"/>
            <w:bottom w:val="none" w:sz="0" w:space="0" w:color="auto"/>
            <w:right w:val="none" w:sz="0" w:space="0" w:color="auto"/>
          </w:divBdr>
        </w:div>
      </w:divsChild>
    </w:div>
    <w:div w:id="837891252">
      <w:bodyDiv w:val="1"/>
      <w:marLeft w:val="0"/>
      <w:marRight w:val="0"/>
      <w:marTop w:val="0"/>
      <w:marBottom w:val="0"/>
      <w:divBdr>
        <w:top w:val="none" w:sz="0" w:space="0" w:color="auto"/>
        <w:left w:val="none" w:sz="0" w:space="0" w:color="auto"/>
        <w:bottom w:val="none" w:sz="0" w:space="0" w:color="auto"/>
        <w:right w:val="none" w:sz="0" w:space="0" w:color="auto"/>
      </w:divBdr>
      <w:divsChild>
        <w:div w:id="271518316">
          <w:marLeft w:val="0"/>
          <w:marRight w:val="0"/>
          <w:marTop w:val="0"/>
          <w:marBottom w:val="0"/>
          <w:divBdr>
            <w:top w:val="none" w:sz="0" w:space="0" w:color="auto"/>
            <w:left w:val="none" w:sz="0" w:space="0" w:color="auto"/>
            <w:bottom w:val="none" w:sz="0" w:space="0" w:color="auto"/>
            <w:right w:val="none" w:sz="0" w:space="0" w:color="auto"/>
          </w:divBdr>
        </w:div>
        <w:div w:id="1415854523">
          <w:marLeft w:val="0"/>
          <w:marRight w:val="0"/>
          <w:marTop w:val="0"/>
          <w:marBottom w:val="0"/>
          <w:divBdr>
            <w:top w:val="none" w:sz="0" w:space="0" w:color="auto"/>
            <w:left w:val="none" w:sz="0" w:space="0" w:color="auto"/>
            <w:bottom w:val="none" w:sz="0" w:space="0" w:color="auto"/>
            <w:right w:val="none" w:sz="0" w:space="0" w:color="auto"/>
          </w:divBdr>
        </w:div>
        <w:div w:id="1224178222">
          <w:marLeft w:val="0"/>
          <w:marRight w:val="0"/>
          <w:marTop w:val="0"/>
          <w:marBottom w:val="0"/>
          <w:divBdr>
            <w:top w:val="none" w:sz="0" w:space="0" w:color="auto"/>
            <w:left w:val="none" w:sz="0" w:space="0" w:color="auto"/>
            <w:bottom w:val="none" w:sz="0" w:space="0" w:color="auto"/>
            <w:right w:val="none" w:sz="0" w:space="0" w:color="auto"/>
          </w:divBdr>
        </w:div>
        <w:div w:id="1560093753">
          <w:marLeft w:val="0"/>
          <w:marRight w:val="0"/>
          <w:marTop w:val="0"/>
          <w:marBottom w:val="0"/>
          <w:divBdr>
            <w:top w:val="none" w:sz="0" w:space="0" w:color="auto"/>
            <w:left w:val="none" w:sz="0" w:space="0" w:color="auto"/>
            <w:bottom w:val="none" w:sz="0" w:space="0" w:color="auto"/>
            <w:right w:val="none" w:sz="0" w:space="0" w:color="auto"/>
          </w:divBdr>
        </w:div>
      </w:divsChild>
    </w:div>
    <w:div w:id="841355514">
      <w:bodyDiv w:val="1"/>
      <w:marLeft w:val="0"/>
      <w:marRight w:val="0"/>
      <w:marTop w:val="0"/>
      <w:marBottom w:val="0"/>
      <w:divBdr>
        <w:top w:val="none" w:sz="0" w:space="0" w:color="auto"/>
        <w:left w:val="none" w:sz="0" w:space="0" w:color="auto"/>
        <w:bottom w:val="none" w:sz="0" w:space="0" w:color="auto"/>
        <w:right w:val="none" w:sz="0" w:space="0" w:color="auto"/>
      </w:divBdr>
    </w:div>
    <w:div w:id="871650572">
      <w:bodyDiv w:val="1"/>
      <w:marLeft w:val="0"/>
      <w:marRight w:val="0"/>
      <w:marTop w:val="0"/>
      <w:marBottom w:val="0"/>
      <w:divBdr>
        <w:top w:val="none" w:sz="0" w:space="0" w:color="auto"/>
        <w:left w:val="none" w:sz="0" w:space="0" w:color="auto"/>
        <w:bottom w:val="none" w:sz="0" w:space="0" w:color="auto"/>
        <w:right w:val="none" w:sz="0" w:space="0" w:color="auto"/>
      </w:divBdr>
    </w:div>
    <w:div w:id="877472204">
      <w:bodyDiv w:val="1"/>
      <w:marLeft w:val="0"/>
      <w:marRight w:val="0"/>
      <w:marTop w:val="0"/>
      <w:marBottom w:val="0"/>
      <w:divBdr>
        <w:top w:val="none" w:sz="0" w:space="0" w:color="auto"/>
        <w:left w:val="none" w:sz="0" w:space="0" w:color="auto"/>
        <w:bottom w:val="none" w:sz="0" w:space="0" w:color="auto"/>
        <w:right w:val="none" w:sz="0" w:space="0" w:color="auto"/>
      </w:divBdr>
      <w:divsChild>
        <w:div w:id="570431738">
          <w:marLeft w:val="0"/>
          <w:marRight w:val="0"/>
          <w:marTop w:val="0"/>
          <w:marBottom w:val="0"/>
          <w:divBdr>
            <w:top w:val="none" w:sz="0" w:space="0" w:color="auto"/>
            <w:left w:val="none" w:sz="0" w:space="0" w:color="auto"/>
            <w:bottom w:val="none" w:sz="0" w:space="0" w:color="auto"/>
            <w:right w:val="none" w:sz="0" w:space="0" w:color="auto"/>
          </w:divBdr>
        </w:div>
      </w:divsChild>
    </w:div>
    <w:div w:id="911699964">
      <w:bodyDiv w:val="1"/>
      <w:marLeft w:val="0"/>
      <w:marRight w:val="0"/>
      <w:marTop w:val="0"/>
      <w:marBottom w:val="0"/>
      <w:divBdr>
        <w:top w:val="none" w:sz="0" w:space="0" w:color="auto"/>
        <w:left w:val="none" w:sz="0" w:space="0" w:color="auto"/>
        <w:bottom w:val="none" w:sz="0" w:space="0" w:color="auto"/>
        <w:right w:val="none" w:sz="0" w:space="0" w:color="auto"/>
      </w:divBdr>
    </w:div>
    <w:div w:id="920716835">
      <w:bodyDiv w:val="1"/>
      <w:marLeft w:val="0"/>
      <w:marRight w:val="0"/>
      <w:marTop w:val="0"/>
      <w:marBottom w:val="0"/>
      <w:divBdr>
        <w:top w:val="none" w:sz="0" w:space="0" w:color="auto"/>
        <w:left w:val="none" w:sz="0" w:space="0" w:color="auto"/>
        <w:bottom w:val="none" w:sz="0" w:space="0" w:color="auto"/>
        <w:right w:val="none" w:sz="0" w:space="0" w:color="auto"/>
      </w:divBdr>
      <w:divsChild>
        <w:div w:id="495608336">
          <w:marLeft w:val="0"/>
          <w:marRight w:val="0"/>
          <w:marTop w:val="0"/>
          <w:marBottom w:val="0"/>
          <w:divBdr>
            <w:top w:val="none" w:sz="0" w:space="0" w:color="auto"/>
            <w:left w:val="none" w:sz="0" w:space="0" w:color="auto"/>
            <w:bottom w:val="none" w:sz="0" w:space="0" w:color="auto"/>
            <w:right w:val="none" w:sz="0" w:space="0" w:color="auto"/>
          </w:divBdr>
        </w:div>
      </w:divsChild>
    </w:div>
    <w:div w:id="943028420">
      <w:bodyDiv w:val="1"/>
      <w:marLeft w:val="0"/>
      <w:marRight w:val="0"/>
      <w:marTop w:val="0"/>
      <w:marBottom w:val="0"/>
      <w:divBdr>
        <w:top w:val="none" w:sz="0" w:space="0" w:color="auto"/>
        <w:left w:val="none" w:sz="0" w:space="0" w:color="auto"/>
        <w:bottom w:val="none" w:sz="0" w:space="0" w:color="auto"/>
        <w:right w:val="none" w:sz="0" w:space="0" w:color="auto"/>
      </w:divBdr>
      <w:divsChild>
        <w:div w:id="896431200">
          <w:marLeft w:val="0"/>
          <w:marRight w:val="0"/>
          <w:marTop w:val="0"/>
          <w:marBottom w:val="0"/>
          <w:divBdr>
            <w:top w:val="none" w:sz="0" w:space="0" w:color="auto"/>
            <w:left w:val="none" w:sz="0" w:space="0" w:color="auto"/>
            <w:bottom w:val="none" w:sz="0" w:space="0" w:color="auto"/>
            <w:right w:val="none" w:sz="0" w:space="0" w:color="auto"/>
          </w:divBdr>
        </w:div>
      </w:divsChild>
    </w:div>
    <w:div w:id="943341209">
      <w:bodyDiv w:val="1"/>
      <w:marLeft w:val="0"/>
      <w:marRight w:val="0"/>
      <w:marTop w:val="0"/>
      <w:marBottom w:val="0"/>
      <w:divBdr>
        <w:top w:val="none" w:sz="0" w:space="0" w:color="auto"/>
        <w:left w:val="none" w:sz="0" w:space="0" w:color="auto"/>
        <w:bottom w:val="none" w:sz="0" w:space="0" w:color="auto"/>
        <w:right w:val="none" w:sz="0" w:space="0" w:color="auto"/>
      </w:divBdr>
      <w:divsChild>
        <w:div w:id="213398517">
          <w:marLeft w:val="0"/>
          <w:marRight w:val="0"/>
          <w:marTop w:val="0"/>
          <w:marBottom w:val="0"/>
          <w:divBdr>
            <w:top w:val="none" w:sz="0" w:space="0" w:color="auto"/>
            <w:left w:val="none" w:sz="0" w:space="0" w:color="auto"/>
            <w:bottom w:val="none" w:sz="0" w:space="0" w:color="auto"/>
            <w:right w:val="none" w:sz="0" w:space="0" w:color="auto"/>
          </w:divBdr>
        </w:div>
        <w:div w:id="1581062517">
          <w:marLeft w:val="0"/>
          <w:marRight w:val="0"/>
          <w:marTop w:val="0"/>
          <w:marBottom w:val="0"/>
          <w:divBdr>
            <w:top w:val="none" w:sz="0" w:space="0" w:color="auto"/>
            <w:left w:val="none" w:sz="0" w:space="0" w:color="auto"/>
            <w:bottom w:val="none" w:sz="0" w:space="0" w:color="auto"/>
            <w:right w:val="none" w:sz="0" w:space="0" w:color="auto"/>
          </w:divBdr>
        </w:div>
      </w:divsChild>
    </w:div>
    <w:div w:id="947201545">
      <w:bodyDiv w:val="1"/>
      <w:marLeft w:val="0"/>
      <w:marRight w:val="0"/>
      <w:marTop w:val="0"/>
      <w:marBottom w:val="0"/>
      <w:divBdr>
        <w:top w:val="none" w:sz="0" w:space="0" w:color="auto"/>
        <w:left w:val="none" w:sz="0" w:space="0" w:color="auto"/>
        <w:bottom w:val="none" w:sz="0" w:space="0" w:color="auto"/>
        <w:right w:val="none" w:sz="0" w:space="0" w:color="auto"/>
      </w:divBdr>
      <w:divsChild>
        <w:div w:id="1867980013">
          <w:marLeft w:val="0"/>
          <w:marRight w:val="0"/>
          <w:marTop w:val="0"/>
          <w:marBottom w:val="0"/>
          <w:divBdr>
            <w:top w:val="none" w:sz="0" w:space="0" w:color="auto"/>
            <w:left w:val="none" w:sz="0" w:space="0" w:color="auto"/>
            <w:bottom w:val="none" w:sz="0" w:space="0" w:color="auto"/>
            <w:right w:val="none" w:sz="0" w:space="0" w:color="auto"/>
          </w:divBdr>
        </w:div>
      </w:divsChild>
    </w:div>
    <w:div w:id="1076591171">
      <w:bodyDiv w:val="1"/>
      <w:marLeft w:val="0"/>
      <w:marRight w:val="0"/>
      <w:marTop w:val="0"/>
      <w:marBottom w:val="0"/>
      <w:divBdr>
        <w:top w:val="none" w:sz="0" w:space="0" w:color="auto"/>
        <w:left w:val="none" w:sz="0" w:space="0" w:color="auto"/>
        <w:bottom w:val="none" w:sz="0" w:space="0" w:color="auto"/>
        <w:right w:val="none" w:sz="0" w:space="0" w:color="auto"/>
      </w:divBdr>
    </w:div>
    <w:div w:id="1152675024">
      <w:bodyDiv w:val="1"/>
      <w:marLeft w:val="0"/>
      <w:marRight w:val="0"/>
      <w:marTop w:val="0"/>
      <w:marBottom w:val="0"/>
      <w:divBdr>
        <w:top w:val="none" w:sz="0" w:space="0" w:color="auto"/>
        <w:left w:val="none" w:sz="0" w:space="0" w:color="auto"/>
        <w:bottom w:val="none" w:sz="0" w:space="0" w:color="auto"/>
        <w:right w:val="none" w:sz="0" w:space="0" w:color="auto"/>
      </w:divBdr>
    </w:div>
    <w:div w:id="1156846193">
      <w:bodyDiv w:val="1"/>
      <w:marLeft w:val="0"/>
      <w:marRight w:val="0"/>
      <w:marTop w:val="0"/>
      <w:marBottom w:val="0"/>
      <w:divBdr>
        <w:top w:val="none" w:sz="0" w:space="0" w:color="auto"/>
        <w:left w:val="none" w:sz="0" w:space="0" w:color="auto"/>
        <w:bottom w:val="none" w:sz="0" w:space="0" w:color="auto"/>
        <w:right w:val="none" w:sz="0" w:space="0" w:color="auto"/>
      </w:divBdr>
      <w:divsChild>
        <w:div w:id="196701050">
          <w:marLeft w:val="0"/>
          <w:marRight w:val="0"/>
          <w:marTop w:val="0"/>
          <w:marBottom w:val="0"/>
          <w:divBdr>
            <w:top w:val="none" w:sz="0" w:space="0" w:color="auto"/>
            <w:left w:val="none" w:sz="0" w:space="0" w:color="auto"/>
            <w:bottom w:val="none" w:sz="0" w:space="0" w:color="auto"/>
            <w:right w:val="none" w:sz="0" w:space="0" w:color="auto"/>
          </w:divBdr>
        </w:div>
        <w:div w:id="1325090753">
          <w:marLeft w:val="0"/>
          <w:marRight w:val="0"/>
          <w:marTop w:val="0"/>
          <w:marBottom w:val="0"/>
          <w:divBdr>
            <w:top w:val="none" w:sz="0" w:space="0" w:color="auto"/>
            <w:left w:val="none" w:sz="0" w:space="0" w:color="auto"/>
            <w:bottom w:val="none" w:sz="0" w:space="0" w:color="auto"/>
            <w:right w:val="none" w:sz="0" w:space="0" w:color="auto"/>
          </w:divBdr>
        </w:div>
        <w:div w:id="1547330414">
          <w:marLeft w:val="0"/>
          <w:marRight w:val="0"/>
          <w:marTop w:val="0"/>
          <w:marBottom w:val="0"/>
          <w:divBdr>
            <w:top w:val="none" w:sz="0" w:space="0" w:color="auto"/>
            <w:left w:val="none" w:sz="0" w:space="0" w:color="auto"/>
            <w:bottom w:val="none" w:sz="0" w:space="0" w:color="auto"/>
            <w:right w:val="none" w:sz="0" w:space="0" w:color="auto"/>
          </w:divBdr>
        </w:div>
        <w:div w:id="476652542">
          <w:marLeft w:val="0"/>
          <w:marRight w:val="0"/>
          <w:marTop w:val="0"/>
          <w:marBottom w:val="0"/>
          <w:divBdr>
            <w:top w:val="none" w:sz="0" w:space="0" w:color="auto"/>
            <w:left w:val="none" w:sz="0" w:space="0" w:color="auto"/>
            <w:bottom w:val="none" w:sz="0" w:space="0" w:color="auto"/>
            <w:right w:val="none" w:sz="0" w:space="0" w:color="auto"/>
          </w:divBdr>
        </w:div>
        <w:div w:id="1484544982">
          <w:marLeft w:val="0"/>
          <w:marRight w:val="0"/>
          <w:marTop w:val="0"/>
          <w:marBottom w:val="0"/>
          <w:divBdr>
            <w:top w:val="none" w:sz="0" w:space="0" w:color="auto"/>
            <w:left w:val="none" w:sz="0" w:space="0" w:color="auto"/>
            <w:bottom w:val="none" w:sz="0" w:space="0" w:color="auto"/>
            <w:right w:val="none" w:sz="0" w:space="0" w:color="auto"/>
          </w:divBdr>
        </w:div>
        <w:div w:id="1287741006">
          <w:marLeft w:val="0"/>
          <w:marRight w:val="0"/>
          <w:marTop w:val="0"/>
          <w:marBottom w:val="0"/>
          <w:divBdr>
            <w:top w:val="none" w:sz="0" w:space="0" w:color="auto"/>
            <w:left w:val="none" w:sz="0" w:space="0" w:color="auto"/>
            <w:bottom w:val="none" w:sz="0" w:space="0" w:color="auto"/>
            <w:right w:val="none" w:sz="0" w:space="0" w:color="auto"/>
          </w:divBdr>
        </w:div>
        <w:div w:id="1777022448">
          <w:marLeft w:val="0"/>
          <w:marRight w:val="0"/>
          <w:marTop w:val="0"/>
          <w:marBottom w:val="0"/>
          <w:divBdr>
            <w:top w:val="none" w:sz="0" w:space="0" w:color="auto"/>
            <w:left w:val="none" w:sz="0" w:space="0" w:color="auto"/>
            <w:bottom w:val="none" w:sz="0" w:space="0" w:color="auto"/>
            <w:right w:val="none" w:sz="0" w:space="0" w:color="auto"/>
          </w:divBdr>
        </w:div>
        <w:div w:id="1253781436">
          <w:marLeft w:val="0"/>
          <w:marRight w:val="0"/>
          <w:marTop w:val="0"/>
          <w:marBottom w:val="0"/>
          <w:divBdr>
            <w:top w:val="none" w:sz="0" w:space="0" w:color="auto"/>
            <w:left w:val="none" w:sz="0" w:space="0" w:color="auto"/>
            <w:bottom w:val="none" w:sz="0" w:space="0" w:color="auto"/>
            <w:right w:val="none" w:sz="0" w:space="0" w:color="auto"/>
          </w:divBdr>
        </w:div>
      </w:divsChild>
    </w:div>
    <w:div w:id="1172602210">
      <w:bodyDiv w:val="1"/>
      <w:marLeft w:val="0"/>
      <w:marRight w:val="0"/>
      <w:marTop w:val="0"/>
      <w:marBottom w:val="0"/>
      <w:divBdr>
        <w:top w:val="none" w:sz="0" w:space="0" w:color="auto"/>
        <w:left w:val="none" w:sz="0" w:space="0" w:color="auto"/>
        <w:bottom w:val="none" w:sz="0" w:space="0" w:color="auto"/>
        <w:right w:val="none" w:sz="0" w:space="0" w:color="auto"/>
      </w:divBdr>
      <w:divsChild>
        <w:div w:id="1505631395">
          <w:marLeft w:val="0"/>
          <w:marRight w:val="0"/>
          <w:marTop w:val="0"/>
          <w:marBottom w:val="0"/>
          <w:divBdr>
            <w:top w:val="none" w:sz="0" w:space="0" w:color="auto"/>
            <w:left w:val="none" w:sz="0" w:space="0" w:color="auto"/>
            <w:bottom w:val="none" w:sz="0" w:space="0" w:color="auto"/>
            <w:right w:val="none" w:sz="0" w:space="0" w:color="auto"/>
          </w:divBdr>
        </w:div>
        <w:div w:id="699939865">
          <w:marLeft w:val="0"/>
          <w:marRight w:val="0"/>
          <w:marTop w:val="0"/>
          <w:marBottom w:val="0"/>
          <w:divBdr>
            <w:top w:val="none" w:sz="0" w:space="0" w:color="auto"/>
            <w:left w:val="none" w:sz="0" w:space="0" w:color="auto"/>
            <w:bottom w:val="none" w:sz="0" w:space="0" w:color="auto"/>
            <w:right w:val="none" w:sz="0" w:space="0" w:color="auto"/>
          </w:divBdr>
        </w:div>
        <w:div w:id="766124444">
          <w:marLeft w:val="0"/>
          <w:marRight w:val="0"/>
          <w:marTop w:val="0"/>
          <w:marBottom w:val="0"/>
          <w:divBdr>
            <w:top w:val="none" w:sz="0" w:space="0" w:color="auto"/>
            <w:left w:val="none" w:sz="0" w:space="0" w:color="auto"/>
            <w:bottom w:val="none" w:sz="0" w:space="0" w:color="auto"/>
            <w:right w:val="none" w:sz="0" w:space="0" w:color="auto"/>
          </w:divBdr>
        </w:div>
        <w:div w:id="1744333895">
          <w:marLeft w:val="0"/>
          <w:marRight w:val="0"/>
          <w:marTop w:val="0"/>
          <w:marBottom w:val="0"/>
          <w:divBdr>
            <w:top w:val="none" w:sz="0" w:space="0" w:color="auto"/>
            <w:left w:val="none" w:sz="0" w:space="0" w:color="auto"/>
            <w:bottom w:val="none" w:sz="0" w:space="0" w:color="auto"/>
            <w:right w:val="none" w:sz="0" w:space="0" w:color="auto"/>
          </w:divBdr>
        </w:div>
        <w:div w:id="203980461">
          <w:marLeft w:val="0"/>
          <w:marRight w:val="0"/>
          <w:marTop w:val="0"/>
          <w:marBottom w:val="0"/>
          <w:divBdr>
            <w:top w:val="none" w:sz="0" w:space="0" w:color="auto"/>
            <w:left w:val="none" w:sz="0" w:space="0" w:color="auto"/>
            <w:bottom w:val="none" w:sz="0" w:space="0" w:color="auto"/>
            <w:right w:val="none" w:sz="0" w:space="0" w:color="auto"/>
          </w:divBdr>
        </w:div>
        <w:div w:id="1366564207">
          <w:marLeft w:val="0"/>
          <w:marRight w:val="0"/>
          <w:marTop w:val="0"/>
          <w:marBottom w:val="0"/>
          <w:divBdr>
            <w:top w:val="none" w:sz="0" w:space="0" w:color="auto"/>
            <w:left w:val="none" w:sz="0" w:space="0" w:color="auto"/>
            <w:bottom w:val="none" w:sz="0" w:space="0" w:color="auto"/>
            <w:right w:val="none" w:sz="0" w:space="0" w:color="auto"/>
          </w:divBdr>
        </w:div>
        <w:div w:id="715203603">
          <w:marLeft w:val="0"/>
          <w:marRight w:val="0"/>
          <w:marTop w:val="0"/>
          <w:marBottom w:val="0"/>
          <w:divBdr>
            <w:top w:val="none" w:sz="0" w:space="0" w:color="auto"/>
            <w:left w:val="none" w:sz="0" w:space="0" w:color="auto"/>
            <w:bottom w:val="none" w:sz="0" w:space="0" w:color="auto"/>
            <w:right w:val="none" w:sz="0" w:space="0" w:color="auto"/>
          </w:divBdr>
        </w:div>
        <w:div w:id="132716354">
          <w:marLeft w:val="0"/>
          <w:marRight w:val="0"/>
          <w:marTop w:val="0"/>
          <w:marBottom w:val="0"/>
          <w:divBdr>
            <w:top w:val="none" w:sz="0" w:space="0" w:color="auto"/>
            <w:left w:val="none" w:sz="0" w:space="0" w:color="auto"/>
            <w:bottom w:val="none" w:sz="0" w:space="0" w:color="auto"/>
            <w:right w:val="none" w:sz="0" w:space="0" w:color="auto"/>
          </w:divBdr>
        </w:div>
        <w:div w:id="1142622210">
          <w:marLeft w:val="0"/>
          <w:marRight w:val="0"/>
          <w:marTop w:val="0"/>
          <w:marBottom w:val="0"/>
          <w:divBdr>
            <w:top w:val="none" w:sz="0" w:space="0" w:color="auto"/>
            <w:left w:val="none" w:sz="0" w:space="0" w:color="auto"/>
            <w:bottom w:val="none" w:sz="0" w:space="0" w:color="auto"/>
            <w:right w:val="none" w:sz="0" w:space="0" w:color="auto"/>
          </w:divBdr>
        </w:div>
      </w:divsChild>
    </w:div>
    <w:div w:id="1228030632">
      <w:bodyDiv w:val="1"/>
      <w:marLeft w:val="0"/>
      <w:marRight w:val="0"/>
      <w:marTop w:val="0"/>
      <w:marBottom w:val="0"/>
      <w:divBdr>
        <w:top w:val="none" w:sz="0" w:space="0" w:color="auto"/>
        <w:left w:val="none" w:sz="0" w:space="0" w:color="auto"/>
        <w:bottom w:val="none" w:sz="0" w:space="0" w:color="auto"/>
        <w:right w:val="none" w:sz="0" w:space="0" w:color="auto"/>
      </w:divBdr>
      <w:divsChild>
        <w:div w:id="154344211">
          <w:marLeft w:val="0"/>
          <w:marRight w:val="0"/>
          <w:marTop w:val="0"/>
          <w:marBottom w:val="0"/>
          <w:divBdr>
            <w:top w:val="none" w:sz="0" w:space="0" w:color="auto"/>
            <w:left w:val="none" w:sz="0" w:space="0" w:color="auto"/>
            <w:bottom w:val="none" w:sz="0" w:space="0" w:color="auto"/>
            <w:right w:val="none" w:sz="0" w:space="0" w:color="auto"/>
          </w:divBdr>
        </w:div>
      </w:divsChild>
    </w:div>
    <w:div w:id="1281256315">
      <w:bodyDiv w:val="1"/>
      <w:marLeft w:val="0"/>
      <w:marRight w:val="0"/>
      <w:marTop w:val="0"/>
      <w:marBottom w:val="0"/>
      <w:divBdr>
        <w:top w:val="none" w:sz="0" w:space="0" w:color="auto"/>
        <w:left w:val="none" w:sz="0" w:space="0" w:color="auto"/>
        <w:bottom w:val="none" w:sz="0" w:space="0" w:color="auto"/>
        <w:right w:val="none" w:sz="0" w:space="0" w:color="auto"/>
      </w:divBdr>
      <w:divsChild>
        <w:div w:id="593249513">
          <w:marLeft w:val="0"/>
          <w:marRight w:val="0"/>
          <w:marTop w:val="0"/>
          <w:marBottom w:val="0"/>
          <w:divBdr>
            <w:top w:val="none" w:sz="0" w:space="0" w:color="auto"/>
            <w:left w:val="none" w:sz="0" w:space="0" w:color="auto"/>
            <w:bottom w:val="none" w:sz="0" w:space="0" w:color="auto"/>
            <w:right w:val="none" w:sz="0" w:space="0" w:color="auto"/>
          </w:divBdr>
        </w:div>
      </w:divsChild>
    </w:div>
    <w:div w:id="1397122709">
      <w:bodyDiv w:val="1"/>
      <w:marLeft w:val="0"/>
      <w:marRight w:val="0"/>
      <w:marTop w:val="0"/>
      <w:marBottom w:val="0"/>
      <w:divBdr>
        <w:top w:val="none" w:sz="0" w:space="0" w:color="auto"/>
        <w:left w:val="none" w:sz="0" w:space="0" w:color="auto"/>
        <w:bottom w:val="none" w:sz="0" w:space="0" w:color="auto"/>
        <w:right w:val="none" w:sz="0" w:space="0" w:color="auto"/>
      </w:divBdr>
    </w:div>
    <w:div w:id="1444228844">
      <w:bodyDiv w:val="1"/>
      <w:marLeft w:val="0"/>
      <w:marRight w:val="0"/>
      <w:marTop w:val="0"/>
      <w:marBottom w:val="0"/>
      <w:divBdr>
        <w:top w:val="none" w:sz="0" w:space="0" w:color="auto"/>
        <w:left w:val="none" w:sz="0" w:space="0" w:color="auto"/>
        <w:bottom w:val="none" w:sz="0" w:space="0" w:color="auto"/>
        <w:right w:val="none" w:sz="0" w:space="0" w:color="auto"/>
      </w:divBdr>
    </w:div>
    <w:div w:id="1449468695">
      <w:bodyDiv w:val="1"/>
      <w:marLeft w:val="0"/>
      <w:marRight w:val="0"/>
      <w:marTop w:val="0"/>
      <w:marBottom w:val="0"/>
      <w:divBdr>
        <w:top w:val="none" w:sz="0" w:space="0" w:color="auto"/>
        <w:left w:val="none" w:sz="0" w:space="0" w:color="auto"/>
        <w:bottom w:val="none" w:sz="0" w:space="0" w:color="auto"/>
        <w:right w:val="none" w:sz="0" w:space="0" w:color="auto"/>
      </w:divBdr>
    </w:div>
    <w:div w:id="1462653322">
      <w:bodyDiv w:val="1"/>
      <w:marLeft w:val="0"/>
      <w:marRight w:val="0"/>
      <w:marTop w:val="0"/>
      <w:marBottom w:val="0"/>
      <w:divBdr>
        <w:top w:val="none" w:sz="0" w:space="0" w:color="auto"/>
        <w:left w:val="none" w:sz="0" w:space="0" w:color="auto"/>
        <w:bottom w:val="none" w:sz="0" w:space="0" w:color="auto"/>
        <w:right w:val="none" w:sz="0" w:space="0" w:color="auto"/>
      </w:divBdr>
    </w:div>
    <w:div w:id="1515530077">
      <w:bodyDiv w:val="1"/>
      <w:marLeft w:val="0"/>
      <w:marRight w:val="0"/>
      <w:marTop w:val="0"/>
      <w:marBottom w:val="0"/>
      <w:divBdr>
        <w:top w:val="none" w:sz="0" w:space="0" w:color="auto"/>
        <w:left w:val="none" w:sz="0" w:space="0" w:color="auto"/>
        <w:bottom w:val="none" w:sz="0" w:space="0" w:color="auto"/>
        <w:right w:val="none" w:sz="0" w:space="0" w:color="auto"/>
      </w:divBdr>
    </w:div>
    <w:div w:id="1541547883">
      <w:bodyDiv w:val="1"/>
      <w:marLeft w:val="0"/>
      <w:marRight w:val="0"/>
      <w:marTop w:val="0"/>
      <w:marBottom w:val="0"/>
      <w:divBdr>
        <w:top w:val="none" w:sz="0" w:space="0" w:color="auto"/>
        <w:left w:val="none" w:sz="0" w:space="0" w:color="auto"/>
        <w:bottom w:val="none" w:sz="0" w:space="0" w:color="auto"/>
        <w:right w:val="none" w:sz="0" w:space="0" w:color="auto"/>
      </w:divBdr>
    </w:div>
    <w:div w:id="1542789948">
      <w:bodyDiv w:val="1"/>
      <w:marLeft w:val="0"/>
      <w:marRight w:val="0"/>
      <w:marTop w:val="0"/>
      <w:marBottom w:val="0"/>
      <w:divBdr>
        <w:top w:val="none" w:sz="0" w:space="0" w:color="auto"/>
        <w:left w:val="none" w:sz="0" w:space="0" w:color="auto"/>
        <w:bottom w:val="none" w:sz="0" w:space="0" w:color="auto"/>
        <w:right w:val="none" w:sz="0" w:space="0" w:color="auto"/>
      </w:divBdr>
      <w:divsChild>
        <w:div w:id="1690644673">
          <w:marLeft w:val="0"/>
          <w:marRight w:val="0"/>
          <w:marTop w:val="0"/>
          <w:marBottom w:val="0"/>
          <w:divBdr>
            <w:top w:val="none" w:sz="0" w:space="0" w:color="auto"/>
            <w:left w:val="none" w:sz="0" w:space="0" w:color="auto"/>
            <w:bottom w:val="none" w:sz="0" w:space="0" w:color="auto"/>
            <w:right w:val="none" w:sz="0" w:space="0" w:color="auto"/>
          </w:divBdr>
        </w:div>
        <w:div w:id="1874148805">
          <w:marLeft w:val="0"/>
          <w:marRight w:val="0"/>
          <w:marTop w:val="0"/>
          <w:marBottom w:val="0"/>
          <w:divBdr>
            <w:top w:val="none" w:sz="0" w:space="0" w:color="auto"/>
            <w:left w:val="none" w:sz="0" w:space="0" w:color="auto"/>
            <w:bottom w:val="none" w:sz="0" w:space="0" w:color="auto"/>
            <w:right w:val="none" w:sz="0" w:space="0" w:color="auto"/>
          </w:divBdr>
        </w:div>
        <w:div w:id="1238245327">
          <w:marLeft w:val="0"/>
          <w:marRight w:val="0"/>
          <w:marTop w:val="0"/>
          <w:marBottom w:val="0"/>
          <w:divBdr>
            <w:top w:val="none" w:sz="0" w:space="0" w:color="auto"/>
            <w:left w:val="none" w:sz="0" w:space="0" w:color="auto"/>
            <w:bottom w:val="none" w:sz="0" w:space="0" w:color="auto"/>
            <w:right w:val="none" w:sz="0" w:space="0" w:color="auto"/>
          </w:divBdr>
        </w:div>
        <w:div w:id="1365138360">
          <w:marLeft w:val="0"/>
          <w:marRight w:val="0"/>
          <w:marTop w:val="0"/>
          <w:marBottom w:val="0"/>
          <w:divBdr>
            <w:top w:val="none" w:sz="0" w:space="0" w:color="auto"/>
            <w:left w:val="none" w:sz="0" w:space="0" w:color="auto"/>
            <w:bottom w:val="none" w:sz="0" w:space="0" w:color="auto"/>
            <w:right w:val="none" w:sz="0" w:space="0" w:color="auto"/>
          </w:divBdr>
        </w:div>
        <w:div w:id="1312246815">
          <w:marLeft w:val="0"/>
          <w:marRight w:val="0"/>
          <w:marTop w:val="0"/>
          <w:marBottom w:val="0"/>
          <w:divBdr>
            <w:top w:val="none" w:sz="0" w:space="0" w:color="auto"/>
            <w:left w:val="none" w:sz="0" w:space="0" w:color="auto"/>
            <w:bottom w:val="none" w:sz="0" w:space="0" w:color="auto"/>
            <w:right w:val="none" w:sz="0" w:space="0" w:color="auto"/>
          </w:divBdr>
        </w:div>
      </w:divsChild>
    </w:div>
    <w:div w:id="1543787328">
      <w:bodyDiv w:val="1"/>
      <w:marLeft w:val="0"/>
      <w:marRight w:val="0"/>
      <w:marTop w:val="0"/>
      <w:marBottom w:val="0"/>
      <w:divBdr>
        <w:top w:val="none" w:sz="0" w:space="0" w:color="auto"/>
        <w:left w:val="none" w:sz="0" w:space="0" w:color="auto"/>
        <w:bottom w:val="none" w:sz="0" w:space="0" w:color="auto"/>
        <w:right w:val="none" w:sz="0" w:space="0" w:color="auto"/>
      </w:divBdr>
    </w:div>
    <w:div w:id="1554658877">
      <w:bodyDiv w:val="1"/>
      <w:marLeft w:val="0"/>
      <w:marRight w:val="0"/>
      <w:marTop w:val="0"/>
      <w:marBottom w:val="0"/>
      <w:divBdr>
        <w:top w:val="none" w:sz="0" w:space="0" w:color="auto"/>
        <w:left w:val="none" w:sz="0" w:space="0" w:color="auto"/>
        <w:bottom w:val="none" w:sz="0" w:space="0" w:color="auto"/>
        <w:right w:val="none" w:sz="0" w:space="0" w:color="auto"/>
      </w:divBdr>
    </w:div>
    <w:div w:id="1597441569">
      <w:bodyDiv w:val="1"/>
      <w:marLeft w:val="0"/>
      <w:marRight w:val="0"/>
      <w:marTop w:val="0"/>
      <w:marBottom w:val="0"/>
      <w:divBdr>
        <w:top w:val="none" w:sz="0" w:space="0" w:color="auto"/>
        <w:left w:val="none" w:sz="0" w:space="0" w:color="auto"/>
        <w:bottom w:val="none" w:sz="0" w:space="0" w:color="auto"/>
        <w:right w:val="none" w:sz="0" w:space="0" w:color="auto"/>
      </w:divBdr>
      <w:divsChild>
        <w:div w:id="466900091">
          <w:marLeft w:val="0"/>
          <w:marRight w:val="0"/>
          <w:marTop w:val="0"/>
          <w:marBottom w:val="0"/>
          <w:divBdr>
            <w:top w:val="none" w:sz="0" w:space="0" w:color="auto"/>
            <w:left w:val="none" w:sz="0" w:space="0" w:color="auto"/>
            <w:bottom w:val="none" w:sz="0" w:space="0" w:color="auto"/>
            <w:right w:val="none" w:sz="0" w:space="0" w:color="auto"/>
          </w:divBdr>
        </w:div>
        <w:div w:id="311105727">
          <w:marLeft w:val="0"/>
          <w:marRight w:val="0"/>
          <w:marTop w:val="0"/>
          <w:marBottom w:val="0"/>
          <w:divBdr>
            <w:top w:val="none" w:sz="0" w:space="0" w:color="auto"/>
            <w:left w:val="none" w:sz="0" w:space="0" w:color="auto"/>
            <w:bottom w:val="none" w:sz="0" w:space="0" w:color="auto"/>
            <w:right w:val="none" w:sz="0" w:space="0" w:color="auto"/>
          </w:divBdr>
        </w:div>
        <w:div w:id="2006086846">
          <w:marLeft w:val="0"/>
          <w:marRight w:val="0"/>
          <w:marTop w:val="0"/>
          <w:marBottom w:val="0"/>
          <w:divBdr>
            <w:top w:val="none" w:sz="0" w:space="0" w:color="auto"/>
            <w:left w:val="none" w:sz="0" w:space="0" w:color="auto"/>
            <w:bottom w:val="none" w:sz="0" w:space="0" w:color="auto"/>
            <w:right w:val="none" w:sz="0" w:space="0" w:color="auto"/>
          </w:divBdr>
        </w:div>
        <w:div w:id="1105617145">
          <w:marLeft w:val="0"/>
          <w:marRight w:val="0"/>
          <w:marTop w:val="0"/>
          <w:marBottom w:val="0"/>
          <w:divBdr>
            <w:top w:val="none" w:sz="0" w:space="0" w:color="auto"/>
            <w:left w:val="none" w:sz="0" w:space="0" w:color="auto"/>
            <w:bottom w:val="none" w:sz="0" w:space="0" w:color="auto"/>
            <w:right w:val="none" w:sz="0" w:space="0" w:color="auto"/>
          </w:divBdr>
        </w:div>
      </w:divsChild>
    </w:div>
    <w:div w:id="1626886563">
      <w:bodyDiv w:val="1"/>
      <w:marLeft w:val="0"/>
      <w:marRight w:val="0"/>
      <w:marTop w:val="0"/>
      <w:marBottom w:val="0"/>
      <w:divBdr>
        <w:top w:val="none" w:sz="0" w:space="0" w:color="auto"/>
        <w:left w:val="none" w:sz="0" w:space="0" w:color="auto"/>
        <w:bottom w:val="none" w:sz="0" w:space="0" w:color="auto"/>
        <w:right w:val="none" w:sz="0" w:space="0" w:color="auto"/>
      </w:divBdr>
      <w:divsChild>
        <w:div w:id="2139451849">
          <w:marLeft w:val="0"/>
          <w:marRight w:val="0"/>
          <w:marTop w:val="0"/>
          <w:marBottom w:val="0"/>
          <w:divBdr>
            <w:top w:val="none" w:sz="0" w:space="0" w:color="auto"/>
            <w:left w:val="none" w:sz="0" w:space="0" w:color="auto"/>
            <w:bottom w:val="none" w:sz="0" w:space="0" w:color="auto"/>
            <w:right w:val="none" w:sz="0" w:space="0" w:color="auto"/>
          </w:divBdr>
        </w:div>
      </w:divsChild>
    </w:div>
    <w:div w:id="1633515262">
      <w:bodyDiv w:val="1"/>
      <w:marLeft w:val="0"/>
      <w:marRight w:val="0"/>
      <w:marTop w:val="0"/>
      <w:marBottom w:val="0"/>
      <w:divBdr>
        <w:top w:val="none" w:sz="0" w:space="0" w:color="auto"/>
        <w:left w:val="none" w:sz="0" w:space="0" w:color="auto"/>
        <w:bottom w:val="none" w:sz="0" w:space="0" w:color="auto"/>
        <w:right w:val="none" w:sz="0" w:space="0" w:color="auto"/>
      </w:divBdr>
    </w:div>
    <w:div w:id="1656252011">
      <w:bodyDiv w:val="1"/>
      <w:marLeft w:val="0"/>
      <w:marRight w:val="0"/>
      <w:marTop w:val="0"/>
      <w:marBottom w:val="0"/>
      <w:divBdr>
        <w:top w:val="none" w:sz="0" w:space="0" w:color="auto"/>
        <w:left w:val="none" w:sz="0" w:space="0" w:color="auto"/>
        <w:bottom w:val="none" w:sz="0" w:space="0" w:color="auto"/>
        <w:right w:val="none" w:sz="0" w:space="0" w:color="auto"/>
      </w:divBdr>
    </w:div>
    <w:div w:id="1666010658">
      <w:bodyDiv w:val="1"/>
      <w:marLeft w:val="0"/>
      <w:marRight w:val="0"/>
      <w:marTop w:val="0"/>
      <w:marBottom w:val="0"/>
      <w:divBdr>
        <w:top w:val="none" w:sz="0" w:space="0" w:color="auto"/>
        <w:left w:val="none" w:sz="0" w:space="0" w:color="auto"/>
        <w:bottom w:val="none" w:sz="0" w:space="0" w:color="auto"/>
        <w:right w:val="none" w:sz="0" w:space="0" w:color="auto"/>
      </w:divBdr>
    </w:div>
    <w:div w:id="1672374594">
      <w:bodyDiv w:val="1"/>
      <w:marLeft w:val="0"/>
      <w:marRight w:val="0"/>
      <w:marTop w:val="0"/>
      <w:marBottom w:val="0"/>
      <w:divBdr>
        <w:top w:val="none" w:sz="0" w:space="0" w:color="auto"/>
        <w:left w:val="none" w:sz="0" w:space="0" w:color="auto"/>
        <w:bottom w:val="none" w:sz="0" w:space="0" w:color="auto"/>
        <w:right w:val="none" w:sz="0" w:space="0" w:color="auto"/>
      </w:divBdr>
    </w:div>
    <w:div w:id="1755709672">
      <w:bodyDiv w:val="1"/>
      <w:marLeft w:val="0"/>
      <w:marRight w:val="0"/>
      <w:marTop w:val="0"/>
      <w:marBottom w:val="0"/>
      <w:divBdr>
        <w:top w:val="none" w:sz="0" w:space="0" w:color="auto"/>
        <w:left w:val="none" w:sz="0" w:space="0" w:color="auto"/>
        <w:bottom w:val="none" w:sz="0" w:space="0" w:color="auto"/>
        <w:right w:val="none" w:sz="0" w:space="0" w:color="auto"/>
      </w:divBdr>
    </w:div>
    <w:div w:id="1791240220">
      <w:bodyDiv w:val="1"/>
      <w:marLeft w:val="0"/>
      <w:marRight w:val="0"/>
      <w:marTop w:val="0"/>
      <w:marBottom w:val="0"/>
      <w:divBdr>
        <w:top w:val="none" w:sz="0" w:space="0" w:color="auto"/>
        <w:left w:val="none" w:sz="0" w:space="0" w:color="auto"/>
        <w:bottom w:val="none" w:sz="0" w:space="0" w:color="auto"/>
        <w:right w:val="none" w:sz="0" w:space="0" w:color="auto"/>
      </w:divBdr>
    </w:div>
    <w:div w:id="1825391796">
      <w:bodyDiv w:val="1"/>
      <w:marLeft w:val="0"/>
      <w:marRight w:val="0"/>
      <w:marTop w:val="0"/>
      <w:marBottom w:val="0"/>
      <w:divBdr>
        <w:top w:val="none" w:sz="0" w:space="0" w:color="auto"/>
        <w:left w:val="none" w:sz="0" w:space="0" w:color="auto"/>
        <w:bottom w:val="none" w:sz="0" w:space="0" w:color="auto"/>
        <w:right w:val="none" w:sz="0" w:space="0" w:color="auto"/>
      </w:divBdr>
    </w:div>
    <w:div w:id="1893806507">
      <w:bodyDiv w:val="1"/>
      <w:marLeft w:val="0"/>
      <w:marRight w:val="0"/>
      <w:marTop w:val="0"/>
      <w:marBottom w:val="0"/>
      <w:divBdr>
        <w:top w:val="none" w:sz="0" w:space="0" w:color="auto"/>
        <w:left w:val="none" w:sz="0" w:space="0" w:color="auto"/>
        <w:bottom w:val="none" w:sz="0" w:space="0" w:color="auto"/>
        <w:right w:val="none" w:sz="0" w:space="0" w:color="auto"/>
      </w:divBdr>
      <w:divsChild>
        <w:div w:id="1889029231">
          <w:marLeft w:val="0"/>
          <w:marRight w:val="0"/>
          <w:marTop w:val="0"/>
          <w:marBottom w:val="0"/>
          <w:divBdr>
            <w:top w:val="none" w:sz="0" w:space="0" w:color="auto"/>
            <w:left w:val="none" w:sz="0" w:space="0" w:color="auto"/>
            <w:bottom w:val="none" w:sz="0" w:space="0" w:color="auto"/>
            <w:right w:val="none" w:sz="0" w:space="0" w:color="auto"/>
          </w:divBdr>
        </w:div>
        <w:div w:id="1612929762">
          <w:marLeft w:val="0"/>
          <w:marRight w:val="0"/>
          <w:marTop w:val="0"/>
          <w:marBottom w:val="0"/>
          <w:divBdr>
            <w:top w:val="none" w:sz="0" w:space="0" w:color="auto"/>
            <w:left w:val="none" w:sz="0" w:space="0" w:color="auto"/>
            <w:bottom w:val="none" w:sz="0" w:space="0" w:color="auto"/>
            <w:right w:val="none" w:sz="0" w:space="0" w:color="auto"/>
          </w:divBdr>
        </w:div>
        <w:div w:id="836575513">
          <w:marLeft w:val="0"/>
          <w:marRight w:val="0"/>
          <w:marTop w:val="0"/>
          <w:marBottom w:val="0"/>
          <w:divBdr>
            <w:top w:val="none" w:sz="0" w:space="0" w:color="auto"/>
            <w:left w:val="none" w:sz="0" w:space="0" w:color="auto"/>
            <w:bottom w:val="none" w:sz="0" w:space="0" w:color="auto"/>
            <w:right w:val="none" w:sz="0" w:space="0" w:color="auto"/>
          </w:divBdr>
        </w:div>
        <w:div w:id="1235824359">
          <w:marLeft w:val="0"/>
          <w:marRight w:val="0"/>
          <w:marTop w:val="0"/>
          <w:marBottom w:val="0"/>
          <w:divBdr>
            <w:top w:val="none" w:sz="0" w:space="0" w:color="auto"/>
            <w:left w:val="none" w:sz="0" w:space="0" w:color="auto"/>
            <w:bottom w:val="none" w:sz="0" w:space="0" w:color="auto"/>
            <w:right w:val="none" w:sz="0" w:space="0" w:color="auto"/>
          </w:divBdr>
        </w:div>
        <w:div w:id="1955407794">
          <w:marLeft w:val="0"/>
          <w:marRight w:val="0"/>
          <w:marTop w:val="0"/>
          <w:marBottom w:val="0"/>
          <w:divBdr>
            <w:top w:val="none" w:sz="0" w:space="0" w:color="auto"/>
            <w:left w:val="none" w:sz="0" w:space="0" w:color="auto"/>
            <w:bottom w:val="none" w:sz="0" w:space="0" w:color="auto"/>
            <w:right w:val="none" w:sz="0" w:space="0" w:color="auto"/>
          </w:divBdr>
        </w:div>
      </w:divsChild>
    </w:div>
    <w:div w:id="1899054600">
      <w:bodyDiv w:val="1"/>
      <w:marLeft w:val="0"/>
      <w:marRight w:val="0"/>
      <w:marTop w:val="0"/>
      <w:marBottom w:val="0"/>
      <w:divBdr>
        <w:top w:val="none" w:sz="0" w:space="0" w:color="auto"/>
        <w:left w:val="none" w:sz="0" w:space="0" w:color="auto"/>
        <w:bottom w:val="none" w:sz="0" w:space="0" w:color="auto"/>
        <w:right w:val="none" w:sz="0" w:space="0" w:color="auto"/>
      </w:divBdr>
    </w:div>
    <w:div w:id="1947882689">
      <w:bodyDiv w:val="1"/>
      <w:marLeft w:val="0"/>
      <w:marRight w:val="0"/>
      <w:marTop w:val="0"/>
      <w:marBottom w:val="0"/>
      <w:divBdr>
        <w:top w:val="none" w:sz="0" w:space="0" w:color="auto"/>
        <w:left w:val="none" w:sz="0" w:space="0" w:color="auto"/>
        <w:bottom w:val="none" w:sz="0" w:space="0" w:color="auto"/>
        <w:right w:val="none" w:sz="0" w:space="0" w:color="auto"/>
      </w:divBdr>
    </w:div>
    <w:div w:id="1970356275">
      <w:bodyDiv w:val="1"/>
      <w:marLeft w:val="0"/>
      <w:marRight w:val="0"/>
      <w:marTop w:val="0"/>
      <w:marBottom w:val="0"/>
      <w:divBdr>
        <w:top w:val="none" w:sz="0" w:space="0" w:color="auto"/>
        <w:left w:val="none" w:sz="0" w:space="0" w:color="auto"/>
        <w:bottom w:val="none" w:sz="0" w:space="0" w:color="auto"/>
        <w:right w:val="none" w:sz="0" w:space="0" w:color="auto"/>
      </w:divBdr>
    </w:div>
    <w:div w:id="2009746380">
      <w:bodyDiv w:val="1"/>
      <w:marLeft w:val="0"/>
      <w:marRight w:val="0"/>
      <w:marTop w:val="0"/>
      <w:marBottom w:val="0"/>
      <w:divBdr>
        <w:top w:val="none" w:sz="0" w:space="0" w:color="auto"/>
        <w:left w:val="none" w:sz="0" w:space="0" w:color="auto"/>
        <w:bottom w:val="none" w:sz="0" w:space="0" w:color="auto"/>
        <w:right w:val="none" w:sz="0" w:space="0" w:color="auto"/>
      </w:divBdr>
      <w:divsChild>
        <w:div w:id="1469010125">
          <w:marLeft w:val="0"/>
          <w:marRight w:val="0"/>
          <w:marTop w:val="0"/>
          <w:marBottom w:val="0"/>
          <w:divBdr>
            <w:top w:val="none" w:sz="0" w:space="0" w:color="auto"/>
            <w:left w:val="none" w:sz="0" w:space="0" w:color="auto"/>
            <w:bottom w:val="none" w:sz="0" w:space="0" w:color="auto"/>
            <w:right w:val="none" w:sz="0" w:space="0" w:color="auto"/>
          </w:divBdr>
        </w:div>
      </w:divsChild>
    </w:div>
    <w:div w:id="2044281337">
      <w:bodyDiv w:val="1"/>
      <w:marLeft w:val="0"/>
      <w:marRight w:val="0"/>
      <w:marTop w:val="0"/>
      <w:marBottom w:val="0"/>
      <w:divBdr>
        <w:top w:val="none" w:sz="0" w:space="0" w:color="auto"/>
        <w:left w:val="none" w:sz="0" w:space="0" w:color="auto"/>
        <w:bottom w:val="none" w:sz="0" w:space="0" w:color="auto"/>
        <w:right w:val="none" w:sz="0" w:space="0" w:color="auto"/>
      </w:divBdr>
    </w:div>
    <w:div w:id="2084179942">
      <w:bodyDiv w:val="1"/>
      <w:marLeft w:val="0"/>
      <w:marRight w:val="0"/>
      <w:marTop w:val="0"/>
      <w:marBottom w:val="0"/>
      <w:divBdr>
        <w:top w:val="none" w:sz="0" w:space="0" w:color="auto"/>
        <w:left w:val="none" w:sz="0" w:space="0" w:color="auto"/>
        <w:bottom w:val="none" w:sz="0" w:space="0" w:color="auto"/>
        <w:right w:val="none" w:sz="0" w:space="0" w:color="auto"/>
      </w:divBdr>
    </w:div>
    <w:div w:id="2113745545">
      <w:bodyDiv w:val="1"/>
      <w:marLeft w:val="0"/>
      <w:marRight w:val="0"/>
      <w:marTop w:val="0"/>
      <w:marBottom w:val="0"/>
      <w:divBdr>
        <w:top w:val="none" w:sz="0" w:space="0" w:color="auto"/>
        <w:left w:val="none" w:sz="0" w:space="0" w:color="auto"/>
        <w:bottom w:val="none" w:sz="0" w:space="0" w:color="auto"/>
        <w:right w:val="none" w:sz="0" w:space="0" w:color="auto"/>
      </w:divBdr>
    </w:div>
    <w:div w:id="2125617039">
      <w:bodyDiv w:val="1"/>
      <w:marLeft w:val="0"/>
      <w:marRight w:val="0"/>
      <w:marTop w:val="0"/>
      <w:marBottom w:val="0"/>
      <w:divBdr>
        <w:top w:val="none" w:sz="0" w:space="0" w:color="auto"/>
        <w:left w:val="none" w:sz="0" w:space="0" w:color="auto"/>
        <w:bottom w:val="none" w:sz="0" w:space="0" w:color="auto"/>
        <w:right w:val="none" w:sz="0" w:space="0" w:color="auto"/>
      </w:divBdr>
    </w:div>
    <w:div w:id="2136752640">
      <w:bodyDiv w:val="1"/>
      <w:marLeft w:val="0"/>
      <w:marRight w:val="0"/>
      <w:marTop w:val="0"/>
      <w:marBottom w:val="0"/>
      <w:divBdr>
        <w:top w:val="none" w:sz="0" w:space="0" w:color="auto"/>
        <w:left w:val="none" w:sz="0" w:space="0" w:color="auto"/>
        <w:bottom w:val="none" w:sz="0" w:space="0" w:color="auto"/>
        <w:right w:val="none" w:sz="0" w:space="0" w:color="auto"/>
      </w:divBdr>
    </w:div>
    <w:div w:id="2145541399">
      <w:bodyDiv w:val="1"/>
      <w:marLeft w:val="0"/>
      <w:marRight w:val="0"/>
      <w:marTop w:val="0"/>
      <w:marBottom w:val="0"/>
      <w:divBdr>
        <w:top w:val="none" w:sz="0" w:space="0" w:color="auto"/>
        <w:left w:val="none" w:sz="0" w:space="0" w:color="auto"/>
        <w:bottom w:val="none" w:sz="0" w:space="0" w:color="auto"/>
        <w:right w:val="none" w:sz="0" w:space="0" w:color="auto"/>
      </w:divBdr>
    </w:div>
    <w:div w:id="214669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t.ru/wps/portal/pages/main/" TargetMode="External"/><Relationship Id="rId18" Type="http://schemas.openxmlformats.org/officeDocument/2006/relationships/hyperlink" Target="http://www.tks" TargetMode="External"/><Relationship Id="rId26" Type="http://schemas.openxmlformats.org/officeDocument/2006/relationships/hyperlink" Target="https://standartgost.ru/g/&#1043;&#1054;&#1057;&#1058;_10.76-74" TargetMode="External"/><Relationship Id="rId3" Type="http://schemas.openxmlformats.org/officeDocument/2006/relationships/styles" Target="styles.xml"/><Relationship Id="rId21" Type="http://schemas.openxmlformats.org/officeDocument/2006/relationships/hyperlink" Target="http://docs.cntd.ru/document/1200042892" TargetMode="External"/><Relationship Id="rId7" Type="http://schemas.openxmlformats.org/officeDocument/2006/relationships/footnotes" Target="footnotes.xml"/><Relationship Id="rId12" Type="http://schemas.openxmlformats.org/officeDocument/2006/relationships/hyperlink" Target="http://economy.gov.ru/" TargetMode="External"/><Relationship Id="rId17" Type="http://schemas.openxmlformats.org/officeDocument/2006/relationships/hyperlink" Target="https://studbooks.net/1549694/marketing/upakovka_markirovka_transportirovka_hranenie_pokazateli_kachestva_myasa_myasnyh_tovarov" TargetMode="External"/><Relationship Id="rId25" Type="http://schemas.openxmlformats.org/officeDocument/2006/relationships/hyperlink" Target="https://standartgost.ru/g/&#1043;&#1054;&#1057;&#1058;_10.76-74" TargetMode="External"/><Relationship Id="rId2" Type="http://schemas.openxmlformats.org/officeDocument/2006/relationships/numbering" Target="numbering.xml"/><Relationship Id="rId16" Type="http://schemas.openxmlformats.org/officeDocument/2006/relationships/hyperlink" Target="https://econom-trans.ru/auto/pravila-perevozki-myasa-myasnyh-produktov.html" TargetMode="External"/><Relationship Id="rId20" Type="http://schemas.openxmlformats.org/officeDocument/2006/relationships/hyperlink" Target="http://10.rospotrebnadzor.ru/upload/medialibrary/4a7/tr-ts-034_2013-o-bezopasnosti-myasa-i-myasnoy-produktsii.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808194" TargetMode="External"/><Relationship Id="rId24" Type="http://schemas.openxmlformats.org/officeDocument/2006/relationships/hyperlink" Target="https://standartgost.ru/g/&#1043;&#1054;&#1057;&#1058;_10574-2016" TargetMode="External"/><Relationship Id="rId5" Type="http://schemas.openxmlformats.org/officeDocument/2006/relationships/settings" Target="settings.xml"/><Relationship Id="rId15" Type="http://schemas.openxmlformats.org/officeDocument/2006/relationships/hyperlink" Target="http://docs.cntd.ru/document/1200042892" TargetMode="External"/><Relationship Id="rId23" Type="http://schemas.openxmlformats.org/officeDocument/2006/relationships/hyperlink" Target="https://standartgost.ru/g/&#1043;&#1054;&#1057;&#1058;_10574-2016" TargetMode="External"/><Relationship Id="rId28" Type="http://schemas.openxmlformats.org/officeDocument/2006/relationships/hyperlink" Target="https://standartgost.ru/g/&#1043;&#1054;&#1057;&#1058;_12512-67" TargetMode="External"/><Relationship Id="rId10" Type="http://schemas.openxmlformats.org/officeDocument/2006/relationships/hyperlink" Target="http://docs.cntd.ru/document/901863313" TargetMode="External"/><Relationship Id="rId19" Type="http://schemas.openxmlformats.org/officeDocument/2006/relationships/hyperlink" Target="http://docs.cntd.ru/document/901885208"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docs.cntd.ru/document/901863313" TargetMode="External"/><Relationship Id="rId14" Type="http://schemas.openxmlformats.org/officeDocument/2006/relationships/hyperlink" Target="http://marketing.rbc.ru/" TargetMode="External"/><Relationship Id="rId22" Type="http://schemas.openxmlformats.org/officeDocument/2006/relationships/hyperlink" Target="http://docs.cntd.ru/document/1200025725" TargetMode="External"/><Relationship Id="rId27" Type="http://schemas.openxmlformats.org/officeDocument/2006/relationships/hyperlink" Target="https://standartgost.ru/g/&#1043;&#1054;&#1057;&#1058;_12512-6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71FF3-FBEE-4329-BA09-829F4DC53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748</TotalTime>
  <Pages>38</Pages>
  <Words>8230</Words>
  <Characters>46913</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2018-12-05T06:37:00Z</cp:lastPrinted>
  <dcterms:created xsi:type="dcterms:W3CDTF">2018-10-24T06:23:00Z</dcterms:created>
  <dcterms:modified xsi:type="dcterms:W3CDTF">2018-12-18T18:59:00Z</dcterms:modified>
</cp:coreProperties>
</file>