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76CF7" w14:textId="77777777" w:rsidR="00C354D2" w:rsidRPr="00C354D2" w:rsidRDefault="00C354D2" w:rsidP="00C354D2">
      <w:pPr>
        <w:contextualSpacing/>
        <w:jc w:val="center"/>
        <w:rPr>
          <w:rFonts w:ascii="Times New Roman" w:hAnsi="Times New Roman" w:cs="Times New Roman"/>
          <w:b/>
          <w:sz w:val="28"/>
          <w:szCs w:val="28"/>
        </w:rPr>
      </w:pPr>
      <w:r w:rsidRPr="00C354D2">
        <w:rPr>
          <w:rFonts w:ascii="Times New Roman" w:hAnsi="Times New Roman" w:cs="Times New Roman"/>
          <w:b/>
          <w:sz w:val="28"/>
          <w:szCs w:val="28"/>
        </w:rPr>
        <w:t>Министерство науки и высшего образования РФ</w:t>
      </w:r>
    </w:p>
    <w:p w14:paraId="72FC2CC0" w14:textId="77777777" w:rsidR="00C354D2" w:rsidRPr="00C354D2" w:rsidRDefault="00C354D2" w:rsidP="00C354D2">
      <w:pPr>
        <w:contextualSpacing/>
        <w:jc w:val="center"/>
        <w:rPr>
          <w:rFonts w:ascii="Times New Roman" w:hAnsi="Times New Roman" w:cs="Times New Roman"/>
          <w:b/>
          <w:sz w:val="28"/>
          <w:szCs w:val="28"/>
        </w:rPr>
      </w:pPr>
      <w:r w:rsidRPr="00C354D2">
        <w:rPr>
          <w:rFonts w:ascii="Times New Roman" w:hAnsi="Times New Roman" w:cs="Times New Roman"/>
          <w:b/>
          <w:sz w:val="28"/>
          <w:szCs w:val="28"/>
        </w:rPr>
        <w:t>Федеральное государственное бюджетное образовательное учреждение высшего образования</w:t>
      </w:r>
    </w:p>
    <w:p w14:paraId="4F4DA69A" w14:textId="77777777" w:rsidR="00C354D2" w:rsidRPr="00C354D2" w:rsidRDefault="00C354D2" w:rsidP="00C354D2">
      <w:pPr>
        <w:contextualSpacing/>
        <w:jc w:val="center"/>
        <w:rPr>
          <w:rFonts w:ascii="Times New Roman" w:hAnsi="Times New Roman" w:cs="Times New Roman"/>
          <w:b/>
          <w:sz w:val="28"/>
          <w:szCs w:val="28"/>
        </w:rPr>
      </w:pPr>
      <w:r w:rsidRPr="00C354D2">
        <w:rPr>
          <w:rFonts w:ascii="Times New Roman" w:hAnsi="Times New Roman" w:cs="Times New Roman"/>
          <w:b/>
          <w:sz w:val="28"/>
          <w:szCs w:val="28"/>
        </w:rPr>
        <w:t>«Пензенский государственный университет»</w:t>
      </w:r>
    </w:p>
    <w:p w14:paraId="70FD4EAA" w14:textId="77777777" w:rsidR="00C354D2" w:rsidRPr="00126877" w:rsidRDefault="00C354D2" w:rsidP="00C354D2">
      <w:pPr>
        <w:contextualSpacing/>
        <w:rPr>
          <w:rFonts w:cs="Times New Roman"/>
          <w:b/>
          <w:szCs w:val="28"/>
        </w:rPr>
      </w:pPr>
    </w:p>
    <w:p w14:paraId="40BFBF1A" w14:textId="77777777" w:rsidR="00C354D2" w:rsidRPr="00126877" w:rsidRDefault="00C354D2" w:rsidP="00C354D2">
      <w:pPr>
        <w:tabs>
          <w:tab w:val="center" w:pos="5028"/>
          <w:tab w:val="left" w:pos="6285"/>
          <w:tab w:val="right" w:pos="9348"/>
        </w:tabs>
        <w:spacing w:after="0" w:line="240" w:lineRule="auto"/>
        <w:contextualSpacing/>
        <w:rPr>
          <w:rFonts w:ascii="Times New Roman" w:hAnsi="Times New Roman" w:cs="Times New Roman"/>
          <w:sz w:val="28"/>
          <w:szCs w:val="28"/>
          <w:u w:val="single"/>
        </w:rPr>
      </w:pPr>
      <w:r w:rsidRPr="00126877">
        <w:rPr>
          <w:rFonts w:ascii="Times New Roman" w:hAnsi="Times New Roman" w:cs="Times New Roman"/>
          <w:sz w:val="28"/>
          <w:szCs w:val="28"/>
        </w:rPr>
        <w:t xml:space="preserve">Юридический </w:t>
      </w:r>
      <w:r>
        <w:rPr>
          <w:rFonts w:ascii="Times New Roman" w:hAnsi="Times New Roman" w:cs="Times New Roman"/>
          <w:sz w:val="28"/>
          <w:szCs w:val="28"/>
        </w:rPr>
        <w:t>институт</w:t>
      </w:r>
      <w:r w:rsidRPr="0012687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26877">
        <w:rPr>
          <w:rFonts w:ascii="Times New Roman" w:hAnsi="Times New Roman" w:cs="Times New Roman"/>
          <w:sz w:val="28"/>
          <w:szCs w:val="28"/>
        </w:rPr>
        <w:t>Кафедра</w:t>
      </w:r>
      <w:r>
        <w:rPr>
          <w:rFonts w:ascii="Times New Roman" w:hAnsi="Times New Roman" w:cs="Times New Roman"/>
          <w:sz w:val="28"/>
          <w:szCs w:val="28"/>
        </w:rPr>
        <w:t xml:space="preserve"> «Частное и публичное право»</w:t>
      </w:r>
    </w:p>
    <w:p w14:paraId="17131F4A" w14:textId="77777777" w:rsidR="00C354D2" w:rsidRPr="00126877" w:rsidRDefault="00C354D2" w:rsidP="00C354D2">
      <w:pPr>
        <w:tabs>
          <w:tab w:val="left" w:pos="6285"/>
        </w:tabs>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                             </w:t>
      </w:r>
      <w:r w:rsidRPr="00126877">
        <w:rPr>
          <w:rFonts w:ascii="Times New Roman" w:hAnsi="Times New Roman" w:cs="Times New Roman"/>
          <w:sz w:val="18"/>
          <w:szCs w:val="18"/>
        </w:rPr>
        <w:t>(наименование)</w:t>
      </w:r>
    </w:p>
    <w:p w14:paraId="53A4215D" w14:textId="77777777" w:rsidR="00C354D2" w:rsidRPr="00126877" w:rsidRDefault="00C354D2" w:rsidP="00C354D2">
      <w:pPr>
        <w:tabs>
          <w:tab w:val="left" w:pos="6240"/>
        </w:tabs>
        <w:spacing w:after="0" w:line="240" w:lineRule="auto"/>
        <w:contextualSpacing/>
        <w:rPr>
          <w:rFonts w:ascii="Times New Roman" w:hAnsi="Times New Roman" w:cs="Times New Roman"/>
          <w:sz w:val="28"/>
          <w:szCs w:val="28"/>
        </w:rPr>
      </w:pPr>
    </w:p>
    <w:p w14:paraId="5AA0D190" w14:textId="77777777" w:rsidR="00C354D2" w:rsidRPr="00126877" w:rsidRDefault="00C354D2" w:rsidP="00C354D2">
      <w:pPr>
        <w:tabs>
          <w:tab w:val="left" w:pos="6240"/>
        </w:tabs>
        <w:spacing w:after="0" w:line="240" w:lineRule="auto"/>
        <w:contextualSpacing/>
        <w:rPr>
          <w:rFonts w:ascii="Times New Roman" w:hAnsi="Times New Roman" w:cs="Times New Roman"/>
          <w:sz w:val="28"/>
          <w:szCs w:val="28"/>
        </w:rPr>
      </w:pPr>
      <w:r w:rsidRPr="00126877">
        <w:rPr>
          <w:rFonts w:ascii="Times New Roman" w:hAnsi="Times New Roman" w:cs="Times New Roman"/>
          <w:sz w:val="28"/>
          <w:szCs w:val="28"/>
        </w:rPr>
        <w:t>Направление подготовки</w:t>
      </w:r>
      <w:r>
        <w:rPr>
          <w:rFonts w:ascii="Times New Roman" w:hAnsi="Times New Roman" w:cs="Times New Roman"/>
          <w:sz w:val="28"/>
          <w:szCs w:val="28"/>
        </w:rPr>
        <w:t xml:space="preserve">  </w:t>
      </w:r>
      <w:r w:rsidRPr="0078660C">
        <w:rPr>
          <w:rFonts w:ascii="Times New Roman" w:hAnsi="Times New Roman" w:cs="Times New Roman"/>
          <w:sz w:val="28"/>
          <w:szCs w:val="28"/>
        </w:rPr>
        <w:t xml:space="preserve">                                                           </w:t>
      </w:r>
      <w:r>
        <w:rPr>
          <w:rFonts w:ascii="Times New Roman" w:hAnsi="Times New Roman" w:cs="Times New Roman"/>
          <w:sz w:val="28"/>
          <w:szCs w:val="28"/>
          <w:u w:val="single"/>
        </w:rPr>
        <w:t>40.04.01</w:t>
      </w:r>
    </w:p>
    <w:p w14:paraId="669466EA" w14:textId="77777777" w:rsidR="00C354D2" w:rsidRPr="00126877" w:rsidRDefault="00C354D2" w:rsidP="00C354D2">
      <w:pPr>
        <w:spacing w:after="0" w:line="240" w:lineRule="auto"/>
        <w:contextualSpacing/>
        <w:rPr>
          <w:rFonts w:ascii="Times New Roman" w:hAnsi="Times New Roman" w:cs="Times New Roman"/>
          <w:bCs/>
          <w:sz w:val="18"/>
          <w:szCs w:val="18"/>
        </w:rPr>
      </w:pPr>
      <w:r w:rsidRPr="00126877">
        <w:rPr>
          <w:rFonts w:ascii="Times New Roman" w:hAnsi="Times New Roman" w:cs="Times New Roman"/>
          <w:bCs/>
          <w:sz w:val="28"/>
          <w:szCs w:val="28"/>
        </w:rPr>
        <w:t xml:space="preserve">                                                                                            </w:t>
      </w:r>
      <w:r w:rsidRPr="00126877">
        <w:rPr>
          <w:rFonts w:ascii="Times New Roman" w:hAnsi="Times New Roman" w:cs="Times New Roman"/>
          <w:bCs/>
          <w:sz w:val="18"/>
          <w:szCs w:val="18"/>
        </w:rPr>
        <w:t xml:space="preserve">  </w:t>
      </w:r>
      <w:r>
        <w:rPr>
          <w:rFonts w:ascii="Times New Roman" w:hAnsi="Times New Roman" w:cs="Times New Roman"/>
          <w:bCs/>
          <w:sz w:val="18"/>
          <w:szCs w:val="18"/>
        </w:rPr>
        <w:t xml:space="preserve">      (код и </w:t>
      </w:r>
      <w:r w:rsidRPr="00126877">
        <w:rPr>
          <w:rFonts w:ascii="Times New Roman" w:hAnsi="Times New Roman" w:cs="Times New Roman"/>
          <w:bCs/>
          <w:sz w:val="18"/>
          <w:szCs w:val="18"/>
        </w:rPr>
        <w:t>наименование)</w:t>
      </w:r>
    </w:p>
    <w:p w14:paraId="663D0489" w14:textId="77777777" w:rsidR="00C354D2" w:rsidRPr="00126877" w:rsidRDefault="00C354D2" w:rsidP="00C354D2">
      <w:pPr>
        <w:tabs>
          <w:tab w:val="left" w:pos="993"/>
          <w:tab w:val="left" w:pos="6240"/>
        </w:tabs>
        <w:spacing w:after="0" w:line="240" w:lineRule="auto"/>
        <w:contextualSpacing/>
        <w:rPr>
          <w:rFonts w:ascii="Times New Roman" w:hAnsi="Times New Roman" w:cs="Times New Roman"/>
          <w:sz w:val="28"/>
          <w:szCs w:val="28"/>
        </w:rPr>
      </w:pPr>
      <w:r w:rsidRPr="00126877">
        <w:rPr>
          <w:rFonts w:ascii="Times New Roman" w:hAnsi="Times New Roman" w:cs="Times New Roman"/>
          <w:bCs/>
          <w:sz w:val="28"/>
          <w:szCs w:val="28"/>
        </w:rPr>
        <w:t xml:space="preserve">Магистерская программа   </w:t>
      </w:r>
      <w:r>
        <w:rPr>
          <w:rFonts w:ascii="Times New Roman" w:hAnsi="Times New Roman" w:cs="Times New Roman"/>
          <w:bCs/>
          <w:sz w:val="28"/>
          <w:szCs w:val="28"/>
        </w:rPr>
        <w:t xml:space="preserve">       </w:t>
      </w:r>
      <w:r>
        <w:rPr>
          <w:rFonts w:ascii="Times New Roman" w:hAnsi="Times New Roman" w:cs="Times New Roman"/>
          <w:sz w:val="28"/>
          <w:szCs w:val="28"/>
        </w:rPr>
        <w:t>Гражданское право; предпринимательское право</w:t>
      </w:r>
    </w:p>
    <w:p w14:paraId="4DE3DA54" w14:textId="77777777" w:rsidR="00C354D2" w:rsidRPr="00126877" w:rsidRDefault="00C354D2" w:rsidP="00C354D2">
      <w:pPr>
        <w:spacing w:after="0" w:line="240" w:lineRule="auto"/>
        <w:contextualSpacing/>
        <w:rPr>
          <w:rFonts w:ascii="Times New Roman" w:hAnsi="Times New Roman" w:cs="Times New Roman"/>
          <w:bCs/>
          <w:sz w:val="18"/>
          <w:szCs w:val="18"/>
        </w:rPr>
      </w:pPr>
      <w:r w:rsidRPr="00126877">
        <w:rPr>
          <w:rFonts w:ascii="Times New Roman" w:hAnsi="Times New Roman" w:cs="Times New Roman"/>
          <w:bCs/>
          <w:sz w:val="18"/>
          <w:szCs w:val="18"/>
        </w:rPr>
        <w:t xml:space="preserve">                                                                             </w:t>
      </w:r>
      <w:r>
        <w:rPr>
          <w:rFonts w:ascii="Times New Roman" w:hAnsi="Times New Roman" w:cs="Times New Roman"/>
          <w:bCs/>
          <w:sz w:val="18"/>
          <w:szCs w:val="18"/>
        </w:rPr>
        <w:t xml:space="preserve">                                                                             </w:t>
      </w:r>
      <w:r w:rsidRPr="00126877">
        <w:rPr>
          <w:rFonts w:ascii="Times New Roman" w:hAnsi="Times New Roman" w:cs="Times New Roman"/>
          <w:bCs/>
          <w:sz w:val="18"/>
          <w:szCs w:val="18"/>
        </w:rPr>
        <w:t>(наименование)</w:t>
      </w:r>
    </w:p>
    <w:p w14:paraId="393BAB32" w14:textId="77777777" w:rsidR="00C354D2" w:rsidRPr="00126877" w:rsidRDefault="00C354D2" w:rsidP="00C354D2">
      <w:pPr>
        <w:tabs>
          <w:tab w:val="left" w:pos="6180"/>
          <w:tab w:val="left" w:pos="6300"/>
        </w:tabs>
        <w:spacing w:after="0" w:line="240" w:lineRule="auto"/>
        <w:contextualSpacing/>
        <w:jc w:val="center"/>
        <w:rPr>
          <w:rFonts w:ascii="Times New Roman" w:hAnsi="Times New Roman" w:cs="Times New Roman"/>
          <w:bCs/>
          <w:sz w:val="28"/>
          <w:szCs w:val="28"/>
        </w:rPr>
      </w:pPr>
      <w:r>
        <w:rPr>
          <w:rFonts w:ascii="Times New Roman" w:hAnsi="Times New Roman" w:cs="Times New Roman"/>
          <w:bCs/>
          <w:sz w:val="28"/>
          <w:szCs w:val="28"/>
        </w:rPr>
        <w:t xml:space="preserve"> </w:t>
      </w:r>
    </w:p>
    <w:p w14:paraId="41237F78" w14:textId="77777777" w:rsidR="00C354D2" w:rsidRPr="00126877" w:rsidRDefault="00C354D2" w:rsidP="00C354D2">
      <w:pPr>
        <w:spacing w:after="0" w:line="240" w:lineRule="auto"/>
        <w:contextualSpacing/>
        <w:jc w:val="center"/>
        <w:rPr>
          <w:rFonts w:ascii="Times New Roman" w:hAnsi="Times New Roman" w:cs="Times New Roman"/>
          <w:b/>
          <w:bCs/>
          <w:caps/>
          <w:sz w:val="28"/>
          <w:szCs w:val="28"/>
        </w:rPr>
      </w:pPr>
      <w:r w:rsidRPr="00126877">
        <w:rPr>
          <w:rFonts w:ascii="Times New Roman" w:hAnsi="Times New Roman" w:cs="Times New Roman"/>
          <w:b/>
          <w:bCs/>
          <w:caps/>
          <w:sz w:val="28"/>
          <w:szCs w:val="28"/>
        </w:rPr>
        <w:t>МАГИСТЕРСКАЯ ДИССЕРТАЦИЯ</w:t>
      </w:r>
    </w:p>
    <w:p w14:paraId="09DE046D" w14:textId="77777777" w:rsidR="00C354D2" w:rsidRDefault="00C354D2" w:rsidP="00C354D2">
      <w:pPr>
        <w:spacing w:after="0" w:line="240" w:lineRule="auto"/>
        <w:contextualSpacing/>
        <w:jc w:val="center"/>
        <w:rPr>
          <w:rFonts w:ascii="Times New Roman" w:hAnsi="Times New Roman" w:cs="Times New Roman"/>
          <w:sz w:val="28"/>
          <w:szCs w:val="28"/>
        </w:rPr>
      </w:pPr>
      <w:r w:rsidRPr="00126877">
        <w:rPr>
          <w:rFonts w:ascii="Times New Roman" w:hAnsi="Times New Roman" w:cs="Times New Roman"/>
          <w:sz w:val="28"/>
          <w:szCs w:val="28"/>
        </w:rPr>
        <w:t xml:space="preserve">на тему </w:t>
      </w:r>
    </w:p>
    <w:p w14:paraId="255C774E" w14:textId="77777777" w:rsidR="00C354D2" w:rsidRDefault="00C354D2" w:rsidP="00C354D2">
      <w:pPr>
        <w:spacing w:after="0" w:line="240" w:lineRule="auto"/>
        <w:contextualSpacing/>
        <w:jc w:val="center"/>
        <w:rPr>
          <w:rFonts w:ascii="Times New Roman" w:hAnsi="Times New Roman" w:cs="Times New Roman"/>
          <w:sz w:val="28"/>
          <w:szCs w:val="28"/>
        </w:rPr>
      </w:pPr>
    </w:p>
    <w:p w14:paraId="6759BD88" w14:textId="51F5BD23" w:rsidR="00C354D2" w:rsidRPr="00474FCF" w:rsidRDefault="00474FCF" w:rsidP="00C354D2">
      <w:pPr>
        <w:spacing w:after="0" w:line="240" w:lineRule="auto"/>
        <w:contextualSpacing/>
        <w:jc w:val="center"/>
        <w:rPr>
          <w:rFonts w:ascii="Times New Roman" w:hAnsi="Times New Roman" w:cs="Times New Roman"/>
          <w:b/>
          <w:sz w:val="28"/>
          <w:szCs w:val="28"/>
        </w:rPr>
      </w:pPr>
      <w:r w:rsidRPr="00474FCF">
        <w:rPr>
          <w:rFonts w:ascii="Times New Roman" w:hAnsi="Times New Roman" w:cs="Times New Roman"/>
          <w:b/>
          <w:sz w:val="28"/>
          <w:szCs w:val="28"/>
        </w:rPr>
        <w:t>Защита прав акционеров: законодательство и правоприменительная практика.</w:t>
      </w:r>
    </w:p>
    <w:p w14:paraId="78C8EE35" w14:textId="77777777" w:rsidR="00C354D2" w:rsidRPr="00126877" w:rsidRDefault="00C354D2" w:rsidP="00C354D2">
      <w:pPr>
        <w:spacing w:after="0" w:line="240" w:lineRule="auto"/>
        <w:contextualSpacing/>
        <w:jc w:val="center"/>
        <w:rPr>
          <w:rFonts w:ascii="Times New Roman" w:hAnsi="Times New Roman" w:cs="Times New Roman"/>
          <w:sz w:val="28"/>
          <w:szCs w:val="28"/>
        </w:rPr>
      </w:pPr>
    </w:p>
    <w:p w14:paraId="4F67655C" w14:textId="0032C0F8" w:rsidR="00C354D2" w:rsidRPr="00126877" w:rsidRDefault="00C354D2" w:rsidP="00C354D2">
      <w:pPr>
        <w:tabs>
          <w:tab w:val="left" w:pos="0"/>
          <w:tab w:val="left" w:pos="2835"/>
          <w:tab w:val="left" w:pos="7174"/>
        </w:tabs>
        <w:spacing w:after="0" w:line="240" w:lineRule="auto"/>
        <w:contextualSpacing/>
        <w:rPr>
          <w:rFonts w:ascii="Times New Roman" w:hAnsi="Times New Roman" w:cs="Times New Roman"/>
          <w:sz w:val="28"/>
          <w:szCs w:val="28"/>
        </w:rPr>
      </w:pPr>
      <w:r w:rsidRPr="00126877">
        <w:rPr>
          <w:rFonts w:ascii="Times New Roman" w:hAnsi="Times New Roman" w:cs="Times New Roman"/>
          <w:b/>
          <w:bCs/>
          <w:sz w:val="28"/>
          <w:szCs w:val="28"/>
        </w:rPr>
        <w:t xml:space="preserve">Студент </w:t>
      </w:r>
      <w:r w:rsidRPr="00126877">
        <w:rPr>
          <w:rFonts w:ascii="Times New Roman" w:hAnsi="Times New Roman" w:cs="Times New Roman"/>
          <w:sz w:val="28"/>
          <w:szCs w:val="28"/>
          <w:u w:val="single"/>
        </w:rPr>
        <w:t>22ЗЮЮГм1</w:t>
      </w:r>
      <w:r w:rsidRPr="00126877">
        <w:rPr>
          <w:rFonts w:ascii="Times New Roman" w:hAnsi="Times New Roman" w:cs="Times New Roman"/>
          <w:sz w:val="28"/>
          <w:szCs w:val="28"/>
        </w:rPr>
        <w:t xml:space="preserve">      ________________</w:t>
      </w:r>
      <w:r>
        <w:rPr>
          <w:rFonts w:ascii="Times New Roman" w:hAnsi="Times New Roman" w:cs="Times New Roman"/>
          <w:sz w:val="28"/>
          <w:szCs w:val="28"/>
        </w:rPr>
        <w:t xml:space="preserve">             </w:t>
      </w:r>
      <w:r>
        <w:rPr>
          <w:rFonts w:ascii="Times New Roman" w:hAnsi="Times New Roman" w:cs="Times New Roman"/>
          <w:sz w:val="28"/>
          <w:szCs w:val="28"/>
          <w:u w:val="single"/>
        </w:rPr>
        <w:t>Данилин Антон Дмитриевич</w:t>
      </w:r>
    </w:p>
    <w:p w14:paraId="4CA848DF" w14:textId="77777777" w:rsidR="00C354D2" w:rsidRPr="00126877" w:rsidRDefault="00C354D2" w:rsidP="00C354D2">
      <w:pPr>
        <w:tabs>
          <w:tab w:val="left" w:pos="2552"/>
          <w:tab w:val="left" w:pos="2835"/>
          <w:tab w:val="left" w:pos="3969"/>
          <w:tab w:val="center" w:pos="5953"/>
          <w:tab w:val="left" w:pos="7371"/>
          <w:tab w:val="left" w:pos="7905"/>
        </w:tabs>
        <w:spacing w:after="0" w:line="240" w:lineRule="auto"/>
        <w:contextualSpacing/>
        <w:rPr>
          <w:rFonts w:ascii="Times New Roman" w:hAnsi="Times New Roman" w:cs="Times New Roman"/>
          <w:sz w:val="18"/>
          <w:szCs w:val="18"/>
        </w:rPr>
      </w:pPr>
      <w:r w:rsidRPr="0012687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126877">
        <w:rPr>
          <w:rFonts w:ascii="Times New Roman" w:hAnsi="Times New Roman" w:cs="Times New Roman"/>
          <w:sz w:val="18"/>
          <w:szCs w:val="18"/>
        </w:rPr>
        <w:t xml:space="preserve">номер группы                 </w:t>
      </w:r>
      <w:r>
        <w:rPr>
          <w:rFonts w:ascii="Times New Roman" w:hAnsi="Times New Roman" w:cs="Times New Roman"/>
          <w:sz w:val="18"/>
          <w:szCs w:val="18"/>
        </w:rPr>
        <w:t xml:space="preserve">      </w:t>
      </w:r>
      <w:r w:rsidRPr="00126877">
        <w:rPr>
          <w:rFonts w:ascii="Times New Roman" w:hAnsi="Times New Roman" w:cs="Times New Roman"/>
          <w:sz w:val="18"/>
          <w:szCs w:val="18"/>
        </w:rPr>
        <w:t>подпись, дата</w:t>
      </w:r>
      <w:r w:rsidRPr="00126877">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126877">
        <w:rPr>
          <w:rFonts w:ascii="Times New Roman" w:hAnsi="Times New Roman" w:cs="Times New Roman"/>
          <w:sz w:val="18"/>
          <w:szCs w:val="18"/>
        </w:rPr>
        <w:t>фамилия, имя, отчество полностью</w:t>
      </w:r>
    </w:p>
    <w:p w14:paraId="6F0073AB" w14:textId="77777777" w:rsidR="00C354D2" w:rsidRDefault="00C354D2" w:rsidP="00C354D2">
      <w:pPr>
        <w:spacing w:after="0" w:line="240" w:lineRule="auto"/>
        <w:contextualSpacing/>
        <w:rPr>
          <w:rFonts w:ascii="Times New Roman" w:hAnsi="Times New Roman" w:cs="Times New Roman"/>
          <w:b/>
          <w:sz w:val="28"/>
          <w:szCs w:val="28"/>
        </w:rPr>
      </w:pPr>
    </w:p>
    <w:p w14:paraId="7F624D18" w14:textId="77777777" w:rsidR="00C354D2" w:rsidRDefault="00C354D2" w:rsidP="00C354D2">
      <w:pPr>
        <w:spacing w:after="0" w:line="240" w:lineRule="auto"/>
        <w:contextualSpacing/>
        <w:rPr>
          <w:rFonts w:ascii="Times New Roman" w:hAnsi="Times New Roman" w:cs="Times New Roman"/>
          <w:b/>
          <w:sz w:val="28"/>
          <w:szCs w:val="28"/>
        </w:rPr>
      </w:pPr>
      <w:r w:rsidRPr="00126877">
        <w:rPr>
          <w:rFonts w:ascii="Times New Roman" w:hAnsi="Times New Roman" w:cs="Times New Roman"/>
          <w:b/>
          <w:sz w:val="28"/>
          <w:szCs w:val="28"/>
        </w:rPr>
        <w:t>Научный руководитель</w:t>
      </w:r>
    </w:p>
    <w:p w14:paraId="79349A29" w14:textId="50BE1889" w:rsidR="00C354D2" w:rsidRPr="00126877" w:rsidRDefault="00474FCF" w:rsidP="00C354D2">
      <w:pPr>
        <w:spacing w:after="0" w:line="240" w:lineRule="auto"/>
        <w:contextualSpacing/>
        <w:rPr>
          <w:rFonts w:ascii="Times New Roman" w:hAnsi="Times New Roman" w:cs="Times New Roman"/>
          <w:sz w:val="28"/>
          <w:szCs w:val="28"/>
          <w:vertAlign w:val="superscript"/>
        </w:rPr>
      </w:pPr>
      <w:r>
        <w:rPr>
          <w:rFonts w:ascii="Times New Roman" w:hAnsi="Times New Roman" w:cs="Times New Roman"/>
          <w:b/>
          <w:sz w:val="28"/>
          <w:szCs w:val="28"/>
        </w:rPr>
        <w:t>к.ю.н., доцент</w:t>
      </w:r>
      <w:r w:rsidR="00C354D2" w:rsidRPr="00126877">
        <w:rPr>
          <w:rFonts w:ascii="Times New Roman" w:hAnsi="Times New Roman" w:cs="Times New Roman"/>
          <w:b/>
          <w:sz w:val="28"/>
          <w:szCs w:val="28"/>
        </w:rPr>
        <w:t xml:space="preserve"> </w:t>
      </w:r>
      <w:r w:rsidR="00C354D2">
        <w:rPr>
          <w:rFonts w:ascii="Times New Roman" w:hAnsi="Times New Roman" w:cs="Times New Roman"/>
          <w:b/>
          <w:sz w:val="28"/>
          <w:szCs w:val="28"/>
        </w:rPr>
        <w:t xml:space="preserve">              </w:t>
      </w:r>
      <w:r w:rsidR="00C354D2" w:rsidRPr="00126877">
        <w:rPr>
          <w:rFonts w:ascii="Times New Roman" w:hAnsi="Times New Roman" w:cs="Times New Roman"/>
          <w:sz w:val="28"/>
          <w:szCs w:val="28"/>
        </w:rPr>
        <w:t xml:space="preserve">_______________       </w:t>
      </w:r>
      <w:r w:rsidR="00C354D2">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C354D2">
        <w:rPr>
          <w:rFonts w:ascii="Times New Roman" w:hAnsi="Times New Roman" w:cs="Times New Roman"/>
          <w:sz w:val="28"/>
          <w:szCs w:val="28"/>
          <w:u w:val="single"/>
        </w:rPr>
        <w:t>Гартина</w:t>
      </w:r>
      <w:proofErr w:type="spellEnd"/>
      <w:r w:rsidR="00C354D2">
        <w:rPr>
          <w:rFonts w:ascii="Times New Roman" w:hAnsi="Times New Roman" w:cs="Times New Roman"/>
          <w:sz w:val="28"/>
          <w:szCs w:val="28"/>
          <w:u w:val="single"/>
        </w:rPr>
        <w:t xml:space="preserve"> Ю.А.</w:t>
      </w:r>
    </w:p>
    <w:p w14:paraId="720B0E41" w14:textId="77777777" w:rsidR="00C354D2" w:rsidRPr="00126877" w:rsidRDefault="00C354D2" w:rsidP="00C354D2">
      <w:pPr>
        <w:spacing w:after="0" w:line="240" w:lineRule="auto"/>
        <w:contextualSpacing/>
        <w:rPr>
          <w:rFonts w:ascii="Times New Roman" w:hAnsi="Times New Roman" w:cs="Times New Roman"/>
          <w:sz w:val="18"/>
          <w:szCs w:val="18"/>
          <w:vertAlign w:val="superscript"/>
        </w:rPr>
      </w:pPr>
      <w:r w:rsidRPr="00126877">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126877">
        <w:rPr>
          <w:rFonts w:ascii="Times New Roman" w:hAnsi="Times New Roman" w:cs="Times New Roman"/>
          <w:sz w:val="18"/>
          <w:szCs w:val="18"/>
        </w:rPr>
        <w:t xml:space="preserve">подпись, дата                          </w:t>
      </w:r>
      <w:r>
        <w:rPr>
          <w:rFonts w:ascii="Times New Roman" w:hAnsi="Times New Roman" w:cs="Times New Roman"/>
          <w:sz w:val="18"/>
          <w:szCs w:val="18"/>
        </w:rPr>
        <w:t xml:space="preserve">                                              </w:t>
      </w:r>
      <w:r w:rsidRPr="00126877">
        <w:rPr>
          <w:rFonts w:ascii="Times New Roman" w:hAnsi="Times New Roman" w:cs="Times New Roman"/>
          <w:sz w:val="18"/>
          <w:szCs w:val="18"/>
        </w:rPr>
        <w:t>фамилия, инициалы</w:t>
      </w:r>
    </w:p>
    <w:p w14:paraId="2D2EBB17" w14:textId="77777777" w:rsidR="00C354D2" w:rsidRPr="00126877" w:rsidRDefault="00C354D2" w:rsidP="00C354D2">
      <w:pPr>
        <w:spacing w:after="0" w:line="240" w:lineRule="auto"/>
        <w:contextualSpacing/>
        <w:rPr>
          <w:rFonts w:ascii="Times New Roman" w:hAnsi="Times New Roman" w:cs="Times New Roman"/>
          <w:sz w:val="28"/>
          <w:szCs w:val="28"/>
        </w:rPr>
      </w:pPr>
      <w:r w:rsidRPr="00126877">
        <w:rPr>
          <w:rFonts w:ascii="Times New Roman" w:hAnsi="Times New Roman" w:cs="Times New Roman"/>
          <w:sz w:val="28"/>
          <w:szCs w:val="28"/>
        </w:rPr>
        <w:t>Консультанты:</w:t>
      </w:r>
    </w:p>
    <w:p w14:paraId="74CC3559" w14:textId="77777777" w:rsidR="00C354D2" w:rsidRPr="00126877" w:rsidRDefault="00C354D2" w:rsidP="00C354D2">
      <w:pPr>
        <w:spacing w:after="0" w:line="240" w:lineRule="auto"/>
        <w:contextualSpacing/>
        <w:rPr>
          <w:rFonts w:ascii="Times New Roman" w:hAnsi="Times New Roman" w:cs="Times New Roman"/>
          <w:sz w:val="28"/>
          <w:szCs w:val="28"/>
        </w:rPr>
      </w:pPr>
      <w:r w:rsidRPr="00126877">
        <w:rPr>
          <w:rFonts w:ascii="Times New Roman" w:hAnsi="Times New Roman" w:cs="Times New Roman"/>
          <w:sz w:val="28"/>
          <w:szCs w:val="28"/>
        </w:rPr>
        <w:t>по ______________________________________________     ______________________            _______________________</w:t>
      </w:r>
    </w:p>
    <w:p w14:paraId="592788EC" w14:textId="77777777" w:rsidR="00C354D2" w:rsidRPr="00126877" w:rsidRDefault="00C354D2" w:rsidP="00C354D2">
      <w:pPr>
        <w:spacing w:after="0" w:line="240" w:lineRule="auto"/>
        <w:contextualSpacing/>
        <w:rPr>
          <w:rFonts w:ascii="Times New Roman" w:hAnsi="Times New Roman" w:cs="Times New Roman"/>
          <w:sz w:val="18"/>
          <w:szCs w:val="18"/>
        </w:rPr>
      </w:pPr>
      <w:r w:rsidRPr="00126877">
        <w:rPr>
          <w:rFonts w:ascii="Times New Roman" w:hAnsi="Times New Roman" w:cs="Times New Roman"/>
          <w:sz w:val="18"/>
          <w:szCs w:val="18"/>
        </w:rPr>
        <w:t>наименование раздела, звание, должность                        подпись, дата                               фамилия, инициалы</w:t>
      </w:r>
    </w:p>
    <w:p w14:paraId="5CBCADA9" w14:textId="77777777" w:rsidR="00C354D2" w:rsidRPr="00126877" w:rsidRDefault="00C354D2" w:rsidP="00C354D2">
      <w:pPr>
        <w:spacing w:after="0" w:line="240" w:lineRule="auto"/>
        <w:contextualSpacing/>
        <w:rPr>
          <w:rFonts w:ascii="Times New Roman" w:hAnsi="Times New Roman" w:cs="Times New Roman"/>
          <w:sz w:val="28"/>
          <w:szCs w:val="28"/>
        </w:rPr>
      </w:pPr>
      <w:r w:rsidRPr="00126877">
        <w:rPr>
          <w:rFonts w:ascii="Times New Roman" w:hAnsi="Times New Roman" w:cs="Times New Roman"/>
          <w:sz w:val="28"/>
          <w:szCs w:val="28"/>
        </w:rPr>
        <w:t>по ______________________________________________     ______________________            _______________________</w:t>
      </w:r>
    </w:p>
    <w:p w14:paraId="4D5F03C3" w14:textId="77777777" w:rsidR="00C354D2" w:rsidRPr="00126877" w:rsidRDefault="00C354D2" w:rsidP="00C354D2">
      <w:pPr>
        <w:spacing w:after="0" w:line="240" w:lineRule="auto"/>
        <w:contextualSpacing/>
        <w:rPr>
          <w:rFonts w:ascii="Times New Roman" w:hAnsi="Times New Roman" w:cs="Times New Roman"/>
          <w:sz w:val="18"/>
          <w:szCs w:val="18"/>
        </w:rPr>
      </w:pPr>
      <w:r w:rsidRPr="00126877">
        <w:rPr>
          <w:rFonts w:ascii="Times New Roman" w:hAnsi="Times New Roman" w:cs="Times New Roman"/>
          <w:sz w:val="18"/>
          <w:szCs w:val="18"/>
        </w:rPr>
        <w:t>наименование раздела, звание, должность                        подпись, дата                               фамилия</w:t>
      </w:r>
      <w:proofErr w:type="gramStart"/>
      <w:r w:rsidRPr="00126877">
        <w:rPr>
          <w:rFonts w:ascii="Times New Roman" w:hAnsi="Times New Roman" w:cs="Times New Roman"/>
          <w:sz w:val="18"/>
          <w:szCs w:val="18"/>
        </w:rPr>
        <w:t xml:space="preserve">, </w:t>
      </w:r>
      <w:r w:rsidRPr="00126877">
        <w:rPr>
          <w:rFonts w:ascii="Times New Roman" w:hAnsi="Times New Roman" w:cs="Times New Roman"/>
          <w:sz w:val="18"/>
          <w:szCs w:val="18"/>
          <w:vertAlign w:val="superscript"/>
        </w:rPr>
        <w:t>,</w:t>
      </w:r>
      <w:r w:rsidRPr="00126877">
        <w:rPr>
          <w:rFonts w:ascii="Times New Roman" w:hAnsi="Times New Roman" w:cs="Times New Roman"/>
          <w:sz w:val="18"/>
          <w:szCs w:val="18"/>
        </w:rPr>
        <w:t>инициалы</w:t>
      </w:r>
      <w:proofErr w:type="gramEnd"/>
    </w:p>
    <w:p w14:paraId="512021BC" w14:textId="20CB9FD4" w:rsidR="00C354D2" w:rsidRDefault="00C354D2" w:rsidP="00C354D2">
      <w:pPr>
        <w:spacing w:after="0" w:line="240" w:lineRule="auto"/>
        <w:contextualSpacing/>
        <w:rPr>
          <w:rFonts w:ascii="Times New Roman" w:hAnsi="Times New Roman" w:cs="Times New Roman"/>
          <w:sz w:val="28"/>
          <w:szCs w:val="28"/>
        </w:rPr>
      </w:pPr>
      <w:proofErr w:type="spellStart"/>
      <w:proofErr w:type="gramStart"/>
      <w:r w:rsidRPr="00126877">
        <w:rPr>
          <w:rFonts w:ascii="Times New Roman" w:hAnsi="Times New Roman" w:cs="Times New Roman"/>
          <w:b/>
          <w:sz w:val="28"/>
          <w:szCs w:val="28"/>
        </w:rPr>
        <w:t>Нормоконтроле</w:t>
      </w:r>
      <w:r w:rsidRPr="00126877">
        <w:rPr>
          <w:rFonts w:ascii="Times New Roman" w:hAnsi="Times New Roman" w:cs="Times New Roman"/>
          <w:sz w:val="28"/>
          <w:szCs w:val="28"/>
        </w:rPr>
        <w:t>р</w:t>
      </w:r>
      <w:proofErr w:type="spellEnd"/>
      <w:r w:rsidRPr="00126877">
        <w:rPr>
          <w:rFonts w:ascii="Times New Roman" w:hAnsi="Times New Roman" w:cs="Times New Roman"/>
          <w:sz w:val="28"/>
          <w:szCs w:val="28"/>
        </w:rPr>
        <w:t>:_</w:t>
      </w:r>
      <w:proofErr w:type="gramEnd"/>
      <w:r w:rsidRPr="00126877">
        <w:rPr>
          <w:rFonts w:ascii="Times New Roman" w:hAnsi="Times New Roman" w:cs="Times New Roman"/>
          <w:sz w:val="28"/>
          <w:szCs w:val="28"/>
        </w:rPr>
        <w:t xml:space="preserve">________________________     ______________________          </w:t>
      </w:r>
    </w:p>
    <w:p w14:paraId="3EBF484E" w14:textId="16E00700" w:rsidR="00913831" w:rsidRPr="00126877" w:rsidRDefault="00913831" w:rsidP="00C354D2">
      <w:pPr>
        <w:spacing w:after="0" w:line="240" w:lineRule="auto"/>
        <w:contextualSpacing/>
        <w:rPr>
          <w:rFonts w:ascii="Times New Roman" w:hAnsi="Times New Roman" w:cs="Times New Roman"/>
          <w:sz w:val="28"/>
          <w:szCs w:val="28"/>
        </w:rPr>
      </w:pPr>
      <w:r w:rsidRPr="00913831">
        <w:rPr>
          <w:rFonts w:ascii="Times New Roman" w:hAnsi="Times New Roman" w:cs="Times New Roman"/>
          <w:sz w:val="28"/>
          <w:szCs w:val="28"/>
          <w:u w:val="single"/>
        </w:rPr>
        <w:t>к.ю.н., доцент</w:t>
      </w:r>
      <w:r>
        <w:rPr>
          <w:rFonts w:ascii="Times New Roman" w:hAnsi="Times New Roman" w:cs="Times New Roman"/>
          <w:sz w:val="28"/>
          <w:szCs w:val="28"/>
        </w:rPr>
        <w:t>____________________________________</w:t>
      </w:r>
      <w:r w:rsidRPr="00913831">
        <w:rPr>
          <w:rFonts w:ascii="Times New Roman" w:hAnsi="Times New Roman" w:cs="Times New Roman"/>
          <w:sz w:val="28"/>
          <w:szCs w:val="28"/>
          <w:u w:val="single"/>
        </w:rPr>
        <w:t>Портнова Е.В.</w:t>
      </w:r>
      <w:r>
        <w:rPr>
          <w:rFonts w:ascii="Times New Roman" w:hAnsi="Times New Roman" w:cs="Times New Roman"/>
          <w:sz w:val="28"/>
          <w:szCs w:val="28"/>
        </w:rPr>
        <w:t>_____</w:t>
      </w:r>
    </w:p>
    <w:p w14:paraId="58BB1797" w14:textId="29812A58" w:rsidR="00C354D2" w:rsidRPr="00126877" w:rsidRDefault="00C354D2" w:rsidP="00C354D2">
      <w:pPr>
        <w:spacing w:after="0" w:line="240" w:lineRule="auto"/>
        <w:contextualSpacing/>
        <w:rPr>
          <w:rFonts w:ascii="Times New Roman" w:hAnsi="Times New Roman" w:cs="Times New Roman"/>
          <w:sz w:val="18"/>
          <w:szCs w:val="18"/>
        </w:rPr>
      </w:pPr>
      <w:r w:rsidRPr="00126877">
        <w:rPr>
          <w:rFonts w:ascii="Times New Roman" w:hAnsi="Times New Roman" w:cs="Times New Roman"/>
          <w:sz w:val="18"/>
          <w:szCs w:val="18"/>
        </w:rPr>
        <w:t xml:space="preserve">                                           должность                                 подпись, дата                               фамилия, инициалы</w:t>
      </w:r>
    </w:p>
    <w:p w14:paraId="1C84E415" w14:textId="1E5A1706" w:rsidR="00C354D2" w:rsidRPr="00126877" w:rsidRDefault="00C354D2" w:rsidP="00C354D2">
      <w:pPr>
        <w:spacing w:after="0" w:line="240" w:lineRule="auto"/>
        <w:contextualSpacing/>
        <w:rPr>
          <w:rFonts w:ascii="Times New Roman" w:hAnsi="Times New Roman" w:cs="Times New Roman"/>
          <w:sz w:val="28"/>
          <w:szCs w:val="28"/>
        </w:rPr>
      </w:pPr>
      <w:proofErr w:type="gramStart"/>
      <w:r w:rsidRPr="00126877">
        <w:rPr>
          <w:rFonts w:ascii="Times New Roman" w:hAnsi="Times New Roman" w:cs="Times New Roman"/>
          <w:b/>
          <w:sz w:val="28"/>
          <w:szCs w:val="28"/>
        </w:rPr>
        <w:t>Рецензент</w:t>
      </w:r>
      <w:r w:rsidRPr="00126877">
        <w:rPr>
          <w:rFonts w:ascii="Times New Roman" w:hAnsi="Times New Roman" w:cs="Times New Roman"/>
          <w:sz w:val="28"/>
          <w:szCs w:val="28"/>
        </w:rPr>
        <w:t xml:space="preserve">:   </w:t>
      </w:r>
      <w:proofErr w:type="gramEnd"/>
      <w:r w:rsidRPr="00126877">
        <w:rPr>
          <w:rFonts w:ascii="Times New Roman" w:hAnsi="Times New Roman" w:cs="Times New Roman"/>
          <w:sz w:val="28"/>
          <w:szCs w:val="28"/>
        </w:rPr>
        <w:t xml:space="preserve">                 _________________________     </w:t>
      </w:r>
      <w:r w:rsidR="00913831">
        <w:rPr>
          <w:rFonts w:ascii="Times New Roman" w:hAnsi="Times New Roman" w:cs="Times New Roman"/>
          <w:sz w:val="28"/>
          <w:szCs w:val="28"/>
        </w:rPr>
        <w:br/>
      </w:r>
      <w:r w:rsidRPr="00126877">
        <w:rPr>
          <w:rFonts w:ascii="Times New Roman" w:hAnsi="Times New Roman" w:cs="Times New Roman"/>
          <w:sz w:val="28"/>
          <w:szCs w:val="28"/>
        </w:rPr>
        <w:t>____</w:t>
      </w:r>
      <w:r w:rsidR="00913831" w:rsidRPr="00913831">
        <w:rPr>
          <w:rFonts w:ascii="Times New Roman" w:hAnsi="Times New Roman" w:cs="Times New Roman"/>
          <w:sz w:val="28"/>
          <w:szCs w:val="28"/>
          <w:u w:val="single"/>
        </w:rPr>
        <w:t>Нотариус города Пензы</w:t>
      </w:r>
      <w:r w:rsidRPr="00126877">
        <w:rPr>
          <w:rFonts w:ascii="Times New Roman" w:hAnsi="Times New Roman" w:cs="Times New Roman"/>
          <w:sz w:val="28"/>
          <w:szCs w:val="28"/>
        </w:rPr>
        <w:t>__________________</w:t>
      </w:r>
      <w:r w:rsidR="00913831">
        <w:rPr>
          <w:rFonts w:ascii="Times New Roman" w:hAnsi="Times New Roman" w:cs="Times New Roman"/>
          <w:sz w:val="28"/>
          <w:szCs w:val="28"/>
        </w:rPr>
        <w:t>______</w:t>
      </w:r>
      <w:r w:rsidRPr="00126877">
        <w:rPr>
          <w:rFonts w:ascii="Times New Roman" w:hAnsi="Times New Roman" w:cs="Times New Roman"/>
          <w:sz w:val="28"/>
          <w:szCs w:val="28"/>
        </w:rPr>
        <w:t>___________________</w:t>
      </w:r>
    </w:p>
    <w:p w14:paraId="312EC682" w14:textId="68CE9088" w:rsidR="00C354D2" w:rsidRPr="00126877" w:rsidRDefault="00C354D2" w:rsidP="00C354D2">
      <w:pPr>
        <w:spacing w:after="0" w:line="240" w:lineRule="auto"/>
        <w:contextualSpacing/>
        <w:rPr>
          <w:rFonts w:ascii="Times New Roman" w:hAnsi="Times New Roman" w:cs="Times New Roman"/>
          <w:sz w:val="18"/>
          <w:szCs w:val="18"/>
        </w:rPr>
      </w:pPr>
      <w:r w:rsidRPr="00126877">
        <w:rPr>
          <w:rFonts w:ascii="Times New Roman" w:hAnsi="Times New Roman" w:cs="Times New Roman"/>
          <w:sz w:val="18"/>
          <w:szCs w:val="18"/>
        </w:rPr>
        <w:t xml:space="preserve">                                                должность                                 подпись, дата                               фамилия, инициалы</w:t>
      </w:r>
    </w:p>
    <w:p w14:paraId="6A822AA3" w14:textId="77777777" w:rsidR="00C354D2" w:rsidRPr="00126877" w:rsidRDefault="00C354D2" w:rsidP="00C354D2">
      <w:pPr>
        <w:spacing w:after="0" w:line="240" w:lineRule="auto"/>
        <w:contextualSpacing/>
        <w:rPr>
          <w:rFonts w:ascii="Times New Roman" w:hAnsi="Times New Roman" w:cs="Times New Roman"/>
          <w:b/>
          <w:sz w:val="28"/>
          <w:szCs w:val="28"/>
        </w:rPr>
      </w:pPr>
    </w:p>
    <w:p w14:paraId="1EAA9F03" w14:textId="77777777" w:rsidR="00C354D2" w:rsidRPr="00126877" w:rsidRDefault="00C354D2" w:rsidP="00C354D2">
      <w:pPr>
        <w:spacing w:after="0" w:line="240" w:lineRule="auto"/>
        <w:contextualSpacing/>
        <w:jc w:val="both"/>
        <w:rPr>
          <w:rFonts w:ascii="Times New Roman" w:hAnsi="Times New Roman" w:cs="Times New Roman"/>
          <w:i/>
          <w:sz w:val="28"/>
          <w:szCs w:val="28"/>
        </w:rPr>
      </w:pPr>
      <w:r w:rsidRPr="00126877">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F091444" wp14:editId="1A5B6E8A">
                <wp:simplePos x="0" y="0"/>
                <wp:positionH relativeFrom="column">
                  <wp:posOffset>48260</wp:posOffset>
                </wp:positionH>
                <wp:positionV relativeFrom="paragraph">
                  <wp:posOffset>88265</wp:posOffset>
                </wp:positionV>
                <wp:extent cx="5964555" cy="16510"/>
                <wp:effectExtent l="13970" t="7620" r="12700" b="1397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14BA36"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" strokeweight="1pt"/>
            </w:pict>
          </mc:Fallback>
        </mc:AlternateContent>
      </w:r>
    </w:p>
    <w:p w14:paraId="12A2E9DE" w14:textId="51C2CDB0" w:rsidR="00C354D2" w:rsidRPr="00126877" w:rsidRDefault="00C354D2" w:rsidP="00C354D2">
      <w:pPr>
        <w:spacing w:after="0" w:line="240" w:lineRule="auto"/>
        <w:contextualSpacing/>
        <w:jc w:val="both"/>
        <w:rPr>
          <w:rFonts w:ascii="Times New Roman" w:hAnsi="Times New Roman" w:cs="Times New Roman"/>
          <w:sz w:val="28"/>
          <w:szCs w:val="28"/>
        </w:rPr>
      </w:pPr>
      <w:r w:rsidRPr="00126877">
        <w:rPr>
          <w:rFonts w:ascii="Times New Roman" w:hAnsi="Times New Roman" w:cs="Times New Roman"/>
          <w:i/>
          <w:sz w:val="28"/>
          <w:szCs w:val="28"/>
        </w:rPr>
        <w:t xml:space="preserve">Работа допущена к защите </w:t>
      </w:r>
      <w:proofErr w:type="gramStart"/>
      <w:r w:rsidRPr="00126877">
        <w:rPr>
          <w:rFonts w:ascii="Times New Roman" w:hAnsi="Times New Roman" w:cs="Times New Roman"/>
          <w:i/>
          <w:sz w:val="28"/>
          <w:szCs w:val="28"/>
        </w:rPr>
        <w:t xml:space="preserve">в </w:t>
      </w:r>
      <w:r w:rsidRPr="00126877">
        <w:rPr>
          <w:rFonts w:ascii="Times New Roman" w:hAnsi="Times New Roman" w:cs="Times New Roman"/>
          <w:sz w:val="28"/>
          <w:szCs w:val="28"/>
        </w:rPr>
        <w:t xml:space="preserve"> (</w:t>
      </w:r>
      <w:proofErr w:type="gramEnd"/>
      <w:r w:rsidRPr="00126877">
        <w:rPr>
          <w:rFonts w:ascii="Times New Roman" w:hAnsi="Times New Roman" w:cs="Times New Roman"/>
          <w:sz w:val="28"/>
          <w:szCs w:val="28"/>
        </w:rPr>
        <w:t xml:space="preserve">протокол заседания кафедры от  </w:t>
      </w:r>
      <w:r w:rsidRPr="00126877">
        <w:rPr>
          <w:rFonts w:ascii="Times New Roman" w:hAnsi="Times New Roman" w:cs="Times New Roman"/>
          <w:sz w:val="28"/>
          <w:szCs w:val="28"/>
          <w:u w:val="single"/>
        </w:rPr>
        <w:t xml:space="preserve">         </w:t>
      </w:r>
      <w:r>
        <w:rPr>
          <w:rFonts w:ascii="Times New Roman" w:hAnsi="Times New Roman" w:cs="Times New Roman"/>
          <w:sz w:val="28"/>
          <w:szCs w:val="28"/>
        </w:rPr>
        <w:t xml:space="preserve"> 202</w:t>
      </w:r>
      <w:r w:rsidR="00913831">
        <w:rPr>
          <w:rFonts w:ascii="Times New Roman" w:hAnsi="Times New Roman" w:cs="Times New Roman"/>
          <w:sz w:val="28"/>
          <w:szCs w:val="28"/>
        </w:rPr>
        <w:t>_</w:t>
      </w:r>
      <w:r w:rsidRPr="00126877">
        <w:rPr>
          <w:rFonts w:ascii="Times New Roman" w:hAnsi="Times New Roman" w:cs="Times New Roman"/>
          <w:sz w:val="28"/>
          <w:szCs w:val="28"/>
        </w:rPr>
        <w:t xml:space="preserve">  № </w:t>
      </w:r>
      <w:r w:rsidRPr="00126877">
        <w:rPr>
          <w:rFonts w:ascii="Times New Roman" w:hAnsi="Times New Roman" w:cs="Times New Roman"/>
          <w:sz w:val="28"/>
          <w:szCs w:val="28"/>
          <w:u w:val="single"/>
        </w:rPr>
        <w:t xml:space="preserve">  </w:t>
      </w:r>
      <w:r w:rsidRPr="00126877">
        <w:rPr>
          <w:rFonts w:ascii="Times New Roman" w:hAnsi="Times New Roman" w:cs="Times New Roman"/>
          <w:sz w:val="28"/>
          <w:szCs w:val="28"/>
        </w:rPr>
        <w:t>)</w:t>
      </w:r>
    </w:p>
    <w:p w14:paraId="0EF2B0D5" w14:textId="77777777" w:rsidR="00C354D2" w:rsidRPr="00126877" w:rsidRDefault="00C354D2" w:rsidP="00C354D2">
      <w:pPr>
        <w:spacing w:after="0" w:line="240" w:lineRule="auto"/>
        <w:contextualSpacing/>
        <w:jc w:val="both"/>
        <w:rPr>
          <w:rFonts w:ascii="Times New Roman" w:hAnsi="Times New Roman" w:cs="Times New Roman"/>
          <w:sz w:val="28"/>
          <w:szCs w:val="28"/>
        </w:rPr>
      </w:pPr>
      <w:r w:rsidRPr="00126877">
        <w:rPr>
          <w:rFonts w:ascii="Times New Roman" w:hAnsi="Times New Roman" w:cs="Times New Roman"/>
          <w:sz w:val="28"/>
          <w:szCs w:val="28"/>
        </w:rPr>
        <w:t>Заведующий кафедрой _______               ______________       ____________</w:t>
      </w:r>
    </w:p>
    <w:p w14:paraId="0F76A44A" w14:textId="77777777" w:rsidR="00C354D2" w:rsidRPr="00126877" w:rsidRDefault="00C354D2" w:rsidP="00C354D2">
      <w:pPr>
        <w:spacing w:after="0" w:line="240" w:lineRule="auto"/>
        <w:contextualSpacing/>
        <w:jc w:val="both"/>
        <w:rPr>
          <w:rFonts w:ascii="Times New Roman" w:hAnsi="Times New Roman" w:cs="Times New Roman"/>
          <w:sz w:val="18"/>
          <w:szCs w:val="18"/>
          <w:vertAlign w:val="superscript"/>
        </w:rPr>
      </w:pPr>
      <w:r w:rsidRPr="00126877">
        <w:rPr>
          <w:rFonts w:ascii="Times New Roman" w:hAnsi="Times New Roman" w:cs="Times New Roman"/>
          <w:sz w:val="28"/>
          <w:szCs w:val="28"/>
        </w:rPr>
        <w:t xml:space="preserve">                                          </w:t>
      </w:r>
      <w:r w:rsidRPr="00126877">
        <w:rPr>
          <w:rFonts w:ascii="Times New Roman" w:hAnsi="Times New Roman" w:cs="Times New Roman"/>
          <w:sz w:val="18"/>
          <w:szCs w:val="18"/>
          <w:vertAlign w:val="superscript"/>
        </w:rPr>
        <w:t xml:space="preserve">название                            подпись, дата                                </w:t>
      </w:r>
      <w:r w:rsidRPr="00126877">
        <w:rPr>
          <w:rFonts w:ascii="Times New Roman" w:hAnsi="Times New Roman" w:cs="Times New Roman"/>
          <w:sz w:val="18"/>
          <w:szCs w:val="18"/>
        </w:rPr>
        <w:t>фамилия, инициалы</w:t>
      </w:r>
    </w:p>
    <w:p w14:paraId="5589543E" w14:textId="44488A24" w:rsidR="00C354D2" w:rsidRPr="00126877" w:rsidRDefault="00C354D2" w:rsidP="00C354D2">
      <w:pPr>
        <w:spacing w:after="0" w:line="240" w:lineRule="auto"/>
        <w:contextualSpacing/>
        <w:jc w:val="both"/>
        <w:rPr>
          <w:rFonts w:ascii="Times New Roman" w:hAnsi="Times New Roman" w:cs="Times New Roman"/>
          <w:sz w:val="28"/>
          <w:szCs w:val="28"/>
        </w:rPr>
      </w:pPr>
      <w:r w:rsidRPr="00126877">
        <w:rPr>
          <w:rFonts w:ascii="Times New Roman" w:hAnsi="Times New Roman" w:cs="Times New Roman"/>
          <w:i/>
          <w:sz w:val="28"/>
          <w:szCs w:val="28"/>
        </w:rPr>
        <w:t>Работа защищена с оценкой</w:t>
      </w:r>
      <w:r w:rsidRPr="00126877">
        <w:rPr>
          <w:rFonts w:ascii="Times New Roman" w:hAnsi="Times New Roman" w:cs="Times New Roman"/>
          <w:sz w:val="28"/>
          <w:szCs w:val="28"/>
        </w:rPr>
        <w:t xml:space="preserve"> ____</w:t>
      </w:r>
      <w:r>
        <w:rPr>
          <w:rFonts w:ascii="Times New Roman" w:hAnsi="Times New Roman" w:cs="Times New Roman"/>
          <w:sz w:val="28"/>
          <w:szCs w:val="28"/>
        </w:rPr>
        <w:t>_</w:t>
      </w:r>
      <w:proofErr w:type="gramStart"/>
      <w:r>
        <w:rPr>
          <w:rFonts w:ascii="Times New Roman" w:hAnsi="Times New Roman" w:cs="Times New Roman"/>
          <w:sz w:val="28"/>
          <w:szCs w:val="28"/>
        </w:rPr>
        <w:t>_(</w:t>
      </w:r>
      <w:proofErr w:type="gramEnd"/>
      <w:r>
        <w:rPr>
          <w:rFonts w:ascii="Times New Roman" w:hAnsi="Times New Roman" w:cs="Times New Roman"/>
          <w:sz w:val="28"/>
          <w:szCs w:val="28"/>
        </w:rPr>
        <w:t>Протокол   от ___ _______ 202</w:t>
      </w:r>
      <w:r w:rsidR="00913831">
        <w:rPr>
          <w:rFonts w:ascii="Times New Roman" w:hAnsi="Times New Roman" w:cs="Times New Roman"/>
          <w:sz w:val="28"/>
          <w:szCs w:val="28"/>
        </w:rPr>
        <w:t>_</w:t>
      </w:r>
      <w:r w:rsidRPr="00126877">
        <w:rPr>
          <w:rFonts w:ascii="Times New Roman" w:hAnsi="Times New Roman" w:cs="Times New Roman"/>
          <w:sz w:val="28"/>
          <w:szCs w:val="28"/>
        </w:rPr>
        <w:t xml:space="preserve">  г. №_)</w:t>
      </w:r>
    </w:p>
    <w:p w14:paraId="1071B28E" w14:textId="0F834C01" w:rsidR="00C354D2" w:rsidRPr="00126877" w:rsidRDefault="00C354D2" w:rsidP="00C354D2">
      <w:pPr>
        <w:tabs>
          <w:tab w:val="left" w:pos="3879"/>
          <w:tab w:val="left" w:pos="7200"/>
        </w:tabs>
        <w:spacing w:after="0" w:line="240" w:lineRule="auto"/>
        <w:contextualSpacing/>
        <w:rPr>
          <w:rFonts w:ascii="Times New Roman" w:hAnsi="Times New Roman" w:cs="Times New Roman"/>
          <w:sz w:val="28"/>
          <w:szCs w:val="28"/>
        </w:rPr>
      </w:pPr>
      <w:proofErr w:type="gramStart"/>
      <w:r w:rsidRPr="00913831">
        <w:rPr>
          <w:rFonts w:ascii="Times New Roman" w:hAnsi="Times New Roman" w:cs="Times New Roman"/>
          <w:sz w:val="28"/>
          <w:szCs w:val="28"/>
          <w:u w:val="single"/>
        </w:rPr>
        <w:t>Секретарь  ГЭК</w:t>
      </w:r>
      <w:proofErr w:type="gramEnd"/>
      <w:r w:rsidR="00913831">
        <w:rPr>
          <w:rFonts w:ascii="Times New Roman" w:hAnsi="Times New Roman" w:cs="Times New Roman"/>
          <w:sz w:val="28"/>
          <w:szCs w:val="28"/>
        </w:rPr>
        <w:t>_______________</w:t>
      </w:r>
      <w:r w:rsidRPr="00126877">
        <w:rPr>
          <w:rFonts w:ascii="Times New Roman" w:hAnsi="Times New Roman" w:cs="Times New Roman"/>
          <w:sz w:val="28"/>
          <w:szCs w:val="28"/>
        </w:rPr>
        <w:t>___</w:t>
      </w:r>
      <w:r w:rsidR="00913831" w:rsidRPr="00913831">
        <w:rPr>
          <w:rFonts w:ascii="Times New Roman" w:hAnsi="Times New Roman" w:cs="Times New Roman"/>
          <w:sz w:val="28"/>
          <w:szCs w:val="28"/>
          <w:u w:val="single"/>
        </w:rPr>
        <w:t>Вдовина Т.Е.</w:t>
      </w:r>
      <w:r w:rsidRPr="00126877">
        <w:rPr>
          <w:rFonts w:ascii="Times New Roman" w:hAnsi="Times New Roman" w:cs="Times New Roman"/>
          <w:sz w:val="28"/>
          <w:szCs w:val="28"/>
        </w:rPr>
        <w:t>_________________________</w:t>
      </w:r>
    </w:p>
    <w:p w14:paraId="74DBB7DE" w14:textId="707B34E1" w:rsidR="00C354D2" w:rsidRPr="00126877" w:rsidRDefault="00C354D2" w:rsidP="00C354D2">
      <w:pPr>
        <w:spacing w:after="0" w:line="240" w:lineRule="auto"/>
        <w:contextualSpacing/>
        <w:rPr>
          <w:rFonts w:ascii="Times New Roman" w:hAnsi="Times New Roman" w:cs="Times New Roman"/>
          <w:sz w:val="18"/>
          <w:szCs w:val="18"/>
          <w:vertAlign w:val="superscript"/>
        </w:rPr>
      </w:pPr>
      <w:r w:rsidRPr="00126877">
        <w:rPr>
          <w:rFonts w:ascii="Times New Roman" w:hAnsi="Times New Roman" w:cs="Times New Roman"/>
          <w:sz w:val="28"/>
          <w:szCs w:val="28"/>
          <w:vertAlign w:val="superscript"/>
        </w:rPr>
        <w:t xml:space="preserve">                    </w:t>
      </w:r>
      <w:r w:rsidRPr="00126877">
        <w:rPr>
          <w:rFonts w:ascii="Times New Roman" w:hAnsi="Times New Roman" w:cs="Times New Roman"/>
          <w:sz w:val="18"/>
          <w:szCs w:val="18"/>
          <w:vertAlign w:val="superscript"/>
        </w:rPr>
        <w:t xml:space="preserve">                                                                            подпись, дата                    </w:t>
      </w:r>
      <w:r w:rsidRPr="00126877">
        <w:rPr>
          <w:rFonts w:ascii="Times New Roman" w:hAnsi="Times New Roman" w:cs="Times New Roman"/>
          <w:sz w:val="18"/>
          <w:szCs w:val="18"/>
        </w:rPr>
        <w:t>фамилия, инициалы</w:t>
      </w:r>
    </w:p>
    <w:p w14:paraId="551FC911" w14:textId="73216131" w:rsidR="00C354D2" w:rsidRPr="00126877" w:rsidRDefault="00C354D2" w:rsidP="00C354D2">
      <w:pPr>
        <w:spacing w:after="0" w:line="240" w:lineRule="auto"/>
        <w:contextualSpacing/>
        <w:rPr>
          <w:rFonts w:ascii="Times New Roman" w:hAnsi="Times New Roman" w:cs="Times New Roman"/>
          <w:sz w:val="28"/>
          <w:szCs w:val="28"/>
        </w:rPr>
      </w:pPr>
    </w:p>
    <w:p w14:paraId="3F7177AE" w14:textId="77777777" w:rsidR="00C354D2" w:rsidRDefault="00C354D2" w:rsidP="00C354D2">
      <w:pPr>
        <w:spacing w:after="0" w:line="240" w:lineRule="auto"/>
        <w:contextualSpacing/>
        <w:jc w:val="center"/>
        <w:rPr>
          <w:rFonts w:ascii="Times New Roman" w:hAnsi="Times New Roman" w:cs="Times New Roman"/>
          <w:sz w:val="28"/>
          <w:szCs w:val="28"/>
        </w:rPr>
      </w:pPr>
      <w:r w:rsidRPr="00126877">
        <w:rPr>
          <w:rFonts w:ascii="Times New Roman" w:hAnsi="Times New Roman" w:cs="Times New Roman"/>
          <w:sz w:val="28"/>
          <w:szCs w:val="28"/>
        </w:rPr>
        <w:t>Пенза 20</w:t>
      </w:r>
      <w:r>
        <w:rPr>
          <w:rFonts w:ascii="Times New Roman" w:hAnsi="Times New Roman" w:cs="Times New Roman"/>
          <w:sz w:val="28"/>
          <w:szCs w:val="28"/>
        </w:rPr>
        <w:t>25</w:t>
      </w:r>
      <w:r w:rsidRPr="00126877">
        <w:rPr>
          <w:rFonts w:ascii="Times New Roman" w:hAnsi="Times New Roman" w:cs="Times New Roman"/>
          <w:sz w:val="28"/>
          <w:szCs w:val="28"/>
        </w:rPr>
        <w:t xml:space="preserve"> г.</w:t>
      </w:r>
    </w:p>
    <w:p w14:paraId="7AD3FE38" w14:textId="77777777" w:rsidR="00FC0D2C" w:rsidRDefault="00FC0D2C" w:rsidP="009E12DC">
      <w:pPr>
        <w:spacing w:line="360" w:lineRule="auto"/>
        <w:jc w:val="center"/>
        <w:rPr>
          <w:rFonts w:ascii="Times New Roman" w:hAnsi="Times New Roman" w:cs="Times New Roman"/>
          <w:b/>
          <w:sz w:val="28"/>
          <w:szCs w:val="28"/>
        </w:rPr>
      </w:pPr>
    </w:p>
    <w:p w14:paraId="31CCAE72" w14:textId="77777777" w:rsidR="00FC0D2C" w:rsidRDefault="00FC0D2C" w:rsidP="009E12DC">
      <w:pPr>
        <w:spacing w:line="360" w:lineRule="auto"/>
        <w:jc w:val="center"/>
        <w:rPr>
          <w:rFonts w:ascii="Times New Roman" w:hAnsi="Times New Roman" w:cs="Times New Roman"/>
          <w:b/>
          <w:sz w:val="28"/>
          <w:szCs w:val="28"/>
        </w:rPr>
      </w:pPr>
    </w:p>
    <w:p w14:paraId="144D07E2" w14:textId="77777777" w:rsidR="00FC0D2C" w:rsidRDefault="00FC0D2C" w:rsidP="009E12DC">
      <w:pPr>
        <w:spacing w:line="360" w:lineRule="auto"/>
        <w:jc w:val="center"/>
        <w:rPr>
          <w:rFonts w:ascii="Times New Roman" w:hAnsi="Times New Roman" w:cs="Times New Roman"/>
          <w:b/>
          <w:sz w:val="28"/>
          <w:szCs w:val="28"/>
        </w:rPr>
      </w:pPr>
    </w:p>
    <w:p w14:paraId="6A3432FB" w14:textId="77777777" w:rsidR="00FC0D2C" w:rsidRDefault="00FC0D2C" w:rsidP="009E12DC">
      <w:pPr>
        <w:spacing w:line="360" w:lineRule="auto"/>
        <w:jc w:val="center"/>
        <w:rPr>
          <w:rFonts w:ascii="Times New Roman" w:hAnsi="Times New Roman" w:cs="Times New Roman"/>
          <w:b/>
          <w:sz w:val="28"/>
          <w:szCs w:val="28"/>
        </w:rPr>
      </w:pPr>
    </w:p>
    <w:p w14:paraId="6F94A4C4" w14:textId="77777777" w:rsidR="00FC0D2C" w:rsidRDefault="00FC0D2C" w:rsidP="009E12DC">
      <w:pPr>
        <w:spacing w:line="360" w:lineRule="auto"/>
        <w:jc w:val="center"/>
        <w:rPr>
          <w:rFonts w:ascii="Times New Roman" w:hAnsi="Times New Roman" w:cs="Times New Roman"/>
          <w:b/>
          <w:sz w:val="28"/>
          <w:szCs w:val="28"/>
        </w:rPr>
      </w:pPr>
    </w:p>
    <w:p w14:paraId="3481EE63" w14:textId="77777777" w:rsidR="00FC0D2C" w:rsidRDefault="00FC0D2C" w:rsidP="009E12DC">
      <w:pPr>
        <w:spacing w:line="360" w:lineRule="auto"/>
        <w:jc w:val="center"/>
        <w:rPr>
          <w:rFonts w:ascii="Times New Roman" w:hAnsi="Times New Roman" w:cs="Times New Roman"/>
          <w:b/>
          <w:sz w:val="28"/>
          <w:szCs w:val="28"/>
        </w:rPr>
      </w:pPr>
    </w:p>
    <w:p w14:paraId="77A3171D" w14:textId="77777777" w:rsidR="00FC0D2C" w:rsidRDefault="00FC0D2C" w:rsidP="009E12DC">
      <w:pPr>
        <w:spacing w:line="360" w:lineRule="auto"/>
        <w:jc w:val="center"/>
        <w:rPr>
          <w:rFonts w:ascii="Times New Roman" w:hAnsi="Times New Roman" w:cs="Times New Roman"/>
          <w:b/>
          <w:sz w:val="28"/>
          <w:szCs w:val="28"/>
        </w:rPr>
      </w:pPr>
    </w:p>
    <w:p w14:paraId="46BABADB" w14:textId="77777777" w:rsidR="00FC0D2C" w:rsidRDefault="00FC0D2C" w:rsidP="009E12DC">
      <w:pPr>
        <w:spacing w:line="360" w:lineRule="auto"/>
        <w:jc w:val="center"/>
        <w:rPr>
          <w:rFonts w:ascii="Times New Roman" w:hAnsi="Times New Roman" w:cs="Times New Roman"/>
          <w:b/>
          <w:sz w:val="28"/>
          <w:szCs w:val="28"/>
        </w:rPr>
      </w:pPr>
    </w:p>
    <w:p w14:paraId="049F3F33" w14:textId="77777777" w:rsidR="00FC0D2C" w:rsidRDefault="00FC0D2C" w:rsidP="009E12DC">
      <w:pPr>
        <w:spacing w:line="360" w:lineRule="auto"/>
        <w:jc w:val="center"/>
        <w:rPr>
          <w:rFonts w:ascii="Times New Roman" w:hAnsi="Times New Roman" w:cs="Times New Roman"/>
          <w:b/>
          <w:sz w:val="28"/>
          <w:szCs w:val="28"/>
        </w:rPr>
      </w:pPr>
    </w:p>
    <w:p w14:paraId="6C48409F" w14:textId="77777777" w:rsidR="00FC0D2C" w:rsidRDefault="00FC0D2C" w:rsidP="009E12DC">
      <w:pPr>
        <w:spacing w:line="360" w:lineRule="auto"/>
        <w:jc w:val="center"/>
        <w:rPr>
          <w:rFonts w:ascii="Times New Roman" w:hAnsi="Times New Roman" w:cs="Times New Roman"/>
          <w:b/>
          <w:sz w:val="28"/>
          <w:szCs w:val="28"/>
        </w:rPr>
      </w:pPr>
    </w:p>
    <w:p w14:paraId="2AE3FD56" w14:textId="77777777" w:rsidR="00FC0D2C" w:rsidRDefault="00FC0D2C" w:rsidP="009E12DC">
      <w:pPr>
        <w:spacing w:line="360" w:lineRule="auto"/>
        <w:jc w:val="center"/>
        <w:rPr>
          <w:rFonts w:ascii="Times New Roman" w:hAnsi="Times New Roman" w:cs="Times New Roman"/>
          <w:b/>
          <w:sz w:val="28"/>
          <w:szCs w:val="28"/>
        </w:rPr>
      </w:pPr>
    </w:p>
    <w:p w14:paraId="077AA38A" w14:textId="77777777" w:rsidR="00FC0D2C" w:rsidRDefault="00FC0D2C" w:rsidP="009E12DC">
      <w:pPr>
        <w:spacing w:line="360" w:lineRule="auto"/>
        <w:jc w:val="center"/>
        <w:rPr>
          <w:rFonts w:ascii="Times New Roman" w:hAnsi="Times New Roman" w:cs="Times New Roman"/>
          <w:b/>
          <w:sz w:val="28"/>
          <w:szCs w:val="28"/>
        </w:rPr>
      </w:pPr>
    </w:p>
    <w:p w14:paraId="06E089B4" w14:textId="77777777" w:rsidR="00FC0D2C" w:rsidRDefault="00FC0D2C" w:rsidP="009E12DC">
      <w:pPr>
        <w:spacing w:line="360" w:lineRule="auto"/>
        <w:jc w:val="center"/>
        <w:rPr>
          <w:rFonts w:ascii="Times New Roman" w:hAnsi="Times New Roman" w:cs="Times New Roman"/>
          <w:b/>
          <w:sz w:val="28"/>
          <w:szCs w:val="28"/>
        </w:rPr>
      </w:pPr>
    </w:p>
    <w:p w14:paraId="6F0F6414" w14:textId="77777777" w:rsidR="00FC0D2C" w:rsidRDefault="00FC0D2C" w:rsidP="009E12DC">
      <w:pPr>
        <w:spacing w:line="360" w:lineRule="auto"/>
        <w:jc w:val="center"/>
        <w:rPr>
          <w:rFonts w:ascii="Times New Roman" w:hAnsi="Times New Roman" w:cs="Times New Roman"/>
          <w:b/>
          <w:sz w:val="28"/>
          <w:szCs w:val="28"/>
        </w:rPr>
      </w:pPr>
    </w:p>
    <w:p w14:paraId="3C7F3B1E" w14:textId="77777777" w:rsidR="00FC0D2C" w:rsidRDefault="00FC0D2C" w:rsidP="009E12DC">
      <w:pPr>
        <w:spacing w:line="360" w:lineRule="auto"/>
        <w:jc w:val="center"/>
        <w:rPr>
          <w:rFonts w:ascii="Times New Roman" w:hAnsi="Times New Roman" w:cs="Times New Roman"/>
          <w:b/>
          <w:sz w:val="28"/>
          <w:szCs w:val="28"/>
        </w:rPr>
      </w:pPr>
    </w:p>
    <w:p w14:paraId="780BBE71" w14:textId="77777777" w:rsidR="00FC0D2C" w:rsidRDefault="00FC0D2C" w:rsidP="009E12DC">
      <w:pPr>
        <w:spacing w:line="360" w:lineRule="auto"/>
        <w:jc w:val="center"/>
        <w:rPr>
          <w:rFonts w:ascii="Times New Roman" w:hAnsi="Times New Roman" w:cs="Times New Roman"/>
          <w:b/>
          <w:sz w:val="28"/>
          <w:szCs w:val="28"/>
        </w:rPr>
      </w:pPr>
    </w:p>
    <w:p w14:paraId="7595FF5E" w14:textId="77777777" w:rsidR="00FC0D2C" w:rsidRDefault="00FC0D2C" w:rsidP="009E12DC">
      <w:pPr>
        <w:spacing w:line="360" w:lineRule="auto"/>
        <w:jc w:val="center"/>
        <w:rPr>
          <w:rFonts w:ascii="Times New Roman" w:hAnsi="Times New Roman" w:cs="Times New Roman"/>
          <w:b/>
          <w:sz w:val="28"/>
          <w:szCs w:val="28"/>
        </w:rPr>
      </w:pPr>
    </w:p>
    <w:p w14:paraId="16729EFB" w14:textId="77777777" w:rsidR="00FC0D2C" w:rsidRDefault="00FC0D2C" w:rsidP="009E12DC">
      <w:pPr>
        <w:spacing w:line="360" w:lineRule="auto"/>
        <w:jc w:val="center"/>
        <w:rPr>
          <w:rFonts w:ascii="Times New Roman" w:hAnsi="Times New Roman" w:cs="Times New Roman"/>
          <w:b/>
          <w:sz w:val="28"/>
          <w:szCs w:val="28"/>
        </w:rPr>
      </w:pPr>
    </w:p>
    <w:p w14:paraId="4649B0F7" w14:textId="77777777" w:rsidR="00FC0D2C" w:rsidRDefault="00FC0D2C" w:rsidP="009E12DC">
      <w:pPr>
        <w:spacing w:line="360" w:lineRule="auto"/>
        <w:jc w:val="center"/>
        <w:rPr>
          <w:rFonts w:ascii="Times New Roman" w:hAnsi="Times New Roman" w:cs="Times New Roman"/>
          <w:b/>
          <w:sz w:val="28"/>
          <w:szCs w:val="28"/>
        </w:rPr>
      </w:pPr>
    </w:p>
    <w:p w14:paraId="1416CCE6" w14:textId="77777777" w:rsidR="00FC0D2C" w:rsidRDefault="00FC0D2C" w:rsidP="009E12DC">
      <w:pPr>
        <w:spacing w:line="360" w:lineRule="auto"/>
        <w:jc w:val="center"/>
        <w:rPr>
          <w:rFonts w:ascii="Times New Roman" w:hAnsi="Times New Roman" w:cs="Times New Roman"/>
          <w:b/>
          <w:sz w:val="28"/>
          <w:szCs w:val="28"/>
        </w:rPr>
      </w:pPr>
    </w:p>
    <w:p w14:paraId="49BF4CE0" w14:textId="77777777" w:rsidR="00FC0D2C" w:rsidRDefault="00FC0D2C" w:rsidP="009E12DC">
      <w:pPr>
        <w:spacing w:line="360" w:lineRule="auto"/>
        <w:jc w:val="center"/>
        <w:rPr>
          <w:rFonts w:ascii="Times New Roman" w:hAnsi="Times New Roman" w:cs="Times New Roman"/>
          <w:b/>
          <w:sz w:val="28"/>
          <w:szCs w:val="28"/>
        </w:rPr>
      </w:pPr>
    </w:p>
    <w:p w14:paraId="34E07DA1" w14:textId="2E88AABA" w:rsidR="00FC0D2C" w:rsidRDefault="00FC0D2C" w:rsidP="00C354D2">
      <w:pPr>
        <w:spacing w:line="360" w:lineRule="auto"/>
        <w:rPr>
          <w:rFonts w:ascii="Times New Roman" w:hAnsi="Times New Roman" w:cs="Times New Roman"/>
          <w:b/>
          <w:sz w:val="28"/>
          <w:szCs w:val="28"/>
        </w:rPr>
      </w:pPr>
    </w:p>
    <w:p w14:paraId="16FBED42" w14:textId="77777777" w:rsidR="00C354D2" w:rsidRDefault="00C354D2" w:rsidP="00810A0F">
      <w:pPr>
        <w:spacing w:line="360" w:lineRule="auto"/>
        <w:jc w:val="center"/>
        <w:rPr>
          <w:rFonts w:ascii="Times New Roman" w:hAnsi="Times New Roman" w:cs="Times New Roman"/>
          <w:b/>
          <w:sz w:val="28"/>
          <w:szCs w:val="28"/>
        </w:rPr>
      </w:pPr>
    </w:p>
    <w:p w14:paraId="086866CE" w14:textId="77777777" w:rsidR="00C354D2" w:rsidRDefault="00C354D2" w:rsidP="00810A0F">
      <w:pPr>
        <w:spacing w:line="360" w:lineRule="auto"/>
        <w:jc w:val="center"/>
        <w:rPr>
          <w:rFonts w:ascii="Times New Roman" w:hAnsi="Times New Roman" w:cs="Times New Roman"/>
          <w:b/>
          <w:sz w:val="28"/>
          <w:szCs w:val="28"/>
        </w:rPr>
      </w:pPr>
    </w:p>
    <w:p w14:paraId="21BE2D63" w14:textId="77777777" w:rsidR="00C354D2" w:rsidRDefault="00C354D2" w:rsidP="00810A0F">
      <w:pPr>
        <w:spacing w:line="360" w:lineRule="auto"/>
        <w:jc w:val="center"/>
        <w:rPr>
          <w:rFonts w:ascii="Times New Roman" w:hAnsi="Times New Roman" w:cs="Times New Roman"/>
          <w:b/>
          <w:sz w:val="28"/>
          <w:szCs w:val="28"/>
        </w:rPr>
      </w:pPr>
    </w:p>
    <w:p w14:paraId="0E77A4ED" w14:textId="77777777" w:rsidR="00C354D2" w:rsidRDefault="00C354D2" w:rsidP="00810A0F">
      <w:pPr>
        <w:spacing w:line="360" w:lineRule="auto"/>
        <w:jc w:val="center"/>
        <w:rPr>
          <w:rFonts w:ascii="Times New Roman" w:hAnsi="Times New Roman" w:cs="Times New Roman"/>
          <w:b/>
          <w:sz w:val="28"/>
          <w:szCs w:val="28"/>
        </w:rPr>
      </w:pPr>
    </w:p>
    <w:p w14:paraId="79330110" w14:textId="77777777" w:rsidR="00C354D2" w:rsidRDefault="00C354D2" w:rsidP="00810A0F">
      <w:pPr>
        <w:spacing w:line="360" w:lineRule="auto"/>
        <w:jc w:val="center"/>
        <w:rPr>
          <w:rFonts w:ascii="Times New Roman" w:hAnsi="Times New Roman" w:cs="Times New Roman"/>
          <w:b/>
          <w:sz w:val="28"/>
          <w:szCs w:val="28"/>
        </w:rPr>
      </w:pPr>
    </w:p>
    <w:p w14:paraId="6655CFB5" w14:textId="77777777" w:rsidR="00C354D2" w:rsidRDefault="00C354D2" w:rsidP="00810A0F">
      <w:pPr>
        <w:spacing w:line="360" w:lineRule="auto"/>
        <w:jc w:val="center"/>
        <w:rPr>
          <w:rFonts w:ascii="Times New Roman" w:hAnsi="Times New Roman" w:cs="Times New Roman"/>
          <w:b/>
          <w:sz w:val="28"/>
          <w:szCs w:val="28"/>
        </w:rPr>
      </w:pPr>
    </w:p>
    <w:p w14:paraId="0E9D39DB" w14:textId="77777777" w:rsidR="00C354D2" w:rsidRDefault="00C354D2" w:rsidP="00810A0F">
      <w:pPr>
        <w:spacing w:line="360" w:lineRule="auto"/>
        <w:jc w:val="center"/>
        <w:rPr>
          <w:rFonts w:ascii="Times New Roman" w:hAnsi="Times New Roman" w:cs="Times New Roman"/>
          <w:b/>
          <w:sz w:val="28"/>
          <w:szCs w:val="28"/>
        </w:rPr>
      </w:pPr>
    </w:p>
    <w:p w14:paraId="7F08EE0D" w14:textId="77777777" w:rsidR="00C354D2" w:rsidRDefault="00C354D2" w:rsidP="00810A0F">
      <w:pPr>
        <w:spacing w:line="360" w:lineRule="auto"/>
        <w:jc w:val="center"/>
        <w:rPr>
          <w:rFonts w:ascii="Times New Roman" w:hAnsi="Times New Roman" w:cs="Times New Roman"/>
          <w:b/>
          <w:sz w:val="28"/>
          <w:szCs w:val="28"/>
        </w:rPr>
      </w:pPr>
    </w:p>
    <w:p w14:paraId="6C0D2B19" w14:textId="77777777" w:rsidR="00C354D2" w:rsidRDefault="00C354D2" w:rsidP="00810A0F">
      <w:pPr>
        <w:spacing w:line="360" w:lineRule="auto"/>
        <w:jc w:val="center"/>
        <w:rPr>
          <w:rFonts w:ascii="Times New Roman" w:hAnsi="Times New Roman" w:cs="Times New Roman"/>
          <w:b/>
          <w:sz w:val="28"/>
          <w:szCs w:val="28"/>
        </w:rPr>
      </w:pPr>
    </w:p>
    <w:p w14:paraId="2A3729EF" w14:textId="77777777" w:rsidR="00C354D2" w:rsidRDefault="00C354D2" w:rsidP="00810A0F">
      <w:pPr>
        <w:spacing w:line="360" w:lineRule="auto"/>
        <w:jc w:val="center"/>
        <w:rPr>
          <w:rFonts w:ascii="Times New Roman" w:hAnsi="Times New Roman" w:cs="Times New Roman"/>
          <w:b/>
          <w:sz w:val="28"/>
          <w:szCs w:val="28"/>
        </w:rPr>
      </w:pPr>
    </w:p>
    <w:p w14:paraId="5D927B07" w14:textId="77777777" w:rsidR="00C354D2" w:rsidRDefault="00C354D2" w:rsidP="00810A0F">
      <w:pPr>
        <w:spacing w:line="360" w:lineRule="auto"/>
        <w:jc w:val="center"/>
        <w:rPr>
          <w:rFonts w:ascii="Times New Roman" w:hAnsi="Times New Roman" w:cs="Times New Roman"/>
          <w:b/>
          <w:sz w:val="28"/>
          <w:szCs w:val="28"/>
        </w:rPr>
      </w:pPr>
    </w:p>
    <w:p w14:paraId="15477BD2" w14:textId="77777777" w:rsidR="00C354D2" w:rsidRDefault="00C354D2" w:rsidP="00810A0F">
      <w:pPr>
        <w:spacing w:line="360" w:lineRule="auto"/>
        <w:jc w:val="center"/>
        <w:rPr>
          <w:rFonts w:ascii="Times New Roman" w:hAnsi="Times New Roman" w:cs="Times New Roman"/>
          <w:b/>
          <w:sz w:val="28"/>
          <w:szCs w:val="28"/>
        </w:rPr>
      </w:pPr>
    </w:p>
    <w:p w14:paraId="2CB996FE" w14:textId="77777777" w:rsidR="00C354D2" w:rsidRDefault="00C354D2" w:rsidP="00810A0F">
      <w:pPr>
        <w:spacing w:line="360" w:lineRule="auto"/>
        <w:jc w:val="center"/>
        <w:rPr>
          <w:rFonts w:ascii="Times New Roman" w:hAnsi="Times New Roman" w:cs="Times New Roman"/>
          <w:b/>
          <w:sz w:val="28"/>
          <w:szCs w:val="28"/>
        </w:rPr>
      </w:pPr>
    </w:p>
    <w:p w14:paraId="29C2CFD4" w14:textId="77777777" w:rsidR="00C354D2" w:rsidRDefault="00C354D2" w:rsidP="00810A0F">
      <w:pPr>
        <w:spacing w:line="360" w:lineRule="auto"/>
        <w:jc w:val="center"/>
        <w:rPr>
          <w:rFonts w:ascii="Times New Roman" w:hAnsi="Times New Roman" w:cs="Times New Roman"/>
          <w:b/>
          <w:sz w:val="28"/>
          <w:szCs w:val="28"/>
        </w:rPr>
      </w:pPr>
    </w:p>
    <w:p w14:paraId="31C8F5F5" w14:textId="77777777" w:rsidR="00C354D2" w:rsidRDefault="00C354D2" w:rsidP="00810A0F">
      <w:pPr>
        <w:spacing w:line="360" w:lineRule="auto"/>
        <w:jc w:val="center"/>
        <w:rPr>
          <w:rFonts w:ascii="Times New Roman" w:hAnsi="Times New Roman" w:cs="Times New Roman"/>
          <w:b/>
          <w:sz w:val="28"/>
          <w:szCs w:val="28"/>
        </w:rPr>
      </w:pPr>
    </w:p>
    <w:p w14:paraId="6677DAFE" w14:textId="77777777" w:rsidR="00C354D2" w:rsidRDefault="00C354D2" w:rsidP="00810A0F">
      <w:pPr>
        <w:spacing w:line="360" w:lineRule="auto"/>
        <w:jc w:val="center"/>
        <w:rPr>
          <w:rFonts w:ascii="Times New Roman" w:hAnsi="Times New Roman" w:cs="Times New Roman"/>
          <w:b/>
          <w:sz w:val="28"/>
          <w:szCs w:val="28"/>
        </w:rPr>
      </w:pPr>
    </w:p>
    <w:p w14:paraId="3CE9BBCB" w14:textId="77777777" w:rsidR="00C354D2" w:rsidRDefault="00C354D2" w:rsidP="00810A0F">
      <w:pPr>
        <w:spacing w:line="360" w:lineRule="auto"/>
        <w:jc w:val="center"/>
        <w:rPr>
          <w:rFonts w:ascii="Times New Roman" w:hAnsi="Times New Roman" w:cs="Times New Roman"/>
          <w:b/>
          <w:sz w:val="28"/>
          <w:szCs w:val="28"/>
        </w:rPr>
      </w:pPr>
    </w:p>
    <w:p w14:paraId="5907A116" w14:textId="77777777" w:rsidR="00C354D2" w:rsidRDefault="00C354D2" w:rsidP="00810A0F">
      <w:pPr>
        <w:spacing w:line="360" w:lineRule="auto"/>
        <w:jc w:val="center"/>
        <w:rPr>
          <w:rFonts w:ascii="Times New Roman" w:hAnsi="Times New Roman" w:cs="Times New Roman"/>
          <w:b/>
          <w:sz w:val="28"/>
          <w:szCs w:val="28"/>
        </w:rPr>
      </w:pPr>
    </w:p>
    <w:p w14:paraId="1B874045" w14:textId="77777777" w:rsidR="00C354D2" w:rsidRDefault="00C354D2" w:rsidP="00810A0F">
      <w:pPr>
        <w:spacing w:line="360" w:lineRule="auto"/>
        <w:jc w:val="center"/>
        <w:rPr>
          <w:rFonts w:ascii="Times New Roman" w:hAnsi="Times New Roman" w:cs="Times New Roman"/>
          <w:b/>
          <w:sz w:val="28"/>
          <w:szCs w:val="28"/>
        </w:rPr>
      </w:pPr>
    </w:p>
    <w:p w14:paraId="03B4BCCA" w14:textId="77777777" w:rsidR="00C354D2" w:rsidRDefault="00C354D2" w:rsidP="00810A0F">
      <w:pPr>
        <w:spacing w:line="360" w:lineRule="auto"/>
        <w:jc w:val="center"/>
        <w:rPr>
          <w:rFonts w:ascii="Times New Roman" w:hAnsi="Times New Roman" w:cs="Times New Roman"/>
          <w:b/>
          <w:sz w:val="28"/>
          <w:szCs w:val="28"/>
        </w:rPr>
      </w:pPr>
    </w:p>
    <w:p w14:paraId="341BFD13" w14:textId="77777777" w:rsidR="00C354D2" w:rsidRDefault="00C354D2" w:rsidP="00810A0F">
      <w:pPr>
        <w:spacing w:line="360" w:lineRule="auto"/>
        <w:jc w:val="center"/>
        <w:rPr>
          <w:rFonts w:ascii="Times New Roman" w:hAnsi="Times New Roman" w:cs="Times New Roman"/>
          <w:b/>
          <w:sz w:val="28"/>
          <w:szCs w:val="28"/>
        </w:rPr>
      </w:pPr>
    </w:p>
    <w:p w14:paraId="1509A4A4" w14:textId="77777777" w:rsidR="00C354D2" w:rsidRDefault="00C354D2" w:rsidP="00810A0F">
      <w:pPr>
        <w:spacing w:line="360" w:lineRule="auto"/>
        <w:jc w:val="center"/>
        <w:rPr>
          <w:rFonts w:ascii="Times New Roman" w:hAnsi="Times New Roman" w:cs="Times New Roman"/>
          <w:b/>
          <w:sz w:val="28"/>
          <w:szCs w:val="28"/>
        </w:rPr>
      </w:pPr>
    </w:p>
    <w:p w14:paraId="23404E93" w14:textId="4E75B766" w:rsidR="00810A0F" w:rsidRDefault="00810A0F" w:rsidP="00810A0F">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75132302" w14:textId="5388B1E0" w:rsidR="00810A0F" w:rsidRPr="00810A0F" w:rsidRDefault="00A61203" w:rsidP="00810A0F">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137877783" w:history="1">
        <w:r w:rsidR="00810A0F" w:rsidRPr="00810A0F">
          <w:rPr>
            <w:rStyle w:val="a8"/>
            <w:rFonts w:ascii="Times New Roman" w:hAnsi="Times New Roman" w:cs="Times New Roman"/>
            <w:b/>
            <w:noProof/>
            <w:color w:val="000000" w:themeColor="text1"/>
            <w:sz w:val="28"/>
            <w:szCs w:val="28"/>
            <w:u w:val="none"/>
          </w:rPr>
          <w:t>ВВЕДЕНИЕ</w:t>
        </w:r>
        <w:r w:rsid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4</w:t>
        </w:r>
      </w:hyperlink>
    </w:p>
    <w:p w14:paraId="7A32FA1C" w14:textId="2C8A80B2" w:rsidR="00810A0F" w:rsidRPr="00810A0F" w:rsidRDefault="00A61203" w:rsidP="00810A0F">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137877784" w:history="1">
        <w:r w:rsidR="00E57E25">
          <w:rPr>
            <w:rFonts w:ascii="Times New Roman" w:hAnsi="Times New Roman" w:cs="Times New Roman"/>
            <w:b/>
            <w:color w:val="000000" w:themeColor="text1"/>
            <w:sz w:val="28"/>
            <w:szCs w:val="28"/>
          </w:rPr>
          <w:t>1</w:t>
        </w:r>
        <w:r w:rsidR="00810A0F" w:rsidRPr="00810A0F">
          <w:rPr>
            <w:rFonts w:ascii="Times New Roman" w:hAnsi="Times New Roman" w:cs="Times New Roman"/>
            <w:b/>
            <w:color w:val="000000" w:themeColor="text1"/>
            <w:sz w:val="28"/>
            <w:szCs w:val="28"/>
          </w:rPr>
          <w:t xml:space="preserve"> ОСОБЕННОСТИ ПРАВОВОГО РЕГУЛИРОВАНИЯ СТАТУСА АКЦИОНЕРОВ</w:t>
        </w:r>
        <w:r w:rsid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10</w:t>
        </w:r>
      </w:hyperlink>
    </w:p>
    <w:p w14:paraId="10B20414" w14:textId="5C23B228" w:rsidR="00810A0F" w:rsidRPr="00810A0F" w:rsidRDefault="00A61203" w:rsidP="00E57E25">
      <w:pPr>
        <w:pStyle w:val="2"/>
        <w:tabs>
          <w:tab w:val="right" w:leader="dot" w:pos="9345"/>
        </w:tabs>
        <w:spacing w:after="0" w:line="360" w:lineRule="auto"/>
        <w:ind w:left="0" w:firstLine="567"/>
        <w:jc w:val="both"/>
        <w:rPr>
          <w:rFonts w:ascii="Times New Roman" w:hAnsi="Times New Roman" w:cs="Times New Roman"/>
          <w:noProof/>
          <w:color w:val="000000" w:themeColor="text1"/>
          <w:sz w:val="28"/>
          <w:szCs w:val="28"/>
        </w:rPr>
      </w:pPr>
      <w:hyperlink w:anchor="_Toc137877785" w:history="1">
        <w:r w:rsidR="00810A0F" w:rsidRPr="00810A0F">
          <w:rPr>
            <w:rStyle w:val="a8"/>
            <w:rFonts w:ascii="Times New Roman" w:hAnsi="Times New Roman" w:cs="Times New Roman"/>
            <w:noProof/>
            <w:color w:val="000000" w:themeColor="text1"/>
            <w:sz w:val="28"/>
            <w:szCs w:val="28"/>
            <w:u w:val="none"/>
          </w:rPr>
          <w:t xml:space="preserve">1.1 </w:t>
        </w:r>
        <w:r w:rsidR="00810A0F" w:rsidRPr="00810A0F">
          <w:rPr>
            <w:rFonts w:ascii="Times New Roman" w:hAnsi="Times New Roman" w:cs="Times New Roman"/>
            <w:color w:val="000000" w:themeColor="text1"/>
            <w:sz w:val="28"/>
            <w:szCs w:val="28"/>
          </w:rPr>
          <w:t>История становления и развития российского законодательства о защите прав акционеров</w:t>
        </w:r>
        <w:r w:rsidR="00810A0F">
          <w:rPr>
            <w:rFonts w:ascii="Times New Roman" w:hAnsi="Times New Roman" w:cs="Times New Roman"/>
            <w:noProof/>
            <w:webHidden/>
            <w:color w:val="000000" w:themeColor="text1"/>
            <w:sz w:val="28"/>
            <w:szCs w:val="28"/>
          </w:rPr>
          <w:t>……………………</w:t>
        </w:r>
        <w:r w:rsidR="00E57E25">
          <w:rPr>
            <w:rFonts w:ascii="Times New Roman" w:hAnsi="Times New Roman" w:cs="Times New Roman"/>
            <w:noProof/>
            <w:webHidden/>
            <w:color w:val="000000" w:themeColor="text1"/>
            <w:sz w:val="28"/>
            <w:szCs w:val="28"/>
          </w:rPr>
          <w:t>………………………………...</w:t>
        </w:r>
        <w:r w:rsid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w:t>
        </w:r>
        <w:r w:rsid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10</w:t>
        </w:r>
      </w:hyperlink>
    </w:p>
    <w:p w14:paraId="18532924" w14:textId="59DF4478" w:rsidR="00810A0F" w:rsidRPr="00810A0F" w:rsidRDefault="00A61203" w:rsidP="00E57E25">
      <w:pPr>
        <w:pStyle w:val="2"/>
        <w:tabs>
          <w:tab w:val="right" w:leader="dot" w:pos="9345"/>
        </w:tabs>
        <w:spacing w:after="0" w:line="360" w:lineRule="auto"/>
        <w:ind w:left="0" w:firstLine="567"/>
        <w:jc w:val="both"/>
        <w:rPr>
          <w:rFonts w:ascii="Times New Roman" w:hAnsi="Times New Roman" w:cs="Times New Roman"/>
          <w:noProof/>
          <w:color w:val="000000" w:themeColor="text1"/>
          <w:sz w:val="28"/>
          <w:szCs w:val="28"/>
        </w:rPr>
      </w:pPr>
      <w:hyperlink w:anchor="_Toc137877786" w:history="1">
        <w:proofErr w:type="gramStart"/>
        <w:r w:rsidR="00810A0F" w:rsidRPr="00810A0F">
          <w:rPr>
            <w:rStyle w:val="a8"/>
            <w:rFonts w:ascii="Times New Roman" w:hAnsi="Times New Roman" w:cs="Times New Roman"/>
            <w:noProof/>
            <w:color w:val="000000" w:themeColor="text1"/>
            <w:sz w:val="28"/>
            <w:szCs w:val="28"/>
            <w:u w:val="none"/>
          </w:rPr>
          <w:t>1.2 </w:t>
        </w:r>
        <w:r w:rsidR="00810A0F" w:rsidRPr="00810A0F">
          <w:rPr>
            <w:rFonts w:ascii="Times New Roman" w:hAnsi="Times New Roman" w:cs="Times New Roman"/>
            <w:color w:val="000000" w:themeColor="text1"/>
            <w:sz w:val="28"/>
            <w:szCs w:val="28"/>
          </w:rPr>
          <w:t xml:space="preserve"> Правовой</w:t>
        </w:r>
        <w:proofErr w:type="gramEnd"/>
        <w:r w:rsidR="00810A0F" w:rsidRPr="00810A0F">
          <w:rPr>
            <w:rFonts w:ascii="Times New Roman" w:hAnsi="Times New Roman" w:cs="Times New Roman"/>
            <w:color w:val="000000" w:themeColor="text1"/>
            <w:sz w:val="28"/>
            <w:szCs w:val="28"/>
          </w:rPr>
          <w:t xml:space="preserve"> статус акционера как участника акционерных правоотношений</w:t>
        </w:r>
        <w:r w:rsidR="00810A0F" w:rsidRPr="00810A0F">
          <w:rPr>
            <w:rFonts w:ascii="Times New Roman" w:hAnsi="Times New Roman" w:cs="Times New Roman"/>
            <w:noProof/>
            <w:webHidden/>
            <w:color w:val="000000" w:themeColor="text1"/>
            <w:sz w:val="28"/>
            <w:szCs w:val="28"/>
          </w:rPr>
          <w:tab/>
        </w:r>
        <w:r w:rsidR="00E57E25">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w:t>
        </w:r>
        <w:r w:rsidR="00E57E25">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21</w:t>
        </w:r>
      </w:hyperlink>
    </w:p>
    <w:p w14:paraId="495E148E" w14:textId="3F609EA5" w:rsidR="00810A0F" w:rsidRPr="00810A0F" w:rsidRDefault="00A61203" w:rsidP="00E57E25">
      <w:pPr>
        <w:pStyle w:val="2"/>
        <w:tabs>
          <w:tab w:val="right" w:leader="dot" w:pos="9345"/>
        </w:tabs>
        <w:spacing w:after="0" w:line="360" w:lineRule="auto"/>
        <w:ind w:left="0" w:firstLine="567"/>
        <w:jc w:val="both"/>
        <w:rPr>
          <w:rFonts w:ascii="Times New Roman" w:hAnsi="Times New Roman" w:cs="Times New Roman"/>
          <w:noProof/>
          <w:color w:val="000000" w:themeColor="text1"/>
          <w:sz w:val="28"/>
          <w:szCs w:val="28"/>
        </w:rPr>
      </w:pPr>
      <w:hyperlink w:anchor="_Toc137877787" w:history="1">
        <w:r w:rsidR="00810A0F" w:rsidRPr="00810A0F">
          <w:rPr>
            <w:rStyle w:val="a8"/>
            <w:rFonts w:ascii="Times New Roman" w:hAnsi="Times New Roman" w:cs="Times New Roman"/>
            <w:noProof/>
            <w:color w:val="000000" w:themeColor="text1"/>
            <w:sz w:val="28"/>
            <w:szCs w:val="28"/>
            <w:u w:val="none"/>
          </w:rPr>
          <w:t>1.3 </w:t>
        </w:r>
        <w:r w:rsidR="00810A0F" w:rsidRPr="00810A0F">
          <w:rPr>
            <w:rFonts w:ascii="Times New Roman" w:hAnsi="Times New Roman" w:cs="Times New Roman"/>
            <w:color w:val="000000" w:themeColor="text1"/>
            <w:sz w:val="28"/>
            <w:szCs w:val="28"/>
          </w:rPr>
          <w:t>Классификация прав акционеров</w:t>
        </w:r>
        <w:r w:rsidR="00810A0F" w:rsidRPr="00810A0F">
          <w:rPr>
            <w:rFonts w:ascii="Times New Roman" w:hAnsi="Times New Roman" w:cs="Times New Roman"/>
            <w:noProof/>
            <w:webHidden/>
            <w:color w:val="000000" w:themeColor="text1"/>
            <w:sz w:val="28"/>
            <w:szCs w:val="28"/>
          </w:rPr>
          <w:t>………………………</w:t>
        </w:r>
        <w:r w:rsidR="00E57E25">
          <w:rPr>
            <w:rFonts w:ascii="Times New Roman" w:hAnsi="Times New Roman" w:cs="Times New Roman"/>
            <w:noProof/>
            <w:webHidden/>
            <w:color w:val="000000" w:themeColor="text1"/>
            <w:sz w:val="28"/>
            <w:szCs w:val="28"/>
          </w:rPr>
          <w:t>…..</w:t>
        </w:r>
        <w:r w:rsidR="00810A0F" w:rsidRP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w:t>
        </w:r>
        <w:r w:rsidR="00810A0F" w:rsidRP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w:t>
        </w:r>
        <w:r w:rsidR="00CF1919">
          <w:rPr>
            <w:rFonts w:ascii="Times New Roman" w:hAnsi="Times New Roman" w:cs="Times New Roman"/>
            <w:noProof/>
            <w:webHidden/>
            <w:color w:val="000000" w:themeColor="text1"/>
            <w:sz w:val="28"/>
            <w:szCs w:val="28"/>
          </w:rPr>
          <w:t>3</w:t>
        </w:r>
        <w:r w:rsidR="000E6760">
          <w:rPr>
            <w:rFonts w:ascii="Times New Roman" w:hAnsi="Times New Roman" w:cs="Times New Roman"/>
            <w:noProof/>
            <w:webHidden/>
            <w:color w:val="000000" w:themeColor="text1"/>
            <w:sz w:val="28"/>
            <w:szCs w:val="28"/>
          </w:rPr>
          <w:t>4</w:t>
        </w:r>
      </w:hyperlink>
    </w:p>
    <w:p w14:paraId="39477A8E" w14:textId="78ECC959" w:rsidR="00810A0F" w:rsidRPr="00810A0F" w:rsidRDefault="00A61203" w:rsidP="00810A0F">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137877788" w:history="1">
        <w:r w:rsidR="00E57E25">
          <w:rPr>
            <w:rStyle w:val="a8"/>
            <w:rFonts w:ascii="Times New Roman" w:hAnsi="Times New Roman" w:cs="Times New Roman"/>
            <w:b/>
            <w:noProof/>
            <w:color w:val="000000" w:themeColor="text1"/>
            <w:sz w:val="28"/>
            <w:szCs w:val="28"/>
            <w:u w:val="none"/>
          </w:rPr>
          <w:t>2</w:t>
        </w:r>
        <w:r w:rsidR="00810A0F" w:rsidRPr="00810A0F">
          <w:rPr>
            <w:rStyle w:val="a8"/>
            <w:rFonts w:ascii="Times New Roman" w:hAnsi="Times New Roman" w:cs="Times New Roman"/>
            <w:b/>
            <w:noProof/>
            <w:color w:val="000000" w:themeColor="text1"/>
            <w:sz w:val="28"/>
            <w:szCs w:val="28"/>
            <w:u w:val="none"/>
          </w:rPr>
          <w:t xml:space="preserve"> УСЛОВИЯ РЕАЛИЗАЦИИ И ЗАЩИТЫ ПРАВ АКЦИОНЕРОВ</w:t>
        </w:r>
        <w:r w:rsidR="00810A0F" w:rsidRPr="00810A0F">
          <w:rPr>
            <w:rFonts w:ascii="Times New Roman" w:hAnsi="Times New Roman" w:cs="Times New Roman"/>
            <w:noProof/>
            <w:webHidden/>
            <w:color w:val="000000" w:themeColor="text1"/>
            <w:sz w:val="28"/>
            <w:szCs w:val="28"/>
          </w:rPr>
          <w:tab/>
          <w:t>……………………………………………………………………………………….</w:t>
        </w:r>
        <w:r w:rsidR="00CF1919">
          <w:rPr>
            <w:rFonts w:ascii="Times New Roman" w:hAnsi="Times New Roman" w:cs="Times New Roman"/>
            <w:noProof/>
            <w:webHidden/>
            <w:color w:val="000000" w:themeColor="text1"/>
            <w:sz w:val="28"/>
            <w:szCs w:val="28"/>
          </w:rPr>
          <w:t>4</w:t>
        </w:r>
      </w:hyperlink>
      <w:r w:rsidR="000E6760">
        <w:rPr>
          <w:rFonts w:ascii="Times New Roman" w:hAnsi="Times New Roman" w:cs="Times New Roman"/>
          <w:noProof/>
          <w:color w:val="000000" w:themeColor="text1"/>
          <w:sz w:val="28"/>
          <w:szCs w:val="28"/>
        </w:rPr>
        <w:t>6</w:t>
      </w:r>
    </w:p>
    <w:p w14:paraId="063573CE" w14:textId="6D7FC0DD" w:rsidR="00810A0F" w:rsidRPr="00810A0F" w:rsidRDefault="00A61203" w:rsidP="00E57E25">
      <w:pPr>
        <w:pStyle w:val="2"/>
        <w:tabs>
          <w:tab w:val="right" w:leader="dot" w:pos="9345"/>
        </w:tabs>
        <w:spacing w:after="0" w:line="360" w:lineRule="auto"/>
        <w:ind w:left="0" w:firstLine="567"/>
        <w:jc w:val="both"/>
        <w:rPr>
          <w:rFonts w:ascii="Times New Roman" w:hAnsi="Times New Roman" w:cs="Times New Roman"/>
          <w:noProof/>
          <w:color w:val="000000" w:themeColor="text1"/>
          <w:sz w:val="28"/>
          <w:szCs w:val="28"/>
        </w:rPr>
      </w:pPr>
      <w:hyperlink w:anchor="_Toc137877789" w:history="1">
        <w:r w:rsidR="00810A0F" w:rsidRPr="00810A0F">
          <w:rPr>
            <w:rStyle w:val="a8"/>
            <w:rFonts w:ascii="Times New Roman" w:hAnsi="Times New Roman" w:cs="Times New Roman"/>
            <w:noProof/>
            <w:color w:val="000000" w:themeColor="text1"/>
            <w:sz w:val="28"/>
            <w:szCs w:val="28"/>
            <w:u w:val="none"/>
          </w:rPr>
          <w:t xml:space="preserve">2.1 </w:t>
        </w:r>
        <w:r w:rsidR="00810A0F" w:rsidRPr="00810A0F">
          <w:rPr>
            <w:rFonts w:ascii="Times New Roman" w:hAnsi="Times New Roman" w:cs="Times New Roman"/>
            <w:color w:val="000000" w:themeColor="text1"/>
            <w:sz w:val="28"/>
            <w:szCs w:val="28"/>
          </w:rPr>
          <w:t>Гарантии и пределы осуществления акционерами прав на защиту</w:t>
        </w:r>
        <w:r w:rsidR="00E57E25">
          <w:rPr>
            <w:rFonts w:ascii="Times New Roman" w:hAnsi="Times New Roman" w:cs="Times New Roman"/>
            <w:color w:val="000000" w:themeColor="text1"/>
            <w:sz w:val="28"/>
            <w:szCs w:val="28"/>
          </w:rPr>
          <w:t>……………………………………</w:t>
        </w:r>
        <w:proofErr w:type="gramStart"/>
        <w:r w:rsidR="00E57E25">
          <w:rPr>
            <w:rFonts w:ascii="Times New Roman" w:hAnsi="Times New Roman" w:cs="Times New Roman"/>
            <w:color w:val="000000" w:themeColor="text1"/>
            <w:sz w:val="28"/>
            <w:szCs w:val="28"/>
          </w:rPr>
          <w:t>…….</w:t>
        </w:r>
        <w:proofErr w:type="gramEnd"/>
        <w:r w:rsidR="00E57E25">
          <w:rPr>
            <w:rFonts w:ascii="Times New Roman" w:hAnsi="Times New Roman" w:cs="Times New Roman"/>
            <w:color w:val="000000" w:themeColor="text1"/>
            <w:sz w:val="28"/>
            <w:szCs w:val="28"/>
          </w:rPr>
          <w:t>.………………………..</w:t>
        </w:r>
        <w:r w:rsidR="00810A0F" w:rsidRPr="00810A0F">
          <w:rPr>
            <w:rFonts w:ascii="Times New Roman" w:hAnsi="Times New Roman" w:cs="Times New Roman"/>
            <w:noProof/>
            <w:webHidden/>
            <w:color w:val="000000" w:themeColor="text1"/>
            <w:sz w:val="28"/>
            <w:szCs w:val="28"/>
          </w:rPr>
          <w:t>………….</w:t>
        </w:r>
        <w:r w:rsidR="00CF1919">
          <w:rPr>
            <w:rFonts w:ascii="Times New Roman" w:hAnsi="Times New Roman" w:cs="Times New Roman"/>
            <w:noProof/>
            <w:webHidden/>
            <w:color w:val="000000" w:themeColor="text1"/>
            <w:sz w:val="28"/>
            <w:szCs w:val="28"/>
          </w:rPr>
          <w:t>4</w:t>
        </w:r>
        <w:r w:rsidR="000E6760">
          <w:rPr>
            <w:rFonts w:ascii="Times New Roman" w:hAnsi="Times New Roman" w:cs="Times New Roman"/>
            <w:noProof/>
            <w:webHidden/>
            <w:color w:val="000000" w:themeColor="text1"/>
            <w:sz w:val="28"/>
            <w:szCs w:val="28"/>
          </w:rPr>
          <w:t>6</w:t>
        </w:r>
      </w:hyperlink>
    </w:p>
    <w:p w14:paraId="4BA84D9F" w14:textId="165E7FE6" w:rsidR="00810A0F" w:rsidRPr="00810A0F" w:rsidRDefault="00A61203" w:rsidP="00E57E25">
      <w:pPr>
        <w:pStyle w:val="2"/>
        <w:tabs>
          <w:tab w:val="right" w:leader="dot" w:pos="9345"/>
        </w:tabs>
        <w:spacing w:after="0" w:line="360" w:lineRule="auto"/>
        <w:ind w:left="0" w:firstLine="567"/>
        <w:jc w:val="both"/>
        <w:rPr>
          <w:rFonts w:ascii="Times New Roman" w:hAnsi="Times New Roman" w:cs="Times New Roman"/>
          <w:noProof/>
          <w:color w:val="000000" w:themeColor="text1"/>
          <w:sz w:val="28"/>
          <w:szCs w:val="28"/>
        </w:rPr>
      </w:pPr>
      <w:hyperlink w:anchor="_Toc137877790" w:history="1">
        <w:r w:rsidR="00810A0F" w:rsidRPr="00810A0F">
          <w:rPr>
            <w:rStyle w:val="a8"/>
            <w:rFonts w:ascii="Times New Roman" w:hAnsi="Times New Roman" w:cs="Times New Roman"/>
            <w:noProof/>
            <w:color w:val="000000" w:themeColor="text1"/>
            <w:sz w:val="28"/>
            <w:szCs w:val="28"/>
            <w:u w:val="none"/>
          </w:rPr>
          <w:t>2.2</w:t>
        </w:r>
        <w:r w:rsidR="00810A0F" w:rsidRPr="00810A0F">
          <w:rPr>
            <w:rFonts w:ascii="Times New Roman" w:hAnsi="Times New Roman" w:cs="Times New Roman"/>
            <w:b/>
            <w:color w:val="000000" w:themeColor="text1"/>
            <w:sz w:val="28"/>
            <w:szCs w:val="28"/>
          </w:rPr>
          <w:t> </w:t>
        </w:r>
        <w:r w:rsidR="00810A0F" w:rsidRPr="00810A0F">
          <w:rPr>
            <w:rFonts w:ascii="Times New Roman" w:hAnsi="Times New Roman" w:cs="Times New Roman"/>
            <w:color w:val="000000" w:themeColor="text1"/>
            <w:sz w:val="28"/>
            <w:szCs w:val="28"/>
          </w:rPr>
          <w:t>Особенности защиты прав отдельных категорий акционеров</w:t>
        </w:r>
        <w:r w:rsidR="00810A0F" w:rsidRPr="00810A0F">
          <w:rPr>
            <w:rFonts w:ascii="Times New Roman" w:hAnsi="Times New Roman" w:cs="Times New Roman"/>
            <w:noProof/>
            <w:webHidden/>
            <w:color w:val="000000" w:themeColor="text1"/>
            <w:sz w:val="28"/>
            <w:szCs w:val="28"/>
          </w:rPr>
          <w:t>…………</w:t>
        </w:r>
        <w:r w:rsidR="00E57E25">
          <w:rPr>
            <w:rFonts w:ascii="Times New Roman" w:hAnsi="Times New Roman" w:cs="Times New Roman"/>
            <w:noProof/>
            <w:webHidden/>
            <w:color w:val="000000" w:themeColor="text1"/>
            <w:sz w:val="28"/>
            <w:szCs w:val="28"/>
          </w:rPr>
          <w:t>…………………………………………………………</w:t>
        </w:r>
        <w:r w:rsidR="00810A0F" w:rsidRPr="00810A0F">
          <w:rPr>
            <w:rFonts w:ascii="Times New Roman" w:hAnsi="Times New Roman" w:cs="Times New Roman"/>
            <w:noProof/>
            <w:webHidden/>
            <w:color w:val="000000" w:themeColor="text1"/>
            <w:sz w:val="28"/>
            <w:szCs w:val="28"/>
          </w:rPr>
          <w:t>…….</w:t>
        </w:r>
        <w:r w:rsidR="00CF1919">
          <w:rPr>
            <w:rFonts w:ascii="Times New Roman" w:hAnsi="Times New Roman" w:cs="Times New Roman"/>
            <w:noProof/>
            <w:webHidden/>
            <w:color w:val="000000" w:themeColor="text1"/>
            <w:sz w:val="28"/>
            <w:szCs w:val="28"/>
          </w:rPr>
          <w:t>5</w:t>
        </w:r>
        <w:r w:rsidR="000E6760">
          <w:rPr>
            <w:rFonts w:ascii="Times New Roman" w:hAnsi="Times New Roman" w:cs="Times New Roman"/>
            <w:noProof/>
            <w:webHidden/>
            <w:color w:val="000000" w:themeColor="text1"/>
            <w:sz w:val="28"/>
            <w:szCs w:val="28"/>
          </w:rPr>
          <w:t>4</w:t>
        </w:r>
      </w:hyperlink>
    </w:p>
    <w:p w14:paraId="12B6B7EA" w14:textId="5A93D507" w:rsidR="00810A0F" w:rsidRPr="00810A0F" w:rsidRDefault="00A61203" w:rsidP="00810A0F">
      <w:pPr>
        <w:spacing w:after="0" w:line="360" w:lineRule="auto"/>
        <w:jc w:val="both"/>
        <w:rPr>
          <w:rFonts w:ascii="Times New Roman" w:hAnsi="Times New Roman" w:cs="Times New Roman"/>
          <w:b/>
          <w:color w:val="000000" w:themeColor="text1"/>
          <w:sz w:val="28"/>
          <w:szCs w:val="28"/>
        </w:rPr>
      </w:pPr>
      <w:hyperlink w:anchor="_Toc137877791" w:history="1">
        <w:r w:rsidR="00E57E25">
          <w:rPr>
            <w:rFonts w:ascii="Times New Roman" w:hAnsi="Times New Roman" w:cs="Times New Roman"/>
            <w:b/>
            <w:color w:val="000000" w:themeColor="text1"/>
            <w:sz w:val="28"/>
            <w:szCs w:val="28"/>
          </w:rPr>
          <w:t>3</w:t>
        </w:r>
        <w:r w:rsidR="00810A0F" w:rsidRPr="00810A0F">
          <w:rPr>
            <w:rFonts w:ascii="Times New Roman" w:hAnsi="Times New Roman" w:cs="Times New Roman"/>
            <w:b/>
            <w:color w:val="000000" w:themeColor="text1"/>
            <w:sz w:val="28"/>
            <w:szCs w:val="28"/>
          </w:rPr>
          <w:t xml:space="preserve"> ПРОБЛЕМЫ ПРИМЕНЕНИЯ ГРАЖДАНСКО – ПРАВОВЫХ СПОСОБОВ ЗАЩИТЫ ПРАВ АКЦИОНЕРОВ</w:t>
        </w:r>
        <w:r w:rsidR="00810A0F" w:rsidRPr="00810A0F">
          <w:rPr>
            <w:rFonts w:ascii="Times New Roman" w:hAnsi="Times New Roman" w:cs="Times New Roman"/>
            <w:noProof/>
            <w:webHidden/>
            <w:color w:val="000000" w:themeColor="text1"/>
            <w:sz w:val="28"/>
            <w:szCs w:val="28"/>
          </w:rPr>
          <w:t>………………………</w:t>
        </w:r>
        <w:r w:rsidR="00810A0F">
          <w:rPr>
            <w:rFonts w:ascii="Times New Roman" w:hAnsi="Times New Roman" w:cs="Times New Roman"/>
            <w:noProof/>
            <w:webHidden/>
            <w:color w:val="000000" w:themeColor="text1"/>
            <w:sz w:val="28"/>
            <w:szCs w:val="28"/>
          </w:rPr>
          <w:t>…</w:t>
        </w:r>
        <w:r w:rsidR="00810A0F" w:rsidRPr="00810A0F">
          <w:rPr>
            <w:rFonts w:ascii="Times New Roman" w:hAnsi="Times New Roman" w:cs="Times New Roman"/>
            <w:noProof/>
            <w:webHidden/>
            <w:color w:val="000000" w:themeColor="text1"/>
            <w:sz w:val="28"/>
            <w:szCs w:val="28"/>
          </w:rPr>
          <w:t>…</w:t>
        </w:r>
        <w:r w:rsidR="00810A0F">
          <w:rPr>
            <w:rFonts w:ascii="Times New Roman" w:hAnsi="Times New Roman" w:cs="Times New Roman"/>
            <w:noProof/>
            <w:webHidden/>
            <w:color w:val="000000" w:themeColor="text1"/>
            <w:sz w:val="28"/>
            <w:szCs w:val="28"/>
          </w:rPr>
          <w:t>....</w:t>
        </w:r>
        <w:r w:rsidR="00810A0F" w:rsidRPr="00810A0F">
          <w:rPr>
            <w:rFonts w:ascii="Times New Roman" w:hAnsi="Times New Roman" w:cs="Times New Roman"/>
            <w:noProof/>
            <w:webHidden/>
            <w:color w:val="000000" w:themeColor="text1"/>
            <w:sz w:val="28"/>
            <w:szCs w:val="28"/>
          </w:rPr>
          <w:t>6</w:t>
        </w:r>
        <w:r w:rsidR="000E6760">
          <w:rPr>
            <w:rFonts w:ascii="Times New Roman" w:hAnsi="Times New Roman" w:cs="Times New Roman"/>
            <w:noProof/>
            <w:webHidden/>
            <w:color w:val="000000" w:themeColor="text1"/>
            <w:sz w:val="28"/>
            <w:szCs w:val="28"/>
          </w:rPr>
          <w:t>4</w:t>
        </w:r>
      </w:hyperlink>
    </w:p>
    <w:p w14:paraId="06BA35BF" w14:textId="46F0AE3F" w:rsidR="00810A0F" w:rsidRPr="00810A0F" w:rsidRDefault="00A61203" w:rsidP="00810A0F">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137877794" w:history="1">
        <w:r w:rsidR="00810A0F" w:rsidRPr="00810A0F">
          <w:rPr>
            <w:rStyle w:val="a8"/>
            <w:rFonts w:ascii="Times New Roman" w:hAnsi="Times New Roman" w:cs="Times New Roman"/>
            <w:b/>
            <w:noProof/>
            <w:color w:val="000000" w:themeColor="text1"/>
            <w:sz w:val="28"/>
            <w:szCs w:val="28"/>
            <w:u w:val="none"/>
          </w:rPr>
          <w:t>ЗАКЛЮЧЕНИЕ</w:t>
        </w:r>
        <w:r w:rsidR="00810A0F">
          <w:rPr>
            <w:rFonts w:ascii="Times New Roman" w:hAnsi="Times New Roman" w:cs="Times New Roman"/>
            <w:noProof/>
            <w:webHidden/>
            <w:color w:val="000000" w:themeColor="text1"/>
            <w:sz w:val="28"/>
            <w:szCs w:val="28"/>
          </w:rPr>
          <w:t>…………………………………………………………………...</w:t>
        </w:r>
        <w:r w:rsidR="000E6760">
          <w:rPr>
            <w:rFonts w:ascii="Times New Roman" w:hAnsi="Times New Roman" w:cs="Times New Roman"/>
            <w:noProof/>
            <w:webHidden/>
            <w:color w:val="000000" w:themeColor="text1"/>
            <w:sz w:val="28"/>
            <w:szCs w:val="28"/>
          </w:rPr>
          <w:t>72</w:t>
        </w:r>
      </w:hyperlink>
    </w:p>
    <w:p w14:paraId="30AC9A88" w14:textId="6201AF6D" w:rsidR="00810A0F" w:rsidRPr="00810A0F" w:rsidRDefault="00A61203" w:rsidP="00810A0F">
      <w:pPr>
        <w:spacing w:line="360" w:lineRule="auto"/>
        <w:jc w:val="both"/>
        <w:rPr>
          <w:rFonts w:ascii="Times New Roman" w:hAnsi="Times New Roman" w:cs="Times New Roman"/>
          <w:b/>
          <w:color w:val="000000" w:themeColor="text1"/>
          <w:sz w:val="28"/>
          <w:szCs w:val="28"/>
        </w:rPr>
      </w:pPr>
      <w:hyperlink w:anchor="_Toc137877795" w:history="1">
        <w:r w:rsidR="00810A0F" w:rsidRPr="00810A0F">
          <w:rPr>
            <w:rStyle w:val="a8"/>
            <w:rFonts w:ascii="Times New Roman" w:hAnsi="Times New Roman" w:cs="Times New Roman"/>
            <w:b/>
            <w:noProof/>
            <w:color w:val="000000" w:themeColor="text1"/>
            <w:sz w:val="28"/>
            <w:szCs w:val="28"/>
            <w:u w:val="none"/>
          </w:rPr>
          <w:t>СПИСОК ИСПОЛЬЗОВАННЫХ ИСТОЧНИКОВ</w:t>
        </w:r>
        <w:r w:rsidR="00810A0F">
          <w:rPr>
            <w:rFonts w:ascii="Times New Roman" w:hAnsi="Times New Roman" w:cs="Times New Roman"/>
            <w:noProof/>
            <w:webHidden/>
            <w:color w:val="000000" w:themeColor="text1"/>
            <w:sz w:val="28"/>
            <w:szCs w:val="28"/>
          </w:rPr>
          <w:t>…………………………..</w:t>
        </w:r>
        <w:r w:rsidR="00B54EE7">
          <w:rPr>
            <w:rFonts w:ascii="Times New Roman" w:hAnsi="Times New Roman" w:cs="Times New Roman"/>
            <w:noProof/>
            <w:webHidden/>
            <w:color w:val="000000" w:themeColor="text1"/>
            <w:sz w:val="28"/>
            <w:szCs w:val="28"/>
          </w:rPr>
          <w:t>7</w:t>
        </w:r>
        <w:r w:rsidR="000E6760">
          <w:rPr>
            <w:rFonts w:ascii="Times New Roman" w:hAnsi="Times New Roman" w:cs="Times New Roman"/>
            <w:noProof/>
            <w:webHidden/>
            <w:color w:val="000000" w:themeColor="text1"/>
            <w:sz w:val="28"/>
            <w:szCs w:val="28"/>
          </w:rPr>
          <w:t>5</w:t>
        </w:r>
      </w:hyperlink>
    </w:p>
    <w:p w14:paraId="68B12B72" w14:textId="77777777" w:rsidR="00FC0D2C" w:rsidRDefault="00FC0D2C" w:rsidP="009E12DC">
      <w:pPr>
        <w:spacing w:line="360" w:lineRule="auto"/>
        <w:jc w:val="center"/>
        <w:rPr>
          <w:rFonts w:ascii="Times New Roman" w:hAnsi="Times New Roman" w:cs="Times New Roman"/>
          <w:b/>
          <w:sz w:val="28"/>
          <w:szCs w:val="28"/>
        </w:rPr>
      </w:pPr>
    </w:p>
    <w:p w14:paraId="6FDC9EA9" w14:textId="77777777" w:rsidR="00FC0D2C" w:rsidRDefault="00FC0D2C" w:rsidP="009E12DC">
      <w:pPr>
        <w:spacing w:line="360" w:lineRule="auto"/>
        <w:jc w:val="center"/>
        <w:rPr>
          <w:rFonts w:ascii="Times New Roman" w:hAnsi="Times New Roman" w:cs="Times New Roman"/>
          <w:b/>
          <w:sz w:val="28"/>
          <w:szCs w:val="28"/>
        </w:rPr>
      </w:pPr>
    </w:p>
    <w:p w14:paraId="7DBFA8F6" w14:textId="77777777" w:rsidR="00FC0D2C" w:rsidRDefault="00FC0D2C" w:rsidP="009E12DC">
      <w:pPr>
        <w:spacing w:line="360" w:lineRule="auto"/>
        <w:jc w:val="center"/>
        <w:rPr>
          <w:rFonts w:ascii="Times New Roman" w:hAnsi="Times New Roman" w:cs="Times New Roman"/>
          <w:b/>
          <w:sz w:val="28"/>
          <w:szCs w:val="28"/>
        </w:rPr>
      </w:pPr>
    </w:p>
    <w:p w14:paraId="3CC1D10A" w14:textId="77777777" w:rsidR="00FC0D2C" w:rsidRDefault="00FC0D2C" w:rsidP="009E12DC">
      <w:pPr>
        <w:spacing w:line="360" w:lineRule="auto"/>
        <w:jc w:val="center"/>
        <w:rPr>
          <w:rFonts w:ascii="Times New Roman" w:hAnsi="Times New Roman" w:cs="Times New Roman"/>
          <w:b/>
          <w:sz w:val="28"/>
          <w:szCs w:val="28"/>
        </w:rPr>
      </w:pPr>
    </w:p>
    <w:p w14:paraId="727D4738" w14:textId="77777777" w:rsidR="00FC0D2C" w:rsidRDefault="00FC0D2C" w:rsidP="009E12DC">
      <w:pPr>
        <w:spacing w:line="360" w:lineRule="auto"/>
        <w:jc w:val="center"/>
        <w:rPr>
          <w:rFonts w:ascii="Times New Roman" w:hAnsi="Times New Roman" w:cs="Times New Roman"/>
          <w:b/>
          <w:sz w:val="28"/>
          <w:szCs w:val="28"/>
        </w:rPr>
      </w:pPr>
    </w:p>
    <w:p w14:paraId="4B222056" w14:textId="77777777" w:rsidR="00FC0D2C" w:rsidRDefault="00810A0F" w:rsidP="00810A0F">
      <w:pPr>
        <w:tabs>
          <w:tab w:val="left" w:pos="3672"/>
        </w:tabs>
        <w:spacing w:line="360" w:lineRule="auto"/>
        <w:rPr>
          <w:rFonts w:ascii="Times New Roman" w:hAnsi="Times New Roman" w:cs="Times New Roman"/>
          <w:b/>
          <w:sz w:val="28"/>
          <w:szCs w:val="28"/>
        </w:rPr>
      </w:pPr>
      <w:r>
        <w:rPr>
          <w:rFonts w:ascii="Times New Roman" w:hAnsi="Times New Roman" w:cs="Times New Roman"/>
          <w:b/>
          <w:sz w:val="28"/>
          <w:szCs w:val="28"/>
        </w:rPr>
        <w:tab/>
      </w:r>
    </w:p>
    <w:p w14:paraId="79C6E8A1" w14:textId="0F182975" w:rsidR="00232CA9" w:rsidRDefault="00232CA9" w:rsidP="00E57E25">
      <w:pPr>
        <w:spacing w:line="360" w:lineRule="auto"/>
        <w:rPr>
          <w:rFonts w:ascii="Times New Roman" w:hAnsi="Times New Roman" w:cs="Times New Roman"/>
          <w:b/>
          <w:sz w:val="28"/>
          <w:szCs w:val="28"/>
        </w:rPr>
      </w:pPr>
    </w:p>
    <w:p w14:paraId="2CFB29BF" w14:textId="77777777" w:rsidR="00E57E25" w:rsidRDefault="00E57E25" w:rsidP="00E57E25">
      <w:pPr>
        <w:spacing w:line="360" w:lineRule="auto"/>
        <w:rPr>
          <w:rFonts w:ascii="Times New Roman" w:hAnsi="Times New Roman" w:cs="Times New Roman"/>
          <w:b/>
          <w:sz w:val="28"/>
          <w:szCs w:val="28"/>
        </w:rPr>
      </w:pPr>
    </w:p>
    <w:p w14:paraId="546445FD" w14:textId="71057784" w:rsidR="00FC0D2C" w:rsidRDefault="00810A0F" w:rsidP="009E12DC">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14:paraId="25DDF053" w14:textId="77777777" w:rsidR="00FC0D2C" w:rsidRPr="00A03D6D" w:rsidRDefault="00FC0D2C" w:rsidP="00A03D6D">
      <w:pPr>
        <w:spacing w:after="0" w:line="360" w:lineRule="auto"/>
        <w:ind w:firstLine="709"/>
        <w:jc w:val="both"/>
        <w:rPr>
          <w:rFonts w:ascii="Times New Roman" w:hAnsi="Times New Roman" w:cs="Times New Roman"/>
          <w:sz w:val="28"/>
          <w:szCs w:val="28"/>
        </w:rPr>
      </w:pPr>
    </w:p>
    <w:p w14:paraId="4E596BD4" w14:textId="77777777" w:rsidR="00FC0D2C" w:rsidRDefault="00A03D6D" w:rsidP="00A03D6D">
      <w:pPr>
        <w:spacing w:after="0" w:line="360" w:lineRule="auto"/>
        <w:ind w:firstLine="709"/>
        <w:jc w:val="both"/>
        <w:rPr>
          <w:rFonts w:ascii="Times New Roman" w:hAnsi="Times New Roman" w:cs="Times New Roman"/>
          <w:sz w:val="28"/>
          <w:szCs w:val="28"/>
        </w:rPr>
      </w:pPr>
      <w:r w:rsidRPr="00A03D6D">
        <w:rPr>
          <w:rFonts w:ascii="Times New Roman" w:hAnsi="Times New Roman" w:cs="Times New Roman"/>
          <w:sz w:val="28"/>
          <w:szCs w:val="28"/>
        </w:rPr>
        <w:t>Согласно актуальным статистическим данным, в настоящее время в нашей стране учреждено и функционирует порядка 58 000 акционерных обществ.</w:t>
      </w:r>
      <w:r>
        <w:rPr>
          <w:rFonts w:ascii="Times New Roman" w:hAnsi="Times New Roman" w:cs="Times New Roman"/>
          <w:sz w:val="28"/>
          <w:szCs w:val="28"/>
        </w:rPr>
        <w:t xml:space="preserve"> </w:t>
      </w:r>
      <w:r w:rsidR="00AB2D82">
        <w:rPr>
          <w:rFonts w:ascii="Times New Roman" w:hAnsi="Times New Roman" w:cs="Times New Roman"/>
          <w:sz w:val="28"/>
          <w:szCs w:val="28"/>
        </w:rPr>
        <w:t>Еще на первоначальном этапе своего исторического пути акционерные общества выделялись</w:t>
      </w:r>
      <w:r w:rsidRPr="00A03D6D">
        <w:rPr>
          <w:rFonts w:ascii="Times New Roman" w:hAnsi="Times New Roman" w:cs="Times New Roman"/>
          <w:sz w:val="28"/>
          <w:szCs w:val="28"/>
        </w:rPr>
        <w:t xml:space="preserve"> целым рядом</w:t>
      </w:r>
      <w:r w:rsidR="00AB2D82">
        <w:rPr>
          <w:rFonts w:ascii="Times New Roman" w:hAnsi="Times New Roman" w:cs="Times New Roman"/>
          <w:sz w:val="28"/>
          <w:szCs w:val="28"/>
        </w:rPr>
        <w:t>,</w:t>
      </w:r>
      <w:r w:rsidRPr="00A03D6D">
        <w:rPr>
          <w:rFonts w:ascii="Times New Roman" w:hAnsi="Times New Roman" w:cs="Times New Roman"/>
          <w:sz w:val="28"/>
          <w:szCs w:val="28"/>
        </w:rPr>
        <w:t xml:space="preserve"> безусловно</w:t>
      </w:r>
      <w:r w:rsidR="00AB2D82">
        <w:rPr>
          <w:rFonts w:ascii="Times New Roman" w:hAnsi="Times New Roman" w:cs="Times New Roman"/>
          <w:sz w:val="28"/>
          <w:szCs w:val="28"/>
        </w:rPr>
        <w:t>, специфических и</w:t>
      </w:r>
      <w:r w:rsidRPr="00A03D6D">
        <w:rPr>
          <w:rFonts w:ascii="Times New Roman" w:hAnsi="Times New Roman" w:cs="Times New Roman"/>
          <w:sz w:val="28"/>
          <w:szCs w:val="28"/>
        </w:rPr>
        <w:t xml:space="preserve"> полезны</w:t>
      </w:r>
      <w:r w:rsidR="00AB2D82">
        <w:rPr>
          <w:rFonts w:ascii="Times New Roman" w:hAnsi="Times New Roman" w:cs="Times New Roman"/>
          <w:sz w:val="28"/>
          <w:szCs w:val="28"/>
        </w:rPr>
        <w:t xml:space="preserve">х характеристик. Прежде всего, акционерные общества предоставляли </w:t>
      </w:r>
      <w:r w:rsidRPr="00A03D6D">
        <w:rPr>
          <w:rFonts w:ascii="Times New Roman" w:hAnsi="Times New Roman" w:cs="Times New Roman"/>
          <w:sz w:val="28"/>
          <w:szCs w:val="28"/>
        </w:rPr>
        <w:t xml:space="preserve">уникальную возможность создавать предприятия с высоким объемом капитала при минимальном риске для инвесторов, что открывало двери для осуществления грандиозных проектов и запуска производств, требующих значительных инвестиций. Кроме того, акционерное общество обладает стабильной организационной формой, ибо </w:t>
      </w:r>
      <w:r w:rsidR="00AB2D82">
        <w:rPr>
          <w:rFonts w:ascii="Times New Roman" w:hAnsi="Times New Roman" w:cs="Times New Roman"/>
          <w:sz w:val="28"/>
          <w:szCs w:val="28"/>
        </w:rPr>
        <w:t>размер его капитала не подвержен</w:t>
      </w:r>
      <w:r w:rsidRPr="00A03D6D">
        <w:rPr>
          <w:rFonts w:ascii="Times New Roman" w:hAnsi="Times New Roman" w:cs="Times New Roman"/>
          <w:sz w:val="28"/>
          <w:szCs w:val="28"/>
        </w:rPr>
        <w:t xml:space="preserve"> колебанию в зависимости от количества акционеров. Это обеспечивает стабильность финансовой основы общества</w:t>
      </w:r>
      <w:r w:rsidR="00AB2D82">
        <w:rPr>
          <w:rFonts w:ascii="Times New Roman" w:hAnsi="Times New Roman" w:cs="Times New Roman"/>
          <w:sz w:val="28"/>
          <w:szCs w:val="28"/>
        </w:rPr>
        <w:t>, и</w:t>
      </w:r>
      <w:r w:rsidRPr="00A03D6D">
        <w:rPr>
          <w:rFonts w:ascii="Times New Roman" w:hAnsi="Times New Roman" w:cs="Times New Roman"/>
          <w:sz w:val="28"/>
          <w:szCs w:val="28"/>
        </w:rPr>
        <w:t xml:space="preserve"> является предпосылкой для успешного ведения экономической деятельности. И, наконец, не менее важной особенностью акционерного общества является </w:t>
      </w:r>
      <w:r w:rsidR="00AB2D82">
        <w:rPr>
          <w:rFonts w:ascii="Times New Roman" w:hAnsi="Times New Roman" w:cs="Times New Roman"/>
          <w:sz w:val="28"/>
          <w:szCs w:val="28"/>
        </w:rPr>
        <w:t>доступность</w:t>
      </w:r>
      <w:r w:rsidRPr="00A03D6D">
        <w:rPr>
          <w:rFonts w:ascii="Times New Roman" w:hAnsi="Times New Roman" w:cs="Times New Roman"/>
          <w:sz w:val="28"/>
          <w:szCs w:val="28"/>
        </w:rPr>
        <w:t xml:space="preserve"> вступления и выхода из его состава, что делает структуру привлекательной для потенциальных акционеров.</w:t>
      </w:r>
    </w:p>
    <w:p w14:paraId="578A8F63" w14:textId="77777777" w:rsidR="00AB2D82" w:rsidRDefault="00AB2D82"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последние несколько лет произошли значительные изменения в законодательстве, регулирующем деятельность акционерных обществ. Большинство внесенных поправок были </w:t>
      </w:r>
      <w:r w:rsidRPr="00AB2D82">
        <w:rPr>
          <w:rFonts w:ascii="Times New Roman" w:hAnsi="Times New Roman" w:cs="Times New Roman"/>
          <w:sz w:val="28"/>
          <w:szCs w:val="28"/>
        </w:rPr>
        <w:t xml:space="preserve">ориентированы на обеспечение наибольшей защиты интересов акционеров с небольшим пакетом акций от возможных злоупотреблений со стороны владельцев большинства акций и управленческого персонала компании. Тем не менее, имеющиеся меры защиты не всегда могут эффективно влиять на правовые аспекты </w:t>
      </w:r>
      <w:r>
        <w:rPr>
          <w:rFonts w:ascii="Times New Roman" w:hAnsi="Times New Roman" w:cs="Times New Roman"/>
          <w:sz w:val="28"/>
          <w:szCs w:val="28"/>
        </w:rPr>
        <w:t>защиты прав акционеров.</w:t>
      </w:r>
    </w:p>
    <w:p w14:paraId="79ABADF7" w14:textId="4C0BB185" w:rsidR="00AB2D82" w:rsidRDefault="00AB2D82" w:rsidP="00AB2D82">
      <w:pPr>
        <w:spacing w:after="0" w:line="360" w:lineRule="auto"/>
        <w:ind w:firstLine="709"/>
        <w:jc w:val="both"/>
        <w:rPr>
          <w:rFonts w:ascii="Times New Roman" w:hAnsi="Times New Roman" w:cs="Times New Roman"/>
          <w:sz w:val="28"/>
          <w:szCs w:val="28"/>
        </w:rPr>
      </w:pPr>
      <w:r w:rsidRPr="00AB2D82">
        <w:rPr>
          <w:rFonts w:ascii="Times New Roman" w:hAnsi="Times New Roman" w:cs="Times New Roman"/>
          <w:sz w:val="28"/>
          <w:szCs w:val="28"/>
        </w:rPr>
        <w:t xml:space="preserve">В последнее время наблюдается рост </w:t>
      </w:r>
      <w:r>
        <w:rPr>
          <w:rFonts w:ascii="Times New Roman" w:hAnsi="Times New Roman" w:cs="Times New Roman"/>
          <w:sz w:val="28"/>
          <w:szCs w:val="28"/>
        </w:rPr>
        <w:t>числа нарушений прав акционеров.</w:t>
      </w:r>
      <w:r w:rsidRPr="00AB2D82">
        <w:rPr>
          <w:rFonts w:ascii="Times New Roman" w:hAnsi="Times New Roman" w:cs="Times New Roman"/>
          <w:sz w:val="28"/>
          <w:szCs w:val="28"/>
        </w:rPr>
        <w:t xml:space="preserve"> При этом существуют недостатки в эффективности судебных механизмов их урегулирования, а также отсутствует надежный надзор со стороны </w:t>
      </w:r>
      <w:r w:rsidRPr="00AB2D82">
        <w:rPr>
          <w:rFonts w:ascii="Times New Roman" w:hAnsi="Times New Roman" w:cs="Times New Roman"/>
          <w:sz w:val="28"/>
          <w:szCs w:val="28"/>
        </w:rPr>
        <w:lastRenderedPageBreak/>
        <w:t>государственных органов, отвечающих за регулирование корпорат</w:t>
      </w:r>
      <w:r>
        <w:rPr>
          <w:rFonts w:ascii="Times New Roman" w:hAnsi="Times New Roman" w:cs="Times New Roman"/>
          <w:sz w:val="28"/>
          <w:szCs w:val="28"/>
        </w:rPr>
        <w:t>ивных связей. Данная тенденция наблюдается не только в нашей стране, но и в ряде зарубежных стран.</w:t>
      </w:r>
    </w:p>
    <w:p w14:paraId="77A6294F" w14:textId="761D4B00" w:rsidR="00110366" w:rsidRDefault="00110366" w:rsidP="00AB2D82">
      <w:pPr>
        <w:spacing w:after="0" w:line="360" w:lineRule="auto"/>
        <w:ind w:firstLine="709"/>
        <w:jc w:val="both"/>
        <w:rPr>
          <w:rFonts w:ascii="Times New Roman" w:hAnsi="Times New Roman" w:cs="Times New Roman"/>
          <w:sz w:val="28"/>
          <w:szCs w:val="28"/>
        </w:rPr>
      </w:pPr>
      <w:r w:rsidRPr="00110366">
        <w:rPr>
          <w:rFonts w:ascii="Times New Roman" w:hAnsi="Times New Roman" w:cs="Times New Roman"/>
          <w:sz w:val="28"/>
          <w:szCs w:val="28"/>
        </w:rPr>
        <w:t xml:space="preserve">В наше время, несмотря на наличие </w:t>
      </w:r>
      <w:r>
        <w:rPr>
          <w:rFonts w:ascii="Times New Roman" w:hAnsi="Times New Roman" w:cs="Times New Roman"/>
          <w:sz w:val="28"/>
          <w:szCs w:val="28"/>
        </w:rPr>
        <w:t xml:space="preserve">ряда </w:t>
      </w:r>
      <w:r w:rsidRPr="00110366">
        <w:rPr>
          <w:rFonts w:ascii="Times New Roman" w:hAnsi="Times New Roman" w:cs="Times New Roman"/>
          <w:sz w:val="28"/>
          <w:szCs w:val="28"/>
        </w:rPr>
        <w:t>законодательных норм и практич</w:t>
      </w:r>
      <w:r>
        <w:rPr>
          <w:rFonts w:ascii="Times New Roman" w:hAnsi="Times New Roman" w:cs="Times New Roman"/>
          <w:sz w:val="28"/>
          <w:szCs w:val="28"/>
        </w:rPr>
        <w:t>еских механизмов, цель имплементации которых –</w:t>
      </w:r>
      <w:r w:rsidRPr="00110366">
        <w:rPr>
          <w:rFonts w:ascii="Times New Roman" w:hAnsi="Times New Roman" w:cs="Times New Roman"/>
          <w:sz w:val="28"/>
          <w:szCs w:val="28"/>
        </w:rPr>
        <w:t xml:space="preserve"> защита прав акционеров, </w:t>
      </w:r>
      <w:r>
        <w:rPr>
          <w:rFonts w:ascii="Times New Roman" w:hAnsi="Times New Roman" w:cs="Times New Roman"/>
          <w:sz w:val="28"/>
          <w:szCs w:val="28"/>
        </w:rPr>
        <w:t xml:space="preserve">в отдельных случаях, </w:t>
      </w:r>
      <w:r w:rsidRPr="00110366">
        <w:rPr>
          <w:rFonts w:ascii="Times New Roman" w:hAnsi="Times New Roman" w:cs="Times New Roman"/>
          <w:sz w:val="28"/>
          <w:szCs w:val="28"/>
        </w:rPr>
        <w:t xml:space="preserve">из-за ряда факторов их эффективность может оказываться под вопросом. Реальная практика показывает, что акционерам, которые играют </w:t>
      </w:r>
      <w:r>
        <w:rPr>
          <w:rFonts w:ascii="Times New Roman" w:hAnsi="Times New Roman" w:cs="Times New Roman"/>
          <w:sz w:val="28"/>
          <w:szCs w:val="28"/>
        </w:rPr>
        <w:t>важную</w:t>
      </w:r>
      <w:r w:rsidRPr="00110366">
        <w:rPr>
          <w:rFonts w:ascii="Times New Roman" w:hAnsi="Times New Roman" w:cs="Times New Roman"/>
          <w:sz w:val="28"/>
          <w:szCs w:val="28"/>
        </w:rPr>
        <w:t xml:space="preserve"> роль в корпоративных отношениях, нередко приходится столкнуться с тем, что восстановление нарушенных имущественных и неимущественных прав и устранение их нарушений</w:t>
      </w:r>
      <w:r>
        <w:rPr>
          <w:rFonts w:ascii="Times New Roman" w:hAnsi="Times New Roman" w:cs="Times New Roman"/>
          <w:sz w:val="28"/>
          <w:szCs w:val="28"/>
        </w:rPr>
        <w:t>, находятся</w:t>
      </w:r>
      <w:r w:rsidRPr="00110366">
        <w:rPr>
          <w:rFonts w:ascii="Times New Roman" w:hAnsi="Times New Roman" w:cs="Times New Roman"/>
          <w:sz w:val="28"/>
          <w:szCs w:val="28"/>
        </w:rPr>
        <w:t xml:space="preserve"> вне их возможностей.</w:t>
      </w:r>
    </w:p>
    <w:p w14:paraId="41771866" w14:textId="45964ACA" w:rsidR="00AB2D82"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актуальность темы настоящего диссертационного исследования обусловлена необходимостью исследования </w:t>
      </w:r>
      <w:r w:rsidRPr="001F46FB">
        <w:rPr>
          <w:rFonts w:ascii="Times New Roman" w:hAnsi="Times New Roman" w:cs="Times New Roman"/>
          <w:sz w:val="28"/>
          <w:szCs w:val="28"/>
        </w:rPr>
        <w:t xml:space="preserve">вопросов, связанных с обеспечением и защитой </w:t>
      </w:r>
      <w:r>
        <w:rPr>
          <w:rFonts w:ascii="Times New Roman" w:hAnsi="Times New Roman" w:cs="Times New Roman"/>
          <w:sz w:val="28"/>
          <w:szCs w:val="28"/>
        </w:rPr>
        <w:t>прав</w:t>
      </w:r>
      <w:r w:rsidRPr="001F46FB">
        <w:rPr>
          <w:rFonts w:ascii="Times New Roman" w:hAnsi="Times New Roman" w:cs="Times New Roman"/>
          <w:sz w:val="28"/>
          <w:szCs w:val="28"/>
        </w:rPr>
        <w:t xml:space="preserve"> акционеров. Необходимо провести глубокий теоретический </w:t>
      </w:r>
      <w:r w:rsidR="00CA5FC2">
        <w:rPr>
          <w:rFonts w:ascii="Times New Roman" w:hAnsi="Times New Roman" w:cs="Times New Roman"/>
          <w:sz w:val="28"/>
          <w:szCs w:val="28"/>
        </w:rPr>
        <w:t>анализ</w:t>
      </w:r>
      <w:r w:rsidRPr="001F46FB">
        <w:rPr>
          <w:rFonts w:ascii="Times New Roman" w:hAnsi="Times New Roman" w:cs="Times New Roman"/>
          <w:sz w:val="28"/>
          <w:szCs w:val="28"/>
        </w:rPr>
        <w:t xml:space="preserve"> гарантий и методов защиты п</w:t>
      </w:r>
      <w:r>
        <w:rPr>
          <w:rFonts w:ascii="Times New Roman" w:hAnsi="Times New Roman" w:cs="Times New Roman"/>
          <w:sz w:val="28"/>
          <w:szCs w:val="28"/>
        </w:rPr>
        <w:t xml:space="preserve">рав акционеров, установленных современным законодательством, </w:t>
      </w:r>
      <w:r w:rsidRPr="001F46FB">
        <w:rPr>
          <w:rFonts w:ascii="Times New Roman" w:hAnsi="Times New Roman" w:cs="Times New Roman"/>
          <w:sz w:val="28"/>
          <w:szCs w:val="28"/>
        </w:rPr>
        <w:t xml:space="preserve">а также </w:t>
      </w:r>
      <w:r>
        <w:rPr>
          <w:rFonts w:ascii="Times New Roman" w:hAnsi="Times New Roman" w:cs="Times New Roman"/>
          <w:sz w:val="28"/>
          <w:szCs w:val="28"/>
        </w:rPr>
        <w:t xml:space="preserve">выявить </w:t>
      </w:r>
      <w:r w:rsidRPr="001F46FB">
        <w:rPr>
          <w:rFonts w:ascii="Times New Roman" w:hAnsi="Times New Roman" w:cs="Times New Roman"/>
          <w:sz w:val="28"/>
          <w:szCs w:val="28"/>
        </w:rPr>
        <w:t xml:space="preserve">конкретные </w:t>
      </w:r>
      <w:r>
        <w:rPr>
          <w:rFonts w:ascii="Times New Roman" w:hAnsi="Times New Roman" w:cs="Times New Roman"/>
          <w:sz w:val="28"/>
          <w:szCs w:val="28"/>
        </w:rPr>
        <w:t xml:space="preserve">проблемные вопросы, возникающие </w:t>
      </w:r>
      <w:r w:rsidRPr="001F46FB">
        <w:rPr>
          <w:rFonts w:ascii="Times New Roman" w:hAnsi="Times New Roman" w:cs="Times New Roman"/>
          <w:sz w:val="28"/>
          <w:szCs w:val="28"/>
        </w:rPr>
        <w:t>при использовании</w:t>
      </w:r>
      <w:r>
        <w:rPr>
          <w:rFonts w:ascii="Times New Roman" w:hAnsi="Times New Roman" w:cs="Times New Roman"/>
          <w:sz w:val="28"/>
          <w:szCs w:val="28"/>
        </w:rPr>
        <w:t xml:space="preserve"> различных механизмов защиты прав акционеров.</w:t>
      </w:r>
    </w:p>
    <w:p w14:paraId="31BFF0AA" w14:textId="615950C2" w:rsidR="00C37180" w:rsidRDefault="00C37180" w:rsidP="00C37180">
      <w:pPr>
        <w:spacing w:after="0" w:line="360" w:lineRule="auto"/>
        <w:ind w:firstLine="709"/>
        <w:jc w:val="both"/>
        <w:rPr>
          <w:rFonts w:ascii="Times New Roman" w:hAnsi="Times New Roman" w:cs="Times New Roman"/>
          <w:sz w:val="28"/>
          <w:szCs w:val="28"/>
        </w:rPr>
      </w:pPr>
      <w:r w:rsidRPr="007C2FCC">
        <w:rPr>
          <w:rFonts w:ascii="Times New Roman" w:hAnsi="Times New Roman"/>
          <w:color w:val="000000"/>
          <w:sz w:val="28"/>
          <w:szCs w:val="28"/>
        </w:rPr>
        <w:t xml:space="preserve">Научная новизна диссертационного исследования состоит в том, что </w:t>
      </w:r>
      <w:r w:rsidRPr="007C2FCC">
        <w:rPr>
          <w:rFonts w:ascii="Times New Roman" w:hAnsi="Times New Roman"/>
          <w:color w:val="000000" w:themeColor="text1"/>
          <w:sz w:val="28"/>
          <w:szCs w:val="28"/>
        </w:rPr>
        <w:t xml:space="preserve">нормы права и большинство аспектов в области защиты прав акционеров нуждаются в дополнении и конкретизации с целью урегулирования отдельных вопросов, связанных с защитой и восстановлением нарушенных прав акционеров. В частности, действующие нормы права </w:t>
      </w:r>
      <w:r w:rsidRPr="007C2FCC">
        <w:rPr>
          <w:rFonts w:ascii="Times New Roman" w:hAnsi="Times New Roman" w:cs="Times New Roman"/>
          <w:color w:val="000000" w:themeColor="text1"/>
          <w:sz w:val="28"/>
          <w:szCs w:val="28"/>
        </w:rPr>
        <w:t>не всегда обеспечивают своевременную и результативную реализацию имущественных и неимущественных прав акционеров</w:t>
      </w:r>
      <w:r>
        <w:rPr>
          <w:rFonts w:ascii="Times New Roman" w:hAnsi="Times New Roman" w:cs="Times New Roman"/>
          <w:color w:val="000000" w:themeColor="text1"/>
          <w:sz w:val="28"/>
          <w:szCs w:val="28"/>
        </w:rPr>
        <w:t xml:space="preserve">: например, вне </w:t>
      </w:r>
      <w:r>
        <w:rPr>
          <w:rFonts w:ascii="Times New Roman" w:hAnsi="Times New Roman" w:cs="Times New Roman"/>
          <w:color w:val="000000"/>
          <w:sz w:val="28"/>
          <w:szCs w:val="28"/>
        </w:rPr>
        <w:t>поля зрения законодателя и правоведов находится в</w:t>
      </w:r>
      <w:r w:rsidRPr="0018457E">
        <w:rPr>
          <w:rFonts w:ascii="Times New Roman" w:hAnsi="Times New Roman" w:cs="Times New Roman"/>
          <w:color w:val="000000"/>
          <w:sz w:val="28"/>
          <w:szCs w:val="28"/>
        </w:rPr>
        <w:t xml:space="preserve">опрос о защите прав акционеров, обладающих акцией, включает в себя размышления о том, насколько допустимо применять институты вещного права – такие, как </w:t>
      </w:r>
      <w:proofErr w:type="spellStart"/>
      <w:r>
        <w:rPr>
          <w:rFonts w:ascii="Times New Roman" w:hAnsi="Times New Roman" w:cs="Times New Roman"/>
          <w:color w:val="000000"/>
          <w:sz w:val="28"/>
          <w:szCs w:val="28"/>
        </w:rPr>
        <w:t>виндикационный</w:t>
      </w:r>
      <w:proofErr w:type="spellEnd"/>
      <w:r>
        <w:rPr>
          <w:rFonts w:ascii="Times New Roman" w:hAnsi="Times New Roman" w:cs="Times New Roman"/>
          <w:color w:val="000000"/>
          <w:sz w:val="28"/>
          <w:szCs w:val="28"/>
        </w:rPr>
        <w:t xml:space="preserve"> и </w:t>
      </w:r>
      <w:proofErr w:type="spellStart"/>
      <w:r>
        <w:rPr>
          <w:rFonts w:ascii="Times New Roman" w:hAnsi="Times New Roman" w:cs="Times New Roman"/>
          <w:color w:val="000000"/>
          <w:sz w:val="28"/>
          <w:szCs w:val="28"/>
        </w:rPr>
        <w:t>негаторный</w:t>
      </w:r>
      <w:proofErr w:type="spellEnd"/>
      <w:r>
        <w:rPr>
          <w:rFonts w:ascii="Times New Roman" w:hAnsi="Times New Roman" w:cs="Times New Roman"/>
          <w:color w:val="000000"/>
          <w:sz w:val="28"/>
          <w:szCs w:val="28"/>
        </w:rPr>
        <w:t xml:space="preserve"> иски; </w:t>
      </w:r>
      <w:r>
        <w:rPr>
          <w:rFonts w:ascii="Times New Roman" w:hAnsi="Times New Roman" w:cs="Times New Roman"/>
          <w:sz w:val="28"/>
          <w:szCs w:val="28"/>
        </w:rPr>
        <w:t xml:space="preserve">не до конца уяснены критерии </w:t>
      </w:r>
      <w:r w:rsidRPr="00BB67D5">
        <w:rPr>
          <w:rFonts w:ascii="Times New Roman" w:hAnsi="Times New Roman" w:cs="Times New Roman"/>
          <w:sz w:val="28"/>
          <w:szCs w:val="28"/>
        </w:rPr>
        <w:t xml:space="preserve">приоритета защиты прав и интересов одних акционеров перед </w:t>
      </w:r>
      <w:r w:rsidRPr="00BB67D5">
        <w:rPr>
          <w:rFonts w:ascii="Times New Roman" w:hAnsi="Times New Roman" w:cs="Times New Roman"/>
          <w:sz w:val="28"/>
          <w:szCs w:val="28"/>
        </w:rPr>
        <w:lastRenderedPageBreak/>
        <w:t>пра</w:t>
      </w:r>
      <w:r>
        <w:rPr>
          <w:rFonts w:ascii="Times New Roman" w:hAnsi="Times New Roman" w:cs="Times New Roman"/>
          <w:sz w:val="28"/>
          <w:szCs w:val="28"/>
        </w:rPr>
        <w:t>вами других акционеров общества; актуальными остаются вопросы злоупотребления правом в части осуществления прав акционеров.</w:t>
      </w:r>
    </w:p>
    <w:p w14:paraId="10EFE7B6"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настоящего диссертационного исследования выступает комплексный анализ механизмов и способов защиты прав акционеров, путем изучения современного законодательства и правоприменительной практики.</w:t>
      </w:r>
    </w:p>
    <w:p w14:paraId="5E98DEBF"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настоящего диссертационного исследования выступают общественные отношения, складывающиеся в сфере обеспечения защиты прав акционеров.</w:t>
      </w:r>
    </w:p>
    <w:p w14:paraId="29A636FB"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Предметом исследования выступают правовые нормы, регулирующие общественные отношения в данной отрасли, научная и учебная литература, авторы которой посвятили свои исследования вопросам защиты прав членов акционерных обществ, а также современная правоприменительная практика в части защиты прав акционеров, и актуальные данные судебной статистики.</w:t>
      </w:r>
    </w:p>
    <w:p w14:paraId="6897FCBE"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целей настоящего исследования необходимо последовательно разрешить следующие задачи:</w:t>
      </w:r>
    </w:p>
    <w:p w14:paraId="29C802C1"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–исследовать историю становления и развития отечественного законодательства о защите прав акционеров;</w:t>
      </w:r>
    </w:p>
    <w:p w14:paraId="791E7802"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–провести детальный анализ правового статуса акционера как основного участника акционерных правоотношений;</w:t>
      </w:r>
    </w:p>
    <w:p w14:paraId="20EED306"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–проанализировать основные классификации прав акционеров;</w:t>
      </w:r>
    </w:p>
    <w:p w14:paraId="05224F0C"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–определить и изучить основные гарантии и пределы защиты прав акционеров;</w:t>
      </w:r>
    </w:p>
    <w:p w14:paraId="103F25E0"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–исследовать специфику способов защиты прав акционеров, а также особенности защиты прав отдельных категорий акционеров;</w:t>
      </w:r>
    </w:p>
    <w:p w14:paraId="619CC3C9"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–выявить актуальные проблемы, возникающие в процессе защиты нарушенных прав акционеров, предложить пути их решения;</w:t>
      </w:r>
    </w:p>
    <w:p w14:paraId="560FE5D0" w14:textId="77777777" w:rsidR="001F46FB" w:rsidRDefault="001F46FB" w:rsidP="00AB2D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–сделать выводы по итогам проделанной работы.</w:t>
      </w:r>
    </w:p>
    <w:p w14:paraId="3AF036B4" w14:textId="77777777" w:rsidR="001F46FB" w:rsidRPr="007C2FCC" w:rsidRDefault="001F46FB" w:rsidP="001F46FB">
      <w:pPr>
        <w:spacing w:after="0" w:line="360" w:lineRule="auto"/>
        <w:ind w:firstLine="709"/>
        <w:jc w:val="both"/>
        <w:rPr>
          <w:rFonts w:ascii="Times New Roman" w:hAnsi="Times New Roman" w:cs="Times New Roman"/>
          <w:color w:val="000000" w:themeColor="text1"/>
          <w:sz w:val="28"/>
          <w:szCs w:val="28"/>
        </w:rPr>
      </w:pPr>
      <w:r w:rsidRPr="007C2FCC">
        <w:rPr>
          <w:rFonts w:ascii="Times New Roman" w:hAnsi="Times New Roman" w:cs="Times New Roman"/>
          <w:color w:val="000000" w:themeColor="text1"/>
          <w:sz w:val="28"/>
          <w:szCs w:val="28"/>
        </w:rPr>
        <w:t xml:space="preserve">Нормативно – правовую основу исследования составили Конституция Российской Федерации, </w:t>
      </w:r>
      <w:r w:rsidR="007C2FCC" w:rsidRPr="007C2FCC">
        <w:rPr>
          <w:rFonts w:ascii="Times New Roman" w:hAnsi="Times New Roman" w:cs="Times New Roman"/>
          <w:color w:val="000000" w:themeColor="text1"/>
          <w:sz w:val="28"/>
          <w:szCs w:val="28"/>
        </w:rPr>
        <w:t xml:space="preserve">Гражданский кодекс Российской Федерации от 30 ноября 1994 г. №51 – ФЗ (в ред. от 08.08.2024), </w:t>
      </w:r>
      <w:r w:rsidRPr="007C2FCC">
        <w:rPr>
          <w:rFonts w:ascii="Times New Roman" w:hAnsi="Times New Roman" w:cs="Times New Roman"/>
          <w:color w:val="000000" w:themeColor="text1"/>
          <w:sz w:val="28"/>
          <w:szCs w:val="28"/>
        </w:rPr>
        <w:t xml:space="preserve">ряд федеральных законов, в </w:t>
      </w:r>
      <w:r w:rsidRPr="007C2FCC">
        <w:rPr>
          <w:rFonts w:ascii="Times New Roman" w:hAnsi="Times New Roman" w:cs="Times New Roman"/>
          <w:color w:val="000000" w:themeColor="text1"/>
          <w:sz w:val="28"/>
          <w:szCs w:val="28"/>
        </w:rPr>
        <w:lastRenderedPageBreak/>
        <w:t xml:space="preserve">частности, Федеральный закон </w:t>
      </w:r>
      <w:r w:rsidR="007C2FCC">
        <w:rPr>
          <w:rFonts w:ascii="Times New Roman" w:hAnsi="Times New Roman" w:cs="Times New Roman"/>
          <w:color w:val="000000" w:themeColor="text1"/>
          <w:sz w:val="28"/>
          <w:szCs w:val="28"/>
          <w:shd w:val="clear" w:color="auto" w:fill="FFFFFF"/>
        </w:rPr>
        <w:t>от 26 декабря 1995 г. №</w:t>
      </w:r>
      <w:r w:rsidR="007C2FCC" w:rsidRPr="007C2FCC">
        <w:rPr>
          <w:rFonts w:ascii="Times New Roman" w:hAnsi="Times New Roman" w:cs="Times New Roman"/>
          <w:color w:val="000000" w:themeColor="text1"/>
          <w:sz w:val="28"/>
          <w:szCs w:val="28"/>
          <w:shd w:val="clear" w:color="auto" w:fill="FFFFFF"/>
        </w:rPr>
        <w:t xml:space="preserve"> 208-ФЗ</w:t>
      </w:r>
      <w:r w:rsidR="007C2FCC" w:rsidRPr="007C2FCC">
        <w:rPr>
          <w:rFonts w:ascii="Times New Roman" w:hAnsi="Times New Roman" w:cs="Times New Roman"/>
          <w:color w:val="000000" w:themeColor="text1"/>
          <w:sz w:val="28"/>
          <w:szCs w:val="28"/>
        </w:rPr>
        <w:t xml:space="preserve"> </w:t>
      </w:r>
      <w:r w:rsidRPr="007C2FCC">
        <w:rPr>
          <w:rFonts w:ascii="Times New Roman" w:hAnsi="Times New Roman" w:cs="Times New Roman"/>
          <w:color w:val="000000" w:themeColor="text1"/>
          <w:sz w:val="28"/>
          <w:szCs w:val="28"/>
        </w:rPr>
        <w:t>«Об акционерных обществах»</w:t>
      </w:r>
      <w:r w:rsidR="007C2FCC" w:rsidRPr="007C2FCC">
        <w:rPr>
          <w:rFonts w:ascii="Times New Roman" w:hAnsi="Times New Roman" w:cs="Times New Roman"/>
          <w:color w:val="000000" w:themeColor="text1"/>
          <w:sz w:val="28"/>
          <w:szCs w:val="28"/>
        </w:rPr>
        <w:t xml:space="preserve"> (в ред. от 08.08.2024)</w:t>
      </w:r>
      <w:r w:rsidRPr="007C2FCC">
        <w:rPr>
          <w:rFonts w:ascii="Times New Roman" w:hAnsi="Times New Roman" w:cs="Times New Roman"/>
          <w:color w:val="000000" w:themeColor="text1"/>
          <w:sz w:val="28"/>
          <w:szCs w:val="28"/>
        </w:rPr>
        <w:t xml:space="preserve">, Федеральный закон </w:t>
      </w:r>
      <w:r w:rsidR="007C2FCC">
        <w:rPr>
          <w:rFonts w:ascii="Times New Roman" w:hAnsi="Times New Roman" w:cs="Times New Roman"/>
          <w:color w:val="000000" w:themeColor="text1"/>
          <w:sz w:val="28"/>
          <w:szCs w:val="28"/>
          <w:shd w:val="clear" w:color="auto" w:fill="FFFFFF"/>
        </w:rPr>
        <w:t>от 21 декабря 2001 г. №</w:t>
      </w:r>
      <w:r w:rsidR="007C2FCC" w:rsidRPr="007C2FCC">
        <w:rPr>
          <w:rFonts w:ascii="Times New Roman" w:hAnsi="Times New Roman" w:cs="Times New Roman"/>
          <w:color w:val="000000" w:themeColor="text1"/>
          <w:sz w:val="28"/>
          <w:szCs w:val="28"/>
          <w:shd w:val="clear" w:color="auto" w:fill="FFFFFF"/>
        </w:rPr>
        <w:t xml:space="preserve"> 178-ФЗ</w:t>
      </w:r>
      <w:r w:rsidR="007C2FCC" w:rsidRPr="007C2FCC">
        <w:rPr>
          <w:rFonts w:ascii="Times New Roman" w:hAnsi="Times New Roman" w:cs="Times New Roman"/>
          <w:color w:val="000000" w:themeColor="text1"/>
          <w:sz w:val="28"/>
          <w:szCs w:val="28"/>
        </w:rPr>
        <w:t xml:space="preserve"> </w:t>
      </w:r>
      <w:r w:rsidRPr="007C2FCC">
        <w:rPr>
          <w:rFonts w:ascii="Times New Roman" w:hAnsi="Times New Roman" w:cs="Times New Roman"/>
          <w:color w:val="000000" w:themeColor="text1"/>
          <w:sz w:val="28"/>
          <w:szCs w:val="28"/>
        </w:rPr>
        <w:t>«О приватизации государственного и муниципального имущества»</w:t>
      </w:r>
      <w:r w:rsidR="007C2FCC" w:rsidRPr="007C2FCC">
        <w:rPr>
          <w:rFonts w:ascii="Times New Roman" w:hAnsi="Times New Roman" w:cs="Times New Roman"/>
          <w:color w:val="000000" w:themeColor="text1"/>
          <w:sz w:val="28"/>
          <w:szCs w:val="28"/>
        </w:rPr>
        <w:t xml:space="preserve"> (в ред. от 22.04.2024)</w:t>
      </w:r>
      <w:r w:rsidRPr="007C2FCC">
        <w:rPr>
          <w:rFonts w:ascii="Times New Roman" w:hAnsi="Times New Roman" w:cs="Times New Roman"/>
          <w:color w:val="000000" w:themeColor="text1"/>
          <w:sz w:val="28"/>
          <w:szCs w:val="28"/>
        </w:rPr>
        <w:t>, а также иные нормативные акты по теме исследования.</w:t>
      </w:r>
    </w:p>
    <w:p w14:paraId="2C6F5E93" w14:textId="77777777" w:rsidR="007A1588" w:rsidRDefault="007A1588" w:rsidP="007A1588">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r w:rsidRPr="00773569">
        <w:rPr>
          <w:rFonts w:ascii="Times New Roman" w:hAnsi="Times New Roman"/>
          <w:color w:val="000000"/>
          <w:sz w:val="28"/>
          <w:szCs w:val="28"/>
        </w:rPr>
        <w:t xml:space="preserve">Степень </w:t>
      </w:r>
      <w:r w:rsidRPr="007C2FCC">
        <w:rPr>
          <w:rFonts w:ascii="Times New Roman" w:hAnsi="Times New Roman" w:cs="Times New Roman"/>
          <w:color w:val="000000"/>
          <w:sz w:val="28"/>
          <w:szCs w:val="28"/>
        </w:rPr>
        <w:t>научной разработанности проблемы. Отдельные аспекты специфики</w:t>
      </w:r>
      <w:r w:rsidR="00ED2FF9" w:rsidRPr="007C2FCC">
        <w:rPr>
          <w:rFonts w:ascii="Times New Roman" w:hAnsi="Times New Roman" w:cs="Times New Roman"/>
          <w:color w:val="000000"/>
          <w:sz w:val="28"/>
          <w:szCs w:val="28"/>
        </w:rPr>
        <w:t xml:space="preserve"> защиты прав акционеров изучались известными цивилистами, </w:t>
      </w:r>
      <w:r w:rsidRPr="007C2FCC">
        <w:rPr>
          <w:rFonts w:ascii="Times New Roman" w:hAnsi="Times New Roman" w:cs="Times New Roman"/>
          <w:sz w:val="28"/>
          <w:szCs w:val="28"/>
        </w:rPr>
        <w:t xml:space="preserve">однако, многие актуальные аспекты изучаемого вопроса рассматривались достаточно поверхностно, большинство проблем в изучаемой области остались вне поле зрения представителей научного сообщества. Значительный вклад в исследование внесли такие правоведы, </w:t>
      </w:r>
      <w:r w:rsidR="00ED2FF9" w:rsidRPr="007C2FCC">
        <w:rPr>
          <w:rFonts w:ascii="Times New Roman" w:hAnsi="Times New Roman" w:cs="Times New Roman"/>
          <w:sz w:val="28"/>
          <w:szCs w:val="28"/>
        </w:rPr>
        <w:t xml:space="preserve">как </w:t>
      </w:r>
      <w:r w:rsidR="007C2FCC" w:rsidRPr="007C2FCC">
        <w:rPr>
          <w:rFonts w:ascii="Times New Roman" w:hAnsi="Times New Roman" w:cs="Times New Roman"/>
          <w:sz w:val="28"/>
          <w:szCs w:val="28"/>
        </w:rPr>
        <w:t xml:space="preserve">Е.Ю. Асташкина, Д.А. Беляев, А.В. </w:t>
      </w:r>
      <w:proofErr w:type="spellStart"/>
      <w:r w:rsidR="007C2FCC" w:rsidRPr="007C2FCC">
        <w:rPr>
          <w:rFonts w:ascii="Times New Roman" w:hAnsi="Times New Roman" w:cs="Times New Roman"/>
          <w:sz w:val="28"/>
          <w:szCs w:val="28"/>
        </w:rPr>
        <w:t>Габов</w:t>
      </w:r>
      <w:proofErr w:type="spellEnd"/>
      <w:r w:rsidR="007C2FCC" w:rsidRPr="007C2FCC">
        <w:rPr>
          <w:rFonts w:ascii="Times New Roman" w:hAnsi="Times New Roman" w:cs="Times New Roman"/>
          <w:sz w:val="28"/>
          <w:szCs w:val="28"/>
        </w:rPr>
        <w:t xml:space="preserve">, В.В. Долинская, Н.А. </w:t>
      </w:r>
      <w:proofErr w:type="spellStart"/>
      <w:r w:rsidR="007C2FCC" w:rsidRPr="007C2FCC">
        <w:rPr>
          <w:rFonts w:ascii="Times New Roman" w:hAnsi="Times New Roman" w:cs="Times New Roman"/>
          <w:sz w:val="28"/>
          <w:szCs w:val="28"/>
        </w:rPr>
        <w:t>Емелькина</w:t>
      </w:r>
      <w:proofErr w:type="spellEnd"/>
      <w:r w:rsidR="007C2FCC" w:rsidRPr="007C2FCC">
        <w:rPr>
          <w:rFonts w:ascii="Times New Roman" w:hAnsi="Times New Roman" w:cs="Times New Roman"/>
          <w:sz w:val="28"/>
          <w:szCs w:val="28"/>
        </w:rPr>
        <w:t xml:space="preserve">, И.А. Кондракова, Н.В. Козлова, Д.В. Ломакин, С.Д. Могилевский, А.Е. </w:t>
      </w:r>
      <w:proofErr w:type="spellStart"/>
      <w:r w:rsidR="007C2FCC" w:rsidRPr="007C2FCC">
        <w:rPr>
          <w:rFonts w:ascii="Times New Roman" w:hAnsi="Times New Roman" w:cs="Times New Roman"/>
          <w:sz w:val="28"/>
          <w:szCs w:val="28"/>
        </w:rPr>
        <w:t>Молотников</w:t>
      </w:r>
      <w:proofErr w:type="spellEnd"/>
      <w:r w:rsidR="007C2FCC" w:rsidRPr="007C2FCC">
        <w:rPr>
          <w:rFonts w:ascii="Times New Roman" w:hAnsi="Times New Roman" w:cs="Times New Roman"/>
          <w:sz w:val="28"/>
          <w:szCs w:val="28"/>
        </w:rPr>
        <w:t xml:space="preserve">, Ю.С. Поваров, Е.Б. Сердюк, Д.И. </w:t>
      </w:r>
      <w:proofErr w:type="spellStart"/>
      <w:r w:rsidR="007C2FCC" w:rsidRPr="007C2FCC">
        <w:rPr>
          <w:rFonts w:ascii="Times New Roman" w:hAnsi="Times New Roman" w:cs="Times New Roman"/>
          <w:sz w:val="28"/>
          <w:szCs w:val="28"/>
        </w:rPr>
        <w:t>Текутьев</w:t>
      </w:r>
      <w:proofErr w:type="spellEnd"/>
      <w:r w:rsidR="007C2FCC" w:rsidRPr="007C2FCC">
        <w:rPr>
          <w:rFonts w:ascii="Times New Roman" w:hAnsi="Times New Roman" w:cs="Times New Roman"/>
          <w:sz w:val="28"/>
          <w:szCs w:val="28"/>
        </w:rPr>
        <w:t>, И.С. Шиткина, Г.С. Шапкина, В.В. Фалеев.</w:t>
      </w:r>
    </w:p>
    <w:p w14:paraId="478BF64F" w14:textId="77777777" w:rsidR="007A1588" w:rsidRPr="007C2FCC" w:rsidRDefault="007A1588" w:rsidP="007A1588">
      <w:pPr>
        <w:widowControl w:val="0"/>
        <w:tabs>
          <w:tab w:val="left" w:pos="540"/>
        </w:tabs>
        <w:autoSpaceDE w:val="0"/>
        <w:autoSpaceDN w:val="0"/>
        <w:adjustRightInd w:val="0"/>
        <w:spacing w:after="0" w:line="360" w:lineRule="auto"/>
        <w:ind w:firstLine="709"/>
        <w:jc w:val="both"/>
        <w:rPr>
          <w:rFonts w:ascii="Times New Roman" w:hAnsi="Times New Roman" w:cs="Times New Roman"/>
          <w:color w:val="FF0000"/>
          <w:sz w:val="28"/>
          <w:szCs w:val="28"/>
        </w:rPr>
      </w:pPr>
      <w:r w:rsidRPr="007C2FCC">
        <w:rPr>
          <w:rFonts w:ascii="Times New Roman" w:hAnsi="Times New Roman" w:cs="Times New Roman"/>
          <w:sz w:val="28"/>
          <w:szCs w:val="28"/>
        </w:rPr>
        <w:t xml:space="preserve">Теоретическую основу исследования составили труды вышеуказанных авторов, а также таких </w:t>
      </w:r>
      <w:r w:rsidR="00ED2FF9" w:rsidRPr="007C2FCC">
        <w:rPr>
          <w:rFonts w:ascii="Times New Roman" w:hAnsi="Times New Roman" w:cs="Times New Roman"/>
          <w:sz w:val="28"/>
          <w:szCs w:val="28"/>
        </w:rPr>
        <w:t xml:space="preserve">специалистов, как </w:t>
      </w:r>
      <w:r w:rsidR="007C2FCC" w:rsidRPr="007C2FCC">
        <w:rPr>
          <w:rFonts w:ascii="Times New Roman" w:hAnsi="Times New Roman" w:cs="Times New Roman"/>
          <w:sz w:val="28"/>
          <w:szCs w:val="28"/>
        </w:rPr>
        <w:t xml:space="preserve">А.В. Бандурина, И.В. Беликова, Ю.Б. </w:t>
      </w:r>
      <w:proofErr w:type="spellStart"/>
      <w:r w:rsidR="007C2FCC" w:rsidRPr="007C2FCC">
        <w:rPr>
          <w:rFonts w:ascii="Times New Roman" w:hAnsi="Times New Roman" w:cs="Times New Roman"/>
          <w:sz w:val="28"/>
          <w:szCs w:val="28"/>
        </w:rPr>
        <w:t>Винслава</w:t>
      </w:r>
      <w:proofErr w:type="spellEnd"/>
      <w:r w:rsidR="007C2FCC" w:rsidRPr="007C2FCC">
        <w:rPr>
          <w:rFonts w:ascii="Times New Roman" w:hAnsi="Times New Roman" w:cs="Times New Roman"/>
          <w:sz w:val="28"/>
          <w:szCs w:val="28"/>
        </w:rPr>
        <w:t xml:space="preserve">, И.В. </w:t>
      </w:r>
      <w:proofErr w:type="spellStart"/>
      <w:r w:rsidR="007C2FCC" w:rsidRPr="007C2FCC">
        <w:rPr>
          <w:rFonts w:ascii="Times New Roman" w:hAnsi="Times New Roman" w:cs="Times New Roman"/>
          <w:sz w:val="28"/>
          <w:szCs w:val="28"/>
        </w:rPr>
        <w:t>Гусятникова</w:t>
      </w:r>
      <w:proofErr w:type="spellEnd"/>
      <w:r w:rsidR="007C2FCC" w:rsidRPr="007C2FCC">
        <w:rPr>
          <w:rFonts w:ascii="Times New Roman" w:hAnsi="Times New Roman" w:cs="Times New Roman"/>
          <w:sz w:val="28"/>
          <w:szCs w:val="28"/>
        </w:rPr>
        <w:t xml:space="preserve">, Я.Н. Иванова, В.Ю. Кузнецова, С.А. Орехова, Д.М. Михайлова, И.В. Мишуровой, Е.А. Панфиловой, В.А. Селезнева, Л.Н. </w:t>
      </w:r>
      <w:proofErr w:type="spellStart"/>
      <w:r w:rsidR="007C2FCC" w:rsidRPr="007C2FCC">
        <w:rPr>
          <w:rFonts w:ascii="Times New Roman" w:hAnsi="Times New Roman" w:cs="Times New Roman"/>
          <w:sz w:val="28"/>
          <w:szCs w:val="28"/>
        </w:rPr>
        <w:t>Тепмана</w:t>
      </w:r>
      <w:proofErr w:type="spellEnd"/>
      <w:r w:rsidR="007C2FCC" w:rsidRPr="007C2FCC">
        <w:rPr>
          <w:rFonts w:ascii="Times New Roman" w:hAnsi="Times New Roman" w:cs="Times New Roman"/>
          <w:sz w:val="28"/>
          <w:szCs w:val="28"/>
        </w:rPr>
        <w:t xml:space="preserve">, Р.М. </w:t>
      </w:r>
      <w:proofErr w:type="spellStart"/>
      <w:r w:rsidR="007C2FCC" w:rsidRPr="007C2FCC">
        <w:rPr>
          <w:rFonts w:ascii="Times New Roman" w:hAnsi="Times New Roman" w:cs="Times New Roman"/>
          <w:sz w:val="28"/>
          <w:szCs w:val="28"/>
        </w:rPr>
        <w:t>Энтова</w:t>
      </w:r>
      <w:proofErr w:type="spellEnd"/>
      <w:r w:rsidR="007C2FCC" w:rsidRPr="007C2FCC">
        <w:rPr>
          <w:rFonts w:ascii="Times New Roman" w:hAnsi="Times New Roman" w:cs="Times New Roman"/>
          <w:sz w:val="28"/>
          <w:szCs w:val="28"/>
        </w:rPr>
        <w:t xml:space="preserve">, А.Б. Фельдмана, И.А. Храбровой, В.И. Шеина, М.А. </w:t>
      </w:r>
      <w:proofErr w:type="spellStart"/>
      <w:r w:rsidR="007C2FCC" w:rsidRPr="007C2FCC">
        <w:rPr>
          <w:rFonts w:ascii="Times New Roman" w:hAnsi="Times New Roman" w:cs="Times New Roman"/>
          <w:sz w:val="28"/>
          <w:szCs w:val="28"/>
        </w:rPr>
        <w:t>Эскиндарова</w:t>
      </w:r>
      <w:proofErr w:type="spellEnd"/>
      <w:r w:rsidR="007C2FCC" w:rsidRPr="007C2FCC">
        <w:rPr>
          <w:rFonts w:ascii="Times New Roman" w:hAnsi="Times New Roman" w:cs="Times New Roman"/>
          <w:sz w:val="28"/>
          <w:szCs w:val="28"/>
        </w:rPr>
        <w:t>, А.В. Ярыгина</w:t>
      </w:r>
      <w:r w:rsidR="007C2FCC">
        <w:rPr>
          <w:rFonts w:ascii="Times New Roman" w:hAnsi="Times New Roman" w:cs="Times New Roman"/>
          <w:sz w:val="28"/>
          <w:szCs w:val="28"/>
        </w:rPr>
        <w:t>.</w:t>
      </w:r>
    </w:p>
    <w:p w14:paraId="27378744" w14:textId="77777777" w:rsidR="001C3016" w:rsidRPr="008F7B88" w:rsidRDefault="001C3016" w:rsidP="001C3016">
      <w:pPr>
        <w:widowControl w:val="0"/>
        <w:tabs>
          <w:tab w:val="left" w:pos="540"/>
        </w:tabs>
        <w:autoSpaceDE w:val="0"/>
        <w:autoSpaceDN w:val="0"/>
        <w:adjustRightInd w:val="0"/>
        <w:spacing w:after="0" w:line="360" w:lineRule="auto"/>
        <w:ind w:firstLine="709"/>
        <w:jc w:val="both"/>
        <w:rPr>
          <w:rFonts w:ascii="Times New Roman" w:hAnsi="Times New Roman"/>
          <w:color w:val="000000"/>
          <w:sz w:val="28"/>
          <w:szCs w:val="28"/>
        </w:rPr>
      </w:pPr>
      <w:r w:rsidRPr="008F7B88">
        <w:rPr>
          <w:rFonts w:ascii="Times New Roman" w:hAnsi="Times New Roman"/>
          <w:color w:val="000000"/>
          <w:sz w:val="28"/>
          <w:szCs w:val="28"/>
        </w:rPr>
        <w:t>Теоретическая и практическая значимость исследования заключается в том, что содержащиеся в н</w:t>
      </w:r>
      <w:r>
        <w:rPr>
          <w:rFonts w:ascii="Times New Roman" w:hAnsi="Times New Roman"/>
          <w:color w:val="000000"/>
          <w:sz w:val="28"/>
          <w:szCs w:val="28"/>
        </w:rPr>
        <w:t xml:space="preserve">ем положения и выводы, направленные </w:t>
      </w:r>
      <w:r w:rsidRPr="008F7B88">
        <w:rPr>
          <w:rFonts w:ascii="Times New Roman" w:hAnsi="Times New Roman"/>
          <w:color w:val="000000"/>
          <w:sz w:val="28"/>
          <w:szCs w:val="28"/>
        </w:rPr>
        <w:t xml:space="preserve">на совершенствование </w:t>
      </w:r>
      <w:r>
        <w:rPr>
          <w:rFonts w:ascii="Times New Roman" w:hAnsi="Times New Roman"/>
          <w:color w:val="000000"/>
          <w:sz w:val="28"/>
          <w:szCs w:val="28"/>
        </w:rPr>
        <w:t xml:space="preserve">института защиты прав акционеров, </w:t>
      </w:r>
      <w:r w:rsidRPr="008F7B88">
        <w:rPr>
          <w:rFonts w:ascii="Times New Roman" w:hAnsi="Times New Roman"/>
          <w:color w:val="000000"/>
          <w:sz w:val="28"/>
          <w:szCs w:val="28"/>
        </w:rPr>
        <w:t xml:space="preserve">будут способствовать единообразному толкованию и применению норм </w:t>
      </w:r>
      <w:r>
        <w:rPr>
          <w:rFonts w:ascii="Times New Roman" w:hAnsi="Times New Roman"/>
          <w:color w:val="000000"/>
          <w:sz w:val="28"/>
          <w:szCs w:val="28"/>
        </w:rPr>
        <w:t>права.</w:t>
      </w:r>
      <w:r w:rsidRPr="008F7B88">
        <w:rPr>
          <w:rFonts w:ascii="Times New Roman" w:hAnsi="Times New Roman"/>
        </w:rPr>
        <w:t xml:space="preserve"> </w:t>
      </w:r>
      <w:r>
        <w:rPr>
          <w:rFonts w:ascii="Times New Roman" w:hAnsi="Times New Roman"/>
        </w:rPr>
        <w:t xml:space="preserve"> </w:t>
      </w:r>
      <w:r w:rsidRPr="008F7B88">
        <w:rPr>
          <w:rFonts w:ascii="Times New Roman" w:hAnsi="Times New Roman"/>
          <w:color w:val="000000"/>
          <w:sz w:val="28"/>
          <w:szCs w:val="28"/>
        </w:rPr>
        <w:t>Рекомендации, изложенные в работе, могут быть также использованы в правоприменит</w:t>
      </w:r>
      <w:r>
        <w:rPr>
          <w:rFonts w:ascii="Times New Roman" w:hAnsi="Times New Roman"/>
          <w:color w:val="000000"/>
          <w:sz w:val="28"/>
          <w:szCs w:val="28"/>
        </w:rPr>
        <w:t xml:space="preserve">ельной деятельности судебных органов, а также при преподавании курсов «Гражданское право» и «Акционерное право» в высших учебных заведениях и заведениях средне </w:t>
      </w:r>
      <w:r w:rsidR="007C2FCC">
        <w:rPr>
          <w:rFonts w:ascii="Times New Roman" w:hAnsi="Times New Roman"/>
          <w:color w:val="000000"/>
          <w:sz w:val="28"/>
          <w:szCs w:val="28"/>
        </w:rPr>
        <w:t>– профессионального образования.</w:t>
      </w:r>
    </w:p>
    <w:p w14:paraId="184D01FD" w14:textId="506939BD" w:rsidR="001C3016" w:rsidRDefault="001C3016" w:rsidP="001C3016">
      <w:pPr>
        <w:spacing w:after="0" w:line="360" w:lineRule="auto"/>
        <w:ind w:firstLine="709"/>
        <w:jc w:val="both"/>
        <w:rPr>
          <w:rFonts w:ascii="Times New Roman" w:hAnsi="Times New Roman"/>
          <w:sz w:val="28"/>
          <w:szCs w:val="28"/>
        </w:rPr>
      </w:pPr>
      <w:r w:rsidRPr="008F7B88">
        <w:rPr>
          <w:rFonts w:ascii="Times New Roman" w:hAnsi="Times New Roman"/>
          <w:sz w:val="28"/>
          <w:szCs w:val="28"/>
        </w:rPr>
        <w:t>Методологическую основу данной работы составляют различные общенаучные и специальные методы, применявшиеся на всех этапах исследования: диалектический, системный, исторический, формально</w:t>
      </w:r>
      <w:r>
        <w:rPr>
          <w:rFonts w:ascii="Times New Roman" w:hAnsi="Times New Roman"/>
          <w:sz w:val="28"/>
          <w:szCs w:val="28"/>
        </w:rPr>
        <w:t>–</w:t>
      </w:r>
      <w:r w:rsidRPr="008F7B88">
        <w:rPr>
          <w:rFonts w:ascii="Times New Roman" w:hAnsi="Times New Roman"/>
          <w:sz w:val="28"/>
          <w:szCs w:val="28"/>
        </w:rPr>
        <w:lastRenderedPageBreak/>
        <w:t xml:space="preserve">логический, </w:t>
      </w:r>
      <w:r w:rsidRPr="008F7B88">
        <w:rPr>
          <w:rFonts w:ascii="Times New Roman" w:hAnsi="Times New Roman"/>
          <w:color w:val="000000"/>
          <w:sz w:val="28"/>
          <w:szCs w:val="28"/>
          <w:shd w:val="clear" w:color="auto" w:fill="FFFFFF"/>
        </w:rPr>
        <w:t xml:space="preserve">метод </w:t>
      </w:r>
      <w:proofErr w:type="spellStart"/>
      <w:r w:rsidRPr="008F7B88">
        <w:rPr>
          <w:rFonts w:ascii="Times New Roman" w:hAnsi="Times New Roman"/>
          <w:color w:val="000000"/>
          <w:sz w:val="28"/>
          <w:szCs w:val="28"/>
          <w:shd w:val="clear" w:color="auto" w:fill="FFFFFF"/>
        </w:rPr>
        <w:t>теоретико</w:t>
      </w:r>
      <w:proofErr w:type="spellEnd"/>
      <w:r>
        <w:rPr>
          <w:rFonts w:ascii="Times New Roman" w:hAnsi="Times New Roman"/>
          <w:color w:val="000000"/>
          <w:sz w:val="28"/>
          <w:szCs w:val="28"/>
          <w:shd w:val="clear" w:color="auto" w:fill="FFFFFF"/>
        </w:rPr>
        <w:t>–</w:t>
      </w:r>
      <w:r w:rsidRPr="008F7B88">
        <w:rPr>
          <w:rFonts w:ascii="Times New Roman" w:hAnsi="Times New Roman"/>
          <w:color w:val="000000"/>
          <w:sz w:val="28"/>
          <w:szCs w:val="28"/>
          <w:shd w:val="clear" w:color="auto" w:fill="FFFFFF"/>
        </w:rPr>
        <w:t>правового прогнозирования,</w:t>
      </w:r>
      <w:r w:rsidRPr="008F7B88">
        <w:rPr>
          <w:rFonts w:ascii="Times New Roman" w:hAnsi="Times New Roman"/>
          <w:sz w:val="28"/>
          <w:szCs w:val="28"/>
        </w:rPr>
        <w:t xml:space="preserve"> сравнительно</w:t>
      </w:r>
      <w:r>
        <w:rPr>
          <w:rFonts w:ascii="Times New Roman" w:hAnsi="Times New Roman"/>
          <w:sz w:val="28"/>
          <w:szCs w:val="28"/>
        </w:rPr>
        <w:t>–</w:t>
      </w:r>
      <w:r w:rsidRPr="008F7B88">
        <w:rPr>
          <w:rFonts w:ascii="Times New Roman" w:hAnsi="Times New Roman"/>
          <w:sz w:val="28"/>
          <w:szCs w:val="28"/>
        </w:rPr>
        <w:t>правовой и другие методы, применяемые при проведении научных исследований по данной тематике.</w:t>
      </w:r>
    </w:p>
    <w:p w14:paraId="56D0667E" w14:textId="77777777" w:rsidR="00A9139F" w:rsidRDefault="00A9139F" w:rsidP="00A9139F">
      <w:pPr>
        <w:spacing w:after="0" w:line="360" w:lineRule="auto"/>
        <w:ind w:firstLine="709"/>
        <w:jc w:val="both"/>
        <w:rPr>
          <w:rFonts w:ascii="Times New Roman" w:hAnsi="Times New Roman" w:cs="Times New Roman"/>
          <w:sz w:val="28"/>
          <w:szCs w:val="28"/>
        </w:rPr>
      </w:pPr>
      <w:r w:rsidRPr="00547EF5">
        <w:rPr>
          <w:rFonts w:ascii="Times New Roman" w:hAnsi="Times New Roman" w:cs="Times New Roman"/>
          <w:sz w:val="28"/>
          <w:szCs w:val="28"/>
        </w:rPr>
        <w:t>Апробация основных выводов и положений диссертации произведена в опубликованных автором научных статьях</w:t>
      </w:r>
      <w:r>
        <w:rPr>
          <w:rFonts w:ascii="Times New Roman" w:hAnsi="Times New Roman" w:cs="Times New Roman"/>
          <w:sz w:val="28"/>
          <w:szCs w:val="28"/>
        </w:rPr>
        <w:t xml:space="preserve"> и выступлениях на конференциях: </w:t>
      </w:r>
    </w:p>
    <w:p w14:paraId="13F8E2A4" w14:textId="0B4DC2DB" w:rsidR="00A9139F" w:rsidRDefault="00A9139F" w:rsidP="00A913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1.Данилин А.Д.</w:t>
      </w:r>
      <w:r w:rsidRPr="0078660C">
        <w:rPr>
          <w:rFonts w:ascii="Times New Roman" w:hAnsi="Times New Roman" w:cs="Times New Roman"/>
          <w:sz w:val="28"/>
          <w:szCs w:val="28"/>
        </w:rPr>
        <w:t xml:space="preserve"> </w:t>
      </w:r>
      <w:r>
        <w:rPr>
          <w:rFonts w:ascii="Times New Roman" w:hAnsi="Times New Roman" w:cs="Times New Roman"/>
          <w:sz w:val="28"/>
          <w:szCs w:val="28"/>
        </w:rPr>
        <w:t>Теоретические и научные подходы к классификации прав акционеров</w:t>
      </w:r>
      <w:r w:rsidRPr="0078660C">
        <w:rPr>
          <w:rFonts w:ascii="Times New Roman" w:hAnsi="Times New Roman" w:cs="Times New Roman"/>
          <w:sz w:val="28"/>
          <w:szCs w:val="28"/>
        </w:rPr>
        <w:t xml:space="preserve"> // </w:t>
      </w:r>
      <w:r>
        <w:rPr>
          <w:rFonts w:ascii="Times New Roman" w:hAnsi="Times New Roman" w:cs="Times New Roman"/>
          <w:sz w:val="28"/>
          <w:szCs w:val="28"/>
        </w:rPr>
        <w:t>Научная дискуссия</w:t>
      </w:r>
      <w:r w:rsidRPr="0078660C">
        <w:rPr>
          <w:rFonts w:ascii="Times New Roman" w:hAnsi="Times New Roman" w:cs="Times New Roman"/>
          <w:sz w:val="28"/>
          <w:szCs w:val="28"/>
        </w:rPr>
        <w:t>:</w:t>
      </w:r>
      <w:r>
        <w:rPr>
          <w:rFonts w:ascii="Times New Roman" w:hAnsi="Times New Roman" w:cs="Times New Roman"/>
          <w:sz w:val="28"/>
          <w:szCs w:val="28"/>
        </w:rPr>
        <w:t xml:space="preserve"> актуальные проблемы теории и практики:</w:t>
      </w:r>
      <w:r w:rsidRPr="0078660C">
        <w:rPr>
          <w:rFonts w:ascii="Times New Roman" w:hAnsi="Times New Roman" w:cs="Times New Roman"/>
          <w:sz w:val="28"/>
          <w:szCs w:val="28"/>
        </w:rPr>
        <w:t xml:space="preserve"> сборник статей </w:t>
      </w:r>
      <w:r>
        <w:rPr>
          <w:rFonts w:ascii="Times New Roman" w:hAnsi="Times New Roman" w:cs="Times New Roman"/>
          <w:sz w:val="28"/>
          <w:szCs w:val="28"/>
          <w:lang w:val="en-US"/>
        </w:rPr>
        <w:t>II</w:t>
      </w:r>
      <w:r w:rsidRPr="0078660C">
        <w:rPr>
          <w:rFonts w:ascii="Times New Roman" w:hAnsi="Times New Roman" w:cs="Times New Roman"/>
          <w:sz w:val="28"/>
          <w:szCs w:val="28"/>
        </w:rPr>
        <w:t xml:space="preserve"> Международной научно-пра</w:t>
      </w:r>
      <w:r>
        <w:rPr>
          <w:rFonts w:ascii="Times New Roman" w:hAnsi="Times New Roman" w:cs="Times New Roman"/>
          <w:sz w:val="28"/>
          <w:szCs w:val="28"/>
        </w:rPr>
        <w:t xml:space="preserve">ктической конференции, Пенза, </w:t>
      </w:r>
      <w:r w:rsidRPr="00A9139F">
        <w:rPr>
          <w:rFonts w:ascii="Times New Roman" w:hAnsi="Times New Roman" w:cs="Times New Roman"/>
          <w:sz w:val="28"/>
          <w:szCs w:val="28"/>
        </w:rPr>
        <w:t>25</w:t>
      </w:r>
      <w:r w:rsidRPr="0078660C">
        <w:rPr>
          <w:rFonts w:ascii="Times New Roman" w:hAnsi="Times New Roman" w:cs="Times New Roman"/>
          <w:sz w:val="28"/>
          <w:szCs w:val="28"/>
        </w:rPr>
        <w:t xml:space="preserve"> </w:t>
      </w:r>
      <w:r>
        <w:rPr>
          <w:rFonts w:ascii="Times New Roman" w:hAnsi="Times New Roman" w:cs="Times New Roman"/>
          <w:sz w:val="28"/>
          <w:szCs w:val="28"/>
        </w:rPr>
        <w:t xml:space="preserve">декабря </w:t>
      </w:r>
      <w:r w:rsidRPr="0078660C">
        <w:rPr>
          <w:rFonts w:ascii="Times New Roman" w:hAnsi="Times New Roman" w:cs="Times New Roman"/>
          <w:sz w:val="28"/>
          <w:szCs w:val="28"/>
        </w:rPr>
        <w:t>2024 года. – Пенза: Наука и Просвещение (ИП Гуляев Г.Ю.), 2024. – С. 105-108.</w:t>
      </w:r>
    </w:p>
    <w:p w14:paraId="6FD8FA00" w14:textId="047C56EA" w:rsidR="00C60E58" w:rsidRPr="008F596F" w:rsidRDefault="00A9139F" w:rsidP="00A9139F">
      <w:pPr>
        <w:spacing w:after="0" w:line="360" w:lineRule="auto"/>
        <w:ind w:firstLine="709"/>
        <w:jc w:val="both"/>
        <w:rPr>
          <w:rFonts w:ascii="Times New Roman" w:hAnsi="Times New Roman"/>
          <w:sz w:val="28"/>
          <w:szCs w:val="28"/>
        </w:rPr>
      </w:pPr>
      <w:r>
        <w:rPr>
          <w:rFonts w:ascii="Times New Roman" w:hAnsi="Times New Roman" w:cs="Times New Roman"/>
          <w:sz w:val="28"/>
          <w:szCs w:val="28"/>
        </w:rPr>
        <w:t xml:space="preserve">2.Данилин А.Д.  </w:t>
      </w:r>
      <w:r w:rsidR="008F596F">
        <w:rPr>
          <w:rFonts w:ascii="Times New Roman" w:hAnsi="Times New Roman" w:cs="Times New Roman"/>
          <w:sz w:val="28"/>
          <w:szCs w:val="28"/>
        </w:rPr>
        <w:t xml:space="preserve">Права акционеров: история становления отечественного законодательства в сфере защиты прав акционеров и современное состояние </w:t>
      </w:r>
      <w:r w:rsidR="008F596F" w:rsidRPr="008F596F">
        <w:rPr>
          <w:rFonts w:ascii="Times New Roman" w:hAnsi="Times New Roman" w:cs="Times New Roman"/>
          <w:sz w:val="28"/>
          <w:szCs w:val="28"/>
        </w:rPr>
        <w:t xml:space="preserve">// </w:t>
      </w:r>
      <w:r w:rsidR="008F596F">
        <w:rPr>
          <w:rFonts w:ascii="Times New Roman" w:hAnsi="Times New Roman" w:cs="Times New Roman"/>
          <w:sz w:val="28"/>
          <w:szCs w:val="28"/>
        </w:rPr>
        <w:t xml:space="preserve">Актуальные проблемы гражданского права: сборник статей </w:t>
      </w:r>
      <w:r w:rsidR="008F596F">
        <w:rPr>
          <w:rFonts w:ascii="Times New Roman" w:hAnsi="Times New Roman" w:cs="Times New Roman"/>
          <w:sz w:val="28"/>
          <w:szCs w:val="28"/>
          <w:lang w:val="en-US"/>
        </w:rPr>
        <w:t>III</w:t>
      </w:r>
      <w:r w:rsidR="008F596F" w:rsidRPr="008F596F">
        <w:rPr>
          <w:rFonts w:ascii="Times New Roman" w:hAnsi="Times New Roman" w:cs="Times New Roman"/>
          <w:sz w:val="28"/>
          <w:szCs w:val="28"/>
        </w:rPr>
        <w:t xml:space="preserve"> </w:t>
      </w:r>
      <w:r w:rsidR="008F596F">
        <w:rPr>
          <w:rFonts w:ascii="Times New Roman" w:hAnsi="Times New Roman" w:cs="Times New Roman"/>
          <w:sz w:val="28"/>
          <w:szCs w:val="28"/>
        </w:rPr>
        <w:t>Региональной научно – практической конференции, Пенза, 25 октября 2024 года. – С. 1 – 11.</w:t>
      </w:r>
    </w:p>
    <w:p w14:paraId="2F2D208C" w14:textId="77777777" w:rsidR="001C3016" w:rsidRDefault="001C3016" w:rsidP="001C3016">
      <w:pPr>
        <w:spacing w:after="0" w:line="360" w:lineRule="auto"/>
        <w:ind w:firstLine="709"/>
        <w:jc w:val="both"/>
        <w:rPr>
          <w:rFonts w:ascii="Times New Roman" w:hAnsi="Times New Roman"/>
          <w:sz w:val="28"/>
          <w:szCs w:val="28"/>
        </w:rPr>
      </w:pPr>
      <w:r>
        <w:rPr>
          <w:rFonts w:ascii="Times New Roman" w:hAnsi="Times New Roman"/>
          <w:sz w:val="28"/>
          <w:szCs w:val="28"/>
        </w:rPr>
        <w:t>Цели и задачи исследования обусловили структуру настоящей диссертационной работы. Настоящее исследование состоит из введения, трех глав, объединяющих в себе пять параграфов, заключения и списка использованных источников.</w:t>
      </w:r>
    </w:p>
    <w:p w14:paraId="71467A64" w14:textId="77777777" w:rsidR="00827B0F" w:rsidRPr="008F7B88" w:rsidRDefault="00827B0F" w:rsidP="001C3016">
      <w:pPr>
        <w:spacing w:after="0" w:line="360" w:lineRule="auto"/>
        <w:ind w:firstLine="709"/>
        <w:jc w:val="both"/>
        <w:rPr>
          <w:rFonts w:ascii="Times New Roman" w:hAnsi="Times New Roman"/>
          <w:sz w:val="28"/>
          <w:szCs w:val="28"/>
        </w:rPr>
      </w:pPr>
    </w:p>
    <w:p w14:paraId="37D23EDF" w14:textId="77777777" w:rsidR="007A1588" w:rsidRDefault="007A1588"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17C2C443"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25EFEA40"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7FFA5DA8"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42E7F004"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56EF9834"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40AED90F"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0EC9E9F2"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7320A60E"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468F4951" w14:textId="77777777" w:rsidR="007C2FCC" w:rsidRDefault="007C2FCC" w:rsidP="00ED2FF9">
      <w:pPr>
        <w:widowControl w:val="0"/>
        <w:tabs>
          <w:tab w:val="left" w:pos="540"/>
        </w:tabs>
        <w:autoSpaceDE w:val="0"/>
        <w:autoSpaceDN w:val="0"/>
        <w:adjustRightInd w:val="0"/>
        <w:spacing w:after="0" w:line="360" w:lineRule="auto"/>
        <w:ind w:firstLine="709"/>
        <w:jc w:val="both"/>
        <w:rPr>
          <w:rFonts w:ascii="Times New Roman" w:hAnsi="Times New Roman"/>
          <w:sz w:val="28"/>
          <w:szCs w:val="28"/>
        </w:rPr>
      </w:pPr>
    </w:p>
    <w:p w14:paraId="23F30FA1" w14:textId="7230018F" w:rsidR="007C2FCC" w:rsidRPr="008F7B88" w:rsidRDefault="007C2FCC" w:rsidP="008F596F">
      <w:pPr>
        <w:widowControl w:val="0"/>
        <w:tabs>
          <w:tab w:val="left" w:pos="540"/>
        </w:tabs>
        <w:autoSpaceDE w:val="0"/>
        <w:autoSpaceDN w:val="0"/>
        <w:adjustRightInd w:val="0"/>
        <w:spacing w:after="0" w:line="360" w:lineRule="auto"/>
        <w:jc w:val="both"/>
        <w:rPr>
          <w:rFonts w:ascii="Times New Roman" w:hAnsi="Times New Roman"/>
          <w:sz w:val="28"/>
          <w:szCs w:val="28"/>
        </w:rPr>
      </w:pPr>
    </w:p>
    <w:p w14:paraId="3EAB488A" w14:textId="2A9B4B85" w:rsidR="0077418F" w:rsidRPr="009E12DC" w:rsidRDefault="009E12DC" w:rsidP="00B54EE7">
      <w:pPr>
        <w:spacing w:line="360" w:lineRule="auto"/>
        <w:jc w:val="center"/>
        <w:rPr>
          <w:rFonts w:ascii="Times New Roman" w:hAnsi="Times New Roman" w:cs="Times New Roman"/>
          <w:b/>
          <w:sz w:val="28"/>
          <w:szCs w:val="28"/>
        </w:rPr>
      </w:pPr>
      <w:r w:rsidRPr="009E12DC">
        <w:rPr>
          <w:rFonts w:ascii="Times New Roman" w:hAnsi="Times New Roman" w:cs="Times New Roman"/>
          <w:b/>
          <w:sz w:val="28"/>
          <w:szCs w:val="28"/>
        </w:rPr>
        <w:lastRenderedPageBreak/>
        <w:t>1 ОСОБЕННОСТИ ПРАВОВОГО РЕГУЛИРОВАНИЯ СТАТУСА АКЦИОНЕРОВ</w:t>
      </w:r>
    </w:p>
    <w:p w14:paraId="4C0AA0B0" w14:textId="77777777" w:rsidR="009E12DC" w:rsidRPr="009E12DC" w:rsidRDefault="009E12DC" w:rsidP="009E12DC">
      <w:pPr>
        <w:spacing w:line="360" w:lineRule="auto"/>
        <w:jc w:val="center"/>
        <w:rPr>
          <w:rFonts w:ascii="Times New Roman" w:hAnsi="Times New Roman" w:cs="Times New Roman"/>
          <w:b/>
          <w:sz w:val="28"/>
          <w:szCs w:val="28"/>
        </w:rPr>
      </w:pPr>
    </w:p>
    <w:p w14:paraId="4EC34F83" w14:textId="77777777" w:rsidR="009E12DC" w:rsidRDefault="009E12DC" w:rsidP="009E12DC">
      <w:pPr>
        <w:spacing w:line="360" w:lineRule="auto"/>
        <w:jc w:val="center"/>
        <w:rPr>
          <w:rFonts w:ascii="Times New Roman" w:hAnsi="Times New Roman" w:cs="Times New Roman"/>
          <w:b/>
          <w:sz w:val="28"/>
          <w:szCs w:val="28"/>
        </w:rPr>
      </w:pPr>
      <w:r w:rsidRPr="009E12DC">
        <w:rPr>
          <w:rFonts w:ascii="Times New Roman" w:hAnsi="Times New Roman" w:cs="Times New Roman"/>
          <w:b/>
          <w:sz w:val="28"/>
          <w:szCs w:val="28"/>
        </w:rPr>
        <w:t>1.1 История становления и развития российского законодательства о защите прав акционеров</w:t>
      </w:r>
    </w:p>
    <w:p w14:paraId="35CE2AAF" w14:textId="77777777" w:rsidR="009E12DC" w:rsidRDefault="009E12DC" w:rsidP="009E12DC">
      <w:pPr>
        <w:spacing w:line="360" w:lineRule="auto"/>
        <w:rPr>
          <w:rFonts w:ascii="Times New Roman" w:hAnsi="Times New Roman" w:cs="Times New Roman"/>
          <w:b/>
          <w:sz w:val="28"/>
          <w:szCs w:val="28"/>
        </w:rPr>
      </w:pPr>
    </w:p>
    <w:p w14:paraId="41484A19" w14:textId="77777777" w:rsidR="006B5DEA" w:rsidRDefault="006B5DEA" w:rsidP="006B5DEA">
      <w:pPr>
        <w:spacing w:after="0" w:line="360" w:lineRule="auto"/>
        <w:ind w:firstLine="709"/>
        <w:jc w:val="both"/>
        <w:rPr>
          <w:rFonts w:ascii="Times New Roman" w:hAnsi="Times New Roman" w:cs="Times New Roman"/>
          <w:sz w:val="28"/>
          <w:szCs w:val="28"/>
        </w:rPr>
      </w:pPr>
      <w:r w:rsidRPr="006B5DEA">
        <w:rPr>
          <w:rFonts w:ascii="Times New Roman" w:hAnsi="Times New Roman" w:cs="Times New Roman"/>
          <w:sz w:val="28"/>
          <w:szCs w:val="28"/>
        </w:rPr>
        <w:t xml:space="preserve">Форма акционерного предприятия имеет ключевое значение для </w:t>
      </w:r>
      <w:r>
        <w:rPr>
          <w:rFonts w:ascii="Times New Roman" w:hAnsi="Times New Roman" w:cs="Times New Roman"/>
          <w:sz w:val="28"/>
          <w:szCs w:val="28"/>
        </w:rPr>
        <w:t>развития экономического сектора Российской Федерации</w:t>
      </w:r>
      <w:r w:rsidRPr="006B5DEA">
        <w:rPr>
          <w:rFonts w:ascii="Times New Roman" w:hAnsi="Times New Roman" w:cs="Times New Roman"/>
          <w:sz w:val="28"/>
          <w:szCs w:val="28"/>
        </w:rPr>
        <w:t xml:space="preserve">, влияя на её уровень через </w:t>
      </w:r>
      <w:r>
        <w:rPr>
          <w:rFonts w:ascii="Times New Roman" w:hAnsi="Times New Roman" w:cs="Times New Roman"/>
          <w:sz w:val="28"/>
          <w:szCs w:val="28"/>
        </w:rPr>
        <w:t>отрасли</w:t>
      </w:r>
      <w:r w:rsidRPr="006B5DEA">
        <w:rPr>
          <w:rFonts w:ascii="Times New Roman" w:hAnsi="Times New Roman" w:cs="Times New Roman"/>
          <w:sz w:val="28"/>
          <w:szCs w:val="28"/>
        </w:rPr>
        <w:t xml:space="preserve"> крупного бизнеса</w:t>
      </w:r>
      <w:r>
        <w:rPr>
          <w:rFonts w:ascii="Times New Roman" w:hAnsi="Times New Roman" w:cs="Times New Roman"/>
          <w:sz w:val="28"/>
          <w:szCs w:val="28"/>
        </w:rPr>
        <w:t>, в частности, капиталистического хозяйства</w:t>
      </w:r>
      <w:r w:rsidRPr="006B5DEA">
        <w:rPr>
          <w:rFonts w:ascii="Times New Roman" w:hAnsi="Times New Roman" w:cs="Times New Roman"/>
          <w:sz w:val="28"/>
          <w:szCs w:val="28"/>
        </w:rPr>
        <w:t xml:space="preserve">. </w:t>
      </w:r>
      <w:r>
        <w:rPr>
          <w:rFonts w:ascii="Times New Roman" w:hAnsi="Times New Roman" w:cs="Times New Roman"/>
          <w:sz w:val="28"/>
          <w:szCs w:val="28"/>
        </w:rPr>
        <w:t>На современном этапе развития нашего государства,</w:t>
      </w:r>
      <w:r w:rsidRPr="006B5DEA">
        <w:rPr>
          <w:rFonts w:ascii="Times New Roman" w:hAnsi="Times New Roman" w:cs="Times New Roman"/>
          <w:sz w:val="28"/>
          <w:szCs w:val="28"/>
        </w:rPr>
        <w:t xml:space="preserve"> изучение акционерной модели </w:t>
      </w:r>
      <w:r>
        <w:rPr>
          <w:rFonts w:ascii="Times New Roman" w:hAnsi="Times New Roman" w:cs="Times New Roman"/>
          <w:sz w:val="28"/>
          <w:szCs w:val="28"/>
        </w:rPr>
        <w:t>предпринимательства</w:t>
      </w:r>
      <w:r w:rsidRPr="006B5DEA">
        <w:rPr>
          <w:rFonts w:ascii="Times New Roman" w:hAnsi="Times New Roman" w:cs="Times New Roman"/>
          <w:sz w:val="28"/>
          <w:szCs w:val="28"/>
        </w:rPr>
        <w:t xml:space="preserve"> в Российской Федерации критически важно для поддержания экономической устойчивости страны. Правительство активно разрабатывает и внедряет различные подходы и улучшения, чтобы оптимизировать законодательную базу акционерных отношений в соответствии с нынешними экономическими условиями</w:t>
      </w:r>
      <w:r w:rsidR="001430B1">
        <w:rPr>
          <w:rStyle w:val="ad"/>
          <w:rFonts w:ascii="Times New Roman" w:hAnsi="Times New Roman" w:cs="Times New Roman"/>
          <w:sz w:val="28"/>
          <w:szCs w:val="28"/>
        </w:rPr>
        <w:footnoteReference w:id="1"/>
      </w:r>
      <w:r w:rsidRPr="006B5DEA">
        <w:rPr>
          <w:rFonts w:ascii="Times New Roman" w:hAnsi="Times New Roman" w:cs="Times New Roman"/>
          <w:sz w:val="28"/>
          <w:szCs w:val="28"/>
        </w:rPr>
        <w:t>.</w:t>
      </w:r>
    </w:p>
    <w:p w14:paraId="0D4F88B6" w14:textId="77777777" w:rsidR="00694B45" w:rsidRDefault="00694B45" w:rsidP="006B5D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w:t>
      </w:r>
      <w:r w:rsidRPr="00694B45">
        <w:rPr>
          <w:rFonts w:ascii="Times New Roman" w:hAnsi="Times New Roman" w:cs="Times New Roman"/>
          <w:sz w:val="28"/>
          <w:szCs w:val="28"/>
        </w:rPr>
        <w:t xml:space="preserve"> создания подлинно научных теорий необходимо глубокое понимание </w:t>
      </w:r>
      <w:r>
        <w:rPr>
          <w:rFonts w:ascii="Times New Roman" w:hAnsi="Times New Roman" w:cs="Times New Roman"/>
          <w:sz w:val="28"/>
          <w:szCs w:val="28"/>
        </w:rPr>
        <w:t>истории</w:t>
      </w:r>
      <w:r w:rsidRPr="00694B45">
        <w:rPr>
          <w:rFonts w:ascii="Times New Roman" w:hAnsi="Times New Roman" w:cs="Times New Roman"/>
          <w:sz w:val="28"/>
          <w:szCs w:val="28"/>
        </w:rPr>
        <w:t xml:space="preserve"> национального права. Однако</w:t>
      </w:r>
      <w:r>
        <w:rPr>
          <w:rFonts w:ascii="Times New Roman" w:hAnsi="Times New Roman" w:cs="Times New Roman"/>
          <w:sz w:val="28"/>
          <w:szCs w:val="28"/>
        </w:rPr>
        <w:t>,</w:t>
      </w:r>
      <w:r w:rsidRPr="00694B45">
        <w:rPr>
          <w:rFonts w:ascii="Times New Roman" w:hAnsi="Times New Roman" w:cs="Times New Roman"/>
          <w:sz w:val="28"/>
          <w:szCs w:val="28"/>
        </w:rPr>
        <w:t xml:space="preserve"> некоторые правовые институты нашей страны до сих пор не получили должного внимания</w:t>
      </w:r>
      <w:r>
        <w:rPr>
          <w:rFonts w:ascii="Times New Roman" w:hAnsi="Times New Roman" w:cs="Times New Roman"/>
          <w:sz w:val="28"/>
          <w:szCs w:val="28"/>
        </w:rPr>
        <w:t xml:space="preserve"> со стороны</w:t>
      </w:r>
      <w:r w:rsidRPr="00694B45">
        <w:rPr>
          <w:rFonts w:ascii="Times New Roman" w:hAnsi="Times New Roman" w:cs="Times New Roman"/>
          <w:sz w:val="28"/>
          <w:szCs w:val="28"/>
        </w:rPr>
        <w:t xml:space="preserve"> исследователей. В частности, это касается института защиты прав</w:t>
      </w:r>
      <w:r>
        <w:rPr>
          <w:rFonts w:ascii="Times New Roman" w:hAnsi="Times New Roman" w:cs="Times New Roman"/>
          <w:sz w:val="28"/>
          <w:szCs w:val="28"/>
        </w:rPr>
        <w:t xml:space="preserve"> и законных интересов акционеров, которые</w:t>
      </w:r>
      <w:r w:rsidRPr="00694B45">
        <w:rPr>
          <w:rFonts w:ascii="Times New Roman" w:hAnsi="Times New Roman" w:cs="Times New Roman"/>
          <w:sz w:val="28"/>
          <w:szCs w:val="28"/>
        </w:rPr>
        <w:t xml:space="preserve"> до сих пор не был</w:t>
      </w:r>
      <w:r>
        <w:rPr>
          <w:rFonts w:ascii="Times New Roman" w:hAnsi="Times New Roman" w:cs="Times New Roman"/>
          <w:sz w:val="28"/>
          <w:szCs w:val="28"/>
        </w:rPr>
        <w:t>и</w:t>
      </w:r>
      <w:r w:rsidRPr="00694B45">
        <w:rPr>
          <w:rFonts w:ascii="Times New Roman" w:hAnsi="Times New Roman" w:cs="Times New Roman"/>
          <w:sz w:val="28"/>
          <w:szCs w:val="28"/>
        </w:rPr>
        <w:t xml:space="preserve"> предметом ни одн</w:t>
      </w:r>
      <w:r>
        <w:rPr>
          <w:rFonts w:ascii="Times New Roman" w:hAnsi="Times New Roman" w:cs="Times New Roman"/>
          <w:sz w:val="28"/>
          <w:szCs w:val="28"/>
        </w:rPr>
        <w:t>ой историко-правовой монографии.</w:t>
      </w:r>
    </w:p>
    <w:p w14:paraId="3F3C699C" w14:textId="77777777" w:rsidR="006B5DEA" w:rsidRDefault="006B5DEA" w:rsidP="006B5DEA">
      <w:pPr>
        <w:spacing w:after="0" w:line="360" w:lineRule="auto"/>
        <w:ind w:firstLine="709"/>
        <w:jc w:val="both"/>
        <w:rPr>
          <w:rFonts w:ascii="Times New Roman" w:hAnsi="Times New Roman" w:cs="Times New Roman"/>
          <w:sz w:val="28"/>
          <w:szCs w:val="28"/>
        </w:rPr>
      </w:pPr>
      <w:r w:rsidRPr="006B5DEA">
        <w:rPr>
          <w:rFonts w:ascii="Times New Roman" w:hAnsi="Times New Roman" w:cs="Times New Roman"/>
          <w:sz w:val="28"/>
          <w:szCs w:val="28"/>
        </w:rPr>
        <w:t>В</w:t>
      </w:r>
      <w:r>
        <w:rPr>
          <w:rFonts w:ascii="Times New Roman" w:hAnsi="Times New Roman" w:cs="Times New Roman"/>
          <w:sz w:val="28"/>
          <w:szCs w:val="28"/>
        </w:rPr>
        <w:t>о многих развитых</w:t>
      </w:r>
      <w:r w:rsidRPr="006B5DEA">
        <w:rPr>
          <w:rFonts w:ascii="Times New Roman" w:hAnsi="Times New Roman" w:cs="Times New Roman"/>
          <w:sz w:val="28"/>
          <w:szCs w:val="28"/>
        </w:rPr>
        <w:t xml:space="preserve"> странах Европы процесс создания и </w:t>
      </w:r>
      <w:r>
        <w:rPr>
          <w:rFonts w:ascii="Times New Roman" w:hAnsi="Times New Roman" w:cs="Times New Roman"/>
          <w:sz w:val="28"/>
          <w:szCs w:val="28"/>
        </w:rPr>
        <w:t>развития корпоративных структур имеет многовековую историю</w:t>
      </w:r>
      <w:r w:rsidRPr="006B5DEA">
        <w:rPr>
          <w:rFonts w:ascii="Times New Roman" w:hAnsi="Times New Roman" w:cs="Times New Roman"/>
          <w:sz w:val="28"/>
          <w:szCs w:val="28"/>
        </w:rPr>
        <w:t xml:space="preserve">, в то время как в России этот процесс начался лишь в последние годы.  </w:t>
      </w:r>
      <w:r>
        <w:rPr>
          <w:rFonts w:ascii="Times New Roman" w:hAnsi="Times New Roman" w:cs="Times New Roman"/>
          <w:sz w:val="28"/>
          <w:szCs w:val="28"/>
        </w:rPr>
        <w:t>Отмечается, что в настоящее время делается акцент на доминирование</w:t>
      </w:r>
      <w:r w:rsidRPr="006B5DEA">
        <w:rPr>
          <w:rFonts w:ascii="Times New Roman" w:hAnsi="Times New Roman" w:cs="Times New Roman"/>
          <w:sz w:val="28"/>
          <w:szCs w:val="28"/>
        </w:rPr>
        <w:t xml:space="preserve"> акционерной формы хозяйствования в Российской Федерации, которая стала основополагающей для множества </w:t>
      </w:r>
      <w:r w:rsidRPr="006B5DEA">
        <w:rPr>
          <w:rFonts w:ascii="Times New Roman" w:hAnsi="Times New Roman" w:cs="Times New Roman"/>
          <w:sz w:val="28"/>
          <w:szCs w:val="28"/>
        </w:rPr>
        <w:lastRenderedPageBreak/>
        <w:t xml:space="preserve">коммерческих структур и обладает </w:t>
      </w:r>
      <w:r>
        <w:rPr>
          <w:rFonts w:ascii="Times New Roman" w:hAnsi="Times New Roman" w:cs="Times New Roman"/>
          <w:sz w:val="28"/>
          <w:szCs w:val="28"/>
        </w:rPr>
        <w:t>уникальной историей возникновения и развития.</w:t>
      </w:r>
    </w:p>
    <w:p w14:paraId="0BAC680E" w14:textId="77777777" w:rsidR="00F652E6" w:rsidRPr="00F652E6" w:rsidRDefault="00F652E6" w:rsidP="00F652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Специалисты в области истории и известные цивилисты отмечают, что отечественное акционерное законодательство развивалось последовательно, в несколько этапов.</w:t>
      </w:r>
      <w:r w:rsidRPr="00F652E6">
        <w:rPr>
          <w:rFonts w:ascii="Times New Roman" w:hAnsi="Times New Roman" w:cs="Times New Roman"/>
          <w:sz w:val="28"/>
          <w:szCs w:val="28"/>
        </w:rPr>
        <w:t xml:space="preserve"> Законодательные акты, касающиеся акционерного права (или, иначе говоря, корпоративного управления) в Российской империи, можно классифицировать на две основные категории:</w:t>
      </w:r>
    </w:p>
    <w:p w14:paraId="7020A784" w14:textId="77777777" w:rsidR="00F652E6" w:rsidRPr="00F652E6" w:rsidRDefault="00F652E6" w:rsidP="00F652E6">
      <w:pPr>
        <w:spacing w:after="0" w:line="360" w:lineRule="auto"/>
        <w:ind w:firstLine="709"/>
        <w:jc w:val="both"/>
        <w:rPr>
          <w:rFonts w:ascii="Times New Roman" w:hAnsi="Times New Roman" w:cs="Times New Roman"/>
          <w:sz w:val="28"/>
          <w:szCs w:val="28"/>
        </w:rPr>
      </w:pPr>
      <w:r w:rsidRPr="00F652E6">
        <w:rPr>
          <w:rFonts w:ascii="Times New Roman" w:hAnsi="Times New Roman" w:cs="Times New Roman"/>
          <w:sz w:val="28"/>
          <w:szCs w:val="28"/>
        </w:rPr>
        <w:t>1) указы императоров и сенату, а также манифесты;</w:t>
      </w:r>
    </w:p>
    <w:p w14:paraId="2FC76944" w14:textId="51A81E00" w:rsidR="00F652E6" w:rsidRDefault="00110366" w:rsidP="00F652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индивидуальные уставы</w:t>
      </w:r>
      <w:r w:rsidR="00F652E6" w:rsidRPr="00F652E6">
        <w:rPr>
          <w:rFonts w:ascii="Times New Roman" w:hAnsi="Times New Roman" w:cs="Times New Roman"/>
          <w:sz w:val="28"/>
          <w:szCs w:val="28"/>
        </w:rPr>
        <w:t xml:space="preserve"> акционерных обществ</w:t>
      </w:r>
      <w:r w:rsidR="001430B1">
        <w:rPr>
          <w:rStyle w:val="ad"/>
          <w:rFonts w:ascii="Times New Roman" w:hAnsi="Times New Roman" w:cs="Times New Roman"/>
          <w:sz w:val="28"/>
          <w:szCs w:val="28"/>
        </w:rPr>
        <w:footnoteReference w:id="2"/>
      </w:r>
      <w:r w:rsidR="00F652E6" w:rsidRPr="00F652E6">
        <w:rPr>
          <w:rFonts w:ascii="Times New Roman" w:hAnsi="Times New Roman" w:cs="Times New Roman"/>
          <w:sz w:val="28"/>
          <w:szCs w:val="28"/>
        </w:rPr>
        <w:t>.</w:t>
      </w:r>
    </w:p>
    <w:p w14:paraId="101E285A" w14:textId="77777777" w:rsidR="00F652E6" w:rsidRDefault="00F652E6" w:rsidP="00F652E6">
      <w:pPr>
        <w:spacing w:after="0" w:line="360" w:lineRule="auto"/>
        <w:ind w:firstLine="709"/>
        <w:jc w:val="both"/>
        <w:rPr>
          <w:rFonts w:ascii="Times New Roman" w:hAnsi="Times New Roman" w:cs="Times New Roman"/>
          <w:sz w:val="28"/>
          <w:szCs w:val="28"/>
        </w:rPr>
      </w:pPr>
      <w:r w:rsidRPr="00F652E6">
        <w:rPr>
          <w:rFonts w:ascii="Times New Roman" w:hAnsi="Times New Roman" w:cs="Times New Roman"/>
          <w:sz w:val="28"/>
          <w:szCs w:val="28"/>
        </w:rPr>
        <w:t xml:space="preserve">В XVII-XVIII веках в России начали формироваться предпосылки для развития бизнеса. </w:t>
      </w:r>
      <w:r>
        <w:rPr>
          <w:rFonts w:ascii="Times New Roman" w:hAnsi="Times New Roman" w:cs="Times New Roman"/>
          <w:sz w:val="28"/>
          <w:szCs w:val="28"/>
        </w:rPr>
        <w:t>До начала правления</w:t>
      </w:r>
      <w:r w:rsidRPr="00F652E6">
        <w:rPr>
          <w:rFonts w:ascii="Times New Roman" w:hAnsi="Times New Roman" w:cs="Times New Roman"/>
          <w:sz w:val="28"/>
          <w:szCs w:val="28"/>
        </w:rPr>
        <w:t xml:space="preserve"> Петра I преобладало мелкое предпринимательство: различные мастера, кузнецы и другие небольшие производители доминировали на рынке. В это время не было ни законодательной, ни производственной основы для возникновения крупных мануфактур, </w:t>
      </w:r>
      <w:r>
        <w:rPr>
          <w:rFonts w:ascii="Times New Roman" w:hAnsi="Times New Roman" w:cs="Times New Roman"/>
          <w:sz w:val="28"/>
          <w:szCs w:val="28"/>
        </w:rPr>
        <w:t xml:space="preserve">которые появились позже. Однако, </w:t>
      </w:r>
      <w:r w:rsidRPr="00F652E6">
        <w:rPr>
          <w:rFonts w:ascii="Times New Roman" w:hAnsi="Times New Roman" w:cs="Times New Roman"/>
          <w:sz w:val="28"/>
          <w:szCs w:val="28"/>
        </w:rPr>
        <w:t>с началом XVIII века реформы и преобразования, инициированные Петром I, оказали значительное влияние на эволюцию внутренней торговли и развитие предпринимательства в стране.</w:t>
      </w:r>
    </w:p>
    <w:p w14:paraId="6FFEC595" w14:textId="77777777" w:rsidR="00F652E6" w:rsidRDefault="00776E33" w:rsidP="00F652E6">
      <w:pPr>
        <w:spacing w:after="0" w:line="360" w:lineRule="auto"/>
        <w:ind w:firstLine="709"/>
        <w:jc w:val="both"/>
        <w:rPr>
          <w:rFonts w:ascii="Times New Roman" w:hAnsi="Times New Roman" w:cs="Times New Roman"/>
          <w:sz w:val="28"/>
          <w:szCs w:val="28"/>
        </w:rPr>
      </w:pPr>
      <w:r w:rsidRPr="00776E33">
        <w:rPr>
          <w:rFonts w:ascii="Times New Roman" w:hAnsi="Times New Roman" w:cs="Times New Roman"/>
          <w:sz w:val="28"/>
          <w:szCs w:val="28"/>
        </w:rPr>
        <w:t xml:space="preserve">Реформы Петра Великого способствовали </w:t>
      </w:r>
      <w:r>
        <w:rPr>
          <w:rFonts w:ascii="Times New Roman" w:hAnsi="Times New Roman" w:cs="Times New Roman"/>
          <w:sz w:val="28"/>
          <w:szCs w:val="28"/>
        </w:rPr>
        <w:t>формированию основы</w:t>
      </w:r>
      <w:r w:rsidRPr="00776E33">
        <w:rPr>
          <w:rFonts w:ascii="Times New Roman" w:hAnsi="Times New Roman" w:cs="Times New Roman"/>
          <w:sz w:val="28"/>
          <w:szCs w:val="28"/>
        </w:rPr>
        <w:t xml:space="preserve"> для развития индустрии</w:t>
      </w:r>
      <w:r>
        <w:rPr>
          <w:rFonts w:ascii="Times New Roman" w:hAnsi="Times New Roman" w:cs="Times New Roman"/>
          <w:sz w:val="28"/>
          <w:szCs w:val="28"/>
        </w:rPr>
        <w:t xml:space="preserve"> промышленности</w:t>
      </w:r>
      <w:r w:rsidRPr="00776E33">
        <w:rPr>
          <w:rFonts w:ascii="Times New Roman" w:hAnsi="Times New Roman" w:cs="Times New Roman"/>
          <w:sz w:val="28"/>
          <w:szCs w:val="28"/>
        </w:rPr>
        <w:t xml:space="preserve">. В эпоху допетровской России инвестиции в промышленность были редкостью, отсутствовали необходимые предпосылки для </w:t>
      </w:r>
      <w:r>
        <w:rPr>
          <w:rFonts w:ascii="Times New Roman" w:hAnsi="Times New Roman" w:cs="Times New Roman"/>
          <w:sz w:val="28"/>
          <w:szCs w:val="28"/>
        </w:rPr>
        <w:t>увеличения</w:t>
      </w:r>
      <w:r w:rsidRPr="00776E33">
        <w:rPr>
          <w:rFonts w:ascii="Times New Roman" w:hAnsi="Times New Roman" w:cs="Times New Roman"/>
          <w:sz w:val="28"/>
          <w:szCs w:val="28"/>
        </w:rPr>
        <w:t xml:space="preserve"> капитала. Однако</w:t>
      </w:r>
      <w:r>
        <w:rPr>
          <w:rFonts w:ascii="Times New Roman" w:hAnsi="Times New Roman" w:cs="Times New Roman"/>
          <w:sz w:val="28"/>
          <w:szCs w:val="28"/>
        </w:rPr>
        <w:t>,</w:t>
      </w:r>
      <w:r w:rsidRPr="00776E33">
        <w:rPr>
          <w:rFonts w:ascii="Times New Roman" w:hAnsi="Times New Roman" w:cs="Times New Roman"/>
          <w:sz w:val="28"/>
          <w:szCs w:val="28"/>
        </w:rPr>
        <w:t xml:space="preserve"> при Петре I наблюдался значительный стимул к инвестированию в промышленные проекты</w:t>
      </w:r>
      <w:r w:rsidR="001430B1">
        <w:rPr>
          <w:rStyle w:val="ad"/>
          <w:rFonts w:ascii="Times New Roman" w:hAnsi="Times New Roman" w:cs="Times New Roman"/>
          <w:sz w:val="28"/>
          <w:szCs w:val="28"/>
        </w:rPr>
        <w:footnoteReference w:id="3"/>
      </w:r>
      <w:r w:rsidRPr="00776E33">
        <w:rPr>
          <w:rFonts w:ascii="Times New Roman" w:hAnsi="Times New Roman" w:cs="Times New Roman"/>
          <w:sz w:val="28"/>
          <w:szCs w:val="28"/>
        </w:rPr>
        <w:t>.</w:t>
      </w:r>
    </w:p>
    <w:p w14:paraId="1BEECA82" w14:textId="77777777" w:rsidR="00776E33" w:rsidRDefault="00776E33" w:rsidP="00F652E6">
      <w:pPr>
        <w:spacing w:after="0" w:line="360" w:lineRule="auto"/>
        <w:ind w:firstLine="709"/>
        <w:jc w:val="both"/>
        <w:rPr>
          <w:rFonts w:ascii="Times New Roman" w:hAnsi="Times New Roman" w:cs="Times New Roman"/>
          <w:sz w:val="28"/>
          <w:szCs w:val="28"/>
        </w:rPr>
      </w:pPr>
      <w:r w:rsidRPr="00776E33">
        <w:rPr>
          <w:rFonts w:ascii="Times New Roman" w:hAnsi="Times New Roman" w:cs="Times New Roman"/>
          <w:sz w:val="28"/>
          <w:szCs w:val="28"/>
        </w:rPr>
        <w:t xml:space="preserve">На начальном этапе государственная политика направлена на разработку и реализацию проектов, нацеленных на основание торговых </w:t>
      </w:r>
      <w:r w:rsidR="001772CF">
        <w:rPr>
          <w:rFonts w:ascii="Times New Roman" w:hAnsi="Times New Roman" w:cs="Times New Roman"/>
          <w:sz w:val="28"/>
          <w:szCs w:val="28"/>
        </w:rPr>
        <w:t>отношений</w:t>
      </w:r>
      <w:r w:rsidRPr="00776E33">
        <w:rPr>
          <w:rFonts w:ascii="Times New Roman" w:hAnsi="Times New Roman" w:cs="Times New Roman"/>
          <w:sz w:val="28"/>
          <w:szCs w:val="28"/>
        </w:rPr>
        <w:t xml:space="preserve"> с зарубежными странами, включая Китай, Османскую империю, Персию, Бухару и Хиву, а также с территориями, находящимися на значительном удалении, такими как Алеутские острова и Аляска. Изучение соответствующих документов </w:t>
      </w:r>
      <w:r w:rsidRPr="00776E33">
        <w:rPr>
          <w:rFonts w:ascii="Times New Roman" w:hAnsi="Times New Roman" w:cs="Times New Roman"/>
          <w:sz w:val="28"/>
          <w:szCs w:val="28"/>
        </w:rPr>
        <w:lastRenderedPageBreak/>
        <w:t xml:space="preserve">свидетельствует о постепенном увеличении количества </w:t>
      </w:r>
      <w:r w:rsidR="001772CF">
        <w:rPr>
          <w:rFonts w:ascii="Times New Roman" w:hAnsi="Times New Roman" w:cs="Times New Roman"/>
          <w:sz w:val="28"/>
          <w:szCs w:val="28"/>
        </w:rPr>
        <w:t>охватываемых</w:t>
      </w:r>
      <w:r w:rsidRPr="00776E33">
        <w:rPr>
          <w:rFonts w:ascii="Times New Roman" w:hAnsi="Times New Roman" w:cs="Times New Roman"/>
          <w:sz w:val="28"/>
          <w:szCs w:val="28"/>
        </w:rPr>
        <w:t xml:space="preserve"> аспектов. К примеру, в одном из документов, касающемся торговых операций с Китаем, отмечается запрет на государственные торговые операции и предлагается создание торговой компании, куда должны вкладываться средства знатных купцов, однако в документе не прослеживаются детали их прав и обязанностей</w:t>
      </w:r>
      <w:r w:rsidR="001430B1">
        <w:rPr>
          <w:rStyle w:val="ad"/>
          <w:rFonts w:ascii="Times New Roman" w:hAnsi="Times New Roman" w:cs="Times New Roman"/>
          <w:sz w:val="28"/>
          <w:szCs w:val="28"/>
        </w:rPr>
        <w:footnoteReference w:id="4"/>
      </w:r>
      <w:r w:rsidRPr="00776E33">
        <w:rPr>
          <w:rFonts w:ascii="Times New Roman" w:hAnsi="Times New Roman" w:cs="Times New Roman"/>
          <w:sz w:val="28"/>
          <w:szCs w:val="28"/>
        </w:rPr>
        <w:t>.</w:t>
      </w:r>
    </w:p>
    <w:p w14:paraId="32DBADED" w14:textId="77777777" w:rsidR="001772CF" w:rsidRDefault="001772CF" w:rsidP="009E12DC">
      <w:pPr>
        <w:spacing w:after="0" w:line="360" w:lineRule="auto"/>
        <w:ind w:firstLine="709"/>
        <w:jc w:val="both"/>
        <w:rPr>
          <w:rFonts w:ascii="Times New Roman" w:hAnsi="Times New Roman" w:cs="Times New Roman"/>
          <w:sz w:val="28"/>
          <w:szCs w:val="28"/>
        </w:rPr>
      </w:pPr>
      <w:r w:rsidRPr="001772CF">
        <w:rPr>
          <w:rFonts w:ascii="Times New Roman" w:hAnsi="Times New Roman" w:cs="Times New Roman"/>
          <w:sz w:val="28"/>
          <w:szCs w:val="28"/>
        </w:rPr>
        <w:t>Важно отметить, что прогресс крупного бизнеса в стране был вызван прямым вмешательством государства и его потребностями. В результате принятых государственных мер</w:t>
      </w:r>
      <w:r>
        <w:rPr>
          <w:rFonts w:ascii="Times New Roman" w:hAnsi="Times New Roman" w:cs="Times New Roman"/>
          <w:sz w:val="28"/>
          <w:szCs w:val="28"/>
        </w:rPr>
        <w:t>,</w:t>
      </w:r>
      <w:r w:rsidRPr="001772CF">
        <w:rPr>
          <w:rFonts w:ascii="Times New Roman" w:hAnsi="Times New Roman" w:cs="Times New Roman"/>
          <w:sz w:val="28"/>
          <w:szCs w:val="28"/>
        </w:rPr>
        <w:t xml:space="preserve"> на </w:t>
      </w:r>
      <w:r>
        <w:rPr>
          <w:rFonts w:ascii="Times New Roman" w:hAnsi="Times New Roman" w:cs="Times New Roman"/>
          <w:sz w:val="28"/>
          <w:szCs w:val="28"/>
        </w:rPr>
        <w:t>отечественный</w:t>
      </w:r>
      <w:r w:rsidRPr="001772CF">
        <w:rPr>
          <w:rFonts w:ascii="Times New Roman" w:hAnsi="Times New Roman" w:cs="Times New Roman"/>
          <w:sz w:val="28"/>
          <w:szCs w:val="28"/>
        </w:rPr>
        <w:t xml:space="preserve"> рынок стали поступать иностранные инвестиции, что сделало его более доступным и понятным для инвесторов. Частные лица получали заводы, переданные из государственно</w:t>
      </w:r>
      <w:r>
        <w:rPr>
          <w:rFonts w:ascii="Times New Roman" w:hAnsi="Times New Roman" w:cs="Times New Roman"/>
          <w:sz w:val="28"/>
          <w:szCs w:val="28"/>
        </w:rPr>
        <w:t xml:space="preserve">й собственности, что напоминало последующие </w:t>
      </w:r>
      <w:r w:rsidRPr="001772CF">
        <w:rPr>
          <w:rFonts w:ascii="Times New Roman" w:hAnsi="Times New Roman" w:cs="Times New Roman"/>
          <w:sz w:val="28"/>
          <w:szCs w:val="28"/>
        </w:rPr>
        <w:t xml:space="preserve">практики приватизации. Новые владельцы предприятий обязаны были увеличить богатство своих активов и отдать государству их стоимость в виде выпущенных продуктов. Предпринимателям также предоставлялись </w:t>
      </w:r>
      <w:proofErr w:type="spellStart"/>
      <w:r w:rsidRPr="001772CF">
        <w:rPr>
          <w:rFonts w:ascii="Times New Roman" w:hAnsi="Times New Roman" w:cs="Times New Roman"/>
          <w:sz w:val="28"/>
          <w:szCs w:val="28"/>
        </w:rPr>
        <w:t>безвыплатные</w:t>
      </w:r>
      <w:proofErr w:type="spellEnd"/>
      <w:r w:rsidRPr="001772CF">
        <w:rPr>
          <w:rFonts w:ascii="Times New Roman" w:hAnsi="Times New Roman" w:cs="Times New Roman"/>
          <w:sz w:val="28"/>
          <w:szCs w:val="28"/>
        </w:rPr>
        <w:t xml:space="preserve"> кредиты</w:t>
      </w:r>
      <w:r w:rsidR="001430B1">
        <w:rPr>
          <w:rStyle w:val="ad"/>
          <w:rFonts w:ascii="Times New Roman" w:hAnsi="Times New Roman" w:cs="Times New Roman"/>
          <w:sz w:val="28"/>
          <w:szCs w:val="28"/>
        </w:rPr>
        <w:footnoteReference w:id="5"/>
      </w:r>
      <w:r w:rsidRPr="001772CF">
        <w:rPr>
          <w:rFonts w:ascii="Times New Roman" w:hAnsi="Times New Roman" w:cs="Times New Roman"/>
          <w:sz w:val="28"/>
          <w:szCs w:val="28"/>
        </w:rPr>
        <w:t>.</w:t>
      </w:r>
      <w:r>
        <w:rPr>
          <w:rFonts w:ascii="Times New Roman" w:hAnsi="Times New Roman" w:cs="Times New Roman"/>
          <w:sz w:val="28"/>
          <w:szCs w:val="28"/>
        </w:rPr>
        <w:t xml:space="preserve"> </w:t>
      </w:r>
    </w:p>
    <w:p w14:paraId="30AC28A0" w14:textId="77777777" w:rsidR="001772CF" w:rsidRPr="001772CF" w:rsidRDefault="001772CF" w:rsidP="001772CF">
      <w:pPr>
        <w:spacing w:after="0" w:line="360" w:lineRule="auto"/>
        <w:ind w:firstLine="709"/>
        <w:jc w:val="both"/>
        <w:rPr>
          <w:rFonts w:ascii="Times New Roman" w:hAnsi="Times New Roman" w:cs="Times New Roman"/>
          <w:sz w:val="28"/>
          <w:szCs w:val="28"/>
        </w:rPr>
      </w:pPr>
      <w:r w:rsidRPr="001772CF">
        <w:rPr>
          <w:rFonts w:ascii="Times New Roman" w:hAnsi="Times New Roman" w:cs="Times New Roman"/>
          <w:sz w:val="28"/>
          <w:szCs w:val="28"/>
        </w:rPr>
        <w:t xml:space="preserve">Исследуя эволюцию акционерных обществ в России, стоит отметить, что до XVIII столетия стране </w:t>
      </w:r>
      <w:r>
        <w:rPr>
          <w:rFonts w:ascii="Times New Roman" w:hAnsi="Times New Roman" w:cs="Times New Roman"/>
          <w:sz w:val="28"/>
          <w:szCs w:val="28"/>
        </w:rPr>
        <w:t>так и уда</w:t>
      </w:r>
      <w:r w:rsidRPr="001772CF">
        <w:rPr>
          <w:rFonts w:ascii="Times New Roman" w:hAnsi="Times New Roman" w:cs="Times New Roman"/>
          <w:sz w:val="28"/>
          <w:szCs w:val="28"/>
        </w:rPr>
        <w:t xml:space="preserve">лось успешно привить модель акционерных объединений, характерных для </w:t>
      </w:r>
      <w:r>
        <w:rPr>
          <w:rFonts w:ascii="Times New Roman" w:hAnsi="Times New Roman" w:cs="Times New Roman"/>
          <w:sz w:val="28"/>
          <w:szCs w:val="28"/>
        </w:rPr>
        <w:t>европейских государств того времени.</w:t>
      </w:r>
      <w:r w:rsidRPr="001772CF">
        <w:rPr>
          <w:rFonts w:ascii="Times New Roman" w:hAnsi="Times New Roman" w:cs="Times New Roman"/>
          <w:sz w:val="28"/>
          <w:szCs w:val="28"/>
        </w:rPr>
        <w:t xml:space="preserve"> Важно подчеркнуть, что неудачи в их введении были обусловле</w:t>
      </w:r>
      <w:r>
        <w:rPr>
          <w:rFonts w:ascii="Times New Roman" w:hAnsi="Times New Roman" w:cs="Times New Roman"/>
          <w:sz w:val="28"/>
          <w:szCs w:val="28"/>
        </w:rPr>
        <w:t>ны следующими обстоятельствами:</w:t>
      </w:r>
    </w:p>
    <w:p w14:paraId="579F5F8F" w14:textId="77777777" w:rsidR="001772CF" w:rsidRPr="001772CF" w:rsidRDefault="001772CF" w:rsidP="001772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–отечественные</w:t>
      </w:r>
      <w:r w:rsidRPr="001772CF">
        <w:rPr>
          <w:rFonts w:ascii="Times New Roman" w:hAnsi="Times New Roman" w:cs="Times New Roman"/>
          <w:sz w:val="28"/>
          <w:szCs w:val="28"/>
        </w:rPr>
        <w:t xml:space="preserve"> предприниматели выбирали независимость и свободу </w:t>
      </w:r>
      <w:r>
        <w:rPr>
          <w:rFonts w:ascii="Times New Roman" w:hAnsi="Times New Roman" w:cs="Times New Roman"/>
          <w:sz w:val="28"/>
          <w:szCs w:val="28"/>
        </w:rPr>
        <w:t xml:space="preserve">своих действий, в том числе, </w:t>
      </w:r>
      <w:r w:rsidRPr="001772CF">
        <w:rPr>
          <w:rFonts w:ascii="Times New Roman" w:hAnsi="Times New Roman" w:cs="Times New Roman"/>
          <w:sz w:val="28"/>
          <w:szCs w:val="28"/>
        </w:rPr>
        <w:t>от каких-либо ограничений, включая санкции и законодательные нормы;</w:t>
      </w:r>
    </w:p>
    <w:p w14:paraId="1821DE33" w14:textId="77777777" w:rsidR="001772CF" w:rsidRPr="001772CF" w:rsidRDefault="001772CF" w:rsidP="001772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российских</w:t>
      </w:r>
      <w:r w:rsidRPr="001772CF">
        <w:rPr>
          <w:rFonts w:ascii="Times New Roman" w:hAnsi="Times New Roman" w:cs="Times New Roman"/>
          <w:sz w:val="28"/>
          <w:szCs w:val="28"/>
        </w:rPr>
        <w:t xml:space="preserve"> купцов не было достаточных финансовых ресурсов для создания крупных промышленных предприятий;</w:t>
      </w:r>
    </w:p>
    <w:p w14:paraId="6655F78F" w14:textId="77777777" w:rsidR="001772CF" w:rsidRPr="001772CF" w:rsidRDefault="001772CF" w:rsidP="001772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–они</w:t>
      </w:r>
      <w:r w:rsidRPr="001772CF">
        <w:rPr>
          <w:rFonts w:ascii="Times New Roman" w:hAnsi="Times New Roman" w:cs="Times New Roman"/>
          <w:sz w:val="28"/>
          <w:szCs w:val="28"/>
        </w:rPr>
        <w:t xml:space="preserve"> не стремились к созданию объединений для увеличения капитала и снижения рисков;</w:t>
      </w:r>
    </w:p>
    <w:p w14:paraId="0B070929" w14:textId="77777777" w:rsidR="001772CF" w:rsidRPr="001772CF" w:rsidRDefault="001772CF" w:rsidP="001772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–богатые</w:t>
      </w:r>
      <w:r w:rsidRPr="001772CF">
        <w:rPr>
          <w:rFonts w:ascii="Times New Roman" w:hAnsi="Times New Roman" w:cs="Times New Roman"/>
          <w:sz w:val="28"/>
          <w:szCs w:val="28"/>
        </w:rPr>
        <w:t xml:space="preserve"> граждане не желали принимать риски и предпочитали традиционные формы деятельно</w:t>
      </w:r>
      <w:r>
        <w:rPr>
          <w:rFonts w:ascii="Times New Roman" w:hAnsi="Times New Roman" w:cs="Times New Roman"/>
          <w:sz w:val="28"/>
          <w:szCs w:val="28"/>
        </w:rPr>
        <w:t xml:space="preserve">сти, такие как </w:t>
      </w:r>
      <w:proofErr w:type="spellStart"/>
      <w:r>
        <w:rPr>
          <w:rFonts w:ascii="Times New Roman" w:hAnsi="Times New Roman" w:cs="Times New Roman"/>
          <w:sz w:val="28"/>
          <w:szCs w:val="28"/>
        </w:rPr>
        <w:t>складничество</w:t>
      </w:r>
      <w:proofErr w:type="spellEnd"/>
      <w:r w:rsidRPr="001772CF">
        <w:rPr>
          <w:rFonts w:ascii="Times New Roman" w:hAnsi="Times New Roman" w:cs="Times New Roman"/>
          <w:sz w:val="28"/>
          <w:szCs w:val="28"/>
        </w:rPr>
        <w:t xml:space="preserve"> и товарищества;</w:t>
      </w:r>
    </w:p>
    <w:p w14:paraId="27F72610" w14:textId="77777777" w:rsidR="001772CF" w:rsidRDefault="001772CF" w:rsidP="001772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–народ</w:t>
      </w:r>
      <w:r w:rsidRPr="001772CF">
        <w:rPr>
          <w:rFonts w:ascii="Times New Roman" w:hAnsi="Times New Roman" w:cs="Times New Roman"/>
          <w:sz w:val="28"/>
          <w:szCs w:val="28"/>
        </w:rPr>
        <w:t xml:space="preserve"> воспринимал инн</w:t>
      </w:r>
      <w:r>
        <w:rPr>
          <w:rFonts w:ascii="Times New Roman" w:hAnsi="Times New Roman" w:cs="Times New Roman"/>
          <w:sz w:val="28"/>
          <w:szCs w:val="28"/>
        </w:rPr>
        <w:t>овации как дополнительное бремя, государственное давление</w:t>
      </w:r>
      <w:r w:rsidRPr="001772CF">
        <w:rPr>
          <w:rFonts w:ascii="Times New Roman" w:hAnsi="Times New Roman" w:cs="Times New Roman"/>
          <w:sz w:val="28"/>
          <w:szCs w:val="28"/>
        </w:rPr>
        <w:t>, новые налоговые обязательства и повинности</w:t>
      </w:r>
      <w:r w:rsidR="001430B1">
        <w:rPr>
          <w:rStyle w:val="ad"/>
          <w:rFonts w:ascii="Times New Roman" w:hAnsi="Times New Roman" w:cs="Times New Roman"/>
          <w:sz w:val="28"/>
          <w:szCs w:val="28"/>
        </w:rPr>
        <w:footnoteReference w:id="6"/>
      </w:r>
      <w:r w:rsidRPr="001772CF">
        <w:rPr>
          <w:rFonts w:ascii="Times New Roman" w:hAnsi="Times New Roman" w:cs="Times New Roman"/>
          <w:sz w:val="28"/>
          <w:szCs w:val="28"/>
        </w:rPr>
        <w:t>.</w:t>
      </w:r>
    </w:p>
    <w:p w14:paraId="4F7C082E" w14:textId="77777777" w:rsidR="00BA7931" w:rsidRDefault="00F877A1" w:rsidP="00BA7931">
      <w:pPr>
        <w:spacing w:after="0" w:line="360" w:lineRule="auto"/>
        <w:ind w:firstLine="709"/>
        <w:jc w:val="both"/>
        <w:rPr>
          <w:rFonts w:ascii="Times New Roman" w:hAnsi="Times New Roman" w:cs="Times New Roman"/>
          <w:sz w:val="28"/>
          <w:szCs w:val="28"/>
        </w:rPr>
      </w:pPr>
      <w:r w:rsidRPr="00F877A1">
        <w:rPr>
          <w:rFonts w:ascii="Times New Roman" w:hAnsi="Times New Roman" w:cs="Times New Roman"/>
          <w:sz w:val="28"/>
          <w:szCs w:val="28"/>
        </w:rPr>
        <w:t>24 февраля 1757 года произошло основание первого российского акционерного общества, которое занималось торговлей в Константинополе. Эта компания, просуществовавшая до 1762 года, впервые в истории России продемонстрировала эффективность акционерного сотрудничества в сфере инвестиций. Участники акционерного общества получали уникальные бумаги, подтверждающие их вклад в дело компании, и имели право свободно распространять свои акции на рынке</w:t>
      </w:r>
      <w:r w:rsidR="009C046C">
        <w:rPr>
          <w:rStyle w:val="ad"/>
          <w:rFonts w:ascii="Times New Roman" w:hAnsi="Times New Roman" w:cs="Times New Roman"/>
          <w:sz w:val="28"/>
          <w:szCs w:val="28"/>
        </w:rPr>
        <w:footnoteReference w:id="7"/>
      </w:r>
      <w:r w:rsidRPr="00F877A1">
        <w:rPr>
          <w:rFonts w:ascii="Times New Roman" w:hAnsi="Times New Roman" w:cs="Times New Roman"/>
          <w:sz w:val="28"/>
          <w:szCs w:val="28"/>
        </w:rPr>
        <w:t>.</w:t>
      </w:r>
      <w:r w:rsidR="00BA7931">
        <w:rPr>
          <w:rFonts w:ascii="Times New Roman" w:hAnsi="Times New Roman" w:cs="Times New Roman"/>
          <w:sz w:val="28"/>
          <w:szCs w:val="28"/>
        </w:rPr>
        <w:t xml:space="preserve"> </w:t>
      </w:r>
    </w:p>
    <w:p w14:paraId="54D45DFA" w14:textId="77777777" w:rsidR="00BA7931" w:rsidRDefault="00BA7931" w:rsidP="00BA79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Очевидно</w:t>
      </w:r>
      <w:r w:rsidRPr="00BA7931">
        <w:rPr>
          <w:rFonts w:ascii="Times New Roman" w:hAnsi="Times New Roman" w:cs="Times New Roman"/>
          <w:sz w:val="28"/>
          <w:szCs w:val="28"/>
        </w:rPr>
        <w:t xml:space="preserve">, что государственные власти не уделяли большого внимания естественному процессу объединения рыночных сил, а вместо этого привлекали инвесторов обещаниями исключительных монопольных привилегий, что полностью соответствует принципам феодальной системы. В другом законодательном акте, касающемся создания торговой компании с Персией, акцент делается </w:t>
      </w:r>
      <w:r>
        <w:rPr>
          <w:rFonts w:ascii="Times New Roman" w:hAnsi="Times New Roman" w:cs="Times New Roman"/>
          <w:sz w:val="28"/>
          <w:szCs w:val="28"/>
        </w:rPr>
        <w:t>не столько на правах акционеров–</w:t>
      </w:r>
      <w:r w:rsidRPr="00BA7931">
        <w:rPr>
          <w:rFonts w:ascii="Times New Roman" w:hAnsi="Times New Roman" w:cs="Times New Roman"/>
          <w:sz w:val="28"/>
          <w:szCs w:val="28"/>
        </w:rPr>
        <w:t>купцов, сколько на их обязательствах. В тексте, связанном с учреждением торговой компании в Бухаре и Хиве, упоминается лишь возможность для каждого желающего инвестировать свой капитал и получить право на торговлю в этих регионах.</w:t>
      </w:r>
    </w:p>
    <w:p w14:paraId="7226190F" w14:textId="3A023297" w:rsidR="00F7474B" w:rsidRDefault="00F7474B" w:rsidP="00BA7931">
      <w:pPr>
        <w:spacing w:after="0" w:line="360" w:lineRule="auto"/>
        <w:ind w:firstLine="709"/>
        <w:jc w:val="both"/>
        <w:rPr>
          <w:rFonts w:ascii="Times New Roman" w:hAnsi="Times New Roman" w:cs="Times New Roman"/>
          <w:sz w:val="28"/>
          <w:szCs w:val="28"/>
        </w:rPr>
      </w:pPr>
      <w:r w:rsidRPr="00F7474B">
        <w:rPr>
          <w:rFonts w:ascii="Times New Roman" w:hAnsi="Times New Roman" w:cs="Times New Roman"/>
          <w:sz w:val="28"/>
          <w:szCs w:val="28"/>
        </w:rPr>
        <w:t xml:space="preserve">В середине 18-го столетия в </w:t>
      </w:r>
      <w:r w:rsidR="00EE3847">
        <w:rPr>
          <w:rFonts w:ascii="Times New Roman" w:hAnsi="Times New Roman" w:cs="Times New Roman"/>
          <w:sz w:val="28"/>
          <w:szCs w:val="28"/>
        </w:rPr>
        <w:t>отечественном</w:t>
      </w:r>
      <w:r w:rsidRPr="00F7474B">
        <w:rPr>
          <w:rFonts w:ascii="Times New Roman" w:hAnsi="Times New Roman" w:cs="Times New Roman"/>
          <w:sz w:val="28"/>
          <w:szCs w:val="28"/>
        </w:rPr>
        <w:t xml:space="preserve"> </w:t>
      </w:r>
      <w:r w:rsidR="00EE3847">
        <w:rPr>
          <w:rFonts w:ascii="Times New Roman" w:hAnsi="Times New Roman" w:cs="Times New Roman"/>
          <w:sz w:val="28"/>
          <w:szCs w:val="28"/>
        </w:rPr>
        <w:t xml:space="preserve">законодательстве возникла </w:t>
      </w:r>
      <w:r w:rsidRPr="00F7474B">
        <w:rPr>
          <w:rFonts w:ascii="Times New Roman" w:hAnsi="Times New Roman" w:cs="Times New Roman"/>
          <w:sz w:val="28"/>
          <w:szCs w:val="28"/>
        </w:rPr>
        <w:t>новая закономерность: ранее предоставленные привилегии предпринимателям начинают отменяться из-за их злоупотреблений, которые ставят под угрозу государственные интересы. Это</w:t>
      </w:r>
      <w:r>
        <w:rPr>
          <w:rFonts w:ascii="Times New Roman" w:hAnsi="Times New Roman" w:cs="Times New Roman"/>
          <w:sz w:val="28"/>
          <w:szCs w:val="28"/>
        </w:rPr>
        <w:t xml:space="preserve"> обусловило </w:t>
      </w:r>
      <w:r w:rsidRPr="00F7474B">
        <w:rPr>
          <w:rFonts w:ascii="Times New Roman" w:hAnsi="Times New Roman" w:cs="Times New Roman"/>
          <w:sz w:val="28"/>
          <w:szCs w:val="28"/>
        </w:rPr>
        <w:t xml:space="preserve">необходимость в корректировке корпоративного законодательства. </w:t>
      </w:r>
      <w:r w:rsidR="00110366" w:rsidRPr="00110366">
        <w:rPr>
          <w:rFonts w:ascii="Times New Roman" w:hAnsi="Times New Roman" w:cs="Times New Roman"/>
          <w:sz w:val="28"/>
          <w:szCs w:val="28"/>
        </w:rPr>
        <w:t xml:space="preserve">В </w:t>
      </w:r>
      <w:r w:rsidR="00110366">
        <w:rPr>
          <w:rFonts w:ascii="Times New Roman" w:hAnsi="Times New Roman" w:cs="Times New Roman"/>
          <w:sz w:val="28"/>
          <w:szCs w:val="28"/>
          <w:lang w:val="en-US"/>
        </w:rPr>
        <w:t>XVIII</w:t>
      </w:r>
      <w:r w:rsidR="00110366" w:rsidRPr="00110366">
        <w:rPr>
          <w:rFonts w:ascii="Times New Roman" w:hAnsi="Times New Roman" w:cs="Times New Roman"/>
          <w:sz w:val="28"/>
          <w:szCs w:val="28"/>
        </w:rPr>
        <w:t xml:space="preserve"> </w:t>
      </w:r>
      <w:r w:rsidR="00110366">
        <w:rPr>
          <w:rFonts w:ascii="Times New Roman" w:hAnsi="Times New Roman" w:cs="Times New Roman"/>
          <w:sz w:val="28"/>
          <w:szCs w:val="28"/>
        </w:rPr>
        <w:t>веке</w:t>
      </w:r>
      <w:r w:rsidR="00110366" w:rsidRPr="00110366">
        <w:rPr>
          <w:rFonts w:ascii="Times New Roman" w:hAnsi="Times New Roman" w:cs="Times New Roman"/>
          <w:sz w:val="28"/>
          <w:szCs w:val="28"/>
        </w:rPr>
        <w:t>, на практике,</w:t>
      </w:r>
      <w:r w:rsidR="00110366">
        <w:rPr>
          <w:rFonts w:ascii="Times New Roman" w:hAnsi="Times New Roman" w:cs="Times New Roman"/>
          <w:sz w:val="28"/>
          <w:szCs w:val="28"/>
        </w:rPr>
        <w:t xml:space="preserve"> фактически</w:t>
      </w:r>
      <w:r w:rsidR="00110366" w:rsidRPr="00110366">
        <w:rPr>
          <w:rFonts w:ascii="Times New Roman" w:hAnsi="Times New Roman" w:cs="Times New Roman"/>
          <w:sz w:val="28"/>
          <w:szCs w:val="28"/>
        </w:rPr>
        <w:t xml:space="preserve"> не было никаких гарантий для защиты интересов </w:t>
      </w:r>
      <w:r w:rsidR="00110366">
        <w:rPr>
          <w:rFonts w:ascii="Times New Roman" w:hAnsi="Times New Roman" w:cs="Times New Roman"/>
          <w:sz w:val="28"/>
          <w:szCs w:val="28"/>
        </w:rPr>
        <w:t xml:space="preserve">и прав </w:t>
      </w:r>
      <w:r w:rsidR="00110366" w:rsidRPr="00110366">
        <w:rPr>
          <w:rFonts w:ascii="Times New Roman" w:hAnsi="Times New Roman" w:cs="Times New Roman"/>
          <w:sz w:val="28"/>
          <w:szCs w:val="28"/>
        </w:rPr>
        <w:t xml:space="preserve">акционеров, при этом </w:t>
      </w:r>
      <w:r w:rsidR="00110366" w:rsidRPr="00110366">
        <w:rPr>
          <w:rFonts w:ascii="Times New Roman" w:hAnsi="Times New Roman" w:cs="Times New Roman"/>
          <w:sz w:val="28"/>
          <w:szCs w:val="28"/>
        </w:rPr>
        <w:lastRenderedPageBreak/>
        <w:t>основное внимание уделялось организационной структуре деятельности коммерческих предприятий.</w:t>
      </w:r>
    </w:p>
    <w:p w14:paraId="3A9C3B1A" w14:textId="357F27A2" w:rsidR="00F7474B" w:rsidRDefault="00110366" w:rsidP="00BA7931">
      <w:pPr>
        <w:spacing w:after="0" w:line="360" w:lineRule="auto"/>
        <w:ind w:firstLine="709"/>
        <w:jc w:val="both"/>
        <w:rPr>
          <w:rFonts w:ascii="Times New Roman" w:hAnsi="Times New Roman" w:cs="Times New Roman"/>
          <w:sz w:val="28"/>
          <w:szCs w:val="28"/>
        </w:rPr>
      </w:pPr>
      <w:r w:rsidRPr="00110366">
        <w:rPr>
          <w:rFonts w:ascii="Times New Roman" w:hAnsi="Times New Roman" w:cs="Times New Roman"/>
          <w:sz w:val="28"/>
          <w:szCs w:val="28"/>
        </w:rPr>
        <w:t xml:space="preserve">Эпоха становления второй фазы законодательных норм, направленных на защиту интересов </w:t>
      </w:r>
      <w:r>
        <w:rPr>
          <w:rFonts w:ascii="Times New Roman" w:hAnsi="Times New Roman" w:cs="Times New Roman"/>
          <w:sz w:val="28"/>
          <w:szCs w:val="28"/>
        </w:rPr>
        <w:t xml:space="preserve">и прав </w:t>
      </w:r>
      <w:r w:rsidRPr="00110366">
        <w:rPr>
          <w:rFonts w:ascii="Times New Roman" w:hAnsi="Times New Roman" w:cs="Times New Roman"/>
          <w:sz w:val="28"/>
          <w:szCs w:val="28"/>
        </w:rPr>
        <w:t>акционеров, охватывает временной промежуток с XVIII по начало XIX века и завершается в 1836 году</w:t>
      </w:r>
      <w:r>
        <w:rPr>
          <w:rFonts w:ascii="Times New Roman" w:hAnsi="Times New Roman" w:cs="Times New Roman"/>
          <w:sz w:val="28"/>
          <w:szCs w:val="28"/>
        </w:rPr>
        <w:t>. В эти годы основной целью законодателя была</w:t>
      </w:r>
      <w:r w:rsidRPr="00110366">
        <w:rPr>
          <w:rFonts w:ascii="Times New Roman" w:hAnsi="Times New Roman" w:cs="Times New Roman"/>
          <w:sz w:val="28"/>
          <w:szCs w:val="28"/>
        </w:rPr>
        <w:t xml:space="preserve"> разработка механизмов для обеспечения безопасности акционерных компаний и их участников. Одним из величайших достижений в сфере акционерного права в России того времени стало внедрение концепции, в соответствии с которой ответственность акционеров за долги компании ограничивается их первоначальными инвестициями в акционерный капитал. Этот принцип был утвержден в Указе 1805 года, принятом императором Александром I, на фоне банкротства Петербургской компании и последующих попыток её кредиторов предъявить претензии </w:t>
      </w:r>
      <w:r>
        <w:rPr>
          <w:rFonts w:ascii="Times New Roman" w:hAnsi="Times New Roman" w:cs="Times New Roman"/>
          <w:sz w:val="28"/>
          <w:szCs w:val="28"/>
        </w:rPr>
        <w:t>к акционерам на покрытие долгов</w:t>
      </w:r>
      <w:r w:rsidR="009C046C">
        <w:rPr>
          <w:rStyle w:val="ad"/>
          <w:rFonts w:ascii="Times New Roman" w:hAnsi="Times New Roman" w:cs="Times New Roman"/>
          <w:sz w:val="28"/>
          <w:szCs w:val="28"/>
        </w:rPr>
        <w:footnoteReference w:id="8"/>
      </w:r>
      <w:r w:rsidR="00F7474B" w:rsidRPr="00F7474B">
        <w:rPr>
          <w:rFonts w:ascii="Times New Roman" w:hAnsi="Times New Roman" w:cs="Times New Roman"/>
          <w:sz w:val="28"/>
          <w:szCs w:val="28"/>
        </w:rPr>
        <w:t>.</w:t>
      </w:r>
    </w:p>
    <w:p w14:paraId="16942898" w14:textId="4D144E43" w:rsidR="00F7474B" w:rsidRDefault="00110366" w:rsidP="00BA7931">
      <w:pPr>
        <w:spacing w:after="0" w:line="360" w:lineRule="auto"/>
        <w:ind w:firstLine="709"/>
        <w:jc w:val="both"/>
        <w:rPr>
          <w:rFonts w:ascii="Times New Roman" w:hAnsi="Times New Roman" w:cs="Times New Roman"/>
          <w:sz w:val="28"/>
          <w:szCs w:val="28"/>
        </w:rPr>
      </w:pPr>
      <w:r w:rsidRPr="00110366">
        <w:rPr>
          <w:rFonts w:ascii="Times New Roman" w:hAnsi="Times New Roman" w:cs="Times New Roman"/>
          <w:sz w:val="28"/>
          <w:szCs w:val="28"/>
        </w:rPr>
        <w:t xml:space="preserve">С 1807 года началась новая эпоха для законодательства, касающегося прав акционеров и коммерческих операций. В этот год был принят Манифест, который открыл перед </w:t>
      </w:r>
      <w:r>
        <w:rPr>
          <w:rFonts w:ascii="Times New Roman" w:hAnsi="Times New Roman" w:cs="Times New Roman"/>
          <w:sz w:val="28"/>
          <w:szCs w:val="28"/>
        </w:rPr>
        <w:t>акционерами</w:t>
      </w:r>
      <w:r w:rsidRPr="00110366">
        <w:rPr>
          <w:rFonts w:ascii="Times New Roman" w:hAnsi="Times New Roman" w:cs="Times New Roman"/>
          <w:sz w:val="28"/>
          <w:szCs w:val="28"/>
        </w:rPr>
        <w:t xml:space="preserve"> широкие горизонты новых привилегий и возможностей для развития и укрепления их деловых проектов. В Манифесте были детализированы разнообразные формы товариществ, что отражало усложнение структуры акционерных обществ: от полноправного товарищества до товарищества на вере и по участкам. Манифест также касался вопросов участия аристократии в акционерных предприятиях, что позволяло расширять их коммерческие перспективы. В документе были тщательно определены права и обязанности иностранных купцов, включая их возможность вступать в гильдии, а также особое положение купцов первой и второй гильдий в торговле, где первые обладали исключительным правом на прохождение таможенных </w:t>
      </w:r>
      <w:r w:rsidRPr="00110366">
        <w:rPr>
          <w:rFonts w:ascii="Times New Roman" w:hAnsi="Times New Roman" w:cs="Times New Roman"/>
          <w:sz w:val="28"/>
          <w:szCs w:val="28"/>
        </w:rPr>
        <w:lastRenderedPageBreak/>
        <w:t xml:space="preserve">процедур и портов, в то время как вторые столкнулись с ограничениями в прямом </w:t>
      </w:r>
      <w:r>
        <w:rPr>
          <w:rFonts w:ascii="Times New Roman" w:hAnsi="Times New Roman" w:cs="Times New Roman"/>
          <w:sz w:val="28"/>
          <w:szCs w:val="28"/>
        </w:rPr>
        <w:t>ведении торговли с иностранцами</w:t>
      </w:r>
      <w:r w:rsidR="009C046C">
        <w:rPr>
          <w:rStyle w:val="ad"/>
          <w:rFonts w:ascii="Times New Roman" w:hAnsi="Times New Roman" w:cs="Times New Roman"/>
          <w:sz w:val="28"/>
          <w:szCs w:val="28"/>
        </w:rPr>
        <w:footnoteReference w:id="9"/>
      </w:r>
      <w:r w:rsidR="00F7474B" w:rsidRPr="00F7474B">
        <w:rPr>
          <w:rFonts w:ascii="Times New Roman" w:hAnsi="Times New Roman" w:cs="Times New Roman"/>
          <w:sz w:val="28"/>
          <w:szCs w:val="28"/>
        </w:rPr>
        <w:t>.</w:t>
      </w:r>
    </w:p>
    <w:p w14:paraId="4CE60205" w14:textId="7D16071A" w:rsidR="00217BDF" w:rsidRDefault="00110366" w:rsidP="00BA7931">
      <w:pPr>
        <w:spacing w:after="0" w:line="360" w:lineRule="auto"/>
        <w:ind w:firstLine="709"/>
        <w:jc w:val="both"/>
        <w:rPr>
          <w:rFonts w:ascii="Times New Roman" w:hAnsi="Times New Roman" w:cs="Times New Roman"/>
          <w:sz w:val="28"/>
          <w:szCs w:val="28"/>
        </w:rPr>
      </w:pPr>
      <w:r w:rsidRPr="00110366">
        <w:rPr>
          <w:rFonts w:ascii="Times New Roman" w:hAnsi="Times New Roman" w:cs="Times New Roman"/>
          <w:sz w:val="28"/>
          <w:szCs w:val="28"/>
        </w:rPr>
        <w:t>Проанализировав основополагающий документ, можно прийти к выводу, что в правовой системе России понятие коммерческих объединений и ассоциаций только зарождалось, что привело к тому, что одному и тому же виду юридических л</w:t>
      </w:r>
      <w:r>
        <w:rPr>
          <w:rFonts w:ascii="Times New Roman" w:hAnsi="Times New Roman" w:cs="Times New Roman"/>
          <w:sz w:val="28"/>
          <w:szCs w:val="28"/>
        </w:rPr>
        <w:t>иц</w:t>
      </w:r>
      <w:r w:rsidRPr="00110366">
        <w:rPr>
          <w:rFonts w:ascii="Times New Roman" w:hAnsi="Times New Roman" w:cs="Times New Roman"/>
          <w:sz w:val="28"/>
          <w:szCs w:val="28"/>
        </w:rPr>
        <w:t xml:space="preserve"> придавались различные названия: «акционерное общество», «акционерная компания», «товарищество по участкам», «товарищество на паях».</w:t>
      </w:r>
      <w:r>
        <w:rPr>
          <w:rFonts w:ascii="Times New Roman" w:hAnsi="Times New Roman" w:cs="Times New Roman"/>
          <w:sz w:val="28"/>
          <w:szCs w:val="28"/>
        </w:rPr>
        <w:t xml:space="preserve"> </w:t>
      </w:r>
      <w:r w:rsidR="00217BDF" w:rsidRPr="00217BDF">
        <w:rPr>
          <w:rFonts w:ascii="Times New Roman" w:hAnsi="Times New Roman" w:cs="Times New Roman"/>
          <w:sz w:val="28"/>
          <w:szCs w:val="28"/>
        </w:rPr>
        <w:t xml:space="preserve">По </w:t>
      </w:r>
      <w:r w:rsidR="005B521D">
        <w:rPr>
          <w:rFonts w:ascii="Times New Roman" w:hAnsi="Times New Roman" w:cs="Times New Roman"/>
          <w:sz w:val="28"/>
          <w:szCs w:val="28"/>
        </w:rPr>
        <w:t xml:space="preserve">справедливому </w:t>
      </w:r>
      <w:r w:rsidR="00217BDF" w:rsidRPr="00217BDF">
        <w:rPr>
          <w:rFonts w:ascii="Times New Roman" w:hAnsi="Times New Roman" w:cs="Times New Roman"/>
          <w:sz w:val="28"/>
          <w:szCs w:val="28"/>
        </w:rPr>
        <w:t>замечанию Л. Е. Шепелева, все эти наименования были равнозначные</w:t>
      </w:r>
      <w:r w:rsidR="009C046C">
        <w:rPr>
          <w:rStyle w:val="ad"/>
          <w:rFonts w:ascii="Times New Roman" w:hAnsi="Times New Roman" w:cs="Times New Roman"/>
          <w:sz w:val="28"/>
          <w:szCs w:val="28"/>
        </w:rPr>
        <w:footnoteReference w:id="10"/>
      </w:r>
      <w:r w:rsidR="00217BDF" w:rsidRPr="00217BDF">
        <w:rPr>
          <w:rFonts w:ascii="Times New Roman" w:hAnsi="Times New Roman" w:cs="Times New Roman"/>
          <w:sz w:val="28"/>
          <w:szCs w:val="28"/>
        </w:rPr>
        <w:t>.</w:t>
      </w:r>
    </w:p>
    <w:p w14:paraId="2EE85980" w14:textId="77777777" w:rsidR="004A143C" w:rsidRDefault="004A143C" w:rsidP="00BA7931">
      <w:pPr>
        <w:spacing w:after="0" w:line="360" w:lineRule="auto"/>
        <w:ind w:firstLine="709"/>
        <w:jc w:val="both"/>
        <w:rPr>
          <w:rFonts w:ascii="Times New Roman" w:hAnsi="Times New Roman" w:cs="Times New Roman"/>
          <w:sz w:val="28"/>
          <w:szCs w:val="28"/>
        </w:rPr>
      </w:pPr>
      <w:r w:rsidRPr="004A143C">
        <w:rPr>
          <w:rFonts w:ascii="Times New Roman" w:hAnsi="Times New Roman" w:cs="Times New Roman"/>
          <w:sz w:val="28"/>
          <w:szCs w:val="28"/>
        </w:rPr>
        <w:t>М</w:t>
      </w:r>
      <w:r>
        <w:rPr>
          <w:rFonts w:ascii="Times New Roman" w:hAnsi="Times New Roman" w:cs="Times New Roman"/>
          <w:sz w:val="28"/>
          <w:szCs w:val="28"/>
        </w:rPr>
        <w:t xml:space="preserve">ожно утверждать, что отечественное предпринимательство </w:t>
      </w:r>
      <w:r w:rsidRPr="004A143C">
        <w:rPr>
          <w:rFonts w:ascii="Times New Roman" w:hAnsi="Times New Roman" w:cs="Times New Roman"/>
          <w:sz w:val="28"/>
          <w:szCs w:val="28"/>
        </w:rPr>
        <w:t>развивал</w:t>
      </w:r>
      <w:r>
        <w:rPr>
          <w:rFonts w:ascii="Times New Roman" w:hAnsi="Times New Roman" w:cs="Times New Roman"/>
          <w:sz w:val="28"/>
          <w:szCs w:val="28"/>
        </w:rPr>
        <w:t>ось</w:t>
      </w:r>
      <w:r w:rsidRPr="004A143C">
        <w:rPr>
          <w:rFonts w:ascii="Times New Roman" w:hAnsi="Times New Roman" w:cs="Times New Roman"/>
          <w:sz w:val="28"/>
          <w:szCs w:val="28"/>
        </w:rPr>
        <w:t xml:space="preserve"> под сильным</w:t>
      </w:r>
      <w:r>
        <w:rPr>
          <w:rFonts w:ascii="Times New Roman" w:hAnsi="Times New Roman" w:cs="Times New Roman"/>
          <w:sz w:val="28"/>
          <w:szCs w:val="28"/>
        </w:rPr>
        <w:t xml:space="preserve"> влиянием строгих административно – управленческих мер и подходов. </w:t>
      </w:r>
      <w:r w:rsidRPr="004A143C">
        <w:rPr>
          <w:rFonts w:ascii="Times New Roman" w:hAnsi="Times New Roman" w:cs="Times New Roman"/>
          <w:sz w:val="28"/>
          <w:szCs w:val="28"/>
        </w:rPr>
        <w:t xml:space="preserve">Государственное вмешательство в экономическую сферу происходило через установление </w:t>
      </w:r>
      <w:r>
        <w:rPr>
          <w:rFonts w:ascii="Times New Roman" w:hAnsi="Times New Roman" w:cs="Times New Roman"/>
          <w:sz w:val="28"/>
          <w:szCs w:val="28"/>
        </w:rPr>
        <w:t xml:space="preserve">определенного, властного </w:t>
      </w:r>
      <w:r w:rsidRPr="004A143C">
        <w:rPr>
          <w:rFonts w:ascii="Times New Roman" w:hAnsi="Times New Roman" w:cs="Times New Roman"/>
          <w:sz w:val="28"/>
          <w:szCs w:val="28"/>
        </w:rPr>
        <w:t xml:space="preserve">порядка, в котором </w:t>
      </w:r>
      <w:r>
        <w:rPr>
          <w:rFonts w:ascii="Times New Roman" w:hAnsi="Times New Roman" w:cs="Times New Roman"/>
          <w:sz w:val="28"/>
          <w:szCs w:val="28"/>
        </w:rPr>
        <w:t>вся сфера предпринимательства</w:t>
      </w:r>
      <w:r w:rsidRPr="004A143C">
        <w:rPr>
          <w:rFonts w:ascii="Times New Roman" w:hAnsi="Times New Roman" w:cs="Times New Roman"/>
          <w:sz w:val="28"/>
          <w:szCs w:val="28"/>
        </w:rPr>
        <w:t xml:space="preserve"> подчинял</w:t>
      </w:r>
      <w:r>
        <w:rPr>
          <w:rFonts w:ascii="Times New Roman" w:hAnsi="Times New Roman" w:cs="Times New Roman"/>
          <w:sz w:val="28"/>
          <w:szCs w:val="28"/>
        </w:rPr>
        <w:t>ась</w:t>
      </w:r>
      <w:r w:rsidRPr="004A143C">
        <w:rPr>
          <w:rFonts w:ascii="Times New Roman" w:hAnsi="Times New Roman" w:cs="Times New Roman"/>
          <w:sz w:val="28"/>
          <w:szCs w:val="28"/>
        </w:rPr>
        <w:t xml:space="preserve"> государственным интересам: деятельность предпринимателей была строго регламентирована, а контроль осуществлялся через специально организованные государственные инстанции. В этот период ключевым аспектом российского бизнеса стало развитие частных предприятий и заводов, которые заменили прежние мануфактуры и земельные владения.</w:t>
      </w:r>
    </w:p>
    <w:p w14:paraId="22BE5B9E" w14:textId="77777777" w:rsidR="004A143C" w:rsidRDefault="004A143C" w:rsidP="00BA79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Начало </w:t>
      </w:r>
      <w:r>
        <w:rPr>
          <w:rFonts w:ascii="Times New Roman" w:hAnsi="Times New Roman" w:cs="Times New Roman"/>
          <w:sz w:val="28"/>
          <w:szCs w:val="28"/>
          <w:lang w:val="en-US"/>
        </w:rPr>
        <w:t>XX</w:t>
      </w:r>
      <w:r w:rsidRPr="004A143C">
        <w:rPr>
          <w:rFonts w:ascii="Times New Roman" w:hAnsi="Times New Roman" w:cs="Times New Roman"/>
          <w:sz w:val="28"/>
          <w:szCs w:val="28"/>
        </w:rPr>
        <w:t xml:space="preserve"> </w:t>
      </w:r>
      <w:r>
        <w:rPr>
          <w:rFonts w:ascii="Times New Roman" w:hAnsi="Times New Roman" w:cs="Times New Roman"/>
          <w:sz w:val="28"/>
          <w:szCs w:val="28"/>
        </w:rPr>
        <w:t>века</w:t>
      </w:r>
      <w:r w:rsidRPr="004A143C">
        <w:rPr>
          <w:rFonts w:ascii="Times New Roman" w:hAnsi="Times New Roman" w:cs="Times New Roman"/>
          <w:sz w:val="28"/>
          <w:szCs w:val="28"/>
        </w:rPr>
        <w:t xml:space="preserve"> ознаменовалась заверш</w:t>
      </w:r>
      <w:r>
        <w:rPr>
          <w:rFonts w:ascii="Times New Roman" w:hAnsi="Times New Roman" w:cs="Times New Roman"/>
          <w:sz w:val="28"/>
          <w:szCs w:val="28"/>
        </w:rPr>
        <w:t>ением процесса</w:t>
      </w:r>
      <w:r w:rsidRPr="004A143C">
        <w:rPr>
          <w:rFonts w:ascii="Times New Roman" w:hAnsi="Times New Roman" w:cs="Times New Roman"/>
          <w:sz w:val="28"/>
          <w:szCs w:val="28"/>
        </w:rPr>
        <w:t xml:space="preserve"> становления </w:t>
      </w:r>
      <w:r>
        <w:rPr>
          <w:rFonts w:ascii="Times New Roman" w:hAnsi="Times New Roman" w:cs="Times New Roman"/>
          <w:sz w:val="28"/>
          <w:szCs w:val="28"/>
        </w:rPr>
        <w:t xml:space="preserve">акционерных обществ </w:t>
      </w:r>
      <w:r w:rsidRPr="004A143C">
        <w:rPr>
          <w:rFonts w:ascii="Times New Roman" w:hAnsi="Times New Roman" w:cs="Times New Roman"/>
          <w:sz w:val="28"/>
          <w:szCs w:val="28"/>
        </w:rPr>
        <w:t>и разработки законодательной основы</w:t>
      </w:r>
      <w:r>
        <w:rPr>
          <w:rFonts w:ascii="Times New Roman" w:hAnsi="Times New Roman" w:cs="Times New Roman"/>
          <w:sz w:val="28"/>
          <w:szCs w:val="28"/>
        </w:rPr>
        <w:t xml:space="preserve"> их деятельности, в том числе и в части защиты прав членов акционерных обществ – акционеров</w:t>
      </w:r>
      <w:r w:rsidRPr="004A143C">
        <w:rPr>
          <w:rFonts w:ascii="Times New Roman" w:hAnsi="Times New Roman" w:cs="Times New Roman"/>
          <w:sz w:val="28"/>
          <w:szCs w:val="28"/>
        </w:rPr>
        <w:t xml:space="preserve">. В этот период было сформировано теоретическое обоснование акционерного права, которое определяло правовые отношения на протяжении всего </w:t>
      </w:r>
      <w:r>
        <w:rPr>
          <w:rFonts w:ascii="Times New Roman" w:hAnsi="Times New Roman" w:cs="Times New Roman"/>
          <w:sz w:val="28"/>
          <w:szCs w:val="28"/>
          <w:lang w:val="en-US"/>
        </w:rPr>
        <w:t>XIX</w:t>
      </w:r>
      <w:r w:rsidRPr="004A143C">
        <w:rPr>
          <w:rFonts w:ascii="Times New Roman" w:hAnsi="Times New Roman" w:cs="Times New Roman"/>
          <w:sz w:val="28"/>
          <w:szCs w:val="28"/>
        </w:rPr>
        <w:t xml:space="preserve"> века. </w:t>
      </w:r>
    </w:p>
    <w:p w14:paraId="7BCD8740" w14:textId="77777777" w:rsidR="004A143C" w:rsidRDefault="004A143C" w:rsidP="00BA7931">
      <w:pPr>
        <w:spacing w:after="0" w:line="360" w:lineRule="auto"/>
        <w:ind w:firstLine="709"/>
        <w:jc w:val="both"/>
        <w:rPr>
          <w:rFonts w:ascii="Times New Roman" w:hAnsi="Times New Roman" w:cs="Times New Roman"/>
          <w:sz w:val="28"/>
          <w:szCs w:val="28"/>
        </w:rPr>
      </w:pPr>
      <w:r w:rsidRPr="004A143C">
        <w:rPr>
          <w:rFonts w:ascii="Times New Roman" w:hAnsi="Times New Roman" w:cs="Times New Roman"/>
          <w:sz w:val="28"/>
          <w:szCs w:val="28"/>
        </w:rPr>
        <w:t xml:space="preserve">6 декабря 1836 года было принято </w:t>
      </w:r>
      <w:r>
        <w:rPr>
          <w:rFonts w:ascii="Times New Roman" w:hAnsi="Times New Roman" w:cs="Times New Roman"/>
          <w:sz w:val="28"/>
          <w:szCs w:val="28"/>
        </w:rPr>
        <w:t>«</w:t>
      </w:r>
      <w:r w:rsidRPr="004A143C">
        <w:rPr>
          <w:rFonts w:ascii="Times New Roman" w:hAnsi="Times New Roman" w:cs="Times New Roman"/>
          <w:sz w:val="28"/>
          <w:szCs w:val="28"/>
        </w:rPr>
        <w:t>Положение о компаниях на акциях</w:t>
      </w:r>
      <w:r>
        <w:rPr>
          <w:rFonts w:ascii="Times New Roman" w:hAnsi="Times New Roman" w:cs="Times New Roman"/>
          <w:sz w:val="28"/>
          <w:szCs w:val="28"/>
        </w:rPr>
        <w:t>»</w:t>
      </w:r>
      <w:r w:rsidRPr="004A143C">
        <w:rPr>
          <w:rFonts w:ascii="Times New Roman" w:hAnsi="Times New Roman" w:cs="Times New Roman"/>
          <w:sz w:val="28"/>
          <w:szCs w:val="28"/>
        </w:rPr>
        <w:t xml:space="preserve">, которое, с учетом последующих изменений и дополнений, было включено в </w:t>
      </w:r>
      <w:r w:rsidRPr="004A143C">
        <w:rPr>
          <w:rFonts w:ascii="Times New Roman" w:hAnsi="Times New Roman" w:cs="Times New Roman"/>
          <w:sz w:val="28"/>
          <w:szCs w:val="28"/>
        </w:rPr>
        <w:lastRenderedPageBreak/>
        <w:t xml:space="preserve">Свод законов как </w:t>
      </w:r>
      <w:r>
        <w:rPr>
          <w:rFonts w:ascii="Times New Roman" w:hAnsi="Times New Roman" w:cs="Times New Roman"/>
          <w:sz w:val="28"/>
          <w:szCs w:val="28"/>
        </w:rPr>
        <w:t>второй раздел</w:t>
      </w:r>
      <w:r w:rsidRPr="004A143C">
        <w:rPr>
          <w:rFonts w:ascii="Times New Roman" w:hAnsi="Times New Roman" w:cs="Times New Roman"/>
          <w:sz w:val="28"/>
          <w:szCs w:val="28"/>
        </w:rPr>
        <w:t xml:space="preserve"> главы «О товариществе» под названием «О товариществах по участкам или компаниях на акциях». </w:t>
      </w:r>
    </w:p>
    <w:p w14:paraId="6DAA18AF" w14:textId="01D9DC03" w:rsidR="00110366" w:rsidRPr="00110366" w:rsidRDefault="00110366" w:rsidP="00110366">
      <w:pPr>
        <w:spacing w:after="0" w:line="360" w:lineRule="auto"/>
        <w:ind w:firstLine="709"/>
        <w:jc w:val="both"/>
        <w:rPr>
          <w:rFonts w:ascii="Times New Roman" w:hAnsi="Times New Roman" w:cs="Times New Roman"/>
          <w:sz w:val="28"/>
          <w:szCs w:val="28"/>
        </w:rPr>
      </w:pPr>
      <w:r w:rsidRPr="00110366">
        <w:rPr>
          <w:rFonts w:ascii="Times New Roman" w:hAnsi="Times New Roman" w:cs="Times New Roman"/>
          <w:sz w:val="28"/>
          <w:szCs w:val="28"/>
        </w:rPr>
        <w:t xml:space="preserve">Этот закон заложил фундамент для структурирования акционерных отношений, устанавливая, что акционерное общество возникает в результате совместного вклада нескольких частных участников, чьи вложения равны по величине, в общую кассу (также известную как «складочный капитал»), которая определяет границы полномочий и ответственности компании. Законодательство также обеспечивало акционерным обществам свободу выбора направления и области деятельности, при условии, что единственным ограничением </w:t>
      </w:r>
      <w:r w:rsidR="000809EB">
        <w:rPr>
          <w:rFonts w:ascii="Times New Roman" w:hAnsi="Times New Roman" w:cs="Times New Roman"/>
          <w:sz w:val="28"/>
          <w:szCs w:val="28"/>
        </w:rPr>
        <w:t>оставался запрет</w:t>
      </w:r>
      <w:r w:rsidRPr="00110366">
        <w:rPr>
          <w:rFonts w:ascii="Times New Roman" w:hAnsi="Times New Roman" w:cs="Times New Roman"/>
          <w:sz w:val="28"/>
          <w:szCs w:val="28"/>
        </w:rPr>
        <w:t xml:space="preserve"> на вмешательство в исключительные права собственности тре</w:t>
      </w:r>
      <w:r>
        <w:rPr>
          <w:rFonts w:ascii="Times New Roman" w:hAnsi="Times New Roman" w:cs="Times New Roman"/>
          <w:sz w:val="28"/>
          <w:szCs w:val="28"/>
        </w:rPr>
        <w:t>тьих лиц.</w:t>
      </w:r>
    </w:p>
    <w:p w14:paraId="73AAD1C8" w14:textId="0952B447" w:rsidR="004A143C" w:rsidRDefault="00110366" w:rsidP="00110366">
      <w:pPr>
        <w:spacing w:after="0" w:line="360" w:lineRule="auto"/>
        <w:ind w:firstLine="709"/>
        <w:jc w:val="both"/>
        <w:rPr>
          <w:rFonts w:ascii="Times New Roman" w:hAnsi="Times New Roman" w:cs="Times New Roman"/>
          <w:sz w:val="28"/>
          <w:szCs w:val="28"/>
        </w:rPr>
      </w:pPr>
      <w:r w:rsidRPr="00110366">
        <w:rPr>
          <w:rFonts w:ascii="Times New Roman" w:hAnsi="Times New Roman" w:cs="Times New Roman"/>
          <w:sz w:val="28"/>
          <w:szCs w:val="28"/>
        </w:rPr>
        <w:t>Этот законодательный акт также регламентировал процедуру регистрации акционерных компаний, подчеркивая, что без одобрения со стороны государственных органов не может быть создано ни одно акционерное общество. В документе впервые были четко прописаны полномочия и права акционеров, включая их право на участие в общем собрании ак</w:t>
      </w:r>
      <w:r w:rsidR="000809EB">
        <w:rPr>
          <w:rFonts w:ascii="Times New Roman" w:hAnsi="Times New Roman" w:cs="Times New Roman"/>
          <w:sz w:val="28"/>
          <w:szCs w:val="28"/>
        </w:rPr>
        <w:t>ционеров и право на голосование</w:t>
      </w:r>
      <w:r w:rsidR="009C046C">
        <w:rPr>
          <w:rStyle w:val="ad"/>
          <w:rFonts w:ascii="Times New Roman" w:hAnsi="Times New Roman" w:cs="Times New Roman"/>
          <w:sz w:val="28"/>
          <w:szCs w:val="28"/>
        </w:rPr>
        <w:footnoteReference w:id="11"/>
      </w:r>
      <w:r w:rsidR="004A143C" w:rsidRPr="004A143C">
        <w:rPr>
          <w:rFonts w:ascii="Times New Roman" w:hAnsi="Times New Roman" w:cs="Times New Roman"/>
          <w:sz w:val="28"/>
          <w:szCs w:val="28"/>
        </w:rPr>
        <w:t xml:space="preserve">. </w:t>
      </w:r>
    </w:p>
    <w:p w14:paraId="44DAAB75" w14:textId="109671F4" w:rsidR="000809EB" w:rsidRDefault="000809EB" w:rsidP="00110366">
      <w:pPr>
        <w:spacing w:after="0" w:line="360" w:lineRule="auto"/>
        <w:ind w:firstLine="709"/>
        <w:jc w:val="both"/>
        <w:rPr>
          <w:rFonts w:ascii="Times New Roman" w:hAnsi="Times New Roman" w:cs="Times New Roman"/>
          <w:sz w:val="28"/>
          <w:szCs w:val="28"/>
        </w:rPr>
      </w:pPr>
      <w:r w:rsidRPr="000809EB">
        <w:rPr>
          <w:rFonts w:ascii="Times New Roman" w:hAnsi="Times New Roman" w:cs="Times New Roman"/>
          <w:sz w:val="28"/>
          <w:szCs w:val="28"/>
        </w:rPr>
        <w:t xml:space="preserve">Однако, в законодательном акте не были четко определены процедуры и правила для участия акционеров на собраниях, а </w:t>
      </w:r>
      <w:r>
        <w:rPr>
          <w:rFonts w:ascii="Times New Roman" w:hAnsi="Times New Roman" w:cs="Times New Roman"/>
          <w:sz w:val="28"/>
          <w:szCs w:val="28"/>
        </w:rPr>
        <w:t>не было уточнений о том</w:t>
      </w:r>
      <w:r w:rsidRPr="000809EB">
        <w:rPr>
          <w:rFonts w:ascii="Times New Roman" w:hAnsi="Times New Roman" w:cs="Times New Roman"/>
          <w:sz w:val="28"/>
          <w:szCs w:val="28"/>
        </w:rPr>
        <w:t>, как количество акций влияет на количество голосов в ходе голосования. Все эти ключевые моменты законодатель передал на решение внутренних правил акционерных компаний. Пробелы, обнаруженные в Положении 1836 года, стимулировали дальнейшее развитие и улучшение законодательства, касающегося прав акционеров. Этот процесс продолжился на протяжении последующих лет и достиг своего пика в «Положении Комитета министров».</w:t>
      </w:r>
    </w:p>
    <w:p w14:paraId="37A313A2" w14:textId="77777777" w:rsidR="004A143C" w:rsidRDefault="004A143C" w:rsidP="00BA7931">
      <w:pPr>
        <w:spacing w:after="0" w:line="360" w:lineRule="auto"/>
        <w:ind w:firstLine="709"/>
        <w:jc w:val="both"/>
        <w:rPr>
          <w:rFonts w:ascii="Times New Roman" w:hAnsi="Times New Roman" w:cs="Times New Roman"/>
          <w:sz w:val="28"/>
          <w:szCs w:val="28"/>
        </w:rPr>
      </w:pPr>
      <w:r w:rsidRPr="004A143C">
        <w:rPr>
          <w:rFonts w:ascii="Times New Roman" w:hAnsi="Times New Roman" w:cs="Times New Roman"/>
          <w:sz w:val="28"/>
          <w:szCs w:val="28"/>
        </w:rPr>
        <w:t xml:space="preserve">К 1861 году был подготовлен первый проект, который вносил изменения, включая отказ государства от ответственности за долги акционерных обществ. В ноябре 1871 года комиссия при Министерстве финансов начала работу над </w:t>
      </w:r>
      <w:r w:rsidRPr="004A143C">
        <w:rPr>
          <w:rFonts w:ascii="Times New Roman" w:hAnsi="Times New Roman" w:cs="Times New Roman"/>
          <w:sz w:val="28"/>
          <w:szCs w:val="28"/>
        </w:rPr>
        <w:lastRenderedPageBreak/>
        <w:t>новым законопроектом, который был представлен в 1872 году. В этом документе предлагалось отказаться от системы разрешений на создание акционерных обществ в пользу системы регистрации в Департаменте торговли и мануфактуры</w:t>
      </w:r>
      <w:r>
        <w:rPr>
          <w:rFonts w:ascii="Times New Roman" w:hAnsi="Times New Roman" w:cs="Times New Roman"/>
          <w:sz w:val="28"/>
          <w:szCs w:val="28"/>
        </w:rPr>
        <w:t>.</w:t>
      </w:r>
    </w:p>
    <w:p w14:paraId="0634F26A" w14:textId="3B2CB4C3" w:rsidR="00047033" w:rsidRDefault="00047033" w:rsidP="00047033">
      <w:pPr>
        <w:spacing w:after="0" w:line="360" w:lineRule="auto"/>
        <w:ind w:firstLine="709"/>
        <w:jc w:val="both"/>
        <w:rPr>
          <w:rFonts w:ascii="Times New Roman" w:hAnsi="Times New Roman" w:cs="Times New Roman"/>
          <w:sz w:val="28"/>
          <w:szCs w:val="28"/>
        </w:rPr>
      </w:pPr>
      <w:r w:rsidRPr="00047033">
        <w:rPr>
          <w:rFonts w:ascii="Times New Roman" w:hAnsi="Times New Roman" w:cs="Times New Roman"/>
          <w:sz w:val="28"/>
          <w:szCs w:val="28"/>
        </w:rPr>
        <w:t>В дореволюционной эпохе законодательные акты</w:t>
      </w:r>
      <w:r>
        <w:rPr>
          <w:rFonts w:ascii="Times New Roman" w:hAnsi="Times New Roman" w:cs="Times New Roman"/>
          <w:sz w:val="28"/>
          <w:szCs w:val="28"/>
        </w:rPr>
        <w:t xml:space="preserve">, касающиеся защиты прав акционеров, носили рамочный характер. Многие аспекты не рассматривались, а многие – нуждались в уточнении. </w:t>
      </w:r>
      <w:r w:rsidRPr="00047033">
        <w:rPr>
          <w:rFonts w:ascii="Times New Roman" w:hAnsi="Times New Roman" w:cs="Times New Roman"/>
          <w:sz w:val="28"/>
          <w:szCs w:val="28"/>
        </w:rPr>
        <w:t>В такой ситуации особую важность приобретали индивидуальные уставы отдельных предприятий, которые иногда противоречили стандартным законодательным нормам. С середины девятнадцатого века действия акционерных обществ все чаще выходили за рамки официального законодательства.</w:t>
      </w:r>
      <w:r w:rsidR="000809EB" w:rsidRPr="000809EB">
        <w:t xml:space="preserve"> </w:t>
      </w:r>
      <w:r w:rsidR="000809EB" w:rsidRPr="000809EB">
        <w:rPr>
          <w:rFonts w:ascii="Times New Roman" w:hAnsi="Times New Roman" w:cs="Times New Roman"/>
          <w:sz w:val="28"/>
          <w:szCs w:val="28"/>
        </w:rPr>
        <w:t xml:space="preserve">Структура прав и обязанностей основателей компаний претерпела изменения: в некоторых уставах определение основателя сместилось с тех, кто внёс крупные инвестиции, на тех, кто начал процесс регистрации основных документов. В прошлом открытая деятельность основателей стала более закрытой, доступ к информации о ней ограничен, а сами </w:t>
      </w:r>
      <w:r w:rsidR="000809EB">
        <w:rPr>
          <w:rFonts w:ascii="Times New Roman" w:hAnsi="Times New Roman" w:cs="Times New Roman"/>
          <w:sz w:val="28"/>
          <w:szCs w:val="28"/>
        </w:rPr>
        <w:t xml:space="preserve">учредительные </w:t>
      </w:r>
      <w:r w:rsidR="000809EB" w:rsidRPr="000809EB">
        <w:rPr>
          <w:rFonts w:ascii="Times New Roman" w:hAnsi="Times New Roman" w:cs="Times New Roman"/>
          <w:sz w:val="28"/>
          <w:szCs w:val="28"/>
        </w:rPr>
        <w:t>лица вошли в положение, которое позволяет и</w:t>
      </w:r>
      <w:r w:rsidR="000809EB">
        <w:rPr>
          <w:rFonts w:ascii="Times New Roman" w:hAnsi="Times New Roman" w:cs="Times New Roman"/>
          <w:sz w:val="28"/>
          <w:szCs w:val="28"/>
        </w:rPr>
        <w:t>м уклоняться от ответственности</w:t>
      </w:r>
      <w:r w:rsidR="009C046C">
        <w:rPr>
          <w:rStyle w:val="ad"/>
          <w:rFonts w:ascii="Times New Roman" w:hAnsi="Times New Roman" w:cs="Times New Roman"/>
          <w:sz w:val="28"/>
          <w:szCs w:val="28"/>
        </w:rPr>
        <w:footnoteReference w:id="12"/>
      </w:r>
      <w:r w:rsidRPr="00047033">
        <w:rPr>
          <w:rFonts w:ascii="Times New Roman" w:hAnsi="Times New Roman" w:cs="Times New Roman"/>
          <w:sz w:val="28"/>
          <w:szCs w:val="28"/>
        </w:rPr>
        <w:t>.</w:t>
      </w:r>
    </w:p>
    <w:p w14:paraId="384487B4" w14:textId="147717D3" w:rsidR="000E6090" w:rsidRDefault="000809EB" w:rsidP="00E47FEE">
      <w:pPr>
        <w:spacing w:after="0" w:line="360" w:lineRule="auto"/>
        <w:ind w:firstLine="709"/>
        <w:jc w:val="both"/>
        <w:rPr>
          <w:rFonts w:ascii="Times New Roman" w:hAnsi="Times New Roman" w:cs="Times New Roman"/>
          <w:sz w:val="28"/>
          <w:szCs w:val="28"/>
        </w:rPr>
      </w:pPr>
      <w:r w:rsidRPr="000809EB">
        <w:rPr>
          <w:rFonts w:ascii="Times New Roman" w:hAnsi="Times New Roman" w:cs="Times New Roman"/>
          <w:sz w:val="28"/>
          <w:szCs w:val="28"/>
        </w:rPr>
        <w:t>Анализ уставов различных организаций, таких как «Московский земельный банк», «Киевское общество водопроводного хозяйства», АО «Сормово» и «Акционерное общество Балтийской железной дороги», открывает перед нами несколько кл</w:t>
      </w:r>
      <w:r>
        <w:rPr>
          <w:rFonts w:ascii="Times New Roman" w:hAnsi="Times New Roman" w:cs="Times New Roman"/>
          <w:sz w:val="28"/>
          <w:szCs w:val="28"/>
        </w:rPr>
        <w:t>ючевых принципов, цель которых –</w:t>
      </w:r>
      <w:r w:rsidRPr="000809EB">
        <w:rPr>
          <w:rFonts w:ascii="Times New Roman" w:hAnsi="Times New Roman" w:cs="Times New Roman"/>
          <w:sz w:val="28"/>
          <w:szCs w:val="28"/>
        </w:rPr>
        <w:t xml:space="preserve"> обеспечение защиты прав и интересов собственников акций. В каждом из этих документов особое внимание уделяется защите прав акционеров, их возможности участвовать в собраниях, иметь голос и претендовать на должности в руководстве компании. Также установлены минимальные квоты акций, которые акционер должен владеть, чтобы пользоваться этими правами.</w:t>
      </w:r>
      <w:r>
        <w:rPr>
          <w:rFonts w:ascii="Times New Roman" w:hAnsi="Times New Roman" w:cs="Times New Roman"/>
          <w:sz w:val="28"/>
          <w:szCs w:val="28"/>
        </w:rPr>
        <w:t xml:space="preserve"> </w:t>
      </w:r>
      <w:r w:rsidR="000E6090" w:rsidRPr="000E6090">
        <w:rPr>
          <w:rFonts w:ascii="Times New Roman" w:hAnsi="Times New Roman" w:cs="Times New Roman"/>
          <w:sz w:val="28"/>
          <w:szCs w:val="28"/>
        </w:rPr>
        <w:t>В уставах уделяется внимание и распределению прибыли среди основателей, акционеров и других заинтересованных сторон.</w:t>
      </w:r>
    </w:p>
    <w:p w14:paraId="5D72B078" w14:textId="68A60A19" w:rsidR="002522C8" w:rsidRPr="000809EB" w:rsidRDefault="002522C8" w:rsidP="000809EB">
      <w:pPr>
        <w:spacing w:after="0" w:line="360" w:lineRule="auto"/>
        <w:ind w:firstLine="709"/>
        <w:jc w:val="both"/>
      </w:pPr>
      <w:r w:rsidRPr="002522C8">
        <w:rPr>
          <w:rFonts w:ascii="Times New Roman" w:hAnsi="Times New Roman" w:cs="Times New Roman"/>
          <w:sz w:val="28"/>
          <w:szCs w:val="28"/>
        </w:rPr>
        <w:lastRenderedPageBreak/>
        <w:t>В трех из четырех документов, определяющих порядок разделения прибыли, процентные показатели применены к каждому сегменту. Большое внимание уделено передаче ценных бумаг или доверительных отношений между акционерами. Эти права универсальны для всех видов компаний, вне зависимости от их специализации. Интересно отметить, что в каждом из документов присутствуют уникальные положения, которые могут отражать особенности работы организации.</w:t>
      </w:r>
      <w:r w:rsidR="000809EB">
        <w:rPr>
          <w:rFonts w:ascii="Times New Roman" w:hAnsi="Times New Roman" w:cs="Times New Roman"/>
          <w:sz w:val="28"/>
          <w:szCs w:val="28"/>
        </w:rPr>
        <w:t xml:space="preserve"> </w:t>
      </w:r>
      <w:r w:rsidR="000809EB" w:rsidRPr="000809EB">
        <w:rPr>
          <w:rFonts w:ascii="Times New Roman" w:hAnsi="Times New Roman" w:cs="Times New Roman"/>
          <w:sz w:val="28"/>
          <w:szCs w:val="28"/>
        </w:rPr>
        <w:t>Ключевым моментом для Московского земельного банка стало проведение второго этапа выпуска акций и их дальнейшее распределение среди акционеров. Киевское общество, в свою очередь, внедрило меры по защите прав индивидуальных акционеров на случай расформирования предприятия. Устав Акционерного общества «Сормово» обеспечивал дополнительные права владельцам привилегированных акций. Из этого следует, что, хотя у каждой организации своя специализация, общие положения уставов сходны, с незначительными разночтениями в количестве акций, требуемых для участия в голосовании и выборах в правление, а также в пропорции дивидендов, которые распределяются среди акционеров. Особенности каждой организации проявляются в отдельных деталях, отражающ</w:t>
      </w:r>
      <w:r w:rsidR="000809EB">
        <w:rPr>
          <w:rFonts w:ascii="Times New Roman" w:hAnsi="Times New Roman" w:cs="Times New Roman"/>
          <w:sz w:val="28"/>
          <w:szCs w:val="28"/>
        </w:rPr>
        <w:t>их уникальность её деятельности</w:t>
      </w:r>
      <w:r w:rsidR="009C046C">
        <w:rPr>
          <w:rStyle w:val="ad"/>
          <w:rFonts w:ascii="Times New Roman" w:hAnsi="Times New Roman" w:cs="Times New Roman"/>
          <w:sz w:val="28"/>
          <w:szCs w:val="28"/>
        </w:rPr>
        <w:footnoteReference w:id="13"/>
      </w:r>
      <w:r w:rsidRPr="002522C8">
        <w:rPr>
          <w:rFonts w:ascii="Times New Roman" w:hAnsi="Times New Roman" w:cs="Times New Roman"/>
          <w:sz w:val="28"/>
          <w:szCs w:val="28"/>
        </w:rPr>
        <w:t>.</w:t>
      </w:r>
    </w:p>
    <w:p w14:paraId="13E8E069" w14:textId="77777777" w:rsidR="00E47FEE" w:rsidRDefault="00E47FEE" w:rsidP="00E47FEE">
      <w:pPr>
        <w:spacing w:after="0" w:line="360" w:lineRule="auto"/>
        <w:ind w:firstLine="709"/>
        <w:jc w:val="both"/>
        <w:rPr>
          <w:rFonts w:ascii="Times New Roman" w:hAnsi="Times New Roman" w:cs="Times New Roman"/>
          <w:sz w:val="28"/>
          <w:szCs w:val="28"/>
        </w:rPr>
      </w:pPr>
      <w:r w:rsidRPr="00E47FEE">
        <w:rPr>
          <w:rFonts w:ascii="Times New Roman" w:hAnsi="Times New Roman" w:cs="Times New Roman"/>
          <w:sz w:val="28"/>
          <w:szCs w:val="28"/>
        </w:rPr>
        <w:t>Вместе с тем следует отметить, что российское законодательство, призванное регулировать акционерны</w:t>
      </w:r>
      <w:r>
        <w:rPr>
          <w:rFonts w:ascii="Times New Roman" w:hAnsi="Times New Roman" w:cs="Times New Roman"/>
          <w:sz w:val="28"/>
          <w:szCs w:val="28"/>
        </w:rPr>
        <w:t>е отношения, не достигло необхо</w:t>
      </w:r>
      <w:r w:rsidRPr="00E47FEE">
        <w:rPr>
          <w:rFonts w:ascii="Times New Roman" w:hAnsi="Times New Roman" w:cs="Times New Roman"/>
          <w:sz w:val="28"/>
          <w:szCs w:val="28"/>
        </w:rPr>
        <w:t>димого уровня, удовлетворяющего требованиям времени.</w:t>
      </w:r>
    </w:p>
    <w:p w14:paraId="67F5D670" w14:textId="77777777" w:rsidR="00FE34A5" w:rsidRDefault="00FE34A5" w:rsidP="007158EA">
      <w:pPr>
        <w:spacing w:after="0" w:line="360" w:lineRule="auto"/>
        <w:ind w:firstLine="709"/>
        <w:jc w:val="both"/>
        <w:rPr>
          <w:rFonts w:ascii="Times New Roman" w:hAnsi="Times New Roman" w:cs="Times New Roman"/>
          <w:color w:val="000000"/>
          <w:sz w:val="28"/>
          <w:szCs w:val="28"/>
        </w:rPr>
      </w:pPr>
      <w:r w:rsidRPr="00FE34A5">
        <w:rPr>
          <w:rFonts w:ascii="Times New Roman" w:hAnsi="Times New Roman" w:cs="Times New Roman"/>
          <w:color w:val="000000"/>
          <w:sz w:val="28"/>
          <w:szCs w:val="28"/>
        </w:rPr>
        <w:t xml:space="preserve">В конце 1980-х годов на территории бывшего Советского Союза произошли важные изменения в экономической, политической и социальной сферах, что привело к становлению частного бизнеса и восстановлению акционерных компаний после их широкой национализации в результате Октябрьской революции 1917 года. В ответ на эти процессы, 19 июня 1990 года Совет Министров СССР утвердил постановление, которое регламентировало деятельность акционерных обществ и обществ с ограниченной </w:t>
      </w:r>
      <w:r w:rsidRPr="00FE34A5">
        <w:rPr>
          <w:rFonts w:ascii="Times New Roman" w:hAnsi="Times New Roman" w:cs="Times New Roman"/>
          <w:color w:val="000000"/>
          <w:sz w:val="28"/>
          <w:szCs w:val="28"/>
        </w:rPr>
        <w:lastRenderedPageBreak/>
        <w:t>ответственностью, а также установило правила обращения ценных бумаг, создав тем самым трехуровневую систему управления для акционерных компаний</w:t>
      </w:r>
      <w:r w:rsidR="007544C4">
        <w:rPr>
          <w:rStyle w:val="ad"/>
          <w:rFonts w:ascii="Times New Roman" w:hAnsi="Times New Roman" w:cs="Times New Roman"/>
          <w:color w:val="000000"/>
          <w:sz w:val="28"/>
          <w:szCs w:val="28"/>
        </w:rPr>
        <w:footnoteReference w:id="14"/>
      </w:r>
      <w:r w:rsidRPr="00FE34A5">
        <w:rPr>
          <w:rFonts w:ascii="Times New Roman" w:hAnsi="Times New Roman" w:cs="Times New Roman"/>
          <w:color w:val="000000"/>
          <w:sz w:val="28"/>
          <w:szCs w:val="28"/>
        </w:rPr>
        <w:t>.</w:t>
      </w:r>
    </w:p>
    <w:p w14:paraId="5D306CAA" w14:textId="77777777" w:rsidR="00FE34A5" w:rsidRDefault="00FE34A5" w:rsidP="00FE34A5">
      <w:pPr>
        <w:spacing w:after="0" w:line="360" w:lineRule="auto"/>
        <w:ind w:firstLine="709"/>
        <w:jc w:val="both"/>
        <w:rPr>
          <w:rFonts w:ascii="Times New Roman" w:hAnsi="Times New Roman" w:cs="Times New Roman"/>
          <w:sz w:val="28"/>
          <w:szCs w:val="28"/>
        </w:rPr>
      </w:pPr>
      <w:r w:rsidRPr="00FE34A5">
        <w:rPr>
          <w:rFonts w:ascii="Times New Roman" w:hAnsi="Times New Roman" w:cs="Times New Roman"/>
          <w:sz w:val="28"/>
          <w:szCs w:val="28"/>
        </w:rPr>
        <w:t>24 ноября 1995 года в России был принят</w:t>
      </w:r>
      <w:r>
        <w:rPr>
          <w:rFonts w:ascii="Times New Roman" w:hAnsi="Times New Roman" w:cs="Times New Roman"/>
          <w:sz w:val="28"/>
          <w:szCs w:val="28"/>
        </w:rPr>
        <w:t xml:space="preserve"> первый</w:t>
      </w:r>
      <w:r w:rsidRPr="00FE34A5">
        <w:rPr>
          <w:rFonts w:ascii="Times New Roman" w:hAnsi="Times New Roman" w:cs="Times New Roman"/>
          <w:sz w:val="28"/>
          <w:szCs w:val="28"/>
        </w:rPr>
        <w:t xml:space="preserve"> законодательный акт</w:t>
      </w:r>
      <w:r>
        <w:rPr>
          <w:rFonts w:ascii="Times New Roman" w:hAnsi="Times New Roman" w:cs="Times New Roman"/>
          <w:sz w:val="28"/>
          <w:szCs w:val="28"/>
        </w:rPr>
        <w:t>, регламентирующий деятельность акционеров – Федеральный закон</w:t>
      </w:r>
      <w:r w:rsidRPr="00FE34A5">
        <w:rPr>
          <w:rFonts w:ascii="Times New Roman" w:hAnsi="Times New Roman" w:cs="Times New Roman"/>
          <w:sz w:val="28"/>
          <w:szCs w:val="28"/>
        </w:rPr>
        <w:t xml:space="preserve"> №208-ФЗ «Об акционерных обществах», который установил правила создания, функционирования и прекращения деятельности акционерных обществ</w:t>
      </w:r>
      <w:r w:rsidR="007544C4">
        <w:rPr>
          <w:rStyle w:val="ad"/>
          <w:rFonts w:ascii="Times New Roman" w:hAnsi="Times New Roman" w:cs="Times New Roman"/>
          <w:sz w:val="28"/>
          <w:szCs w:val="28"/>
        </w:rPr>
        <w:footnoteReference w:id="15"/>
      </w:r>
      <w:r w:rsidRPr="00FE34A5">
        <w:rPr>
          <w:rFonts w:ascii="Times New Roman" w:hAnsi="Times New Roman" w:cs="Times New Roman"/>
          <w:sz w:val="28"/>
          <w:szCs w:val="28"/>
        </w:rPr>
        <w:t xml:space="preserve">. </w:t>
      </w:r>
    </w:p>
    <w:p w14:paraId="25C597C4" w14:textId="77777777" w:rsidR="00FE34A5" w:rsidRPr="00AA7A53" w:rsidRDefault="00FE34A5" w:rsidP="00AA7A5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Кроме того, вышеуказанный закон затронул</w:t>
      </w:r>
      <w:r w:rsidRPr="00FE34A5">
        <w:rPr>
          <w:rFonts w:ascii="Times New Roman" w:hAnsi="Times New Roman" w:cs="Times New Roman"/>
          <w:sz w:val="28"/>
          <w:szCs w:val="28"/>
        </w:rPr>
        <w:t xml:space="preserve"> вопросы, связанные с управлением внутри </w:t>
      </w:r>
      <w:r>
        <w:rPr>
          <w:rFonts w:ascii="Times New Roman" w:hAnsi="Times New Roman" w:cs="Times New Roman"/>
          <w:sz w:val="28"/>
          <w:szCs w:val="28"/>
        </w:rPr>
        <w:t xml:space="preserve">акционерных </w:t>
      </w:r>
      <w:r w:rsidRPr="00FE34A5">
        <w:rPr>
          <w:rFonts w:ascii="Times New Roman" w:hAnsi="Times New Roman" w:cs="Times New Roman"/>
          <w:sz w:val="28"/>
          <w:szCs w:val="28"/>
        </w:rPr>
        <w:t xml:space="preserve">компаний. В частности, в статье 11 были прописаны ключевые требования к Уставу таких обществ. Другие разделы </w:t>
      </w:r>
      <w:r w:rsidRPr="00AA7A53">
        <w:rPr>
          <w:rFonts w:ascii="Times New Roman" w:hAnsi="Times New Roman" w:cs="Times New Roman"/>
          <w:color w:val="000000" w:themeColor="text1"/>
          <w:sz w:val="28"/>
          <w:szCs w:val="28"/>
        </w:rPr>
        <w:t>документа регламентируют работу органов управления, таких как совет директоров и общее собрание акционеров, а также устанавливают необходимые условия для оформления и заверения документации. В статье 89 закона говорится о обязанностях акционерных обществ по сохранению своих документов. В соответствии с данным федеральным законом, акционерное общество представляет собой коммерческую структуру, капитал которой разделен на определенное количество акций, предоставляющих акционерам определенные права в отношении управления компанией</w:t>
      </w:r>
      <w:r w:rsidR="007544C4" w:rsidRPr="00AA7A53">
        <w:rPr>
          <w:rStyle w:val="ad"/>
          <w:rFonts w:ascii="Times New Roman" w:hAnsi="Times New Roman" w:cs="Times New Roman"/>
          <w:color w:val="000000" w:themeColor="text1"/>
          <w:sz w:val="28"/>
          <w:szCs w:val="28"/>
        </w:rPr>
        <w:footnoteReference w:id="16"/>
      </w:r>
      <w:r w:rsidRPr="00AA7A53">
        <w:rPr>
          <w:rFonts w:ascii="Times New Roman" w:hAnsi="Times New Roman" w:cs="Times New Roman"/>
          <w:color w:val="000000" w:themeColor="text1"/>
          <w:sz w:val="28"/>
          <w:szCs w:val="28"/>
        </w:rPr>
        <w:t>.</w:t>
      </w:r>
    </w:p>
    <w:p w14:paraId="285C0429" w14:textId="2F0552C0" w:rsidR="00A75172" w:rsidRPr="00232CA9" w:rsidRDefault="00A75172" w:rsidP="00232CA9">
      <w:pPr>
        <w:pStyle w:val="1"/>
        <w:shd w:val="clear" w:color="auto" w:fill="FFFFFF"/>
        <w:spacing w:before="0" w:beforeAutospacing="0" w:after="0" w:afterAutospacing="0" w:line="360" w:lineRule="auto"/>
        <w:ind w:firstLine="709"/>
        <w:jc w:val="both"/>
        <w:rPr>
          <w:color w:val="22272F"/>
          <w:sz w:val="28"/>
          <w:szCs w:val="28"/>
        </w:rPr>
      </w:pPr>
      <w:r w:rsidRPr="00232CA9">
        <w:rPr>
          <w:b w:val="0"/>
          <w:color w:val="000000" w:themeColor="text1"/>
          <w:sz w:val="28"/>
          <w:szCs w:val="28"/>
        </w:rPr>
        <w:t>Законодательство, касающееся прав акционеров и акционерных обществ, претерпело множество изменений. Однако, ключевые поправки были осуществлены в следующие периоды: Федеральным законом №120-ФЗ, датированным 7 августа 2001 года</w:t>
      </w:r>
      <w:r w:rsidR="00AA7A53" w:rsidRPr="00232CA9">
        <w:rPr>
          <w:b w:val="0"/>
          <w:color w:val="000000" w:themeColor="text1"/>
          <w:sz w:val="28"/>
          <w:szCs w:val="28"/>
        </w:rPr>
        <w:t xml:space="preserve"> «О внесении изменений и дополнений в Федеральный закон </w:t>
      </w:r>
      <w:r w:rsidR="00232CA9" w:rsidRPr="00232CA9">
        <w:rPr>
          <w:b w:val="0"/>
          <w:color w:val="000000" w:themeColor="text1"/>
          <w:sz w:val="28"/>
          <w:szCs w:val="28"/>
        </w:rPr>
        <w:t>«Об</w:t>
      </w:r>
      <w:r w:rsidR="00AA7A53" w:rsidRPr="00232CA9">
        <w:rPr>
          <w:b w:val="0"/>
          <w:color w:val="000000" w:themeColor="text1"/>
          <w:sz w:val="28"/>
          <w:szCs w:val="28"/>
        </w:rPr>
        <w:t xml:space="preserve"> акционерных обществах», </w:t>
      </w:r>
      <w:r w:rsidRPr="00232CA9">
        <w:rPr>
          <w:b w:val="0"/>
          <w:color w:val="000000" w:themeColor="text1"/>
          <w:sz w:val="28"/>
          <w:szCs w:val="28"/>
        </w:rPr>
        <w:t>который вносил уточнения и, в некоторых аспектах, кардинально пересматривал положения Федерального закона №208-ФЗ «Об акционерных обществах»; Федеральным законом №7-ФЗ от 5 января 2006 года</w:t>
      </w:r>
      <w:r w:rsidR="00C37180" w:rsidRPr="00232CA9">
        <w:rPr>
          <w:b w:val="0"/>
          <w:color w:val="000000" w:themeColor="text1"/>
          <w:sz w:val="28"/>
          <w:szCs w:val="28"/>
        </w:rPr>
        <w:t xml:space="preserve"> </w:t>
      </w:r>
      <w:r w:rsidR="00232CA9">
        <w:rPr>
          <w:b w:val="0"/>
          <w:color w:val="000000" w:themeColor="text1"/>
          <w:sz w:val="28"/>
          <w:szCs w:val="28"/>
        </w:rPr>
        <w:t>«</w:t>
      </w:r>
      <w:r w:rsidR="00232CA9" w:rsidRPr="00232CA9">
        <w:rPr>
          <w:b w:val="0"/>
          <w:color w:val="22272F"/>
          <w:sz w:val="28"/>
          <w:szCs w:val="28"/>
        </w:rPr>
        <w:t xml:space="preserve">О внесении изменений в Федеральный закон «Об </w:t>
      </w:r>
      <w:r w:rsidR="00232CA9" w:rsidRPr="00232CA9">
        <w:rPr>
          <w:b w:val="0"/>
          <w:color w:val="22272F"/>
          <w:sz w:val="28"/>
          <w:szCs w:val="28"/>
        </w:rPr>
        <w:lastRenderedPageBreak/>
        <w:t>акционерных обществах»</w:t>
      </w:r>
      <w:r w:rsidR="005603B5">
        <w:rPr>
          <w:rStyle w:val="ad"/>
          <w:b w:val="0"/>
          <w:color w:val="22272F"/>
          <w:sz w:val="28"/>
          <w:szCs w:val="28"/>
        </w:rPr>
        <w:footnoteReference w:id="17"/>
      </w:r>
      <w:r w:rsidR="00232CA9" w:rsidRPr="00232CA9">
        <w:rPr>
          <w:b w:val="0"/>
          <w:color w:val="22272F"/>
          <w:sz w:val="28"/>
          <w:szCs w:val="28"/>
        </w:rPr>
        <w:t xml:space="preserve"> и некоторые другие законодательные акты Российской Федерации»</w:t>
      </w:r>
      <w:r w:rsidR="00232CA9" w:rsidRPr="00232CA9">
        <w:rPr>
          <w:color w:val="22272F"/>
          <w:sz w:val="28"/>
          <w:szCs w:val="28"/>
        </w:rPr>
        <w:t xml:space="preserve"> </w:t>
      </w:r>
      <w:r w:rsidR="00232CA9" w:rsidRPr="00232CA9">
        <w:rPr>
          <w:b w:val="0"/>
          <w:color w:val="000000" w:themeColor="text1"/>
          <w:sz w:val="28"/>
          <w:szCs w:val="28"/>
        </w:rPr>
        <w:t xml:space="preserve"> </w:t>
      </w:r>
      <w:r w:rsidRPr="00232CA9">
        <w:rPr>
          <w:b w:val="0"/>
          <w:color w:val="000000" w:themeColor="text1"/>
          <w:sz w:val="28"/>
          <w:szCs w:val="28"/>
        </w:rPr>
        <w:t>предоставившим детальную регламентацию процесса приобретения значительных долей акций, известного как «поглощение»; в 2009 году были дополнены и скорректированы нормы, касающиеся акционерных соглашений, порядка назначения руководителя компании, а также механизмов оспаривания управленческих решений и аннулирования сделок, заключенных обществом.</w:t>
      </w:r>
    </w:p>
    <w:p w14:paraId="6D185715" w14:textId="77777777" w:rsidR="0059371B" w:rsidRPr="00B76F82" w:rsidRDefault="0059371B" w:rsidP="0059371B">
      <w:pPr>
        <w:spacing w:after="0" w:line="360" w:lineRule="auto"/>
        <w:ind w:firstLine="709"/>
        <w:jc w:val="both"/>
        <w:rPr>
          <w:rFonts w:ascii="Times New Roman" w:hAnsi="Times New Roman" w:cs="Times New Roman"/>
          <w:color w:val="000000" w:themeColor="text1"/>
          <w:sz w:val="28"/>
          <w:szCs w:val="28"/>
        </w:rPr>
      </w:pPr>
      <w:r w:rsidRPr="00B76F82">
        <w:rPr>
          <w:rFonts w:ascii="Times New Roman" w:hAnsi="Times New Roman" w:cs="Times New Roman"/>
          <w:color w:val="000000" w:themeColor="text1"/>
          <w:sz w:val="28"/>
          <w:szCs w:val="28"/>
        </w:rPr>
        <w:t>Законодательство было обновлено с целью укрепления защиты интересов кредиторов в ситуации, когда происходит сокращение уставного капитала. Это касается и случаев, когда стоимость чистых активов компании падает ниже установленного минимума уставного капитала. Внесенные поправки в Гражданский кодекс</w:t>
      </w:r>
      <w:r w:rsidR="00B76F82" w:rsidRPr="00B76F82">
        <w:rPr>
          <w:rFonts w:ascii="Times New Roman" w:hAnsi="Times New Roman" w:cs="Times New Roman"/>
          <w:color w:val="000000" w:themeColor="text1"/>
          <w:sz w:val="28"/>
          <w:szCs w:val="28"/>
        </w:rPr>
        <w:t xml:space="preserve"> (часть первую) от 30.11. 1994 №51-ФЗ </w:t>
      </w:r>
      <w:r w:rsidR="00827B0F" w:rsidRPr="00B76F82">
        <w:rPr>
          <w:rStyle w:val="ad"/>
          <w:rFonts w:ascii="Times New Roman" w:hAnsi="Times New Roman" w:cs="Times New Roman"/>
          <w:color w:val="000000" w:themeColor="text1"/>
          <w:sz w:val="28"/>
          <w:szCs w:val="28"/>
        </w:rPr>
        <w:footnoteReference w:id="18"/>
      </w:r>
      <w:r w:rsidR="00827B0F" w:rsidRPr="00B76F82">
        <w:rPr>
          <w:rFonts w:ascii="Times New Roman" w:hAnsi="Times New Roman" w:cs="Times New Roman"/>
          <w:color w:val="000000" w:themeColor="text1"/>
          <w:sz w:val="28"/>
          <w:szCs w:val="28"/>
        </w:rPr>
        <w:t xml:space="preserve"> </w:t>
      </w:r>
      <w:r w:rsidRPr="00B76F82">
        <w:rPr>
          <w:rFonts w:ascii="Times New Roman" w:hAnsi="Times New Roman" w:cs="Times New Roman"/>
          <w:color w:val="000000" w:themeColor="text1"/>
          <w:sz w:val="28"/>
          <w:szCs w:val="28"/>
        </w:rPr>
        <w:t>и Федеральный закон №210-ФЗ от 29 июня 2015 года</w:t>
      </w:r>
      <w:r w:rsidR="00B76F82" w:rsidRPr="00B76F82">
        <w:rPr>
          <w:rFonts w:ascii="Times New Roman" w:hAnsi="Times New Roman" w:cs="Times New Roman"/>
          <w:color w:val="000000" w:themeColor="text1"/>
          <w:sz w:val="28"/>
          <w:szCs w:val="28"/>
        </w:rPr>
        <w:t xml:space="preserve"> </w:t>
      </w:r>
      <w:r w:rsidR="00B76F82" w:rsidRPr="00B76F82">
        <w:rPr>
          <w:rFonts w:ascii="Times New Roman" w:hAnsi="Times New Roman" w:cs="Times New Roman"/>
          <w:color w:val="000000" w:themeColor="text1"/>
          <w:sz w:val="28"/>
          <w:szCs w:val="28"/>
          <w:shd w:val="clear" w:color="auto" w:fill="FFFFFF"/>
        </w:rPr>
        <w:t xml:space="preserve">«О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r w:rsidRPr="00B76F82">
        <w:rPr>
          <w:rFonts w:ascii="Times New Roman" w:hAnsi="Times New Roman" w:cs="Times New Roman"/>
          <w:color w:val="000000" w:themeColor="text1"/>
          <w:sz w:val="28"/>
          <w:szCs w:val="28"/>
        </w:rPr>
        <w:t>изменили статус акционерных обществ, разделив их на публичные и непубличные, что повлияло на обязательства по раскрытию информации: публичные компании теперь обязаны предоставлять более подробные данные, чем их непубличные аналоги. Кроме того, владельцы акций в непубличных акционерных обществах получили первоочередное право на покупку акций, которые предлагают к продаже другие акционеры</w:t>
      </w:r>
      <w:r w:rsidR="007544C4" w:rsidRPr="00B76F82">
        <w:rPr>
          <w:rStyle w:val="ad"/>
          <w:rFonts w:ascii="Times New Roman" w:hAnsi="Times New Roman" w:cs="Times New Roman"/>
          <w:color w:val="000000" w:themeColor="text1"/>
          <w:sz w:val="28"/>
          <w:szCs w:val="28"/>
        </w:rPr>
        <w:footnoteReference w:id="19"/>
      </w:r>
      <w:r w:rsidRPr="00B76F82">
        <w:rPr>
          <w:rFonts w:ascii="Times New Roman" w:hAnsi="Times New Roman" w:cs="Times New Roman"/>
          <w:color w:val="000000" w:themeColor="text1"/>
          <w:sz w:val="28"/>
          <w:szCs w:val="28"/>
        </w:rPr>
        <w:t>.</w:t>
      </w:r>
    </w:p>
    <w:p w14:paraId="59D1B7B0" w14:textId="77777777" w:rsidR="00D672AC" w:rsidRDefault="00D672AC" w:rsidP="0059371B">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настоящего параграфа возможно сделать следующие выводы.</w:t>
      </w:r>
    </w:p>
    <w:p w14:paraId="5D80CCE7" w14:textId="77777777" w:rsidR="0059371B" w:rsidRDefault="00A94CDC" w:rsidP="00A94CDC">
      <w:pPr>
        <w:spacing w:after="0" w:line="360" w:lineRule="auto"/>
        <w:ind w:firstLine="709"/>
        <w:jc w:val="both"/>
        <w:rPr>
          <w:rFonts w:ascii="Times New Roman" w:hAnsi="Times New Roman" w:cs="Times New Roman"/>
          <w:color w:val="000000"/>
          <w:sz w:val="28"/>
          <w:szCs w:val="28"/>
        </w:rPr>
      </w:pPr>
      <w:r w:rsidRPr="00A94CDC">
        <w:rPr>
          <w:rFonts w:ascii="Times New Roman" w:hAnsi="Times New Roman" w:cs="Times New Roman"/>
          <w:color w:val="000000"/>
          <w:sz w:val="28"/>
          <w:szCs w:val="28"/>
        </w:rPr>
        <w:t>Исследование исторических документов</w:t>
      </w:r>
      <w:r w:rsidR="0035603A">
        <w:rPr>
          <w:rFonts w:ascii="Times New Roman" w:hAnsi="Times New Roman" w:cs="Times New Roman"/>
          <w:color w:val="000000"/>
          <w:sz w:val="28"/>
          <w:szCs w:val="28"/>
        </w:rPr>
        <w:t xml:space="preserve"> </w:t>
      </w:r>
      <w:r w:rsidRPr="00A94CDC">
        <w:rPr>
          <w:rFonts w:ascii="Times New Roman" w:hAnsi="Times New Roman" w:cs="Times New Roman"/>
          <w:color w:val="000000"/>
          <w:sz w:val="28"/>
          <w:szCs w:val="28"/>
        </w:rPr>
        <w:t xml:space="preserve">демонстрирует неоднозначность подходов к законодательному обеспечению прав </w:t>
      </w:r>
      <w:r w:rsidR="0035603A">
        <w:rPr>
          <w:rFonts w:ascii="Times New Roman" w:hAnsi="Times New Roman" w:cs="Times New Roman"/>
          <w:color w:val="000000"/>
          <w:sz w:val="28"/>
          <w:szCs w:val="28"/>
        </w:rPr>
        <w:t>акционеров в Российской Федерации</w:t>
      </w:r>
      <w:r w:rsidRPr="00A94CDC">
        <w:rPr>
          <w:rFonts w:ascii="Times New Roman" w:hAnsi="Times New Roman" w:cs="Times New Roman"/>
          <w:color w:val="000000"/>
          <w:sz w:val="28"/>
          <w:szCs w:val="28"/>
        </w:rPr>
        <w:t>. Однако</w:t>
      </w:r>
      <w:r w:rsidR="0035603A">
        <w:rPr>
          <w:rFonts w:ascii="Times New Roman" w:hAnsi="Times New Roman" w:cs="Times New Roman"/>
          <w:color w:val="000000"/>
          <w:sz w:val="28"/>
          <w:szCs w:val="28"/>
        </w:rPr>
        <w:t>,</w:t>
      </w:r>
      <w:r w:rsidRPr="00A94CDC">
        <w:rPr>
          <w:rFonts w:ascii="Times New Roman" w:hAnsi="Times New Roman" w:cs="Times New Roman"/>
          <w:color w:val="000000"/>
          <w:sz w:val="28"/>
          <w:szCs w:val="28"/>
        </w:rPr>
        <w:t xml:space="preserve"> не подлежит сомнению, что потребность в судебной или </w:t>
      </w:r>
      <w:r w:rsidRPr="00A94CDC">
        <w:rPr>
          <w:rFonts w:ascii="Times New Roman" w:hAnsi="Times New Roman" w:cs="Times New Roman"/>
          <w:color w:val="000000"/>
          <w:sz w:val="28"/>
          <w:szCs w:val="28"/>
        </w:rPr>
        <w:lastRenderedPageBreak/>
        <w:t xml:space="preserve">государственной защите интересов </w:t>
      </w:r>
      <w:r w:rsidR="0035603A">
        <w:rPr>
          <w:rFonts w:ascii="Times New Roman" w:hAnsi="Times New Roman" w:cs="Times New Roman"/>
          <w:color w:val="000000"/>
          <w:sz w:val="28"/>
          <w:szCs w:val="28"/>
        </w:rPr>
        <w:t>членов акционерных обществ</w:t>
      </w:r>
      <w:r w:rsidRPr="00A94CDC">
        <w:rPr>
          <w:rFonts w:ascii="Times New Roman" w:hAnsi="Times New Roman" w:cs="Times New Roman"/>
          <w:color w:val="000000"/>
          <w:sz w:val="28"/>
          <w:szCs w:val="28"/>
        </w:rPr>
        <w:t xml:space="preserve"> была всегда актуальной, причем речь идет не просто о защите, а о наличии специализированной п</w:t>
      </w:r>
      <w:r>
        <w:rPr>
          <w:rFonts w:ascii="Times New Roman" w:hAnsi="Times New Roman" w:cs="Times New Roman"/>
          <w:color w:val="000000"/>
          <w:sz w:val="28"/>
          <w:szCs w:val="28"/>
        </w:rPr>
        <w:t xml:space="preserve">роцедуры с </w:t>
      </w:r>
      <w:r w:rsidR="0035603A">
        <w:rPr>
          <w:rFonts w:ascii="Times New Roman" w:hAnsi="Times New Roman" w:cs="Times New Roman"/>
          <w:color w:val="000000"/>
          <w:sz w:val="28"/>
          <w:szCs w:val="28"/>
        </w:rPr>
        <w:t xml:space="preserve">собственными, </w:t>
      </w:r>
      <w:r>
        <w:rPr>
          <w:rFonts w:ascii="Times New Roman" w:hAnsi="Times New Roman" w:cs="Times New Roman"/>
          <w:color w:val="000000"/>
          <w:sz w:val="28"/>
          <w:szCs w:val="28"/>
        </w:rPr>
        <w:t>уникальными чертами.</w:t>
      </w:r>
    </w:p>
    <w:p w14:paraId="31419E53" w14:textId="77777777" w:rsidR="0035603A" w:rsidRDefault="00A94CDC" w:rsidP="00A94CDC">
      <w:pPr>
        <w:spacing w:after="0" w:line="360" w:lineRule="auto"/>
        <w:ind w:firstLine="709"/>
        <w:jc w:val="both"/>
        <w:rPr>
          <w:rFonts w:ascii="Times New Roman" w:hAnsi="Times New Roman" w:cs="Times New Roman"/>
          <w:color w:val="000000"/>
          <w:sz w:val="28"/>
          <w:szCs w:val="28"/>
        </w:rPr>
      </w:pPr>
      <w:r w:rsidRPr="00A94CDC">
        <w:rPr>
          <w:rFonts w:ascii="Times New Roman" w:hAnsi="Times New Roman" w:cs="Times New Roman"/>
          <w:color w:val="000000"/>
          <w:sz w:val="28"/>
          <w:szCs w:val="28"/>
        </w:rPr>
        <w:t>Акционеры стали неотъемлемой частью динамично меняющихся рыночных отношений. В нашей стране разработан и функционирует обширный комплекс зак</w:t>
      </w:r>
      <w:r w:rsidR="0035603A">
        <w:rPr>
          <w:rFonts w:ascii="Times New Roman" w:hAnsi="Times New Roman" w:cs="Times New Roman"/>
          <w:color w:val="000000"/>
          <w:sz w:val="28"/>
          <w:szCs w:val="28"/>
        </w:rPr>
        <w:t>онов, который регламентирует охрану прав участников акционерных обществ.</w:t>
      </w:r>
    </w:p>
    <w:p w14:paraId="56FF0D99" w14:textId="3D0DBDC6" w:rsidR="00232CA9" w:rsidRDefault="00A94CDC" w:rsidP="00232CA9">
      <w:pPr>
        <w:spacing w:after="0" w:line="360" w:lineRule="auto"/>
        <w:ind w:firstLine="709"/>
        <w:jc w:val="both"/>
        <w:rPr>
          <w:rFonts w:ascii="Times New Roman" w:hAnsi="Times New Roman" w:cs="Times New Roman"/>
          <w:color w:val="000000"/>
          <w:sz w:val="28"/>
          <w:szCs w:val="28"/>
        </w:rPr>
      </w:pPr>
      <w:r w:rsidRPr="00A94CDC">
        <w:rPr>
          <w:rFonts w:ascii="Times New Roman" w:hAnsi="Times New Roman" w:cs="Times New Roman"/>
          <w:color w:val="000000"/>
          <w:sz w:val="28"/>
          <w:szCs w:val="28"/>
        </w:rPr>
        <w:t>В современных условиях крайне важен универсальный механизм защиты прав акционеров, который позволит предотвратить конфликты интересов среди инвесторов, исключить возможность злоупотреблений со стороны управленческих структур акционерных обществ, а также гарантировать защиту интересов государства и общества в целом. Российское законодательство в основном фокусируется на определении правового статуса акционерного общества как самостоятельного юридического лица, хотя первая часть Гражданского кодекса РФ подчеркивает важность четкого определения прав и обязанностей акционеров (пункт 3 статьи 96 ГК РФ)</w:t>
      </w:r>
      <w:r w:rsidR="00232CA9">
        <w:rPr>
          <w:rStyle w:val="ad"/>
          <w:rFonts w:ascii="Times New Roman" w:hAnsi="Times New Roman" w:cs="Times New Roman"/>
          <w:color w:val="000000"/>
          <w:sz w:val="28"/>
          <w:szCs w:val="28"/>
        </w:rPr>
        <w:footnoteReference w:id="20"/>
      </w:r>
      <w:r w:rsidR="00232CA9">
        <w:rPr>
          <w:rFonts w:ascii="Times New Roman" w:hAnsi="Times New Roman" w:cs="Times New Roman"/>
          <w:color w:val="000000"/>
          <w:sz w:val="28"/>
          <w:szCs w:val="28"/>
        </w:rPr>
        <w:t>.</w:t>
      </w:r>
    </w:p>
    <w:p w14:paraId="30EE1CC7" w14:textId="77777777" w:rsidR="00B76F82" w:rsidRDefault="00B76F82" w:rsidP="00A65BB4">
      <w:pPr>
        <w:spacing w:after="0" w:line="360" w:lineRule="auto"/>
        <w:ind w:firstLine="709"/>
        <w:jc w:val="center"/>
        <w:rPr>
          <w:rFonts w:ascii="Times New Roman" w:hAnsi="Times New Roman" w:cs="Times New Roman"/>
          <w:b/>
          <w:color w:val="FF0000"/>
          <w:sz w:val="28"/>
          <w:szCs w:val="28"/>
        </w:rPr>
      </w:pPr>
    </w:p>
    <w:p w14:paraId="39D2DAFB" w14:textId="77777777" w:rsidR="00A65BB4" w:rsidRPr="00A65BB4" w:rsidRDefault="00A65BB4" w:rsidP="00A65BB4">
      <w:pPr>
        <w:spacing w:after="0" w:line="360" w:lineRule="auto"/>
        <w:ind w:firstLine="709"/>
        <w:jc w:val="center"/>
        <w:rPr>
          <w:rFonts w:ascii="Times New Roman" w:hAnsi="Times New Roman" w:cs="Times New Roman"/>
          <w:b/>
          <w:color w:val="000000"/>
          <w:sz w:val="28"/>
          <w:szCs w:val="28"/>
        </w:rPr>
      </w:pPr>
      <w:r w:rsidRPr="00A65BB4">
        <w:rPr>
          <w:rFonts w:ascii="Times New Roman" w:hAnsi="Times New Roman" w:cs="Times New Roman"/>
          <w:b/>
          <w:color w:val="000000"/>
          <w:sz w:val="28"/>
          <w:szCs w:val="28"/>
        </w:rPr>
        <w:t>1.2 Правовой статус акционера, как участника акционерных правоотношений</w:t>
      </w:r>
    </w:p>
    <w:p w14:paraId="69279D1B" w14:textId="77777777" w:rsidR="007158EA" w:rsidRDefault="007158EA" w:rsidP="00E47FEE">
      <w:pPr>
        <w:spacing w:after="0" w:line="360" w:lineRule="auto"/>
        <w:ind w:firstLine="709"/>
        <w:jc w:val="both"/>
        <w:rPr>
          <w:rFonts w:ascii="Times New Roman" w:hAnsi="Times New Roman" w:cs="Times New Roman"/>
          <w:sz w:val="28"/>
          <w:szCs w:val="28"/>
        </w:rPr>
      </w:pPr>
    </w:p>
    <w:p w14:paraId="2FC3116A" w14:textId="77777777" w:rsidR="006D1A53" w:rsidRDefault="006D1A53" w:rsidP="00A65BB4">
      <w:pPr>
        <w:spacing w:after="0" w:line="360" w:lineRule="auto"/>
        <w:ind w:firstLine="709"/>
        <w:jc w:val="both"/>
        <w:rPr>
          <w:rFonts w:ascii="Times New Roman" w:hAnsi="Times New Roman" w:cs="Times New Roman"/>
          <w:sz w:val="28"/>
          <w:szCs w:val="28"/>
        </w:rPr>
      </w:pPr>
      <w:r w:rsidRPr="006D1A53">
        <w:rPr>
          <w:rFonts w:ascii="Times New Roman" w:hAnsi="Times New Roman" w:cs="Times New Roman"/>
          <w:sz w:val="28"/>
          <w:szCs w:val="28"/>
        </w:rPr>
        <w:t xml:space="preserve">Конституционные права на свободу </w:t>
      </w:r>
      <w:r>
        <w:rPr>
          <w:rFonts w:ascii="Times New Roman" w:hAnsi="Times New Roman" w:cs="Times New Roman"/>
          <w:sz w:val="28"/>
          <w:szCs w:val="28"/>
        </w:rPr>
        <w:t>предпринимательской деятельности</w:t>
      </w:r>
      <w:r w:rsidRPr="006D1A53">
        <w:rPr>
          <w:rFonts w:ascii="Times New Roman" w:hAnsi="Times New Roman" w:cs="Times New Roman"/>
          <w:sz w:val="28"/>
          <w:szCs w:val="28"/>
        </w:rPr>
        <w:t xml:space="preserve"> воплощаются на практике через либо статус индивидуального предпринимателя </w:t>
      </w:r>
      <w:r w:rsidRPr="00B76F82">
        <w:rPr>
          <w:rFonts w:ascii="Times New Roman" w:hAnsi="Times New Roman" w:cs="Times New Roman"/>
          <w:sz w:val="28"/>
          <w:szCs w:val="28"/>
        </w:rPr>
        <w:t>(ст. 23 Гражданского кодекса РФ), либо статус организации – юридического лица (ст.  48 Гражданского кодекса РФ)</w:t>
      </w:r>
      <w:r w:rsidR="00B76F82" w:rsidRPr="00B76F82">
        <w:rPr>
          <w:rFonts w:ascii="Times New Roman" w:hAnsi="Times New Roman" w:cs="Times New Roman"/>
          <w:sz w:val="28"/>
          <w:szCs w:val="28"/>
        </w:rPr>
        <w:t>.</w:t>
      </w:r>
      <w:r w:rsidR="0030206B">
        <w:rPr>
          <w:rFonts w:ascii="Times New Roman" w:hAnsi="Times New Roman" w:cs="Times New Roman"/>
          <w:sz w:val="28"/>
          <w:szCs w:val="28"/>
        </w:rPr>
        <w:t xml:space="preserve"> </w:t>
      </w:r>
      <w:r w:rsidRPr="006D1A53">
        <w:rPr>
          <w:rFonts w:ascii="Times New Roman" w:hAnsi="Times New Roman" w:cs="Times New Roman"/>
          <w:sz w:val="28"/>
          <w:szCs w:val="28"/>
        </w:rPr>
        <w:t xml:space="preserve">В то же время, бизнес-активности, проводимые через компании, обычно являются более результативными благодаря объединению ресурсов участников для достижения общей цели; они менее опасны из-за возможности участников помочь друг другу в решении экономических задач; к тому же, интересы кредиторов обеспечиваются на более </w:t>
      </w:r>
      <w:r w:rsidRPr="006D1A53">
        <w:rPr>
          <w:rFonts w:ascii="Times New Roman" w:hAnsi="Times New Roman" w:cs="Times New Roman"/>
          <w:sz w:val="28"/>
          <w:szCs w:val="28"/>
        </w:rPr>
        <w:lastRenderedPageBreak/>
        <w:t>высоком уровне благодаря требованию минимального уставного капитала для юридических лиц, в отличие от индивидуальных предпринимателей.</w:t>
      </w:r>
    </w:p>
    <w:p w14:paraId="697FEBF8" w14:textId="77777777" w:rsidR="006D1A53" w:rsidRDefault="006D1A53" w:rsidP="00A65BB4">
      <w:pPr>
        <w:spacing w:after="0" w:line="360" w:lineRule="auto"/>
        <w:ind w:firstLine="709"/>
        <w:jc w:val="both"/>
        <w:rPr>
          <w:rFonts w:ascii="Times New Roman" w:hAnsi="Times New Roman" w:cs="Times New Roman"/>
          <w:sz w:val="28"/>
          <w:szCs w:val="28"/>
        </w:rPr>
      </w:pPr>
      <w:r w:rsidRPr="006D1A53">
        <w:rPr>
          <w:rFonts w:ascii="Times New Roman" w:hAnsi="Times New Roman" w:cs="Times New Roman"/>
          <w:sz w:val="28"/>
          <w:szCs w:val="28"/>
        </w:rPr>
        <w:t>Акционерные общества (АО) занимают ведущее положение среди организаций</w:t>
      </w:r>
      <w:r>
        <w:rPr>
          <w:rFonts w:ascii="Times New Roman" w:hAnsi="Times New Roman" w:cs="Times New Roman"/>
          <w:sz w:val="28"/>
          <w:szCs w:val="28"/>
        </w:rPr>
        <w:t xml:space="preserve"> – юридических лиц. Именно акционерные общества позволяют</w:t>
      </w:r>
      <w:r w:rsidRPr="006D1A53">
        <w:rPr>
          <w:rFonts w:ascii="Times New Roman" w:hAnsi="Times New Roman" w:cs="Times New Roman"/>
          <w:sz w:val="28"/>
          <w:szCs w:val="28"/>
        </w:rPr>
        <w:t xml:space="preserve"> различным участникам гражданского оборота вкладывать средства в их капитал без необходимости непосредственного </w:t>
      </w:r>
      <w:r>
        <w:rPr>
          <w:rFonts w:ascii="Times New Roman" w:hAnsi="Times New Roman" w:cs="Times New Roman"/>
          <w:sz w:val="28"/>
          <w:szCs w:val="28"/>
        </w:rPr>
        <w:t>участия в управленческих процессах</w:t>
      </w:r>
      <w:r w:rsidRPr="006D1A53">
        <w:rPr>
          <w:rFonts w:ascii="Times New Roman" w:hAnsi="Times New Roman" w:cs="Times New Roman"/>
          <w:sz w:val="28"/>
          <w:szCs w:val="28"/>
        </w:rPr>
        <w:t>. Этот статус предоставляет возможность эффективной реализации экономических целей</w:t>
      </w:r>
      <w:r>
        <w:rPr>
          <w:rFonts w:ascii="Times New Roman" w:hAnsi="Times New Roman" w:cs="Times New Roman"/>
          <w:sz w:val="28"/>
          <w:szCs w:val="28"/>
        </w:rPr>
        <w:t xml:space="preserve"> и интересов</w:t>
      </w:r>
      <w:r w:rsidRPr="006D1A53">
        <w:rPr>
          <w:rFonts w:ascii="Times New Roman" w:hAnsi="Times New Roman" w:cs="Times New Roman"/>
          <w:sz w:val="28"/>
          <w:szCs w:val="28"/>
        </w:rPr>
        <w:t xml:space="preserve"> посредством системы акций, что является уникальной особенностью акционерных обществ, в то время как для хозяйственных товариществ и компаний с ограниченной и дополнительной ответственностью выпуск</w:t>
      </w:r>
      <w:r>
        <w:rPr>
          <w:rFonts w:ascii="Times New Roman" w:hAnsi="Times New Roman" w:cs="Times New Roman"/>
          <w:sz w:val="28"/>
          <w:szCs w:val="28"/>
        </w:rPr>
        <w:t xml:space="preserve"> акций не предусмотрен законом.</w:t>
      </w:r>
    </w:p>
    <w:p w14:paraId="6B8C687A" w14:textId="77777777" w:rsidR="006D1A53" w:rsidRDefault="006D1A53" w:rsidP="00A65BB4">
      <w:pPr>
        <w:spacing w:after="0" w:line="360" w:lineRule="auto"/>
        <w:ind w:firstLine="709"/>
        <w:jc w:val="both"/>
        <w:rPr>
          <w:rFonts w:ascii="Times New Roman" w:hAnsi="Times New Roman" w:cs="Times New Roman"/>
          <w:sz w:val="28"/>
          <w:szCs w:val="28"/>
        </w:rPr>
      </w:pPr>
      <w:r w:rsidRPr="006D1A53">
        <w:rPr>
          <w:rFonts w:ascii="Times New Roman" w:hAnsi="Times New Roman" w:cs="Times New Roman"/>
          <w:sz w:val="28"/>
          <w:szCs w:val="28"/>
        </w:rPr>
        <w:t xml:space="preserve">В современном </w:t>
      </w:r>
      <w:r>
        <w:rPr>
          <w:rFonts w:ascii="Times New Roman" w:hAnsi="Times New Roman" w:cs="Times New Roman"/>
          <w:sz w:val="28"/>
          <w:szCs w:val="28"/>
        </w:rPr>
        <w:t>законодательстве</w:t>
      </w:r>
      <w:r w:rsidRPr="006D1A53">
        <w:rPr>
          <w:rFonts w:ascii="Times New Roman" w:hAnsi="Times New Roman" w:cs="Times New Roman"/>
          <w:sz w:val="28"/>
          <w:szCs w:val="28"/>
        </w:rPr>
        <w:t xml:space="preserve"> отсутствует </w:t>
      </w:r>
      <w:r>
        <w:rPr>
          <w:rFonts w:ascii="Times New Roman" w:hAnsi="Times New Roman" w:cs="Times New Roman"/>
          <w:sz w:val="28"/>
          <w:szCs w:val="28"/>
        </w:rPr>
        <w:t>легальная дефиниция понятия «акционер»</w:t>
      </w:r>
      <w:r w:rsidRPr="006D1A53">
        <w:rPr>
          <w:rFonts w:ascii="Times New Roman" w:hAnsi="Times New Roman" w:cs="Times New Roman"/>
          <w:sz w:val="28"/>
          <w:szCs w:val="28"/>
        </w:rPr>
        <w:t xml:space="preserve">. В </w:t>
      </w:r>
      <w:r>
        <w:rPr>
          <w:rFonts w:ascii="Times New Roman" w:hAnsi="Times New Roman" w:cs="Times New Roman"/>
          <w:sz w:val="28"/>
          <w:szCs w:val="28"/>
        </w:rPr>
        <w:t>научных</w:t>
      </w:r>
      <w:r w:rsidRPr="006D1A53">
        <w:rPr>
          <w:rFonts w:ascii="Times New Roman" w:hAnsi="Times New Roman" w:cs="Times New Roman"/>
          <w:sz w:val="28"/>
          <w:szCs w:val="28"/>
        </w:rPr>
        <w:t xml:space="preserve"> кругах также не существует общепринятой точки зрения относительно того, что подразумевается под этим </w:t>
      </w:r>
      <w:r>
        <w:rPr>
          <w:rFonts w:ascii="Times New Roman" w:hAnsi="Times New Roman" w:cs="Times New Roman"/>
          <w:sz w:val="28"/>
          <w:szCs w:val="28"/>
        </w:rPr>
        <w:t>термином</w:t>
      </w:r>
      <w:r w:rsidR="00A9346B">
        <w:rPr>
          <w:rStyle w:val="ad"/>
          <w:rFonts w:ascii="Times New Roman" w:hAnsi="Times New Roman" w:cs="Times New Roman"/>
          <w:sz w:val="28"/>
          <w:szCs w:val="28"/>
        </w:rPr>
        <w:footnoteReference w:id="21"/>
      </w:r>
      <w:r>
        <w:rPr>
          <w:rFonts w:ascii="Times New Roman" w:hAnsi="Times New Roman" w:cs="Times New Roman"/>
          <w:sz w:val="28"/>
          <w:szCs w:val="28"/>
        </w:rPr>
        <w:t>.</w:t>
      </w:r>
    </w:p>
    <w:p w14:paraId="0490F2EE" w14:textId="77777777" w:rsidR="006D1A53" w:rsidRDefault="006D1A53" w:rsidP="00A65BB4">
      <w:pPr>
        <w:spacing w:after="0" w:line="360" w:lineRule="auto"/>
        <w:ind w:firstLine="709"/>
        <w:jc w:val="both"/>
        <w:rPr>
          <w:rFonts w:ascii="Times New Roman" w:hAnsi="Times New Roman" w:cs="Times New Roman"/>
          <w:sz w:val="28"/>
          <w:szCs w:val="28"/>
        </w:rPr>
      </w:pPr>
      <w:r w:rsidRPr="006D1A53">
        <w:rPr>
          <w:rFonts w:ascii="Times New Roman" w:hAnsi="Times New Roman" w:cs="Times New Roman"/>
          <w:sz w:val="28"/>
          <w:szCs w:val="28"/>
        </w:rPr>
        <w:t xml:space="preserve">В.В. Долинская, опираясь на взгляды ученых дореволюционного периода, отмечает: «... природу прав акционеров мы видим не столько в собственности на акцию, сколько в участии акционера в акционерном обществе». </w:t>
      </w:r>
      <w:r>
        <w:rPr>
          <w:rFonts w:ascii="Times New Roman" w:hAnsi="Times New Roman" w:cs="Times New Roman"/>
          <w:sz w:val="28"/>
          <w:szCs w:val="28"/>
        </w:rPr>
        <w:t>Цивилист</w:t>
      </w:r>
      <w:r w:rsidRPr="006D1A53">
        <w:rPr>
          <w:rFonts w:ascii="Times New Roman" w:hAnsi="Times New Roman" w:cs="Times New Roman"/>
          <w:sz w:val="28"/>
          <w:szCs w:val="28"/>
        </w:rPr>
        <w:t xml:space="preserve"> подчеркивает, что вопросы, связанные с определением, сущностью акций и ценных бумаг в целом, являются предметом споров как в зак</w:t>
      </w:r>
      <w:r>
        <w:rPr>
          <w:rFonts w:ascii="Times New Roman" w:hAnsi="Times New Roman" w:cs="Times New Roman"/>
          <w:sz w:val="28"/>
          <w:szCs w:val="28"/>
        </w:rPr>
        <w:t>онодательных актах, так и на академической арене</w:t>
      </w:r>
      <w:r w:rsidRPr="006D1A53">
        <w:rPr>
          <w:rFonts w:ascii="Times New Roman" w:hAnsi="Times New Roman" w:cs="Times New Roman"/>
          <w:sz w:val="28"/>
          <w:szCs w:val="28"/>
        </w:rPr>
        <w:t xml:space="preserve">, </w:t>
      </w:r>
      <w:r>
        <w:rPr>
          <w:rFonts w:ascii="Times New Roman" w:hAnsi="Times New Roman" w:cs="Times New Roman"/>
          <w:sz w:val="28"/>
          <w:szCs w:val="28"/>
        </w:rPr>
        <w:t>в связи с чем</w:t>
      </w:r>
      <w:r w:rsidRPr="006D1A53">
        <w:rPr>
          <w:rFonts w:ascii="Times New Roman" w:hAnsi="Times New Roman" w:cs="Times New Roman"/>
          <w:sz w:val="28"/>
          <w:szCs w:val="28"/>
        </w:rPr>
        <w:t xml:space="preserve"> наблюдается разрыв между понятиями «акционерные отношения» и «отношения на рынке ценных бумаг», а также между юридически закрепленным списком прав владельца акции, основанным на ее функциях, и списком прав акционера</w:t>
      </w:r>
      <w:r w:rsidR="00A9346B">
        <w:rPr>
          <w:rStyle w:val="ad"/>
          <w:rFonts w:ascii="Times New Roman" w:hAnsi="Times New Roman" w:cs="Times New Roman"/>
          <w:sz w:val="28"/>
          <w:szCs w:val="28"/>
        </w:rPr>
        <w:footnoteReference w:id="22"/>
      </w:r>
      <w:r w:rsidRPr="006D1A53">
        <w:rPr>
          <w:rFonts w:ascii="Times New Roman" w:hAnsi="Times New Roman" w:cs="Times New Roman"/>
          <w:sz w:val="28"/>
          <w:szCs w:val="28"/>
        </w:rPr>
        <w:t>.</w:t>
      </w:r>
    </w:p>
    <w:p w14:paraId="47C4496F" w14:textId="77777777" w:rsidR="00342DE0" w:rsidRDefault="006D1A53" w:rsidP="00A65B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Отдельные специалисты в области корпоративных прав,</w:t>
      </w:r>
      <w:r w:rsidRPr="006D1A53">
        <w:rPr>
          <w:rFonts w:ascii="Times New Roman" w:hAnsi="Times New Roman" w:cs="Times New Roman"/>
          <w:sz w:val="28"/>
          <w:szCs w:val="28"/>
        </w:rPr>
        <w:t xml:space="preserve"> такие как С.Д. Могилевский, </w:t>
      </w:r>
      <w:r w:rsidR="003E29A3">
        <w:rPr>
          <w:rFonts w:ascii="Times New Roman" w:hAnsi="Times New Roman" w:cs="Times New Roman"/>
          <w:sz w:val="28"/>
          <w:szCs w:val="28"/>
        </w:rPr>
        <w:t>А.Н. Михайлова</w:t>
      </w:r>
      <w:r w:rsidRPr="006D1A53">
        <w:rPr>
          <w:rFonts w:ascii="Times New Roman" w:hAnsi="Times New Roman" w:cs="Times New Roman"/>
          <w:sz w:val="28"/>
          <w:szCs w:val="28"/>
        </w:rPr>
        <w:t xml:space="preserve"> и другие,</w:t>
      </w:r>
      <w:r w:rsidR="00342DE0">
        <w:rPr>
          <w:rFonts w:ascii="Times New Roman" w:hAnsi="Times New Roman" w:cs="Times New Roman"/>
          <w:sz w:val="28"/>
          <w:szCs w:val="28"/>
        </w:rPr>
        <w:t xml:space="preserve"> исследовали</w:t>
      </w:r>
      <w:r w:rsidRPr="006D1A53">
        <w:rPr>
          <w:rFonts w:ascii="Times New Roman" w:hAnsi="Times New Roman" w:cs="Times New Roman"/>
          <w:sz w:val="28"/>
          <w:szCs w:val="28"/>
        </w:rPr>
        <w:t xml:space="preserve"> вопросы о том, </w:t>
      </w:r>
      <w:r w:rsidR="00342DE0">
        <w:rPr>
          <w:rFonts w:ascii="Times New Roman" w:hAnsi="Times New Roman" w:cs="Times New Roman"/>
          <w:sz w:val="28"/>
          <w:szCs w:val="28"/>
        </w:rPr>
        <w:t>кто такой</w:t>
      </w:r>
      <w:r w:rsidRPr="006D1A53">
        <w:rPr>
          <w:rFonts w:ascii="Times New Roman" w:hAnsi="Times New Roman" w:cs="Times New Roman"/>
          <w:sz w:val="28"/>
          <w:szCs w:val="28"/>
        </w:rPr>
        <w:t xml:space="preserve"> акционер и каков его юридический статус. </w:t>
      </w:r>
    </w:p>
    <w:p w14:paraId="50421146" w14:textId="77777777" w:rsidR="008B33B1" w:rsidRDefault="003E29A3"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научной литературе большинство специалистов поддерживают точку зрен</w:t>
      </w:r>
      <w:r w:rsidR="008B33B1">
        <w:rPr>
          <w:rFonts w:ascii="Times New Roman" w:hAnsi="Times New Roman" w:cs="Times New Roman"/>
          <w:sz w:val="28"/>
          <w:szCs w:val="28"/>
        </w:rPr>
        <w:t>ия, высказанную С.Д. Могилевским</w:t>
      </w:r>
      <w:r>
        <w:rPr>
          <w:rFonts w:ascii="Times New Roman" w:hAnsi="Times New Roman" w:cs="Times New Roman"/>
          <w:sz w:val="28"/>
          <w:szCs w:val="28"/>
        </w:rPr>
        <w:t xml:space="preserve">. </w:t>
      </w:r>
      <w:r w:rsidR="00342DE0">
        <w:rPr>
          <w:rFonts w:ascii="Times New Roman" w:hAnsi="Times New Roman" w:cs="Times New Roman"/>
          <w:sz w:val="28"/>
          <w:szCs w:val="28"/>
        </w:rPr>
        <w:t xml:space="preserve">По мнению </w:t>
      </w:r>
      <w:r>
        <w:rPr>
          <w:rFonts w:ascii="Times New Roman" w:hAnsi="Times New Roman" w:cs="Times New Roman"/>
          <w:sz w:val="28"/>
          <w:szCs w:val="28"/>
        </w:rPr>
        <w:t>цивилиста</w:t>
      </w:r>
      <w:r w:rsidR="00342DE0">
        <w:rPr>
          <w:rFonts w:ascii="Times New Roman" w:hAnsi="Times New Roman" w:cs="Times New Roman"/>
          <w:sz w:val="28"/>
          <w:szCs w:val="28"/>
        </w:rPr>
        <w:t>,</w:t>
      </w:r>
      <w:r w:rsidR="006D1A53" w:rsidRPr="006D1A53">
        <w:rPr>
          <w:rFonts w:ascii="Times New Roman" w:hAnsi="Times New Roman" w:cs="Times New Roman"/>
          <w:sz w:val="28"/>
          <w:szCs w:val="28"/>
        </w:rPr>
        <w:t xml:space="preserve"> </w:t>
      </w:r>
      <w:r w:rsidR="00342DE0">
        <w:rPr>
          <w:rFonts w:ascii="Times New Roman" w:hAnsi="Times New Roman" w:cs="Times New Roman"/>
          <w:sz w:val="28"/>
          <w:szCs w:val="28"/>
        </w:rPr>
        <w:t>акционер – это</w:t>
      </w:r>
      <w:r w:rsidR="006D1A53" w:rsidRPr="006D1A53">
        <w:rPr>
          <w:rFonts w:ascii="Times New Roman" w:hAnsi="Times New Roman" w:cs="Times New Roman"/>
          <w:sz w:val="28"/>
          <w:szCs w:val="28"/>
        </w:rPr>
        <w:t xml:space="preserve"> </w:t>
      </w:r>
      <w:r w:rsidR="00342DE0">
        <w:rPr>
          <w:rFonts w:ascii="Times New Roman" w:hAnsi="Times New Roman" w:cs="Times New Roman"/>
          <w:sz w:val="28"/>
          <w:szCs w:val="28"/>
        </w:rPr>
        <w:t xml:space="preserve">человек, вкладывающий личные </w:t>
      </w:r>
      <w:r w:rsidR="006D1A53" w:rsidRPr="006D1A53">
        <w:rPr>
          <w:rFonts w:ascii="Times New Roman" w:hAnsi="Times New Roman" w:cs="Times New Roman"/>
          <w:sz w:val="28"/>
          <w:szCs w:val="28"/>
        </w:rPr>
        <w:t>средства в капитал ак</w:t>
      </w:r>
      <w:r w:rsidR="00342DE0">
        <w:rPr>
          <w:rFonts w:ascii="Times New Roman" w:hAnsi="Times New Roman" w:cs="Times New Roman"/>
          <w:sz w:val="28"/>
          <w:szCs w:val="28"/>
        </w:rPr>
        <w:t>ционерного общества, обладающий</w:t>
      </w:r>
      <w:r w:rsidR="006D1A53" w:rsidRPr="006D1A53">
        <w:rPr>
          <w:rFonts w:ascii="Times New Roman" w:hAnsi="Times New Roman" w:cs="Times New Roman"/>
          <w:sz w:val="28"/>
          <w:szCs w:val="28"/>
        </w:rPr>
        <w:t xml:space="preserve"> правами, связанными</w:t>
      </w:r>
      <w:r w:rsidR="00342DE0">
        <w:rPr>
          <w:rFonts w:ascii="Times New Roman" w:hAnsi="Times New Roman" w:cs="Times New Roman"/>
          <w:sz w:val="28"/>
          <w:szCs w:val="28"/>
        </w:rPr>
        <w:t xml:space="preserve"> с требованиями к этому обществу</w:t>
      </w:r>
      <w:r w:rsidR="006D1A53" w:rsidRPr="006D1A53">
        <w:rPr>
          <w:rFonts w:ascii="Times New Roman" w:hAnsi="Times New Roman" w:cs="Times New Roman"/>
          <w:sz w:val="28"/>
          <w:szCs w:val="28"/>
        </w:rPr>
        <w:t>, которые подтверждены акциями, находящимися в его собственности, и зарегистрированными в списке акционеров данного общества</w:t>
      </w:r>
      <w:r w:rsidR="00A9346B">
        <w:rPr>
          <w:rStyle w:val="ad"/>
          <w:rFonts w:ascii="Times New Roman" w:hAnsi="Times New Roman" w:cs="Times New Roman"/>
          <w:sz w:val="28"/>
          <w:szCs w:val="28"/>
        </w:rPr>
        <w:footnoteReference w:id="23"/>
      </w:r>
      <w:r w:rsidR="006D1A53" w:rsidRPr="006D1A53">
        <w:rPr>
          <w:rFonts w:ascii="Times New Roman" w:hAnsi="Times New Roman" w:cs="Times New Roman"/>
          <w:sz w:val="28"/>
          <w:szCs w:val="28"/>
        </w:rPr>
        <w:t xml:space="preserve">. </w:t>
      </w:r>
      <w:r w:rsidR="008B33B1" w:rsidRPr="003E29A3">
        <w:rPr>
          <w:rFonts w:ascii="Times New Roman" w:hAnsi="Times New Roman" w:cs="Times New Roman"/>
          <w:sz w:val="28"/>
          <w:szCs w:val="28"/>
        </w:rPr>
        <w:t xml:space="preserve">Кроме того, акционер обладает неимущественными правами, включая возможность участия в управлении компанией, доступ к информации и контроль за её финансово-хозяйственной деятельностью. </w:t>
      </w:r>
    </w:p>
    <w:p w14:paraId="119D7E21" w14:textId="370C75C2" w:rsidR="00342DE0" w:rsidRDefault="000809EB" w:rsidP="008B33B1">
      <w:pPr>
        <w:spacing w:after="0" w:line="360" w:lineRule="auto"/>
        <w:ind w:firstLine="709"/>
        <w:jc w:val="both"/>
        <w:rPr>
          <w:rFonts w:ascii="Times New Roman" w:hAnsi="Times New Roman" w:cs="Times New Roman"/>
          <w:sz w:val="28"/>
          <w:szCs w:val="28"/>
        </w:rPr>
      </w:pPr>
      <w:r w:rsidRPr="000809EB">
        <w:rPr>
          <w:rFonts w:ascii="Times New Roman" w:hAnsi="Times New Roman" w:cs="Times New Roman"/>
          <w:sz w:val="28"/>
          <w:szCs w:val="28"/>
        </w:rPr>
        <w:t>Акционеру также гарантированы исключительные привилегии, включая безусловное право на покупку акций у другого участника компании при их распродаже и право на приобретение акций, включая дополнительные эмиссии. Кроме того, акционеры заносятся в особый реестр, что подтверждает их законное владение акциями в с</w:t>
      </w:r>
      <w:r>
        <w:rPr>
          <w:rFonts w:ascii="Times New Roman" w:hAnsi="Times New Roman" w:cs="Times New Roman"/>
          <w:sz w:val="28"/>
          <w:szCs w:val="28"/>
        </w:rPr>
        <w:t>оответствии с законодательством</w:t>
      </w:r>
      <w:r w:rsidR="00A9346B">
        <w:rPr>
          <w:rStyle w:val="ad"/>
          <w:rFonts w:ascii="Times New Roman" w:hAnsi="Times New Roman" w:cs="Times New Roman"/>
          <w:sz w:val="28"/>
          <w:szCs w:val="28"/>
        </w:rPr>
        <w:footnoteReference w:id="24"/>
      </w:r>
      <w:r w:rsidR="008B33B1" w:rsidRPr="003E29A3">
        <w:rPr>
          <w:rFonts w:ascii="Times New Roman" w:hAnsi="Times New Roman" w:cs="Times New Roman"/>
          <w:sz w:val="28"/>
          <w:szCs w:val="28"/>
        </w:rPr>
        <w:t>.</w:t>
      </w:r>
    </w:p>
    <w:p w14:paraId="61FC6757" w14:textId="77777777" w:rsidR="003E29A3" w:rsidRDefault="003E29A3" w:rsidP="00A65B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по мнению автора настоящего исследования, трактовка понятия «акционер», предложенного С.Д. Могилевским,</w:t>
      </w:r>
      <w:r w:rsidRPr="003E29A3">
        <w:rPr>
          <w:rFonts w:ascii="Times New Roman" w:hAnsi="Times New Roman" w:cs="Times New Roman"/>
          <w:sz w:val="28"/>
          <w:szCs w:val="28"/>
        </w:rPr>
        <w:t xml:space="preserve"> не в полной мере отражает суть правового положения акционера, поскольку термин «акционер» должен включать в себя элементы имущественных прав, такие как участие в формировании уставного фонда акционерного общества, законное обладание акциями, зарегистрированными в соответствии с законодательством, получение доходов в виде дивидендов и ликвидационной стоимости</w:t>
      </w:r>
      <w:r w:rsidR="00A9346B">
        <w:rPr>
          <w:rStyle w:val="ad"/>
          <w:rFonts w:ascii="Times New Roman" w:hAnsi="Times New Roman" w:cs="Times New Roman"/>
          <w:sz w:val="28"/>
          <w:szCs w:val="28"/>
        </w:rPr>
        <w:footnoteReference w:id="25"/>
      </w:r>
      <w:r w:rsidRPr="003E29A3">
        <w:rPr>
          <w:rFonts w:ascii="Times New Roman" w:hAnsi="Times New Roman" w:cs="Times New Roman"/>
          <w:sz w:val="28"/>
          <w:szCs w:val="28"/>
        </w:rPr>
        <w:t xml:space="preserve">. </w:t>
      </w:r>
    </w:p>
    <w:p w14:paraId="2B156D04" w14:textId="77777777" w:rsidR="006D1A53" w:rsidRDefault="00342DE0" w:rsidP="00A65B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представители научного сообщества</w:t>
      </w:r>
      <w:r w:rsidR="006D1A53" w:rsidRPr="006D1A53">
        <w:rPr>
          <w:rFonts w:ascii="Times New Roman" w:hAnsi="Times New Roman" w:cs="Times New Roman"/>
          <w:sz w:val="28"/>
          <w:szCs w:val="28"/>
        </w:rPr>
        <w:t xml:space="preserve"> часто сфокусированы на правах акционера и их реализации, игнорируя при этом другие</w:t>
      </w:r>
      <w:r>
        <w:rPr>
          <w:rFonts w:ascii="Times New Roman" w:hAnsi="Times New Roman" w:cs="Times New Roman"/>
          <w:sz w:val="28"/>
          <w:szCs w:val="28"/>
        </w:rPr>
        <w:t>,</w:t>
      </w:r>
      <w:r w:rsidR="006D1A53" w:rsidRPr="006D1A53">
        <w:rPr>
          <w:rFonts w:ascii="Times New Roman" w:hAnsi="Times New Roman" w:cs="Times New Roman"/>
          <w:sz w:val="28"/>
          <w:szCs w:val="28"/>
        </w:rPr>
        <w:t xml:space="preserve"> важные аспекты его правового положения.</w:t>
      </w:r>
    </w:p>
    <w:p w14:paraId="70040851" w14:textId="77777777" w:rsidR="003E29A3" w:rsidRDefault="003E29A3" w:rsidP="003E29A3">
      <w:pPr>
        <w:spacing w:after="0" w:line="360" w:lineRule="auto"/>
        <w:ind w:firstLine="709"/>
        <w:jc w:val="both"/>
        <w:rPr>
          <w:rFonts w:ascii="Times New Roman" w:hAnsi="Times New Roman" w:cs="Times New Roman"/>
          <w:sz w:val="28"/>
          <w:szCs w:val="28"/>
        </w:rPr>
      </w:pPr>
      <w:r w:rsidRPr="003E29A3">
        <w:rPr>
          <w:rFonts w:ascii="Times New Roman" w:hAnsi="Times New Roman" w:cs="Times New Roman"/>
          <w:sz w:val="28"/>
          <w:szCs w:val="28"/>
        </w:rPr>
        <w:lastRenderedPageBreak/>
        <w:t>Исследуя</w:t>
      </w:r>
      <w:r>
        <w:rPr>
          <w:rFonts w:ascii="Times New Roman" w:hAnsi="Times New Roman" w:cs="Times New Roman"/>
          <w:sz w:val="28"/>
          <w:szCs w:val="28"/>
        </w:rPr>
        <w:t xml:space="preserve"> правовое</w:t>
      </w:r>
      <w:r w:rsidRPr="003E29A3">
        <w:rPr>
          <w:rFonts w:ascii="Times New Roman" w:hAnsi="Times New Roman" w:cs="Times New Roman"/>
          <w:sz w:val="28"/>
          <w:szCs w:val="28"/>
        </w:rPr>
        <w:t xml:space="preserve"> положение акционера, необходимо также рассмотреть его взаимосвязь с </w:t>
      </w:r>
      <w:r>
        <w:rPr>
          <w:rFonts w:ascii="Times New Roman" w:hAnsi="Times New Roman" w:cs="Times New Roman"/>
          <w:sz w:val="28"/>
          <w:szCs w:val="28"/>
        </w:rPr>
        <w:t xml:space="preserve">такой </w:t>
      </w:r>
      <w:r w:rsidRPr="003E29A3">
        <w:rPr>
          <w:rFonts w:ascii="Times New Roman" w:hAnsi="Times New Roman" w:cs="Times New Roman"/>
          <w:sz w:val="28"/>
          <w:szCs w:val="28"/>
        </w:rPr>
        <w:t>категорией</w:t>
      </w:r>
      <w:r>
        <w:rPr>
          <w:rFonts w:ascii="Times New Roman" w:hAnsi="Times New Roman" w:cs="Times New Roman"/>
          <w:sz w:val="28"/>
          <w:szCs w:val="28"/>
        </w:rPr>
        <w:t>, как</w:t>
      </w:r>
      <w:r w:rsidRPr="003E29A3">
        <w:rPr>
          <w:rFonts w:ascii="Times New Roman" w:hAnsi="Times New Roman" w:cs="Times New Roman"/>
          <w:sz w:val="28"/>
          <w:szCs w:val="28"/>
        </w:rPr>
        <w:t xml:space="preserve"> «учредитель». </w:t>
      </w:r>
      <w:r w:rsidRPr="00A65BB4">
        <w:rPr>
          <w:rFonts w:ascii="Times New Roman" w:hAnsi="Times New Roman" w:cs="Times New Roman"/>
          <w:sz w:val="28"/>
          <w:szCs w:val="28"/>
        </w:rPr>
        <w:t>Применительно к акционерному обществу действующее гражданское законодательство дает определение понятию «учредитель». Согласно п. 1 ст. 10 Федерального закона от 26.12.1995 № 208-ФЗ «Об акционерных обществах»</w:t>
      </w:r>
      <w:r w:rsidR="00B76F82">
        <w:rPr>
          <w:rFonts w:ascii="Times New Roman" w:hAnsi="Times New Roman" w:cs="Times New Roman"/>
          <w:sz w:val="28"/>
          <w:szCs w:val="28"/>
        </w:rPr>
        <w:t xml:space="preserve"> (далее – Федеральный закон «Об акционерных обществах»)</w:t>
      </w:r>
      <w:r w:rsidRPr="00A65BB4">
        <w:rPr>
          <w:rFonts w:ascii="Times New Roman" w:hAnsi="Times New Roman" w:cs="Times New Roman"/>
          <w:sz w:val="28"/>
          <w:szCs w:val="28"/>
        </w:rPr>
        <w:t xml:space="preserve"> учредителями общества являются граждане и (или) юридические лица, прин</w:t>
      </w:r>
      <w:r>
        <w:rPr>
          <w:rFonts w:ascii="Times New Roman" w:hAnsi="Times New Roman" w:cs="Times New Roman"/>
          <w:sz w:val="28"/>
          <w:szCs w:val="28"/>
        </w:rPr>
        <w:t>явшие решение о его учреждении</w:t>
      </w:r>
      <w:r w:rsidR="00A9346B">
        <w:rPr>
          <w:rStyle w:val="ad"/>
          <w:rFonts w:ascii="Times New Roman" w:hAnsi="Times New Roman" w:cs="Times New Roman"/>
          <w:sz w:val="28"/>
          <w:szCs w:val="28"/>
        </w:rPr>
        <w:footnoteReference w:id="26"/>
      </w:r>
      <w:r>
        <w:rPr>
          <w:rFonts w:ascii="Times New Roman" w:hAnsi="Times New Roman" w:cs="Times New Roman"/>
          <w:sz w:val="28"/>
          <w:szCs w:val="28"/>
        </w:rPr>
        <w:t>.</w:t>
      </w:r>
    </w:p>
    <w:p w14:paraId="65C011C5" w14:textId="77777777" w:rsidR="008B33B1" w:rsidRDefault="008B33B1" w:rsidP="008B33B1">
      <w:pPr>
        <w:spacing w:after="0" w:line="360" w:lineRule="auto"/>
        <w:ind w:firstLine="709"/>
        <w:jc w:val="both"/>
        <w:rPr>
          <w:rFonts w:ascii="Times New Roman" w:hAnsi="Times New Roman" w:cs="Times New Roman"/>
          <w:sz w:val="28"/>
          <w:szCs w:val="28"/>
        </w:rPr>
      </w:pPr>
      <w:r w:rsidRPr="006D1A53">
        <w:rPr>
          <w:rFonts w:ascii="Times New Roman" w:hAnsi="Times New Roman" w:cs="Times New Roman"/>
          <w:sz w:val="28"/>
          <w:szCs w:val="28"/>
        </w:rPr>
        <w:t xml:space="preserve">А.Н. Михайлова рассматривает правовой статус акционера как совокупность </w:t>
      </w:r>
      <w:r>
        <w:rPr>
          <w:rFonts w:ascii="Times New Roman" w:hAnsi="Times New Roman" w:cs="Times New Roman"/>
          <w:sz w:val="28"/>
          <w:szCs w:val="28"/>
        </w:rPr>
        <w:t xml:space="preserve">специфических </w:t>
      </w:r>
      <w:r w:rsidRPr="006D1A53">
        <w:rPr>
          <w:rFonts w:ascii="Times New Roman" w:hAnsi="Times New Roman" w:cs="Times New Roman"/>
          <w:sz w:val="28"/>
          <w:szCs w:val="28"/>
        </w:rPr>
        <w:t>прав и обязанностей, при этом акцентируя внимание на возможности их использования и ответственности за их неправомерное применение при наличии юридических гарантий для защиты законных интересов</w:t>
      </w:r>
      <w:r w:rsidR="00A9346B">
        <w:rPr>
          <w:rStyle w:val="ad"/>
          <w:rFonts w:ascii="Times New Roman" w:hAnsi="Times New Roman" w:cs="Times New Roman"/>
          <w:sz w:val="28"/>
          <w:szCs w:val="28"/>
        </w:rPr>
        <w:footnoteReference w:id="27"/>
      </w:r>
      <w:r w:rsidRPr="006D1A53">
        <w:rPr>
          <w:rFonts w:ascii="Times New Roman" w:hAnsi="Times New Roman" w:cs="Times New Roman"/>
          <w:sz w:val="28"/>
          <w:szCs w:val="28"/>
        </w:rPr>
        <w:t xml:space="preserve">. </w:t>
      </w:r>
    </w:p>
    <w:p w14:paraId="1476A6A2" w14:textId="77777777" w:rsidR="003E29A3" w:rsidRDefault="003E29A3" w:rsidP="00A65BB4">
      <w:pPr>
        <w:spacing w:after="0" w:line="360" w:lineRule="auto"/>
        <w:ind w:firstLine="709"/>
        <w:jc w:val="both"/>
        <w:rPr>
          <w:rFonts w:ascii="Times New Roman" w:hAnsi="Times New Roman" w:cs="Times New Roman"/>
          <w:sz w:val="28"/>
          <w:szCs w:val="28"/>
        </w:rPr>
      </w:pPr>
      <w:r w:rsidRPr="003E29A3">
        <w:rPr>
          <w:rFonts w:ascii="Times New Roman" w:hAnsi="Times New Roman" w:cs="Times New Roman"/>
          <w:sz w:val="28"/>
          <w:szCs w:val="28"/>
        </w:rPr>
        <w:t xml:space="preserve">Корпоративное законодательство определяет права и обязанности акционеров как в отношении уже функционирующего предприятия, так и </w:t>
      </w:r>
      <w:r>
        <w:rPr>
          <w:rFonts w:ascii="Times New Roman" w:hAnsi="Times New Roman" w:cs="Times New Roman"/>
          <w:sz w:val="28"/>
          <w:szCs w:val="28"/>
        </w:rPr>
        <w:t>на этапе</w:t>
      </w:r>
      <w:r w:rsidRPr="003E29A3">
        <w:rPr>
          <w:rFonts w:ascii="Times New Roman" w:hAnsi="Times New Roman" w:cs="Times New Roman"/>
          <w:sz w:val="28"/>
          <w:szCs w:val="28"/>
        </w:rPr>
        <w:t xml:space="preserve"> его создания. В случае последнего, приобретение корпоративных прав и наложение обязательств происходит как часть процедуры основания компании. Лица, которым при этом присваиваются такие права и возлагаются такие обязанности, называются учредителями компании.</w:t>
      </w:r>
    </w:p>
    <w:p w14:paraId="26E35631" w14:textId="77777777" w:rsidR="003E29A3" w:rsidRDefault="003E29A3" w:rsidP="00A65BB4">
      <w:pPr>
        <w:spacing w:after="0" w:line="360" w:lineRule="auto"/>
        <w:ind w:firstLine="709"/>
        <w:jc w:val="both"/>
        <w:rPr>
          <w:rFonts w:ascii="Times New Roman" w:hAnsi="Times New Roman" w:cs="Times New Roman"/>
          <w:sz w:val="28"/>
          <w:szCs w:val="28"/>
        </w:rPr>
      </w:pPr>
      <w:r w:rsidRPr="003E29A3">
        <w:rPr>
          <w:rFonts w:ascii="Times New Roman" w:hAnsi="Times New Roman" w:cs="Times New Roman"/>
          <w:sz w:val="28"/>
          <w:szCs w:val="28"/>
        </w:rPr>
        <w:t xml:space="preserve">Стоит принять во внимание аргументы Д.В. Ломакина, который убедительно доказывает, что нет смысла описывать понятие учредителя через перечисление его </w:t>
      </w:r>
      <w:r>
        <w:rPr>
          <w:rFonts w:ascii="Times New Roman" w:hAnsi="Times New Roman" w:cs="Times New Roman"/>
          <w:sz w:val="28"/>
          <w:szCs w:val="28"/>
        </w:rPr>
        <w:t>действий</w:t>
      </w:r>
      <w:r w:rsidRPr="003E29A3">
        <w:rPr>
          <w:rFonts w:ascii="Times New Roman" w:hAnsi="Times New Roman" w:cs="Times New Roman"/>
          <w:sz w:val="28"/>
          <w:szCs w:val="28"/>
        </w:rPr>
        <w:t xml:space="preserve">, поскольку это может привести к появлению </w:t>
      </w:r>
      <w:r>
        <w:rPr>
          <w:rFonts w:ascii="Times New Roman" w:hAnsi="Times New Roman" w:cs="Times New Roman"/>
          <w:sz w:val="28"/>
          <w:szCs w:val="28"/>
        </w:rPr>
        <w:t>законодательных трактовок</w:t>
      </w:r>
      <w:r w:rsidRPr="003E29A3">
        <w:rPr>
          <w:rFonts w:ascii="Times New Roman" w:hAnsi="Times New Roman" w:cs="Times New Roman"/>
          <w:sz w:val="28"/>
          <w:szCs w:val="28"/>
        </w:rPr>
        <w:t xml:space="preserve"> с внутренними противоречиями</w:t>
      </w:r>
      <w:r w:rsidR="00A9346B">
        <w:rPr>
          <w:rStyle w:val="ad"/>
          <w:rFonts w:ascii="Times New Roman" w:hAnsi="Times New Roman" w:cs="Times New Roman"/>
          <w:sz w:val="28"/>
          <w:szCs w:val="28"/>
        </w:rPr>
        <w:footnoteReference w:id="28"/>
      </w:r>
      <w:r w:rsidRPr="003E29A3">
        <w:rPr>
          <w:rFonts w:ascii="Times New Roman" w:hAnsi="Times New Roman" w:cs="Times New Roman"/>
          <w:sz w:val="28"/>
          <w:szCs w:val="28"/>
        </w:rPr>
        <w:t>.</w:t>
      </w:r>
    </w:p>
    <w:p w14:paraId="7A6E5842" w14:textId="77777777" w:rsidR="00A65BB4" w:rsidRDefault="003E29A3" w:rsidP="003E29A3">
      <w:pPr>
        <w:spacing w:after="0" w:line="360" w:lineRule="auto"/>
        <w:ind w:firstLine="709"/>
        <w:jc w:val="both"/>
        <w:rPr>
          <w:rFonts w:ascii="Times New Roman" w:hAnsi="Times New Roman" w:cs="Times New Roman"/>
          <w:sz w:val="28"/>
          <w:szCs w:val="28"/>
        </w:rPr>
      </w:pPr>
      <w:r w:rsidRPr="003E29A3">
        <w:rPr>
          <w:rFonts w:ascii="Times New Roman" w:hAnsi="Times New Roman" w:cs="Times New Roman"/>
          <w:sz w:val="28"/>
          <w:szCs w:val="28"/>
        </w:rPr>
        <w:t xml:space="preserve">Исходя из проведенного исследования, можно сформулировать следующее утверждение: «каждый учредитель автоматически становится акционером, однако не каждый акционер обязательно является учредителем». Важным аспектом является момент, когда индивид или организация вступают в состав </w:t>
      </w:r>
      <w:r w:rsidRPr="003E29A3">
        <w:rPr>
          <w:rFonts w:ascii="Times New Roman" w:hAnsi="Times New Roman" w:cs="Times New Roman"/>
          <w:sz w:val="28"/>
          <w:szCs w:val="28"/>
        </w:rPr>
        <w:lastRenderedPageBreak/>
        <w:t>акционерного общества: это</w:t>
      </w:r>
      <w:r>
        <w:rPr>
          <w:rFonts w:ascii="Times New Roman" w:hAnsi="Times New Roman" w:cs="Times New Roman"/>
          <w:sz w:val="28"/>
          <w:szCs w:val="28"/>
        </w:rPr>
        <w:t>,</w:t>
      </w:r>
      <w:r w:rsidRPr="003E29A3">
        <w:rPr>
          <w:rFonts w:ascii="Times New Roman" w:hAnsi="Times New Roman" w:cs="Times New Roman"/>
          <w:sz w:val="28"/>
          <w:szCs w:val="28"/>
        </w:rPr>
        <w:t xml:space="preserve"> может быть</w:t>
      </w:r>
      <w:r>
        <w:rPr>
          <w:rFonts w:ascii="Times New Roman" w:hAnsi="Times New Roman" w:cs="Times New Roman"/>
          <w:sz w:val="28"/>
          <w:szCs w:val="28"/>
        </w:rPr>
        <w:t>,</w:t>
      </w:r>
      <w:r w:rsidRPr="003E29A3">
        <w:rPr>
          <w:rFonts w:ascii="Times New Roman" w:hAnsi="Times New Roman" w:cs="Times New Roman"/>
          <w:sz w:val="28"/>
          <w:szCs w:val="28"/>
        </w:rPr>
        <w:t xml:space="preserve"> как непосредственно во время его основания, так и впоследствии. Когда индивидуальный или корпоративный участник решает основать акционерное общество, он автоматически приобретает статусы учредителя и акционера. В случае же, когда акционер пришел в общество в результате покупки акций, он не может пр</w:t>
      </w:r>
      <w:r>
        <w:rPr>
          <w:rFonts w:ascii="Times New Roman" w:hAnsi="Times New Roman" w:cs="Times New Roman"/>
          <w:sz w:val="28"/>
          <w:szCs w:val="28"/>
        </w:rPr>
        <w:t>етендовать на статус учредителя</w:t>
      </w:r>
      <w:r w:rsidR="00A9346B">
        <w:rPr>
          <w:rStyle w:val="ad"/>
          <w:rFonts w:ascii="Times New Roman" w:hAnsi="Times New Roman" w:cs="Times New Roman"/>
          <w:sz w:val="28"/>
          <w:szCs w:val="28"/>
        </w:rPr>
        <w:footnoteReference w:id="29"/>
      </w:r>
      <w:r>
        <w:rPr>
          <w:rFonts w:ascii="Times New Roman" w:hAnsi="Times New Roman" w:cs="Times New Roman"/>
          <w:sz w:val="28"/>
          <w:szCs w:val="28"/>
        </w:rPr>
        <w:t>.</w:t>
      </w:r>
    </w:p>
    <w:p w14:paraId="763CE099" w14:textId="77777777" w:rsidR="0035388D" w:rsidRDefault="0035388D" w:rsidP="0035388D">
      <w:pPr>
        <w:spacing w:after="0" w:line="360" w:lineRule="auto"/>
        <w:ind w:firstLine="709"/>
        <w:jc w:val="both"/>
        <w:rPr>
          <w:rFonts w:ascii="Times New Roman" w:hAnsi="Times New Roman" w:cs="Times New Roman"/>
          <w:sz w:val="28"/>
          <w:szCs w:val="28"/>
        </w:rPr>
      </w:pPr>
      <w:r w:rsidRPr="0035388D">
        <w:rPr>
          <w:rFonts w:ascii="Times New Roman" w:hAnsi="Times New Roman" w:cs="Times New Roman"/>
          <w:sz w:val="28"/>
          <w:szCs w:val="28"/>
        </w:rPr>
        <w:t xml:space="preserve">Несмотря на достаточно тщательное изучение </w:t>
      </w:r>
      <w:r>
        <w:rPr>
          <w:rFonts w:ascii="Times New Roman" w:hAnsi="Times New Roman" w:cs="Times New Roman"/>
          <w:sz w:val="28"/>
          <w:szCs w:val="28"/>
        </w:rPr>
        <w:t>правового положения акционера</w:t>
      </w:r>
      <w:r w:rsidRPr="0035388D">
        <w:rPr>
          <w:rFonts w:ascii="Times New Roman" w:hAnsi="Times New Roman" w:cs="Times New Roman"/>
          <w:sz w:val="28"/>
          <w:szCs w:val="28"/>
        </w:rPr>
        <w:t xml:space="preserve">, в этой области все еще существует значительный пробел, связанный с отсутствием теоретической базы для </w:t>
      </w:r>
      <w:r>
        <w:rPr>
          <w:rFonts w:ascii="Times New Roman" w:hAnsi="Times New Roman" w:cs="Times New Roman"/>
          <w:sz w:val="28"/>
          <w:szCs w:val="28"/>
        </w:rPr>
        <w:t>обоснования отдельных позиций</w:t>
      </w:r>
      <w:r w:rsidRPr="0035388D">
        <w:rPr>
          <w:rFonts w:ascii="Times New Roman" w:hAnsi="Times New Roman" w:cs="Times New Roman"/>
          <w:sz w:val="28"/>
          <w:szCs w:val="28"/>
        </w:rPr>
        <w:t xml:space="preserve">. </w:t>
      </w:r>
    </w:p>
    <w:p w14:paraId="18813AE8" w14:textId="77777777" w:rsidR="0035388D" w:rsidRPr="0035388D" w:rsidRDefault="0035388D" w:rsidP="0035388D">
      <w:pPr>
        <w:spacing w:after="0" w:line="360" w:lineRule="auto"/>
        <w:ind w:firstLine="709"/>
        <w:jc w:val="both"/>
        <w:rPr>
          <w:rFonts w:ascii="Times New Roman" w:hAnsi="Times New Roman" w:cs="Times New Roman"/>
          <w:sz w:val="28"/>
          <w:szCs w:val="28"/>
        </w:rPr>
      </w:pPr>
      <w:r w:rsidRPr="0035388D">
        <w:rPr>
          <w:rFonts w:ascii="Times New Roman" w:hAnsi="Times New Roman" w:cs="Times New Roman"/>
          <w:sz w:val="28"/>
          <w:szCs w:val="28"/>
        </w:rPr>
        <w:t>Из анализа представленного материала вытекают ключевые моменты:</w:t>
      </w:r>
    </w:p>
    <w:p w14:paraId="30BD8A5C" w14:textId="153145CE" w:rsidR="0035388D" w:rsidRDefault="0035388D" w:rsidP="003538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–первое,</w:t>
      </w:r>
      <w:r w:rsidRPr="0035388D">
        <w:rPr>
          <w:rFonts w:ascii="Times New Roman" w:hAnsi="Times New Roman" w:cs="Times New Roman"/>
          <w:sz w:val="28"/>
          <w:szCs w:val="28"/>
        </w:rPr>
        <w:t xml:space="preserve"> что необходимо учесть, это то, что термин «учредитель» относится к индивидууму или группе индивидуумов,</w:t>
      </w:r>
      <w:r w:rsidR="00BC0891">
        <w:rPr>
          <w:rFonts w:ascii="Times New Roman" w:hAnsi="Times New Roman" w:cs="Times New Roman"/>
          <w:sz w:val="28"/>
          <w:szCs w:val="28"/>
        </w:rPr>
        <w:t xml:space="preserve"> </w:t>
      </w:r>
      <w:r w:rsidR="00BC0891" w:rsidRPr="00BC0891">
        <w:rPr>
          <w:rFonts w:ascii="Times New Roman" w:hAnsi="Times New Roman" w:cs="Times New Roman"/>
          <w:sz w:val="28"/>
          <w:szCs w:val="28"/>
        </w:rPr>
        <w:t>приобретают права акционеров и принимают на себя соответствующие обязательства в рамках взаимоотношений между собой и акционерным обществом, основывают свои права и обязанности на общем согласии участников. Однако такие отношения устанавливаются только при соблюдении двух ключевых условий при учреждении акционерного общества: заключения договора о его основании и договора о совместной деятельности</w:t>
      </w:r>
      <w:r>
        <w:rPr>
          <w:rFonts w:ascii="Times New Roman" w:hAnsi="Times New Roman" w:cs="Times New Roman"/>
          <w:sz w:val="28"/>
          <w:szCs w:val="28"/>
        </w:rPr>
        <w:t>;</w:t>
      </w:r>
    </w:p>
    <w:p w14:paraId="7271A81C" w14:textId="700EE4FB" w:rsidR="0035388D" w:rsidRDefault="0035388D" w:rsidP="00A65B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C0891">
        <w:rPr>
          <w:rFonts w:ascii="Times New Roman" w:hAnsi="Times New Roman" w:cs="Times New Roman"/>
          <w:sz w:val="28"/>
          <w:szCs w:val="28"/>
        </w:rPr>
        <w:t>термин «акционер»</w:t>
      </w:r>
      <w:r w:rsidR="00BC0891" w:rsidRPr="00BC0891">
        <w:rPr>
          <w:rFonts w:ascii="Times New Roman" w:hAnsi="Times New Roman" w:cs="Times New Roman"/>
          <w:sz w:val="28"/>
          <w:szCs w:val="28"/>
        </w:rPr>
        <w:t xml:space="preserve"> охватывает как права на имущество, так и на неимущественные активы, а также предоставляет рядом привилегированных прав. К имущественным правам акционера относятся возможность вкладывать средства в уставный капитал акционерного общества, законное владение акциями, которые должны быть зарегистрированы в соответствии с законодательством, и право на получение доходов в виде дивидендов и ликвидационной стоимости акций. Неимущественные права акционера включают в себя право на участие в управлении компанией, доступ к информации и контроль над финансовой и хозяйственной деятельностью предприятия. К преимущественным правам акционера относится, в частности, </w:t>
      </w:r>
      <w:r w:rsidR="00BC0891" w:rsidRPr="00BC0891">
        <w:rPr>
          <w:rFonts w:ascii="Times New Roman" w:hAnsi="Times New Roman" w:cs="Times New Roman"/>
          <w:sz w:val="28"/>
          <w:szCs w:val="28"/>
        </w:rPr>
        <w:lastRenderedPageBreak/>
        <w:t>исключительное право на выкуп акций у других акционеров в случае их продажи, а также право на приобретение акций, включая дополнительные акции, выпускаемые компанией, и регистрация в специальном реестре акционеров как лица, обладающего правом собственности на акции в соответствии с действующим законодательством</w:t>
      </w:r>
      <w:r>
        <w:rPr>
          <w:rFonts w:ascii="Times New Roman" w:hAnsi="Times New Roman" w:cs="Times New Roman"/>
          <w:sz w:val="28"/>
          <w:szCs w:val="28"/>
        </w:rPr>
        <w:t>;</w:t>
      </w:r>
    </w:p>
    <w:p w14:paraId="0D4B3F53" w14:textId="5955C21A" w:rsidR="0035388D" w:rsidRDefault="0035388D" w:rsidP="00A65B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C0891">
        <w:rPr>
          <w:rFonts w:ascii="Times New Roman" w:hAnsi="Times New Roman" w:cs="Times New Roman"/>
          <w:sz w:val="28"/>
          <w:szCs w:val="28"/>
        </w:rPr>
        <w:t>с</w:t>
      </w:r>
      <w:r w:rsidR="00BC0891" w:rsidRPr="00BC0891">
        <w:rPr>
          <w:rFonts w:ascii="Times New Roman" w:hAnsi="Times New Roman" w:cs="Times New Roman"/>
          <w:sz w:val="28"/>
          <w:szCs w:val="28"/>
        </w:rPr>
        <w:t>ледующий ключевой аспект, который следует учесть, заключается в том, что между понятиями «учредитель» и «акционер», а также их юридическими позициями, существует очевидная взаимосвязь, однако эти категории не являются идентичными. К тому же, законодательные документы по-прежнему не предоставляют четкого разъяснения этих терминов, не раскрывая их подлинное значение</w:t>
      </w:r>
      <w:r>
        <w:rPr>
          <w:rFonts w:ascii="Times New Roman" w:hAnsi="Times New Roman" w:cs="Times New Roman"/>
          <w:sz w:val="28"/>
          <w:szCs w:val="28"/>
        </w:rPr>
        <w:t>;</w:t>
      </w:r>
    </w:p>
    <w:p w14:paraId="1AC8FE17" w14:textId="2F5EA1E2" w:rsidR="0035388D" w:rsidRDefault="0035388D" w:rsidP="00A65B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C0891">
        <w:rPr>
          <w:rFonts w:ascii="Times New Roman" w:hAnsi="Times New Roman" w:cs="Times New Roman"/>
          <w:sz w:val="28"/>
          <w:szCs w:val="28"/>
        </w:rPr>
        <w:t>в</w:t>
      </w:r>
      <w:r w:rsidR="00BC0891" w:rsidRPr="00BC0891">
        <w:rPr>
          <w:rFonts w:ascii="Times New Roman" w:hAnsi="Times New Roman" w:cs="Times New Roman"/>
          <w:sz w:val="28"/>
          <w:szCs w:val="28"/>
        </w:rPr>
        <w:t xml:space="preserve"> наше время в </w:t>
      </w:r>
      <w:r w:rsidR="00BC0891">
        <w:rPr>
          <w:rFonts w:ascii="Times New Roman" w:hAnsi="Times New Roman" w:cs="Times New Roman"/>
          <w:sz w:val="28"/>
          <w:szCs w:val="28"/>
        </w:rPr>
        <w:t xml:space="preserve">юридической </w:t>
      </w:r>
      <w:r w:rsidR="00BC0891" w:rsidRPr="00BC0891">
        <w:rPr>
          <w:rFonts w:ascii="Times New Roman" w:hAnsi="Times New Roman" w:cs="Times New Roman"/>
          <w:sz w:val="28"/>
          <w:szCs w:val="28"/>
        </w:rPr>
        <w:t>науке и правотворчестве существуют сложности, связанные с пониманием понятий «учредитель» и «акционер», а также с определением их правового статуса. Эти проблемы приводят к определенным затруднениям в развитии корпоративных взаимоотношений между акционерами, акционерным обществом и другими структурами, связанными с акционерным обществом</w:t>
      </w:r>
      <w:r w:rsidRPr="0035388D">
        <w:rPr>
          <w:rFonts w:ascii="Times New Roman" w:hAnsi="Times New Roman" w:cs="Times New Roman"/>
          <w:sz w:val="28"/>
          <w:szCs w:val="28"/>
        </w:rPr>
        <w:t>.</w:t>
      </w:r>
    </w:p>
    <w:p w14:paraId="2BC86EE8" w14:textId="77777777" w:rsidR="00573813" w:rsidRDefault="004F7F9E" w:rsidP="00A65BB4">
      <w:pPr>
        <w:spacing w:after="0" w:line="360" w:lineRule="auto"/>
        <w:ind w:firstLine="709"/>
        <w:jc w:val="both"/>
        <w:rPr>
          <w:rFonts w:ascii="Times New Roman" w:hAnsi="Times New Roman" w:cs="Times New Roman"/>
          <w:sz w:val="28"/>
          <w:szCs w:val="28"/>
        </w:rPr>
      </w:pPr>
      <w:r w:rsidRPr="004F7F9E">
        <w:rPr>
          <w:rFonts w:ascii="Times New Roman" w:hAnsi="Times New Roman" w:cs="Times New Roman"/>
          <w:sz w:val="28"/>
          <w:szCs w:val="28"/>
        </w:rPr>
        <w:t xml:space="preserve">В рамках корпоративных </w:t>
      </w:r>
      <w:r w:rsidR="00573813">
        <w:rPr>
          <w:rFonts w:ascii="Times New Roman" w:hAnsi="Times New Roman" w:cs="Times New Roman"/>
          <w:sz w:val="28"/>
          <w:szCs w:val="28"/>
        </w:rPr>
        <w:t>правоотношений</w:t>
      </w:r>
      <w:r w:rsidRPr="004F7F9E">
        <w:rPr>
          <w:rFonts w:ascii="Times New Roman" w:hAnsi="Times New Roman" w:cs="Times New Roman"/>
          <w:sz w:val="28"/>
          <w:szCs w:val="28"/>
        </w:rPr>
        <w:t xml:space="preserve"> роль акционер</w:t>
      </w:r>
      <w:r w:rsidR="00573813">
        <w:rPr>
          <w:rFonts w:ascii="Times New Roman" w:hAnsi="Times New Roman" w:cs="Times New Roman"/>
          <w:sz w:val="28"/>
          <w:szCs w:val="28"/>
        </w:rPr>
        <w:t>а определяется через концепцию правового статуса</w:t>
      </w:r>
      <w:r w:rsidRPr="004F7F9E">
        <w:rPr>
          <w:rFonts w:ascii="Times New Roman" w:hAnsi="Times New Roman" w:cs="Times New Roman"/>
          <w:sz w:val="28"/>
          <w:szCs w:val="28"/>
        </w:rPr>
        <w:t xml:space="preserve">. Этот термин, являющийся фундаментальным в юридической теории, отражает комплекс характеристик, которые описывают юридическое положение </w:t>
      </w:r>
      <w:r w:rsidR="00573813">
        <w:rPr>
          <w:rFonts w:ascii="Times New Roman" w:hAnsi="Times New Roman" w:cs="Times New Roman"/>
          <w:sz w:val="28"/>
          <w:szCs w:val="28"/>
        </w:rPr>
        <w:t xml:space="preserve">индивида в социальной структуре, </w:t>
      </w:r>
      <w:r w:rsidRPr="004F7F9E">
        <w:rPr>
          <w:rFonts w:ascii="Times New Roman" w:hAnsi="Times New Roman" w:cs="Times New Roman"/>
          <w:sz w:val="28"/>
          <w:szCs w:val="28"/>
        </w:rPr>
        <w:t>и в то же время уточняю</w:t>
      </w:r>
      <w:r>
        <w:rPr>
          <w:rFonts w:ascii="Times New Roman" w:hAnsi="Times New Roman" w:cs="Times New Roman"/>
          <w:sz w:val="28"/>
          <w:szCs w:val="28"/>
        </w:rPr>
        <w:t xml:space="preserve">т его статус как </w:t>
      </w:r>
      <w:r w:rsidR="00573813">
        <w:rPr>
          <w:rFonts w:ascii="Times New Roman" w:hAnsi="Times New Roman" w:cs="Times New Roman"/>
          <w:sz w:val="28"/>
          <w:szCs w:val="28"/>
        </w:rPr>
        <w:t xml:space="preserve">специфического </w:t>
      </w:r>
      <w:r>
        <w:rPr>
          <w:rFonts w:ascii="Times New Roman" w:hAnsi="Times New Roman" w:cs="Times New Roman"/>
          <w:sz w:val="28"/>
          <w:szCs w:val="28"/>
        </w:rPr>
        <w:t xml:space="preserve">субъекта права. </w:t>
      </w:r>
      <w:r w:rsidRPr="004F7F9E">
        <w:rPr>
          <w:rFonts w:ascii="Times New Roman" w:hAnsi="Times New Roman" w:cs="Times New Roman"/>
          <w:sz w:val="28"/>
          <w:szCs w:val="28"/>
        </w:rPr>
        <w:t>Акционер, как участник корпоративных отношений, также обладает корпоративно-правовым статусом, который дополняет и конкретизирует его корпоративную правосубъектность</w:t>
      </w:r>
      <w:r w:rsidR="00A9346B">
        <w:rPr>
          <w:rStyle w:val="ad"/>
          <w:rFonts w:ascii="Times New Roman" w:hAnsi="Times New Roman" w:cs="Times New Roman"/>
          <w:sz w:val="28"/>
          <w:szCs w:val="28"/>
        </w:rPr>
        <w:footnoteReference w:id="30"/>
      </w:r>
      <w:r w:rsidRPr="004F7F9E">
        <w:rPr>
          <w:rFonts w:ascii="Times New Roman" w:hAnsi="Times New Roman" w:cs="Times New Roman"/>
          <w:sz w:val="28"/>
          <w:szCs w:val="28"/>
        </w:rPr>
        <w:t xml:space="preserve">. </w:t>
      </w:r>
    </w:p>
    <w:p w14:paraId="435376C0" w14:textId="77777777" w:rsidR="004F7F9E" w:rsidRDefault="004F7F9E" w:rsidP="00A65BB4">
      <w:pPr>
        <w:spacing w:after="0" w:line="360" w:lineRule="auto"/>
        <w:ind w:firstLine="709"/>
        <w:jc w:val="both"/>
        <w:rPr>
          <w:rFonts w:ascii="Times New Roman" w:hAnsi="Times New Roman" w:cs="Times New Roman"/>
          <w:sz w:val="28"/>
          <w:szCs w:val="28"/>
        </w:rPr>
      </w:pPr>
      <w:r w:rsidRPr="004F7F9E">
        <w:rPr>
          <w:rFonts w:ascii="Times New Roman" w:hAnsi="Times New Roman" w:cs="Times New Roman"/>
          <w:sz w:val="28"/>
          <w:szCs w:val="28"/>
        </w:rPr>
        <w:t>Для глубокого понимания корпоративного правового статуса акционера необходимо уяснить природу корпоративных правоотношений.</w:t>
      </w:r>
    </w:p>
    <w:p w14:paraId="73FF6DA0" w14:textId="77777777" w:rsidR="00573813" w:rsidRDefault="00573813" w:rsidP="00A65BB4">
      <w:pPr>
        <w:spacing w:after="0" w:line="360" w:lineRule="auto"/>
        <w:ind w:firstLine="709"/>
        <w:jc w:val="both"/>
        <w:rPr>
          <w:rFonts w:ascii="Times New Roman" w:hAnsi="Times New Roman" w:cs="Times New Roman"/>
          <w:sz w:val="28"/>
          <w:szCs w:val="28"/>
        </w:rPr>
      </w:pPr>
      <w:r w:rsidRPr="00573813">
        <w:rPr>
          <w:rFonts w:ascii="Times New Roman" w:hAnsi="Times New Roman" w:cs="Times New Roman"/>
          <w:sz w:val="28"/>
          <w:szCs w:val="28"/>
        </w:rPr>
        <w:lastRenderedPageBreak/>
        <w:t>В структуре корпоративных компаний формируются корпоративные правовые связи, которые характеризуются как внутриорганизационные</w:t>
      </w:r>
      <w:r>
        <w:rPr>
          <w:rFonts w:ascii="Times New Roman" w:hAnsi="Times New Roman" w:cs="Times New Roman"/>
          <w:sz w:val="28"/>
          <w:szCs w:val="28"/>
        </w:rPr>
        <w:t xml:space="preserve"> отношения</w:t>
      </w:r>
      <w:r w:rsidRPr="00573813">
        <w:rPr>
          <w:rFonts w:ascii="Times New Roman" w:hAnsi="Times New Roman" w:cs="Times New Roman"/>
          <w:sz w:val="28"/>
          <w:szCs w:val="28"/>
        </w:rPr>
        <w:t>, так и как отношения, подлежащ</w:t>
      </w:r>
      <w:r>
        <w:rPr>
          <w:rFonts w:ascii="Times New Roman" w:hAnsi="Times New Roman" w:cs="Times New Roman"/>
          <w:sz w:val="28"/>
          <w:szCs w:val="28"/>
        </w:rPr>
        <w:t>ие саморегулированию</w:t>
      </w:r>
      <w:r w:rsidRPr="00573813">
        <w:rPr>
          <w:rFonts w:ascii="Times New Roman" w:hAnsi="Times New Roman" w:cs="Times New Roman"/>
          <w:sz w:val="28"/>
          <w:szCs w:val="28"/>
        </w:rPr>
        <w:t xml:space="preserve">, а также как юридический механизм, который обеспечивает участие в деятельности </w:t>
      </w:r>
      <w:r>
        <w:rPr>
          <w:rFonts w:ascii="Times New Roman" w:hAnsi="Times New Roman" w:cs="Times New Roman"/>
          <w:sz w:val="28"/>
          <w:szCs w:val="28"/>
        </w:rPr>
        <w:t>корпорации.</w:t>
      </w:r>
      <w:r w:rsidRPr="00573813">
        <w:rPr>
          <w:rFonts w:ascii="Times New Roman" w:hAnsi="Times New Roman" w:cs="Times New Roman"/>
          <w:sz w:val="28"/>
          <w:szCs w:val="28"/>
        </w:rPr>
        <w:t xml:space="preserve"> Корпоративные правоотношения в</w:t>
      </w:r>
      <w:r>
        <w:rPr>
          <w:rFonts w:ascii="Times New Roman" w:hAnsi="Times New Roman" w:cs="Times New Roman"/>
          <w:sz w:val="28"/>
          <w:szCs w:val="28"/>
        </w:rPr>
        <w:t xml:space="preserve">ключают в себя как корпорацию– с одной стороны, </w:t>
      </w:r>
      <w:r w:rsidRPr="00573813">
        <w:rPr>
          <w:rFonts w:ascii="Times New Roman" w:hAnsi="Times New Roman" w:cs="Times New Roman"/>
          <w:sz w:val="28"/>
          <w:szCs w:val="28"/>
        </w:rPr>
        <w:t>так и индивидуальных участников, членов этой корпорации</w:t>
      </w:r>
      <w:r>
        <w:rPr>
          <w:rFonts w:ascii="Times New Roman" w:hAnsi="Times New Roman" w:cs="Times New Roman"/>
          <w:sz w:val="28"/>
          <w:szCs w:val="28"/>
        </w:rPr>
        <w:t xml:space="preserve"> – с другой</w:t>
      </w:r>
      <w:r w:rsidRPr="00573813">
        <w:rPr>
          <w:rFonts w:ascii="Times New Roman" w:hAnsi="Times New Roman" w:cs="Times New Roman"/>
          <w:sz w:val="28"/>
          <w:szCs w:val="28"/>
        </w:rPr>
        <w:t>. Особый правовой статус акционеров, участвующих в корпоративных отношениях, определяется их уникальной ко</w:t>
      </w:r>
      <w:r>
        <w:rPr>
          <w:rFonts w:ascii="Times New Roman" w:hAnsi="Times New Roman" w:cs="Times New Roman"/>
          <w:sz w:val="28"/>
          <w:szCs w:val="28"/>
        </w:rPr>
        <w:t>рпоративной правосубъектностью</w:t>
      </w:r>
      <w:r w:rsidR="00A9346B">
        <w:rPr>
          <w:rStyle w:val="ad"/>
          <w:rFonts w:ascii="Times New Roman" w:hAnsi="Times New Roman" w:cs="Times New Roman"/>
          <w:sz w:val="28"/>
          <w:szCs w:val="28"/>
        </w:rPr>
        <w:footnoteReference w:id="31"/>
      </w:r>
      <w:r>
        <w:rPr>
          <w:rFonts w:ascii="Times New Roman" w:hAnsi="Times New Roman" w:cs="Times New Roman"/>
          <w:sz w:val="28"/>
          <w:szCs w:val="28"/>
        </w:rPr>
        <w:t>.</w:t>
      </w:r>
    </w:p>
    <w:p w14:paraId="291D9713" w14:textId="77777777" w:rsidR="00573813" w:rsidRDefault="00573813" w:rsidP="00A65BB4">
      <w:pPr>
        <w:spacing w:after="0" w:line="360" w:lineRule="auto"/>
        <w:ind w:firstLine="709"/>
        <w:jc w:val="both"/>
        <w:rPr>
          <w:rFonts w:ascii="Times New Roman" w:hAnsi="Times New Roman" w:cs="Times New Roman"/>
          <w:sz w:val="28"/>
          <w:szCs w:val="28"/>
        </w:rPr>
      </w:pPr>
      <w:r w:rsidRPr="00B76F82">
        <w:rPr>
          <w:rFonts w:ascii="Times New Roman" w:hAnsi="Times New Roman" w:cs="Times New Roman"/>
          <w:sz w:val="28"/>
          <w:szCs w:val="28"/>
        </w:rPr>
        <w:t>Стоит отметить, что среди специалистов в области права существуют мнения, что отдельное рассмотрение ко</w:t>
      </w:r>
      <w:r w:rsidR="00B76F82" w:rsidRPr="00B76F82">
        <w:rPr>
          <w:rFonts w:ascii="Times New Roman" w:hAnsi="Times New Roman" w:cs="Times New Roman"/>
          <w:sz w:val="28"/>
          <w:szCs w:val="28"/>
        </w:rPr>
        <w:t xml:space="preserve">рпоративной правосубъектности, </w:t>
      </w:r>
      <w:r w:rsidR="00B76F82">
        <w:rPr>
          <w:rFonts w:ascii="Times New Roman" w:hAnsi="Times New Roman" w:cs="Times New Roman"/>
          <w:sz w:val="28"/>
          <w:szCs w:val="28"/>
        </w:rPr>
        <w:t xml:space="preserve">как особого вида правового статуса, </w:t>
      </w:r>
      <w:r w:rsidRPr="00B76F82">
        <w:rPr>
          <w:rFonts w:ascii="Times New Roman" w:hAnsi="Times New Roman" w:cs="Times New Roman"/>
          <w:sz w:val="28"/>
          <w:szCs w:val="28"/>
        </w:rPr>
        <w:t>является избыточным и неоправданным.</w:t>
      </w:r>
      <w:r w:rsidRPr="00B76F82">
        <w:rPr>
          <w:rFonts w:ascii="Times New Roman" w:hAnsi="Times New Roman" w:cs="Times New Roman"/>
          <w:color w:val="FF0000"/>
          <w:sz w:val="28"/>
          <w:szCs w:val="28"/>
        </w:rPr>
        <w:t xml:space="preserve"> </w:t>
      </w:r>
      <w:r w:rsidRPr="00B76F82">
        <w:rPr>
          <w:rFonts w:ascii="Times New Roman" w:hAnsi="Times New Roman" w:cs="Times New Roman"/>
          <w:sz w:val="28"/>
          <w:szCs w:val="28"/>
        </w:rPr>
        <w:t xml:space="preserve">К примеру, И.С. Шиткина утверждает, что это умаляет важность гражданской правоспособности, которая своей сущностью является абстрактной. В то же время, А.Н. </w:t>
      </w:r>
      <w:proofErr w:type="spellStart"/>
      <w:r w:rsidRPr="00B76F82">
        <w:rPr>
          <w:rFonts w:ascii="Times New Roman" w:hAnsi="Times New Roman" w:cs="Times New Roman"/>
          <w:sz w:val="28"/>
          <w:szCs w:val="28"/>
        </w:rPr>
        <w:t>Кузбагаров</w:t>
      </w:r>
      <w:proofErr w:type="spellEnd"/>
      <w:r w:rsidRPr="00B76F82">
        <w:rPr>
          <w:rFonts w:ascii="Times New Roman" w:hAnsi="Times New Roman" w:cs="Times New Roman"/>
          <w:sz w:val="28"/>
          <w:szCs w:val="28"/>
        </w:rPr>
        <w:t xml:space="preserve"> подчеркивает важность различия между правоспособностью корпорации и правоспособностью ее участников. По его мнению, правоспособность корпорации определяется в соответствии с статьей 49 Гражданского кодекса РФ</w:t>
      </w:r>
      <w:r w:rsidR="00A9346B" w:rsidRPr="00B76F82">
        <w:rPr>
          <w:rStyle w:val="ad"/>
          <w:rFonts w:ascii="Times New Roman" w:hAnsi="Times New Roman" w:cs="Times New Roman"/>
          <w:sz w:val="28"/>
          <w:szCs w:val="28"/>
        </w:rPr>
        <w:footnoteReference w:id="32"/>
      </w:r>
      <w:r w:rsidRPr="00B76F82">
        <w:rPr>
          <w:rFonts w:ascii="Times New Roman" w:hAnsi="Times New Roman" w:cs="Times New Roman"/>
          <w:sz w:val="28"/>
          <w:szCs w:val="28"/>
        </w:rPr>
        <w:t>, в то время как правоспособность участников корпорации является производным от правоспособности самой корпорации, поскольку их права и обязанности связаны с деятельностью корпорации или управлением ею.</w:t>
      </w:r>
    </w:p>
    <w:p w14:paraId="6F3988CB" w14:textId="53244E50" w:rsidR="008B33B1" w:rsidRDefault="00BC0891" w:rsidP="008B33B1">
      <w:pPr>
        <w:spacing w:after="0" w:line="360" w:lineRule="auto"/>
        <w:ind w:firstLine="709"/>
        <w:jc w:val="both"/>
        <w:rPr>
          <w:rFonts w:ascii="Times New Roman" w:hAnsi="Times New Roman" w:cs="Times New Roman"/>
          <w:sz w:val="28"/>
          <w:szCs w:val="28"/>
        </w:rPr>
      </w:pPr>
      <w:r w:rsidRPr="00BC0891">
        <w:rPr>
          <w:rFonts w:ascii="Times New Roman" w:hAnsi="Times New Roman" w:cs="Times New Roman"/>
          <w:sz w:val="28"/>
          <w:szCs w:val="28"/>
        </w:rPr>
        <w:t>В законодательных актах отсутствует четкое определение положения участников в структуре корпоративных отношений, в том числе и положения акционера. В.Г. Бородкин выска</w:t>
      </w:r>
      <w:r>
        <w:rPr>
          <w:rFonts w:ascii="Times New Roman" w:hAnsi="Times New Roman" w:cs="Times New Roman"/>
          <w:sz w:val="28"/>
          <w:szCs w:val="28"/>
        </w:rPr>
        <w:t>зывает мнение, что корпоративно–</w:t>
      </w:r>
      <w:r w:rsidRPr="00BC0891">
        <w:rPr>
          <w:rFonts w:ascii="Times New Roman" w:hAnsi="Times New Roman" w:cs="Times New Roman"/>
          <w:sz w:val="28"/>
          <w:szCs w:val="28"/>
        </w:rPr>
        <w:t xml:space="preserve">правовой статус участника формируется на фундаменте его вклада в уставный капитал компании. Ю.В. Ахметова придерживается взгляда, согласно которому статус акционера определяется через его правовое положение в рамках отношений с другими участниками корпоративных отношений. Такой подход к пониманию </w:t>
      </w:r>
      <w:r w:rsidRPr="00BC0891">
        <w:rPr>
          <w:rFonts w:ascii="Times New Roman" w:hAnsi="Times New Roman" w:cs="Times New Roman"/>
          <w:sz w:val="28"/>
          <w:szCs w:val="28"/>
        </w:rPr>
        <w:lastRenderedPageBreak/>
        <w:t>корпоративного статуса акционера базируется на признании корпоративных связей как отношений, существующих внутри организации и подлежащих саморегулированию, что и определяет</w:t>
      </w:r>
      <w:r>
        <w:rPr>
          <w:rFonts w:ascii="Times New Roman" w:hAnsi="Times New Roman" w:cs="Times New Roman"/>
          <w:sz w:val="28"/>
          <w:szCs w:val="28"/>
        </w:rPr>
        <w:t xml:space="preserve"> их принадлежность к корпорации</w:t>
      </w:r>
      <w:r w:rsidR="00A9346B">
        <w:rPr>
          <w:rStyle w:val="ad"/>
          <w:rFonts w:ascii="Times New Roman" w:hAnsi="Times New Roman" w:cs="Times New Roman"/>
          <w:sz w:val="28"/>
          <w:szCs w:val="28"/>
        </w:rPr>
        <w:footnoteReference w:id="33"/>
      </w:r>
      <w:r w:rsidR="00235355" w:rsidRPr="00235355">
        <w:rPr>
          <w:rFonts w:ascii="Times New Roman" w:hAnsi="Times New Roman" w:cs="Times New Roman"/>
          <w:sz w:val="28"/>
          <w:szCs w:val="28"/>
        </w:rPr>
        <w:t xml:space="preserve">. </w:t>
      </w:r>
    </w:p>
    <w:p w14:paraId="0D41CC3C" w14:textId="77777777" w:rsidR="008B33B1" w:rsidRPr="00235355" w:rsidRDefault="008B33B1" w:rsidP="008B33B1">
      <w:pPr>
        <w:spacing w:after="0" w:line="360" w:lineRule="auto"/>
        <w:ind w:firstLine="709"/>
        <w:jc w:val="both"/>
        <w:rPr>
          <w:rFonts w:ascii="Times New Roman" w:hAnsi="Times New Roman" w:cs="Times New Roman"/>
          <w:sz w:val="28"/>
          <w:szCs w:val="28"/>
        </w:rPr>
      </w:pPr>
      <w:r w:rsidRPr="00235355">
        <w:rPr>
          <w:rFonts w:ascii="Times New Roman" w:hAnsi="Times New Roman" w:cs="Times New Roman"/>
          <w:sz w:val="28"/>
          <w:szCs w:val="28"/>
        </w:rPr>
        <w:t>Чтобы провести анализ корпоративного-правового положения акционера, важно определит</w:t>
      </w:r>
      <w:r>
        <w:rPr>
          <w:rFonts w:ascii="Times New Roman" w:hAnsi="Times New Roman" w:cs="Times New Roman"/>
          <w:sz w:val="28"/>
          <w:szCs w:val="28"/>
        </w:rPr>
        <w:t>ь ключевые компоненты</w:t>
      </w:r>
      <w:r w:rsidRPr="00235355">
        <w:rPr>
          <w:rFonts w:ascii="Times New Roman" w:hAnsi="Times New Roman" w:cs="Times New Roman"/>
          <w:sz w:val="28"/>
          <w:szCs w:val="28"/>
        </w:rPr>
        <w:t>, определяющие его статус</w:t>
      </w:r>
      <w:r>
        <w:rPr>
          <w:rFonts w:ascii="Times New Roman" w:hAnsi="Times New Roman" w:cs="Times New Roman"/>
          <w:sz w:val="28"/>
          <w:szCs w:val="28"/>
        </w:rPr>
        <w:t>, которые можно обозначить как элементы правового положения</w:t>
      </w:r>
      <w:r w:rsidRPr="00235355">
        <w:rPr>
          <w:rFonts w:ascii="Times New Roman" w:hAnsi="Times New Roman" w:cs="Times New Roman"/>
          <w:sz w:val="28"/>
          <w:szCs w:val="28"/>
        </w:rPr>
        <w:t xml:space="preserve">. К </w:t>
      </w:r>
      <w:r>
        <w:rPr>
          <w:rFonts w:ascii="Times New Roman" w:hAnsi="Times New Roman" w:cs="Times New Roman"/>
          <w:sz w:val="28"/>
          <w:szCs w:val="28"/>
        </w:rPr>
        <w:t>ним</w:t>
      </w:r>
      <w:r w:rsidRPr="00235355">
        <w:rPr>
          <w:rFonts w:ascii="Times New Roman" w:hAnsi="Times New Roman" w:cs="Times New Roman"/>
          <w:sz w:val="28"/>
          <w:szCs w:val="28"/>
        </w:rPr>
        <w:t xml:space="preserve"> относятся:</w:t>
      </w:r>
    </w:p>
    <w:p w14:paraId="3044D045" w14:textId="77777777" w:rsidR="008B33B1" w:rsidRPr="00235355" w:rsidRDefault="008B33B1"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235355">
        <w:rPr>
          <w:rFonts w:ascii="Times New Roman" w:hAnsi="Times New Roman" w:cs="Times New Roman"/>
          <w:sz w:val="28"/>
          <w:szCs w:val="28"/>
        </w:rPr>
        <w:t xml:space="preserve"> права, которыми обладает акционер;</w:t>
      </w:r>
    </w:p>
    <w:p w14:paraId="5AF6C2ED" w14:textId="77777777" w:rsidR="008B33B1" w:rsidRPr="00235355" w:rsidRDefault="008B33B1"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235355">
        <w:rPr>
          <w:rFonts w:ascii="Times New Roman" w:hAnsi="Times New Roman" w:cs="Times New Roman"/>
          <w:sz w:val="28"/>
          <w:szCs w:val="28"/>
        </w:rPr>
        <w:t xml:space="preserve"> обязательства, которые несет акционер;</w:t>
      </w:r>
    </w:p>
    <w:p w14:paraId="47A0F276" w14:textId="77777777" w:rsidR="008B33B1" w:rsidRDefault="008B33B1"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235355">
        <w:rPr>
          <w:rFonts w:ascii="Times New Roman" w:hAnsi="Times New Roman" w:cs="Times New Roman"/>
          <w:sz w:val="28"/>
          <w:szCs w:val="28"/>
        </w:rPr>
        <w:t xml:space="preserve"> меры обеспечения реализации прав акционера;</w:t>
      </w:r>
    </w:p>
    <w:p w14:paraId="04827615" w14:textId="77777777" w:rsidR="008B33B1" w:rsidRDefault="008B33B1"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235355">
        <w:rPr>
          <w:rFonts w:ascii="Times New Roman" w:hAnsi="Times New Roman" w:cs="Times New Roman"/>
          <w:sz w:val="28"/>
          <w:szCs w:val="28"/>
        </w:rPr>
        <w:t xml:space="preserve"> ответственно</w:t>
      </w:r>
      <w:r>
        <w:rPr>
          <w:rFonts w:ascii="Times New Roman" w:hAnsi="Times New Roman" w:cs="Times New Roman"/>
          <w:sz w:val="28"/>
          <w:szCs w:val="28"/>
        </w:rPr>
        <w:t>сть акционера за свои действия.</w:t>
      </w:r>
    </w:p>
    <w:p w14:paraId="1BF8B59C" w14:textId="77777777" w:rsidR="00235355" w:rsidRDefault="00235355" w:rsidP="00235355">
      <w:pPr>
        <w:spacing w:after="0" w:line="360" w:lineRule="auto"/>
        <w:ind w:firstLine="709"/>
        <w:jc w:val="both"/>
        <w:rPr>
          <w:rFonts w:ascii="Times New Roman" w:hAnsi="Times New Roman" w:cs="Times New Roman"/>
          <w:sz w:val="28"/>
          <w:szCs w:val="28"/>
        </w:rPr>
      </w:pPr>
      <w:r w:rsidRPr="00235355">
        <w:rPr>
          <w:rFonts w:ascii="Times New Roman" w:hAnsi="Times New Roman" w:cs="Times New Roman"/>
          <w:sz w:val="28"/>
          <w:szCs w:val="28"/>
        </w:rPr>
        <w:t xml:space="preserve">В статье 65.2 Гражданского кодекса Российской Федерации зафиксирован общий перечень прав и обязанностей участников корпоративных </w:t>
      </w:r>
      <w:r>
        <w:rPr>
          <w:rFonts w:ascii="Times New Roman" w:hAnsi="Times New Roman" w:cs="Times New Roman"/>
          <w:sz w:val="28"/>
          <w:szCs w:val="28"/>
        </w:rPr>
        <w:t>право</w:t>
      </w:r>
      <w:r w:rsidRPr="00235355">
        <w:rPr>
          <w:rFonts w:ascii="Times New Roman" w:hAnsi="Times New Roman" w:cs="Times New Roman"/>
          <w:sz w:val="28"/>
          <w:szCs w:val="28"/>
        </w:rPr>
        <w:t>отношений. Помимо этого, в специальных законодательных</w:t>
      </w:r>
      <w:r>
        <w:rPr>
          <w:rFonts w:ascii="Times New Roman" w:hAnsi="Times New Roman" w:cs="Times New Roman"/>
          <w:sz w:val="28"/>
          <w:szCs w:val="28"/>
        </w:rPr>
        <w:t xml:space="preserve"> актах</w:t>
      </w:r>
      <w:r w:rsidRPr="00235355">
        <w:rPr>
          <w:rFonts w:ascii="Times New Roman" w:hAnsi="Times New Roman" w:cs="Times New Roman"/>
          <w:sz w:val="28"/>
          <w:szCs w:val="28"/>
        </w:rPr>
        <w:t>, которые регламентируют деятельность различных форм корпораций, уточняются дополнительные полномо</w:t>
      </w:r>
      <w:r>
        <w:rPr>
          <w:rFonts w:ascii="Times New Roman" w:hAnsi="Times New Roman" w:cs="Times New Roman"/>
          <w:sz w:val="28"/>
          <w:szCs w:val="28"/>
        </w:rPr>
        <w:t>чия и обязательства участников.</w:t>
      </w:r>
    </w:p>
    <w:p w14:paraId="2F5BDB11" w14:textId="77777777" w:rsidR="008B33B1" w:rsidRPr="008B33B1" w:rsidRDefault="008B33B1" w:rsidP="008B33B1">
      <w:pPr>
        <w:spacing w:after="0" w:line="360" w:lineRule="auto"/>
        <w:ind w:firstLine="709"/>
        <w:jc w:val="both"/>
        <w:rPr>
          <w:rFonts w:ascii="Times New Roman" w:hAnsi="Times New Roman" w:cs="Times New Roman"/>
          <w:color w:val="000000" w:themeColor="text1"/>
          <w:sz w:val="28"/>
          <w:szCs w:val="28"/>
        </w:rPr>
      </w:pPr>
      <w:r w:rsidRPr="008B33B1">
        <w:rPr>
          <w:rFonts w:ascii="Times New Roman" w:hAnsi="Times New Roman" w:cs="Times New Roman"/>
          <w:color w:val="000000" w:themeColor="text1"/>
          <w:sz w:val="28"/>
          <w:szCs w:val="28"/>
        </w:rPr>
        <w:t>Отметим, что приобретение акций автоматически не дает право на приобретение статуса акционера. В соответствии со статьёй 51 Федерального закона «Об акционерных обществах», список участников общего собрания акционеров формируется на основе данных, зафиксированных в реестре акционеров данного общества. Помимо этого, согласно пункту 4 статьи 42 Закона «Об акционерных обществах»</w:t>
      </w:r>
      <w:r w:rsidR="0030206B">
        <w:rPr>
          <w:rStyle w:val="ad"/>
          <w:rFonts w:ascii="Times New Roman" w:hAnsi="Times New Roman" w:cs="Times New Roman"/>
          <w:color w:val="000000" w:themeColor="text1"/>
          <w:sz w:val="28"/>
          <w:szCs w:val="28"/>
        </w:rPr>
        <w:footnoteReference w:id="34"/>
      </w:r>
      <w:r w:rsidRPr="008B33B1">
        <w:rPr>
          <w:rFonts w:ascii="Times New Roman" w:hAnsi="Times New Roman" w:cs="Times New Roman"/>
          <w:color w:val="000000" w:themeColor="text1"/>
          <w:sz w:val="28"/>
          <w:szCs w:val="28"/>
        </w:rPr>
        <w:t>, распределение дивидендов происходит на основании списка участников общего собрания, принявш</w:t>
      </w:r>
      <w:r w:rsidR="00B76F82">
        <w:rPr>
          <w:rFonts w:ascii="Times New Roman" w:hAnsi="Times New Roman" w:cs="Times New Roman"/>
          <w:color w:val="000000" w:themeColor="text1"/>
          <w:sz w:val="28"/>
          <w:szCs w:val="28"/>
        </w:rPr>
        <w:t>его решение о выплате дивидендов.</w:t>
      </w:r>
      <w:r w:rsidRPr="008B33B1">
        <w:rPr>
          <w:rFonts w:ascii="Times New Roman" w:hAnsi="Times New Roman" w:cs="Times New Roman"/>
          <w:color w:val="000000" w:themeColor="text1"/>
          <w:sz w:val="28"/>
          <w:szCs w:val="28"/>
        </w:rPr>
        <w:t xml:space="preserve"> Это означает, что владельцы акций не могут рассчитывать на получение имущественных или неимущественных прав до момента их включения в реестр акционеров компании, и статус акционера с </w:t>
      </w:r>
      <w:r w:rsidRPr="008B33B1">
        <w:rPr>
          <w:rFonts w:ascii="Times New Roman" w:hAnsi="Times New Roman" w:cs="Times New Roman"/>
          <w:color w:val="000000" w:themeColor="text1"/>
          <w:sz w:val="28"/>
          <w:szCs w:val="28"/>
        </w:rPr>
        <w:lastRenderedPageBreak/>
        <w:t>соответствующими правами не приобретается до тех пор, пока акционер не будет зарегистрирован в реестре.</w:t>
      </w:r>
    </w:p>
    <w:p w14:paraId="71EFFA42" w14:textId="77777777" w:rsidR="00235355" w:rsidRDefault="00235355" w:rsidP="00235355">
      <w:pPr>
        <w:spacing w:after="0" w:line="360" w:lineRule="auto"/>
        <w:ind w:firstLine="709"/>
        <w:jc w:val="both"/>
        <w:rPr>
          <w:rFonts w:ascii="Times New Roman" w:hAnsi="Times New Roman" w:cs="Times New Roman"/>
          <w:sz w:val="28"/>
          <w:szCs w:val="28"/>
        </w:rPr>
      </w:pPr>
      <w:r w:rsidRPr="00235355">
        <w:rPr>
          <w:rFonts w:ascii="Times New Roman" w:hAnsi="Times New Roman" w:cs="Times New Roman"/>
          <w:sz w:val="28"/>
          <w:szCs w:val="28"/>
        </w:rPr>
        <w:t>Акционерам, входящим в структуру корпоративных отношений, предоставляется обширный набор прав и обязанностей, с четким описанием механизмов и гарантий их осуще</w:t>
      </w:r>
      <w:r>
        <w:rPr>
          <w:rFonts w:ascii="Times New Roman" w:hAnsi="Times New Roman" w:cs="Times New Roman"/>
          <w:sz w:val="28"/>
          <w:szCs w:val="28"/>
        </w:rPr>
        <w:t>ствления. В этой связи обоснова</w:t>
      </w:r>
      <w:r w:rsidRPr="00235355">
        <w:rPr>
          <w:rFonts w:ascii="Times New Roman" w:hAnsi="Times New Roman" w:cs="Times New Roman"/>
          <w:sz w:val="28"/>
          <w:szCs w:val="28"/>
        </w:rPr>
        <w:t>но применение термина «корпоративно-правовой статус» для характеристики уникальности правовых отношений, которые разбираются в данной работе.</w:t>
      </w:r>
    </w:p>
    <w:p w14:paraId="1E60A313" w14:textId="77777777" w:rsidR="00235355" w:rsidRDefault="00A9346B" w:rsidP="00CA3B74">
      <w:pPr>
        <w:pStyle w:val="a3"/>
        <w:spacing w:before="0" w:beforeAutospacing="0" w:after="0" w:afterAutospacing="0" w:line="360" w:lineRule="auto"/>
        <w:ind w:firstLine="709"/>
        <w:jc w:val="both"/>
        <w:textAlignment w:val="top"/>
        <w:rPr>
          <w:color w:val="000000"/>
          <w:sz w:val="28"/>
          <w:szCs w:val="28"/>
        </w:rPr>
      </w:pPr>
      <w:r>
        <w:rPr>
          <w:color w:val="000000"/>
          <w:sz w:val="28"/>
          <w:szCs w:val="28"/>
        </w:rPr>
        <w:t>Г.Л. Рубеко</w:t>
      </w:r>
      <w:r w:rsidR="00235355" w:rsidRPr="00235355">
        <w:rPr>
          <w:color w:val="000000"/>
          <w:sz w:val="28"/>
          <w:szCs w:val="28"/>
        </w:rPr>
        <w:t xml:space="preserve"> подчеркивает, что каждая форма корпоративных отношений отражает определенные ограничения для участников в их поведенческих действиях</w:t>
      </w:r>
      <w:r>
        <w:rPr>
          <w:rStyle w:val="ad"/>
          <w:color w:val="000000"/>
          <w:sz w:val="28"/>
          <w:szCs w:val="28"/>
        </w:rPr>
        <w:footnoteReference w:id="35"/>
      </w:r>
      <w:r w:rsidR="00235355" w:rsidRPr="00235355">
        <w:rPr>
          <w:color w:val="000000"/>
          <w:sz w:val="28"/>
          <w:szCs w:val="28"/>
        </w:rPr>
        <w:t>. Выбор определенной формы отношений корпоративным участниками предполагает их согласие на соо</w:t>
      </w:r>
      <w:r>
        <w:rPr>
          <w:color w:val="000000"/>
          <w:sz w:val="28"/>
          <w:szCs w:val="28"/>
        </w:rPr>
        <w:t>тветствующие ограничения прав. И.А. Кондракова</w:t>
      </w:r>
      <w:r w:rsidR="00235355" w:rsidRPr="00235355">
        <w:rPr>
          <w:color w:val="000000"/>
          <w:sz w:val="28"/>
          <w:szCs w:val="28"/>
        </w:rPr>
        <w:t xml:space="preserve"> также акцентирует внимание на том, что индивидуализм частного права заключается в возможности субъекта самостоятельно определять цели, которые он хочет достичь, используя свои права</w:t>
      </w:r>
      <w:r>
        <w:rPr>
          <w:rStyle w:val="ad"/>
          <w:color w:val="000000"/>
          <w:sz w:val="28"/>
          <w:szCs w:val="28"/>
        </w:rPr>
        <w:footnoteReference w:id="36"/>
      </w:r>
      <w:r w:rsidR="00235355" w:rsidRPr="00235355">
        <w:rPr>
          <w:color w:val="000000"/>
          <w:sz w:val="28"/>
          <w:szCs w:val="28"/>
        </w:rPr>
        <w:t>.</w:t>
      </w:r>
    </w:p>
    <w:p w14:paraId="7C5CD55C" w14:textId="10737FF5" w:rsidR="00656151" w:rsidRDefault="00656151" w:rsidP="00656151">
      <w:pPr>
        <w:pStyle w:val="a3"/>
        <w:spacing w:before="0" w:beforeAutospacing="0" w:after="0" w:afterAutospacing="0" w:line="360" w:lineRule="auto"/>
        <w:ind w:firstLine="709"/>
        <w:jc w:val="both"/>
        <w:textAlignment w:val="top"/>
        <w:rPr>
          <w:color w:val="000000"/>
          <w:sz w:val="28"/>
          <w:szCs w:val="28"/>
        </w:rPr>
      </w:pPr>
      <w:r w:rsidRPr="00656151">
        <w:rPr>
          <w:color w:val="000000"/>
          <w:sz w:val="28"/>
          <w:szCs w:val="28"/>
        </w:rPr>
        <w:t xml:space="preserve">Учитывая разнообразие акционеров, включая как физических лиц, в том числе иностранцев, так и организации, а также государственные структуры, корпоративный статус акционера формируется на базе общего правового положения этих субъектов. </w:t>
      </w:r>
    </w:p>
    <w:p w14:paraId="3A009366" w14:textId="481DB2C6" w:rsidR="00BC0891" w:rsidRDefault="00BC0891" w:rsidP="00BC0891">
      <w:pPr>
        <w:pStyle w:val="a3"/>
        <w:spacing w:before="0" w:beforeAutospacing="0" w:after="0" w:afterAutospacing="0" w:line="360" w:lineRule="auto"/>
        <w:ind w:firstLine="709"/>
        <w:jc w:val="both"/>
        <w:textAlignment w:val="top"/>
        <w:rPr>
          <w:color w:val="000000"/>
          <w:sz w:val="28"/>
          <w:szCs w:val="28"/>
        </w:rPr>
      </w:pPr>
      <w:r w:rsidRPr="00BC0891">
        <w:rPr>
          <w:color w:val="000000"/>
          <w:sz w:val="28"/>
          <w:szCs w:val="28"/>
        </w:rPr>
        <w:t>Иными словами, статус акционера в рамках корпоративного права аналогичен правовому положению лица, юридического лица или государственного органа, в том числе, что он конкретизирует, расширяет и обогащает их основные права, обязанности и законные интересы. В этом контексте, каждый участник общественных отношений обладает правом приобрести статус акционера.</w:t>
      </w:r>
    </w:p>
    <w:p w14:paraId="698C2B97" w14:textId="77777777" w:rsidR="00BC0891" w:rsidRPr="00BC0891" w:rsidRDefault="00BC0891" w:rsidP="00BC0891">
      <w:pPr>
        <w:pStyle w:val="a3"/>
        <w:spacing w:before="0" w:beforeAutospacing="0" w:after="0" w:afterAutospacing="0" w:line="360" w:lineRule="auto"/>
        <w:ind w:firstLine="709"/>
        <w:jc w:val="both"/>
        <w:textAlignment w:val="top"/>
        <w:rPr>
          <w:color w:val="000000"/>
          <w:sz w:val="28"/>
          <w:szCs w:val="28"/>
        </w:rPr>
      </w:pPr>
      <w:r w:rsidRPr="00BC0891">
        <w:rPr>
          <w:color w:val="000000"/>
          <w:sz w:val="28"/>
          <w:szCs w:val="28"/>
        </w:rPr>
        <w:t>Статус акционера в корпоративной структуре отличается рядом уникальных характеристик, что свидетельствует о его особом правовом положении. Основные аспекты этого статуса включают в себя:</w:t>
      </w:r>
    </w:p>
    <w:p w14:paraId="41713C29" w14:textId="77777777" w:rsidR="00BC0891" w:rsidRPr="00BC0891" w:rsidRDefault="00BC0891" w:rsidP="00BC0891">
      <w:pPr>
        <w:pStyle w:val="a3"/>
        <w:spacing w:before="0" w:beforeAutospacing="0" w:after="0" w:afterAutospacing="0" w:line="360" w:lineRule="auto"/>
        <w:ind w:firstLine="709"/>
        <w:jc w:val="both"/>
        <w:textAlignment w:val="top"/>
        <w:rPr>
          <w:color w:val="000000"/>
          <w:sz w:val="28"/>
          <w:szCs w:val="28"/>
        </w:rPr>
      </w:pPr>
      <w:r w:rsidRPr="00BC0891">
        <w:rPr>
          <w:color w:val="000000"/>
          <w:sz w:val="28"/>
          <w:szCs w:val="28"/>
        </w:rPr>
        <w:lastRenderedPageBreak/>
        <w:t>– многоуровневый правовой надзор за действиями акционера, который осуществляется через федеральные нормативные акты и внутренние документы компании;</w:t>
      </w:r>
    </w:p>
    <w:p w14:paraId="301DD7D9" w14:textId="77777777" w:rsidR="00BC0891" w:rsidRPr="00BC0891" w:rsidRDefault="00BC0891" w:rsidP="00BC0891">
      <w:pPr>
        <w:pStyle w:val="a3"/>
        <w:spacing w:before="0" w:beforeAutospacing="0" w:after="0" w:afterAutospacing="0" w:line="360" w:lineRule="auto"/>
        <w:ind w:firstLine="709"/>
        <w:jc w:val="both"/>
        <w:textAlignment w:val="top"/>
        <w:rPr>
          <w:color w:val="000000"/>
          <w:sz w:val="28"/>
          <w:szCs w:val="28"/>
        </w:rPr>
      </w:pPr>
      <w:r w:rsidRPr="00BC0891">
        <w:rPr>
          <w:color w:val="000000"/>
          <w:sz w:val="28"/>
          <w:szCs w:val="28"/>
        </w:rPr>
        <w:t>– участие акционера в работе корпорации осуществляется по его собственной инициативе и в соответствии с его интересами, при этом учитываются ограничения, предусмотренные законодательством или внутренними правилами;</w:t>
      </w:r>
    </w:p>
    <w:p w14:paraId="721D82C2" w14:textId="5B0CF772" w:rsidR="008B33B1" w:rsidRDefault="00BC0891" w:rsidP="00BC0891">
      <w:pPr>
        <w:pStyle w:val="a3"/>
        <w:spacing w:before="0" w:beforeAutospacing="0" w:after="0" w:afterAutospacing="0" w:line="360" w:lineRule="auto"/>
        <w:ind w:firstLine="709"/>
        <w:jc w:val="both"/>
        <w:textAlignment w:val="top"/>
        <w:rPr>
          <w:color w:val="000000"/>
          <w:sz w:val="28"/>
          <w:szCs w:val="28"/>
        </w:rPr>
      </w:pPr>
      <w:r w:rsidRPr="00BC0891">
        <w:rPr>
          <w:color w:val="000000"/>
          <w:sz w:val="28"/>
          <w:szCs w:val="28"/>
        </w:rPr>
        <w:t xml:space="preserve">– корпоративные права акционеров строятся на </w:t>
      </w:r>
      <w:r>
        <w:rPr>
          <w:color w:val="000000"/>
          <w:sz w:val="28"/>
          <w:szCs w:val="28"/>
        </w:rPr>
        <w:t>базе</w:t>
      </w:r>
      <w:r w:rsidRPr="00BC0891">
        <w:rPr>
          <w:color w:val="000000"/>
          <w:sz w:val="28"/>
          <w:szCs w:val="28"/>
        </w:rPr>
        <w:t xml:space="preserve"> основополагающих правовых принципов, которые предоставлены гражданам (в том числе иностранцам), юридическим лицам и государственным учреждениям, имеющим право на акционерное участие</w:t>
      </w:r>
      <w:r w:rsidR="008B33B1">
        <w:rPr>
          <w:color w:val="000000"/>
          <w:sz w:val="28"/>
          <w:szCs w:val="28"/>
        </w:rPr>
        <w:t>;</w:t>
      </w:r>
    </w:p>
    <w:p w14:paraId="712E38D2" w14:textId="77777777" w:rsidR="008B33B1" w:rsidRPr="00B0452C" w:rsidRDefault="008B33B1"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–статус</w:t>
      </w:r>
      <w:r w:rsidRPr="00B0452C">
        <w:rPr>
          <w:rFonts w:ascii="Times New Roman" w:hAnsi="Times New Roman" w:cs="Times New Roman"/>
          <w:sz w:val="28"/>
          <w:szCs w:val="28"/>
        </w:rPr>
        <w:t xml:space="preserve"> акционера не является статичным и зависит не только от покупки акций, но и от их количества, а также от размера предо</w:t>
      </w:r>
      <w:r>
        <w:rPr>
          <w:rFonts w:ascii="Times New Roman" w:hAnsi="Times New Roman" w:cs="Times New Roman"/>
          <w:sz w:val="28"/>
          <w:szCs w:val="28"/>
        </w:rPr>
        <w:t>ставленных властных полномочий;</w:t>
      </w:r>
    </w:p>
    <w:p w14:paraId="1546C34F" w14:textId="5126D2E6" w:rsidR="008B33B1" w:rsidRDefault="008B33B1" w:rsidP="008B33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C0891">
        <w:rPr>
          <w:rFonts w:ascii="Times New Roman" w:hAnsi="Times New Roman" w:cs="Times New Roman"/>
          <w:sz w:val="28"/>
          <w:szCs w:val="28"/>
        </w:rPr>
        <w:t>п</w:t>
      </w:r>
      <w:r w:rsidR="00BC0891" w:rsidRPr="00BC0891">
        <w:rPr>
          <w:rFonts w:ascii="Times New Roman" w:hAnsi="Times New Roman" w:cs="Times New Roman"/>
          <w:sz w:val="28"/>
          <w:szCs w:val="28"/>
        </w:rPr>
        <w:t>озиция акционера в структуре определенного предприятия напрямую зависит от его активности и воздействия на ход дел. Акционер обладает полномочиями влиять на ключевые стратегические решения компании и на общий ход ее деятельности. В то же время, статус акционера может претерпевать изменения под воздействием значимых корпоративных событий, включая реструктуризацию акционерного общества, корректировку уставного фонда и прочие аналогичные мероприятия</w:t>
      </w:r>
      <w:r w:rsidR="003E73F3">
        <w:rPr>
          <w:rStyle w:val="ad"/>
          <w:rFonts w:ascii="Times New Roman" w:hAnsi="Times New Roman" w:cs="Times New Roman"/>
          <w:sz w:val="28"/>
          <w:szCs w:val="28"/>
        </w:rPr>
        <w:footnoteReference w:id="37"/>
      </w:r>
      <w:r w:rsidRPr="00B0452C">
        <w:rPr>
          <w:rFonts w:ascii="Times New Roman" w:hAnsi="Times New Roman" w:cs="Times New Roman"/>
          <w:sz w:val="28"/>
          <w:szCs w:val="28"/>
        </w:rPr>
        <w:t>.</w:t>
      </w:r>
    </w:p>
    <w:p w14:paraId="59759459" w14:textId="5C5B4F91" w:rsidR="00BC0891" w:rsidRPr="008B33B1" w:rsidRDefault="00BC0891" w:rsidP="008B33B1">
      <w:pPr>
        <w:spacing w:after="0" w:line="360" w:lineRule="auto"/>
        <w:ind w:firstLine="709"/>
        <w:jc w:val="both"/>
        <w:rPr>
          <w:rFonts w:ascii="Times New Roman" w:hAnsi="Times New Roman" w:cs="Times New Roman"/>
          <w:sz w:val="28"/>
          <w:szCs w:val="28"/>
        </w:rPr>
      </w:pPr>
      <w:r w:rsidRPr="00BC0891">
        <w:rPr>
          <w:rFonts w:ascii="Times New Roman" w:hAnsi="Times New Roman" w:cs="Times New Roman"/>
          <w:sz w:val="28"/>
          <w:szCs w:val="28"/>
        </w:rPr>
        <w:t>В области корпоративн</w:t>
      </w:r>
      <w:r>
        <w:rPr>
          <w:rFonts w:ascii="Times New Roman" w:hAnsi="Times New Roman" w:cs="Times New Roman"/>
          <w:sz w:val="28"/>
          <w:szCs w:val="28"/>
        </w:rPr>
        <w:t>ых прав акционеров, их</w:t>
      </w:r>
      <w:r w:rsidRPr="00BC0891">
        <w:rPr>
          <w:rFonts w:ascii="Times New Roman" w:hAnsi="Times New Roman" w:cs="Times New Roman"/>
          <w:sz w:val="28"/>
          <w:szCs w:val="28"/>
        </w:rPr>
        <w:t xml:space="preserve"> можно разделить на две основные категории: универсальные и уникальные элементы его </w:t>
      </w:r>
      <w:r w:rsidR="00441B12">
        <w:rPr>
          <w:rFonts w:ascii="Times New Roman" w:hAnsi="Times New Roman" w:cs="Times New Roman"/>
          <w:sz w:val="28"/>
          <w:szCs w:val="28"/>
        </w:rPr>
        <w:t xml:space="preserve">правового </w:t>
      </w:r>
      <w:r w:rsidRPr="00BC0891">
        <w:rPr>
          <w:rFonts w:ascii="Times New Roman" w:hAnsi="Times New Roman" w:cs="Times New Roman"/>
          <w:sz w:val="28"/>
          <w:szCs w:val="28"/>
        </w:rPr>
        <w:t>статуса. К первой группе относятся базовые характеристики, включающие в себя права, обязанности, механизмы защиты этих прав и ответственность акционера, что задает его позицию как участника в рамках гражданско-правовых отношений.</w:t>
      </w:r>
    </w:p>
    <w:p w14:paraId="05F758EC" w14:textId="77777777" w:rsidR="00656151" w:rsidRPr="00656151" w:rsidRDefault="00656151" w:rsidP="00656151">
      <w:pPr>
        <w:pStyle w:val="a3"/>
        <w:spacing w:before="0" w:beforeAutospacing="0" w:after="0" w:afterAutospacing="0" w:line="360" w:lineRule="auto"/>
        <w:ind w:firstLine="709"/>
        <w:jc w:val="both"/>
        <w:textAlignment w:val="top"/>
        <w:rPr>
          <w:color w:val="000000"/>
          <w:sz w:val="28"/>
          <w:szCs w:val="28"/>
        </w:rPr>
      </w:pPr>
      <w:r w:rsidRPr="00656151">
        <w:rPr>
          <w:color w:val="000000"/>
          <w:sz w:val="28"/>
          <w:szCs w:val="28"/>
        </w:rPr>
        <w:lastRenderedPageBreak/>
        <w:t>В рамках законодательства Российской Федерации, в частности,</w:t>
      </w:r>
      <w:r>
        <w:rPr>
          <w:color w:val="000000"/>
          <w:sz w:val="28"/>
          <w:szCs w:val="28"/>
        </w:rPr>
        <w:t xml:space="preserve"> в Федеральном законе № 208-ФЗ «Об акционерных обществах»</w:t>
      </w:r>
      <w:r w:rsidRPr="00656151">
        <w:rPr>
          <w:color w:val="000000"/>
          <w:sz w:val="28"/>
          <w:szCs w:val="28"/>
        </w:rPr>
        <w:t xml:space="preserve">, определены ключевые аспекты </w:t>
      </w:r>
      <w:r>
        <w:rPr>
          <w:color w:val="000000"/>
          <w:sz w:val="28"/>
          <w:szCs w:val="28"/>
        </w:rPr>
        <w:t>специфических прав</w:t>
      </w:r>
      <w:r w:rsidRPr="00656151">
        <w:rPr>
          <w:color w:val="000000"/>
          <w:sz w:val="28"/>
          <w:szCs w:val="28"/>
        </w:rPr>
        <w:t xml:space="preserve"> акционеро</w:t>
      </w:r>
      <w:r>
        <w:rPr>
          <w:color w:val="000000"/>
          <w:sz w:val="28"/>
          <w:szCs w:val="28"/>
        </w:rPr>
        <w:t>в. Эти аспекты определяют, как:</w:t>
      </w:r>
    </w:p>
    <w:p w14:paraId="7D1B0443" w14:textId="77777777" w:rsidR="00656151" w:rsidRPr="00656151" w:rsidRDefault="00656151" w:rsidP="00656151">
      <w:pPr>
        <w:pStyle w:val="a3"/>
        <w:spacing w:before="0" w:beforeAutospacing="0" w:after="0" w:afterAutospacing="0" w:line="360" w:lineRule="auto"/>
        <w:ind w:firstLine="709"/>
        <w:jc w:val="both"/>
        <w:textAlignment w:val="top"/>
        <w:rPr>
          <w:color w:val="000000"/>
          <w:sz w:val="28"/>
          <w:szCs w:val="28"/>
        </w:rPr>
      </w:pPr>
      <w:r>
        <w:rPr>
          <w:color w:val="000000"/>
          <w:sz w:val="28"/>
          <w:szCs w:val="28"/>
        </w:rPr>
        <w:t>–</w:t>
      </w:r>
      <w:r w:rsidRPr="00656151">
        <w:rPr>
          <w:color w:val="000000"/>
          <w:sz w:val="28"/>
          <w:szCs w:val="28"/>
        </w:rPr>
        <w:t>акционер получает статус участника общества (согласно статьям 2 и 44 указанного закона);</w:t>
      </w:r>
    </w:p>
    <w:p w14:paraId="107F76D4" w14:textId="77777777" w:rsidR="00656151" w:rsidRPr="00656151" w:rsidRDefault="00656151" w:rsidP="00656151">
      <w:pPr>
        <w:pStyle w:val="a3"/>
        <w:spacing w:before="0" w:beforeAutospacing="0" w:after="0" w:afterAutospacing="0" w:line="360" w:lineRule="auto"/>
        <w:ind w:firstLine="709"/>
        <w:jc w:val="both"/>
        <w:textAlignment w:val="top"/>
        <w:rPr>
          <w:color w:val="000000"/>
          <w:sz w:val="28"/>
          <w:szCs w:val="28"/>
        </w:rPr>
      </w:pPr>
      <w:r>
        <w:rPr>
          <w:color w:val="000000"/>
          <w:sz w:val="28"/>
          <w:szCs w:val="28"/>
        </w:rPr>
        <w:t>–</w:t>
      </w:r>
      <w:r w:rsidRPr="00656151">
        <w:rPr>
          <w:color w:val="000000"/>
          <w:sz w:val="28"/>
          <w:szCs w:val="28"/>
        </w:rPr>
        <w:t xml:space="preserve"> акционер использует свои корпоративные права (согласно пунктам 1 и 2 статьи 76 данного закона);</w:t>
      </w:r>
    </w:p>
    <w:p w14:paraId="04FE597E" w14:textId="77777777" w:rsidR="00656151" w:rsidRPr="00656151" w:rsidRDefault="00656151" w:rsidP="00656151">
      <w:pPr>
        <w:pStyle w:val="a3"/>
        <w:spacing w:before="0" w:beforeAutospacing="0" w:after="0" w:afterAutospacing="0" w:line="360" w:lineRule="auto"/>
        <w:ind w:firstLine="709"/>
        <w:jc w:val="both"/>
        <w:textAlignment w:val="top"/>
        <w:rPr>
          <w:color w:val="000000"/>
          <w:sz w:val="28"/>
          <w:szCs w:val="28"/>
        </w:rPr>
      </w:pPr>
      <w:r>
        <w:rPr>
          <w:color w:val="000000"/>
          <w:sz w:val="28"/>
          <w:szCs w:val="28"/>
        </w:rPr>
        <w:t>–</w:t>
      </w:r>
      <w:r w:rsidRPr="00656151">
        <w:rPr>
          <w:color w:val="000000"/>
          <w:sz w:val="28"/>
          <w:szCs w:val="28"/>
        </w:rPr>
        <w:t>статус акционера прекращается (также согласно пунктам 1 и 2 статьи 76);</w:t>
      </w:r>
    </w:p>
    <w:p w14:paraId="2CBBEC46" w14:textId="77777777" w:rsidR="00656151" w:rsidRDefault="00656151" w:rsidP="00656151">
      <w:pPr>
        <w:pStyle w:val="a3"/>
        <w:spacing w:before="0" w:beforeAutospacing="0" w:after="0" w:afterAutospacing="0" w:line="360" w:lineRule="auto"/>
        <w:ind w:firstLine="709"/>
        <w:jc w:val="both"/>
        <w:textAlignment w:val="top"/>
        <w:rPr>
          <w:color w:val="000000"/>
          <w:sz w:val="28"/>
          <w:szCs w:val="28"/>
        </w:rPr>
      </w:pPr>
      <w:r>
        <w:rPr>
          <w:color w:val="000000"/>
          <w:sz w:val="28"/>
          <w:szCs w:val="28"/>
        </w:rPr>
        <w:t>–</w:t>
      </w:r>
      <w:r w:rsidRPr="00656151">
        <w:rPr>
          <w:color w:val="000000"/>
          <w:sz w:val="28"/>
          <w:szCs w:val="28"/>
        </w:rPr>
        <w:t>обеспечивается защита прав и интересов акционеров (согласно пункту 1 статьи 1, пункту 7 статьи 49 и пункту 6 статьи 68 данного закона)</w:t>
      </w:r>
      <w:r w:rsidR="003E73F3">
        <w:rPr>
          <w:rStyle w:val="ad"/>
          <w:color w:val="000000"/>
          <w:sz w:val="28"/>
          <w:szCs w:val="28"/>
        </w:rPr>
        <w:footnoteReference w:id="38"/>
      </w:r>
      <w:r w:rsidRPr="00656151">
        <w:rPr>
          <w:color w:val="000000"/>
          <w:sz w:val="28"/>
          <w:szCs w:val="28"/>
        </w:rPr>
        <w:t>.</w:t>
      </w:r>
    </w:p>
    <w:p w14:paraId="4064076E" w14:textId="77777777" w:rsidR="00712FCB" w:rsidRPr="00712FCB" w:rsidRDefault="00712FCB" w:rsidP="00712FCB">
      <w:pPr>
        <w:spacing w:after="0" w:line="360" w:lineRule="auto"/>
        <w:ind w:firstLine="709"/>
        <w:jc w:val="both"/>
        <w:rPr>
          <w:rFonts w:ascii="Times New Roman" w:hAnsi="Times New Roman" w:cs="Times New Roman"/>
          <w:sz w:val="28"/>
          <w:szCs w:val="28"/>
        </w:rPr>
      </w:pPr>
      <w:r w:rsidRPr="00712FCB">
        <w:rPr>
          <w:rFonts w:ascii="Times New Roman" w:hAnsi="Times New Roman" w:cs="Times New Roman"/>
          <w:sz w:val="28"/>
          <w:szCs w:val="28"/>
        </w:rPr>
        <w:t>Важно подчеркнуть, что в рамках корпоративных отношений акционерам предоставляются определенные права и обязанности, которые классифицируются по их природе в Федеральном законе № 208-ФЗ как имущественные, преи</w:t>
      </w:r>
      <w:r>
        <w:rPr>
          <w:rFonts w:ascii="Times New Roman" w:hAnsi="Times New Roman" w:cs="Times New Roman"/>
          <w:sz w:val="28"/>
          <w:szCs w:val="28"/>
        </w:rPr>
        <w:t>мущественные и неимущественные.</w:t>
      </w:r>
    </w:p>
    <w:p w14:paraId="587DE42C" w14:textId="77777777" w:rsidR="00712FCB" w:rsidRDefault="00712FCB" w:rsidP="00712FCB">
      <w:pPr>
        <w:spacing w:after="0" w:line="360" w:lineRule="auto"/>
        <w:ind w:firstLine="709"/>
        <w:jc w:val="both"/>
        <w:rPr>
          <w:rFonts w:ascii="Times New Roman" w:hAnsi="Times New Roman" w:cs="Times New Roman"/>
          <w:sz w:val="28"/>
          <w:szCs w:val="28"/>
        </w:rPr>
      </w:pPr>
      <w:r w:rsidRPr="00712FCB">
        <w:rPr>
          <w:rFonts w:ascii="Times New Roman" w:hAnsi="Times New Roman" w:cs="Times New Roman"/>
          <w:sz w:val="28"/>
          <w:szCs w:val="28"/>
        </w:rPr>
        <w:t>К имущественным правам акционеров относятся возможность участвовать в ра</w:t>
      </w:r>
      <w:r w:rsidR="008B33B1">
        <w:rPr>
          <w:rFonts w:ascii="Times New Roman" w:hAnsi="Times New Roman" w:cs="Times New Roman"/>
          <w:sz w:val="28"/>
          <w:szCs w:val="28"/>
        </w:rPr>
        <w:t>спределении</w:t>
      </w:r>
      <w:r w:rsidRPr="00712FCB">
        <w:rPr>
          <w:rFonts w:ascii="Times New Roman" w:hAnsi="Times New Roman" w:cs="Times New Roman"/>
          <w:sz w:val="28"/>
          <w:szCs w:val="28"/>
        </w:rPr>
        <w:t xml:space="preserve"> прибыли (согласно п. 1 ст. 45 Федерального закона № 208-ФЗ), получение дивидендов (согласно п. 2 ст. 49 Федерального закона № 208-ФЗ), право на долю в ликвидационной стоимости (согласно п. 1 ст. 23 Федерального закона № 208-ФЗ), а также право на выход из акционерного общества и требование от компании выкупа акций, принадлежащих акционеру (согласно п. 1 и п. 1.1 ст. 75 Федерального закона № 208-ФЗ).</w:t>
      </w:r>
      <w:r>
        <w:rPr>
          <w:rFonts w:ascii="Times New Roman" w:hAnsi="Times New Roman" w:cs="Times New Roman"/>
          <w:sz w:val="28"/>
          <w:szCs w:val="28"/>
        </w:rPr>
        <w:t xml:space="preserve"> </w:t>
      </w:r>
    </w:p>
    <w:p w14:paraId="70A74452" w14:textId="77777777" w:rsidR="008B33B1" w:rsidRDefault="008B33B1" w:rsidP="008B33B1">
      <w:pPr>
        <w:spacing w:after="0" w:line="360" w:lineRule="auto"/>
        <w:ind w:firstLine="709"/>
        <w:jc w:val="both"/>
        <w:rPr>
          <w:rFonts w:ascii="Times New Roman" w:hAnsi="Times New Roman" w:cs="Times New Roman"/>
          <w:sz w:val="28"/>
          <w:szCs w:val="28"/>
        </w:rPr>
      </w:pPr>
      <w:r w:rsidRPr="00712FCB">
        <w:rPr>
          <w:rFonts w:ascii="Times New Roman" w:hAnsi="Times New Roman" w:cs="Times New Roman"/>
          <w:sz w:val="28"/>
          <w:szCs w:val="28"/>
        </w:rPr>
        <w:t xml:space="preserve">К дополнительным, не связанным с правами собственности, правам акционеров относятся их возможности участвовать в управлении компанией (согласно статье 51 Федерального закона № 208-ФЗ), осуществлять надзор за финансово-хозяйственной деятельностью предприятия (согласно пункту 3 статьи 85 Федерального закона № 208-ФЗ) и пользоваться правом на получение </w:t>
      </w:r>
      <w:r w:rsidRPr="00712FCB">
        <w:rPr>
          <w:rFonts w:ascii="Times New Roman" w:hAnsi="Times New Roman" w:cs="Times New Roman"/>
          <w:sz w:val="28"/>
          <w:szCs w:val="28"/>
        </w:rPr>
        <w:lastRenderedPageBreak/>
        <w:t>информации о деятельности компании (согласно статьям 89-91 Федерального закона № 208-ФЗ).</w:t>
      </w:r>
    </w:p>
    <w:p w14:paraId="5BF503E9" w14:textId="77777777" w:rsidR="00712FCB" w:rsidRPr="00712FCB" w:rsidRDefault="00712FCB" w:rsidP="00712FCB">
      <w:pPr>
        <w:spacing w:after="0" w:line="360" w:lineRule="auto"/>
        <w:ind w:firstLine="709"/>
        <w:jc w:val="both"/>
        <w:rPr>
          <w:rFonts w:ascii="Times New Roman" w:hAnsi="Times New Roman" w:cs="Times New Roman"/>
          <w:sz w:val="28"/>
          <w:szCs w:val="28"/>
        </w:rPr>
      </w:pPr>
      <w:r w:rsidRPr="00712FCB">
        <w:rPr>
          <w:rFonts w:ascii="Times New Roman" w:hAnsi="Times New Roman" w:cs="Times New Roman"/>
          <w:sz w:val="28"/>
          <w:szCs w:val="28"/>
        </w:rPr>
        <w:t>Акционеры компании также имеют ряд исключительных возможностей. Они могут приобретать акции, которые решили продать другие участники компании, а также вступать в права собственности на ценные бумаги, размещенные через процедуру подписки (согласно пункту 3 статьи 7 и пункту 1 статьи 40</w:t>
      </w:r>
      <w:r>
        <w:rPr>
          <w:rFonts w:ascii="Times New Roman" w:hAnsi="Times New Roman" w:cs="Times New Roman"/>
          <w:sz w:val="28"/>
          <w:szCs w:val="28"/>
        </w:rPr>
        <w:t xml:space="preserve"> Федерального закона № 208-ФЗ).</w:t>
      </w:r>
    </w:p>
    <w:p w14:paraId="61A3E0E0" w14:textId="77777777" w:rsidR="00B0452C" w:rsidRPr="00B0452C" w:rsidRDefault="00B0452C" w:rsidP="00B0452C">
      <w:pPr>
        <w:spacing w:after="0" w:line="360" w:lineRule="auto"/>
        <w:ind w:firstLine="709"/>
        <w:jc w:val="both"/>
        <w:rPr>
          <w:rFonts w:ascii="Times New Roman" w:hAnsi="Times New Roman" w:cs="Times New Roman"/>
          <w:sz w:val="28"/>
          <w:szCs w:val="28"/>
        </w:rPr>
      </w:pPr>
      <w:r w:rsidRPr="00B0452C">
        <w:rPr>
          <w:rFonts w:ascii="Times New Roman" w:hAnsi="Times New Roman" w:cs="Times New Roman"/>
          <w:sz w:val="28"/>
          <w:szCs w:val="28"/>
        </w:rPr>
        <w:t>Лица, владеющие акциями компании, могут нести дополнительн</w:t>
      </w:r>
      <w:r w:rsidR="008B33B1">
        <w:rPr>
          <w:rFonts w:ascii="Times New Roman" w:hAnsi="Times New Roman" w:cs="Times New Roman"/>
          <w:sz w:val="28"/>
          <w:szCs w:val="28"/>
        </w:rPr>
        <w:t>ую ответственность</w:t>
      </w:r>
      <w:r w:rsidRPr="00B0452C">
        <w:rPr>
          <w:rFonts w:ascii="Times New Roman" w:hAnsi="Times New Roman" w:cs="Times New Roman"/>
          <w:sz w:val="28"/>
          <w:szCs w:val="28"/>
        </w:rPr>
        <w:t>,</w:t>
      </w:r>
      <w:r w:rsidR="008B33B1">
        <w:rPr>
          <w:rFonts w:ascii="Times New Roman" w:hAnsi="Times New Roman" w:cs="Times New Roman"/>
          <w:sz w:val="28"/>
          <w:szCs w:val="28"/>
        </w:rPr>
        <w:t xml:space="preserve"> которая устанавливается</w:t>
      </w:r>
      <w:r w:rsidRPr="00B0452C">
        <w:rPr>
          <w:rFonts w:ascii="Times New Roman" w:hAnsi="Times New Roman" w:cs="Times New Roman"/>
          <w:sz w:val="28"/>
          <w:szCs w:val="28"/>
        </w:rPr>
        <w:t xml:space="preserve"> не только законодательством, но и </w:t>
      </w:r>
      <w:r w:rsidR="008B33B1">
        <w:rPr>
          <w:rFonts w:ascii="Times New Roman" w:hAnsi="Times New Roman" w:cs="Times New Roman"/>
          <w:sz w:val="28"/>
          <w:szCs w:val="28"/>
        </w:rPr>
        <w:t>учредительными документами акционерного общества.</w:t>
      </w:r>
      <w:r w:rsidRPr="00B0452C">
        <w:rPr>
          <w:rFonts w:ascii="Times New Roman" w:hAnsi="Times New Roman" w:cs="Times New Roman"/>
          <w:sz w:val="28"/>
          <w:szCs w:val="28"/>
        </w:rPr>
        <w:t xml:space="preserve"> К таким обязанностям относятся участие в корпоративных мероприятиях (абзац 1 пункта 4 статьи 7 Федерального закона № 208-ФЗ), предоставление информации (пункт 2 статьи 95, статья 82 Федерального закона № 208-ФЗ), а также вклад в формирование активов компании (абзац 1 пункта 3 статьи 32.2</w:t>
      </w:r>
      <w:r>
        <w:rPr>
          <w:rFonts w:ascii="Times New Roman" w:hAnsi="Times New Roman" w:cs="Times New Roman"/>
          <w:sz w:val="28"/>
          <w:szCs w:val="28"/>
        </w:rPr>
        <w:t xml:space="preserve"> Федерального закона № 208-ФЗ)</w:t>
      </w:r>
      <w:r w:rsidR="003E73F3">
        <w:rPr>
          <w:rStyle w:val="ad"/>
          <w:rFonts w:ascii="Times New Roman" w:hAnsi="Times New Roman" w:cs="Times New Roman"/>
          <w:sz w:val="28"/>
          <w:szCs w:val="28"/>
        </w:rPr>
        <w:footnoteReference w:id="39"/>
      </w:r>
      <w:r>
        <w:rPr>
          <w:rFonts w:ascii="Times New Roman" w:hAnsi="Times New Roman" w:cs="Times New Roman"/>
          <w:sz w:val="28"/>
          <w:szCs w:val="28"/>
        </w:rPr>
        <w:t>.</w:t>
      </w:r>
    </w:p>
    <w:p w14:paraId="66F6EC68" w14:textId="77777777" w:rsidR="00B0452C" w:rsidRDefault="007A6CE8" w:rsidP="00B04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Статус </w:t>
      </w:r>
      <w:r w:rsidR="00B0452C" w:rsidRPr="00B0452C">
        <w:rPr>
          <w:rFonts w:ascii="Times New Roman" w:hAnsi="Times New Roman" w:cs="Times New Roman"/>
          <w:sz w:val="28"/>
          <w:szCs w:val="28"/>
        </w:rPr>
        <w:t>акционера в рамках корпоративных взаимоотношений характеризуется как переменчивый и адаптивный. Он определяется последовательным приобретением акций, их количеством и степенью прав, которые они предоставляют. Акционерская база не является стабильной из-за возможности свободного доступа к приобретению и продаже акций, что способствует мобильности капитала в бизнес-среде. Акционер, владеющий акциями, имеет право на их перепродажу или иные виды отчуждения в пользу третьих лиц, за исключением случаев, когда законодательство запрещает такие действия. Однако акционер не имеет права на получение от акционерного общества возмещения стоимости его имущества</w:t>
      </w:r>
      <w:r w:rsidR="00C358FB">
        <w:rPr>
          <w:rStyle w:val="ad"/>
          <w:rFonts w:ascii="Times New Roman" w:hAnsi="Times New Roman" w:cs="Times New Roman"/>
          <w:sz w:val="28"/>
          <w:szCs w:val="28"/>
        </w:rPr>
        <w:footnoteReference w:id="40"/>
      </w:r>
      <w:r w:rsidR="00B0452C" w:rsidRPr="00B0452C">
        <w:rPr>
          <w:rFonts w:ascii="Times New Roman" w:hAnsi="Times New Roman" w:cs="Times New Roman"/>
          <w:sz w:val="28"/>
          <w:szCs w:val="28"/>
        </w:rPr>
        <w:t>.</w:t>
      </w:r>
    </w:p>
    <w:p w14:paraId="29D8355D" w14:textId="35CCB329" w:rsidR="00B0452C" w:rsidRPr="00B0452C" w:rsidRDefault="00441B12" w:rsidP="007A6CE8">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lastRenderedPageBreak/>
        <w:t>Стоит подчеркнуть, что особенностью статуса акционера является глубокая интеграция и двусторонняя зависимость между акционерным обществом и его учредителями, а также их возможность оказывать весомое влияние на развитие внутрикорпоративных процессов</w:t>
      </w:r>
      <w:r>
        <w:rPr>
          <w:rFonts w:ascii="Times New Roman" w:hAnsi="Times New Roman" w:cs="Times New Roman"/>
          <w:sz w:val="28"/>
          <w:szCs w:val="28"/>
        </w:rPr>
        <w:t xml:space="preserve">. </w:t>
      </w:r>
      <w:r w:rsidR="00B0452C" w:rsidRPr="00B0452C">
        <w:rPr>
          <w:rFonts w:ascii="Times New Roman" w:hAnsi="Times New Roman" w:cs="Times New Roman"/>
          <w:sz w:val="28"/>
          <w:szCs w:val="28"/>
        </w:rPr>
        <w:t>Это особенно актуально в случае с акционерными обществами с единственным акционером, где личные качества учредителя акционерного</w:t>
      </w:r>
      <w:r w:rsidR="007A6CE8">
        <w:rPr>
          <w:rFonts w:ascii="Times New Roman" w:hAnsi="Times New Roman" w:cs="Times New Roman"/>
          <w:sz w:val="28"/>
          <w:szCs w:val="28"/>
        </w:rPr>
        <w:t xml:space="preserve"> общества играют ключевую роль</w:t>
      </w:r>
      <w:r w:rsidR="003E73F3">
        <w:rPr>
          <w:rStyle w:val="ad"/>
          <w:rFonts w:ascii="Times New Roman" w:hAnsi="Times New Roman" w:cs="Times New Roman"/>
          <w:sz w:val="28"/>
          <w:szCs w:val="28"/>
        </w:rPr>
        <w:footnoteReference w:id="41"/>
      </w:r>
      <w:r w:rsidR="007A6CE8">
        <w:rPr>
          <w:rFonts w:ascii="Times New Roman" w:hAnsi="Times New Roman" w:cs="Times New Roman"/>
          <w:sz w:val="28"/>
          <w:szCs w:val="28"/>
        </w:rPr>
        <w:t>.</w:t>
      </w:r>
    </w:p>
    <w:p w14:paraId="6683F39F" w14:textId="77777777" w:rsidR="00B0452C" w:rsidRDefault="00B0452C" w:rsidP="00B0452C">
      <w:pPr>
        <w:spacing w:after="0" w:line="360" w:lineRule="auto"/>
        <w:ind w:firstLine="709"/>
        <w:jc w:val="both"/>
        <w:rPr>
          <w:rFonts w:ascii="Times New Roman" w:hAnsi="Times New Roman" w:cs="Times New Roman"/>
          <w:sz w:val="28"/>
          <w:szCs w:val="28"/>
        </w:rPr>
      </w:pPr>
      <w:r w:rsidRPr="00B0452C">
        <w:rPr>
          <w:rFonts w:ascii="Times New Roman" w:hAnsi="Times New Roman" w:cs="Times New Roman"/>
          <w:sz w:val="28"/>
          <w:szCs w:val="28"/>
        </w:rPr>
        <w:t>Акционеры обладают полномочиями устанавливать стратегические направления работы акционерного общества, контролировать его операционную деятельность, руководствуясь желанием получения прибыли в виде дивидендов или при ликвидации компании. Однако, на статус акционера также оказывает влияние совершение акционерным обществом определенных корпоративных действий, которые могут привести к значительным корпоративным изменениям, включая изменение прав акционеров. Термин «существенные корпоративные действия» в Кодексе корпоративного поведения определяется как серия операций, выполняемых компанией, которые могут стать причиной фундаментальных корпоративных преобразований</w:t>
      </w:r>
      <w:r w:rsidR="003E73F3">
        <w:rPr>
          <w:rStyle w:val="ad"/>
          <w:rFonts w:ascii="Times New Roman" w:hAnsi="Times New Roman" w:cs="Times New Roman"/>
          <w:sz w:val="28"/>
          <w:szCs w:val="28"/>
        </w:rPr>
        <w:footnoteReference w:id="42"/>
      </w:r>
      <w:r w:rsidRPr="00B0452C">
        <w:rPr>
          <w:rFonts w:ascii="Times New Roman" w:hAnsi="Times New Roman" w:cs="Times New Roman"/>
          <w:sz w:val="28"/>
          <w:szCs w:val="28"/>
        </w:rPr>
        <w:t>.</w:t>
      </w:r>
    </w:p>
    <w:p w14:paraId="6F25F57F" w14:textId="77777777" w:rsidR="00B0452C" w:rsidRDefault="00B0452C" w:rsidP="00B0452C">
      <w:pPr>
        <w:spacing w:after="0" w:line="360" w:lineRule="auto"/>
        <w:ind w:firstLine="709"/>
        <w:jc w:val="both"/>
        <w:rPr>
          <w:rFonts w:ascii="Times New Roman" w:hAnsi="Times New Roman" w:cs="Times New Roman"/>
          <w:sz w:val="28"/>
          <w:szCs w:val="28"/>
        </w:rPr>
      </w:pPr>
      <w:r w:rsidRPr="00B0452C">
        <w:rPr>
          <w:rFonts w:ascii="Times New Roman" w:hAnsi="Times New Roman" w:cs="Times New Roman"/>
          <w:sz w:val="28"/>
          <w:szCs w:val="28"/>
        </w:rPr>
        <w:t>К ключевым корпоративным мероприятиям, оказывающим значительное воздействие на организацию, относятся процессы, такие как реструктуризация предприятия, приобретение более 30% акций другого предприятия (глобальное поглощение), которые в большой мере модифицируют организационную и финансовую структуру компании, влияя на интересы акционеров. Также к ключевым действиям относятся осуществление крупных операций и сделок, в которых существует конфликт интересов, изменение уставного капитала, корректировки в устав компании и другие важные моменты, решение которых критично для</w:t>
      </w:r>
      <w:r w:rsidR="007A6CE8">
        <w:rPr>
          <w:rFonts w:ascii="Times New Roman" w:hAnsi="Times New Roman" w:cs="Times New Roman"/>
          <w:sz w:val="28"/>
          <w:szCs w:val="28"/>
        </w:rPr>
        <w:t xml:space="preserve"> дальнейшего развития компании</w:t>
      </w:r>
      <w:r w:rsidRPr="00B0452C">
        <w:rPr>
          <w:rFonts w:ascii="Times New Roman" w:hAnsi="Times New Roman" w:cs="Times New Roman"/>
          <w:sz w:val="28"/>
          <w:szCs w:val="28"/>
        </w:rPr>
        <w:t>. Эти действия не только оказывают влияние на организационную и финансовую стабильность акционерного общества, но и влияют на правовой статус акц</w:t>
      </w:r>
      <w:r>
        <w:rPr>
          <w:rFonts w:ascii="Times New Roman" w:hAnsi="Times New Roman" w:cs="Times New Roman"/>
          <w:sz w:val="28"/>
          <w:szCs w:val="28"/>
        </w:rPr>
        <w:t>ионеров.</w:t>
      </w:r>
    </w:p>
    <w:p w14:paraId="1E480811" w14:textId="77777777" w:rsidR="00212490" w:rsidRDefault="00212490" w:rsidP="00B04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 по итогам данного параграфа возможно сделать следующие выводы.</w:t>
      </w:r>
    </w:p>
    <w:p w14:paraId="4C6A42A0" w14:textId="77777777" w:rsidR="00212490" w:rsidRDefault="00992A8F" w:rsidP="00992A8F">
      <w:pPr>
        <w:spacing w:after="0" w:line="360" w:lineRule="auto"/>
        <w:ind w:firstLine="709"/>
        <w:jc w:val="both"/>
        <w:rPr>
          <w:rFonts w:ascii="Times New Roman" w:hAnsi="Times New Roman" w:cs="Times New Roman"/>
          <w:sz w:val="28"/>
          <w:szCs w:val="28"/>
        </w:rPr>
      </w:pPr>
      <w:r w:rsidRPr="004F7F9E">
        <w:rPr>
          <w:rFonts w:ascii="Times New Roman" w:hAnsi="Times New Roman" w:cs="Times New Roman"/>
          <w:sz w:val="28"/>
          <w:szCs w:val="28"/>
        </w:rPr>
        <w:t xml:space="preserve">В рамках корпоративных </w:t>
      </w:r>
      <w:r>
        <w:rPr>
          <w:rFonts w:ascii="Times New Roman" w:hAnsi="Times New Roman" w:cs="Times New Roman"/>
          <w:sz w:val="28"/>
          <w:szCs w:val="28"/>
        </w:rPr>
        <w:t>правоотношений</w:t>
      </w:r>
      <w:r w:rsidRPr="004F7F9E">
        <w:rPr>
          <w:rFonts w:ascii="Times New Roman" w:hAnsi="Times New Roman" w:cs="Times New Roman"/>
          <w:sz w:val="28"/>
          <w:szCs w:val="28"/>
        </w:rPr>
        <w:t xml:space="preserve"> роль акционер</w:t>
      </w:r>
      <w:r>
        <w:rPr>
          <w:rFonts w:ascii="Times New Roman" w:hAnsi="Times New Roman" w:cs="Times New Roman"/>
          <w:sz w:val="28"/>
          <w:szCs w:val="28"/>
        </w:rPr>
        <w:t>а определяется через концепцию правового статуса</w:t>
      </w:r>
      <w:r w:rsidRPr="004F7F9E">
        <w:rPr>
          <w:rFonts w:ascii="Times New Roman" w:hAnsi="Times New Roman" w:cs="Times New Roman"/>
          <w:sz w:val="28"/>
          <w:szCs w:val="28"/>
        </w:rPr>
        <w:t xml:space="preserve">. Этот термин, являющийся фундаментальным в юридической теории, отражает комплекс характеристик, которые описывают юридическое положение </w:t>
      </w:r>
      <w:r>
        <w:rPr>
          <w:rFonts w:ascii="Times New Roman" w:hAnsi="Times New Roman" w:cs="Times New Roman"/>
          <w:sz w:val="28"/>
          <w:szCs w:val="28"/>
        </w:rPr>
        <w:t xml:space="preserve">индивида в социальной структуре, </w:t>
      </w:r>
      <w:r w:rsidRPr="004F7F9E">
        <w:rPr>
          <w:rFonts w:ascii="Times New Roman" w:hAnsi="Times New Roman" w:cs="Times New Roman"/>
          <w:sz w:val="28"/>
          <w:szCs w:val="28"/>
        </w:rPr>
        <w:t>и в то же время уточняю</w:t>
      </w:r>
      <w:r>
        <w:rPr>
          <w:rFonts w:ascii="Times New Roman" w:hAnsi="Times New Roman" w:cs="Times New Roman"/>
          <w:sz w:val="28"/>
          <w:szCs w:val="28"/>
        </w:rPr>
        <w:t xml:space="preserve">т его статус как специфического субъекта права. </w:t>
      </w:r>
      <w:r w:rsidRPr="004F7F9E">
        <w:rPr>
          <w:rFonts w:ascii="Times New Roman" w:hAnsi="Times New Roman" w:cs="Times New Roman"/>
          <w:sz w:val="28"/>
          <w:szCs w:val="28"/>
        </w:rPr>
        <w:t xml:space="preserve">Акционер, как участник корпоративных отношений, также обладает корпоративно-правовым статусом, который дополняет и конкретизирует его корпоративную правосубъектность. </w:t>
      </w:r>
      <w:r w:rsidRPr="00235355">
        <w:rPr>
          <w:rFonts w:ascii="Times New Roman" w:hAnsi="Times New Roman" w:cs="Times New Roman"/>
          <w:sz w:val="28"/>
          <w:szCs w:val="28"/>
        </w:rPr>
        <w:t xml:space="preserve">В статье 65.2 Гражданского кодекса Российской Федерации зафиксирован общий перечень прав и обязанностей участников корпоративных </w:t>
      </w:r>
      <w:r>
        <w:rPr>
          <w:rFonts w:ascii="Times New Roman" w:hAnsi="Times New Roman" w:cs="Times New Roman"/>
          <w:sz w:val="28"/>
          <w:szCs w:val="28"/>
        </w:rPr>
        <w:t>право</w:t>
      </w:r>
      <w:r w:rsidRPr="00235355">
        <w:rPr>
          <w:rFonts w:ascii="Times New Roman" w:hAnsi="Times New Roman" w:cs="Times New Roman"/>
          <w:sz w:val="28"/>
          <w:szCs w:val="28"/>
        </w:rPr>
        <w:t>отношений. Помимо этого, в специальных законодательных</w:t>
      </w:r>
      <w:r>
        <w:rPr>
          <w:rFonts w:ascii="Times New Roman" w:hAnsi="Times New Roman" w:cs="Times New Roman"/>
          <w:sz w:val="28"/>
          <w:szCs w:val="28"/>
        </w:rPr>
        <w:t xml:space="preserve"> актах</w:t>
      </w:r>
      <w:r w:rsidRPr="00235355">
        <w:rPr>
          <w:rFonts w:ascii="Times New Roman" w:hAnsi="Times New Roman" w:cs="Times New Roman"/>
          <w:sz w:val="28"/>
          <w:szCs w:val="28"/>
        </w:rPr>
        <w:t>, которые регламентируют деятельность различных форм корпораций, уточняются дополнительные полномо</w:t>
      </w:r>
      <w:r>
        <w:rPr>
          <w:rFonts w:ascii="Times New Roman" w:hAnsi="Times New Roman" w:cs="Times New Roman"/>
          <w:sz w:val="28"/>
          <w:szCs w:val="28"/>
        </w:rPr>
        <w:t>чия и обязательства участников.</w:t>
      </w:r>
    </w:p>
    <w:p w14:paraId="238AD4C9" w14:textId="77777777" w:rsidR="00992A8F" w:rsidRPr="00992A8F" w:rsidRDefault="00992A8F" w:rsidP="00992A8F">
      <w:pPr>
        <w:pStyle w:val="a3"/>
        <w:spacing w:before="0" w:beforeAutospacing="0" w:after="0" w:afterAutospacing="0" w:line="360" w:lineRule="auto"/>
        <w:ind w:firstLine="709"/>
        <w:jc w:val="both"/>
        <w:textAlignment w:val="top"/>
        <w:rPr>
          <w:color w:val="000000"/>
          <w:sz w:val="28"/>
          <w:szCs w:val="28"/>
        </w:rPr>
      </w:pPr>
      <w:r w:rsidRPr="00656151">
        <w:rPr>
          <w:color w:val="000000"/>
          <w:sz w:val="28"/>
          <w:szCs w:val="28"/>
        </w:rPr>
        <w:t xml:space="preserve">Элементы </w:t>
      </w:r>
      <w:r>
        <w:rPr>
          <w:color w:val="000000"/>
          <w:sz w:val="28"/>
          <w:szCs w:val="28"/>
        </w:rPr>
        <w:t xml:space="preserve">правового </w:t>
      </w:r>
      <w:r w:rsidRPr="00656151">
        <w:rPr>
          <w:color w:val="000000"/>
          <w:sz w:val="28"/>
          <w:szCs w:val="28"/>
        </w:rPr>
        <w:t xml:space="preserve">статуса акционера в рамках корпоративного права можно классифицировать на </w:t>
      </w:r>
      <w:r>
        <w:rPr>
          <w:color w:val="000000"/>
          <w:sz w:val="28"/>
          <w:szCs w:val="28"/>
        </w:rPr>
        <w:t>общие (</w:t>
      </w:r>
      <w:r w:rsidRPr="00656151">
        <w:rPr>
          <w:color w:val="000000"/>
          <w:sz w:val="28"/>
          <w:szCs w:val="28"/>
        </w:rPr>
        <w:t>универсальные</w:t>
      </w:r>
      <w:r>
        <w:rPr>
          <w:color w:val="000000"/>
          <w:sz w:val="28"/>
          <w:szCs w:val="28"/>
        </w:rPr>
        <w:t>)</w:t>
      </w:r>
      <w:r w:rsidRPr="00656151">
        <w:rPr>
          <w:color w:val="000000"/>
          <w:sz w:val="28"/>
          <w:szCs w:val="28"/>
        </w:rPr>
        <w:t xml:space="preserve"> и </w:t>
      </w:r>
      <w:r>
        <w:rPr>
          <w:color w:val="000000"/>
          <w:sz w:val="28"/>
          <w:szCs w:val="28"/>
        </w:rPr>
        <w:t>специфические (</w:t>
      </w:r>
      <w:r w:rsidRPr="00656151">
        <w:rPr>
          <w:color w:val="000000"/>
          <w:sz w:val="28"/>
          <w:szCs w:val="28"/>
        </w:rPr>
        <w:t>уникальные</w:t>
      </w:r>
      <w:r>
        <w:rPr>
          <w:color w:val="000000"/>
          <w:sz w:val="28"/>
          <w:szCs w:val="28"/>
        </w:rPr>
        <w:t>)</w:t>
      </w:r>
      <w:r w:rsidRPr="00656151">
        <w:rPr>
          <w:color w:val="000000"/>
          <w:sz w:val="28"/>
          <w:szCs w:val="28"/>
        </w:rPr>
        <w:t xml:space="preserve">. В первую </w:t>
      </w:r>
      <w:r>
        <w:rPr>
          <w:color w:val="000000"/>
          <w:sz w:val="28"/>
          <w:szCs w:val="28"/>
        </w:rPr>
        <w:t>группу</w:t>
      </w:r>
      <w:r w:rsidRPr="00656151">
        <w:rPr>
          <w:color w:val="000000"/>
          <w:sz w:val="28"/>
          <w:szCs w:val="28"/>
        </w:rPr>
        <w:t xml:space="preserve"> входят стандартные атрибуты, такие как права, обязанности, защитные механизмы для их реализации и ответственность акционера, которые определяют его роль в качестве участника гражданско-правовых связей</w:t>
      </w:r>
      <w:r>
        <w:rPr>
          <w:color w:val="000000"/>
          <w:sz w:val="28"/>
          <w:szCs w:val="28"/>
        </w:rPr>
        <w:t>.</w:t>
      </w:r>
    </w:p>
    <w:p w14:paraId="2011E2A3" w14:textId="77777777" w:rsidR="003E73F3" w:rsidRPr="00C358FB" w:rsidRDefault="00B0452C" w:rsidP="00C358FB">
      <w:pPr>
        <w:spacing w:after="0" w:line="360" w:lineRule="auto"/>
        <w:ind w:firstLine="709"/>
        <w:jc w:val="both"/>
        <w:rPr>
          <w:rFonts w:ascii="Times New Roman" w:hAnsi="Times New Roman" w:cs="Times New Roman"/>
          <w:sz w:val="28"/>
          <w:szCs w:val="28"/>
        </w:rPr>
      </w:pPr>
      <w:r w:rsidRPr="00B0452C">
        <w:rPr>
          <w:rFonts w:ascii="Times New Roman" w:hAnsi="Times New Roman" w:cs="Times New Roman"/>
          <w:sz w:val="28"/>
          <w:szCs w:val="28"/>
        </w:rPr>
        <w:t>Следовательно, правовой статус акционера в корпорации формируется через взаимодействие государственного регулирования, осуществляемого через законодательные акты, и договорного регулирования, основанного на локальных правилах и договорах. При этом приходится учитывать и защищать интересы всех уча</w:t>
      </w:r>
      <w:r w:rsidR="00C358FB">
        <w:rPr>
          <w:rFonts w:ascii="Times New Roman" w:hAnsi="Times New Roman" w:cs="Times New Roman"/>
          <w:sz w:val="28"/>
          <w:szCs w:val="28"/>
        </w:rPr>
        <w:t>стников корпоративных отношений.</w:t>
      </w:r>
    </w:p>
    <w:p w14:paraId="11043B2C" w14:textId="77777777" w:rsidR="00232CA9" w:rsidRDefault="00232CA9" w:rsidP="000B4807">
      <w:pPr>
        <w:spacing w:after="0" w:line="360" w:lineRule="auto"/>
        <w:ind w:firstLine="709"/>
        <w:jc w:val="center"/>
        <w:rPr>
          <w:rFonts w:ascii="Times New Roman" w:hAnsi="Times New Roman" w:cs="Times New Roman"/>
          <w:b/>
          <w:sz w:val="28"/>
          <w:szCs w:val="28"/>
        </w:rPr>
      </w:pPr>
    </w:p>
    <w:p w14:paraId="693042DB" w14:textId="1B0E5CA1" w:rsidR="000B4807" w:rsidRPr="000B4807" w:rsidRDefault="000B4807" w:rsidP="000B4807">
      <w:pPr>
        <w:spacing w:after="0" w:line="360" w:lineRule="auto"/>
        <w:ind w:firstLine="709"/>
        <w:jc w:val="center"/>
        <w:rPr>
          <w:rFonts w:ascii="Times New Roman" w:hAnsi="Times New Roman" w:cs="Times New Roman"/>
          <w:b/>
          <w:sz w:val="28"/>
          <w:szCs w:val="28"/>
        </w:rPr>
      </w:pPr>
      <w:r w:rsidRPr="000B4807">
        <w:rPr>
          <w:rFonts w:ascii="Times New Roman" w:hAnsi="Times New Roman" w:cs="Times New Roman"/>
          <w:b/>
          <w:sz w:val="28"/>
          <w:szCs w:val="28"/>
        </w:rPr>
        <w:t>1.3 Классификация прав акционеров</w:t>
      </w:r>
    </w:p>
    <w:p w14:paraId="7B81BBDF" w14:textId="77777777" w:rsidR="00940174" w:rsidRDefault="00940174" w:rsidP="00940174">
      <w:pPr>
        <w:spacing w:after="0" w:line="360" w:lineRule="auto"/>
        <w:jc w:val="both"/>
        <w:rPr>
          <w:rFonts w:ascii="Times New Roman" w:hAnsi="Times New Roman" w:cs="Times New Roman"/>
          <w:sz w:val="28"/>
          <w:szCs w:val="28"/>
        </w:rPr>
      </w:pPr>
    </w:p>
    <w:p w14:paraId="3B1164EE" w14:textId="77777777" w:rsidR="00940174" w:rsidRPr="00940174" w:rsidRDefault="00940174" w:rsidP="00940174">
      <w:pPr>
        <w:spacing w:after="0" w:line="360" w:lineRule="auto"/>
        <w:ind w:firstLine="709"/>
        <w:jc w:val="both"/>
        <w:rPr>
          <w:rFonts w:ascii="Times New Roman" w:hAnsi="Times New Roman" w:cs="Times New Roman"/>
          <w:sz w:val="28"/>
          <w:szCs w:val="28"/>
        </w:rPr>
      </w:pPr>
      <w:r w:rsidRPr="00940174">
        <w:rPr>
          <w:rFonts w:ascii="Times New Roman" w:hAnsi="Times New Roman" w:cs="Times New Roman"/>
          <w:sz w:val="28"/>
          <w:szCs w:val="28"/>
        </w:rPr>
        <w:lastRenderedPageBreak/>
        <w:t>Каждый акционер, как владелец акций, обладает определенным набором прав, который может варьироваться в зависимости от типа акций, приобретенных им. Однако общепризнанной нормой, закрепленной в законодательстве, является тот факт, что акции одной категории и типа в рамках одного акционерного общест</w:t>
      </w:r>
      <w:r>
        <w:rPr>
          <w:rFonts w:ascii="Times New Roman" w:hAnsi="Times New Roman" w:cs="Times New Roman"/>
          <w:sz w:val="28"/>
          <w:szCs w:val="28"/>
        </w:rPr>
        <w:t>ва дают акционеру равные права.</w:t>
      </w:r>
    </w:p>
    <w:p w14:paraId="2559CF4F" w14:textId="77777777" w:rsidR="00940174" w:rsidRPr="00792C84" w:rsidRDefault="00940174" w:rsidP="00940174">
      <w:pPr>
        <w:spacing w:after="0" w:line="360" w:lineRule="auto"/>
        <w:ind w:firstLine="709"/>
        <w:jc w:val="both"/>
        <w:rPr>
          <w:rFonts w:ascii="Times New Roman" w:hAnsi="Times New Roman" w:cs="Times New Roman"/>
          <w:color w:val="000000" w:themeColor="text1"/>
          <w:sz w:val="28"/>
          <w:szCs w:val="28"/>
        </w:rPr>
      </w:pPr>
      <w:r w:rsidRPr="00792C84">
        <w:rPr>
          <w:rFonts w:ascii="Times New Roman" w:hAnsi="Times New Roman" w:cs="Times New Roman"/>
          <w:color w:val="000000" w:themeColor="text1"/>
          <w:sz w:val="28"/>
          <w:szCs w:val="28"/>
        </w:rPr>
        <w:t>Тем не менее, перечень прав, предоставляемых акционерам, обширен и многообразен, и может быть структурирован на основе различных критериев. В научной литературе предлагаются следующие классификации прав акционеров:</w:t>
      </w:r>
    </w:p>
    <w:p w14:paraId="0172E32B" w14:textId="77777777" w:rsidR="00792C84" w:rsidRPr="00792C84" w:rsidRDefault="00940174" w:rsidP="00792C84">
      <w:pPr>
        <w:spacing w:after="0" w:line="360" w:lineRule="auto"/>
        <w:ind w:firstLine="709"/>
        <w:jc w:val="both"/>
        <w:rPr>
          <w:rFonts w:ascii="Times New Roman" w:hAnsi="Times New Roman" w:cs="Times New Roman"/>
          <w:color w:val="000000" w:themeColor="text1"/>
          <w:sz w:val="28"/>
          <w:szCs w:val="28"/>
        </w:rPr>
      </w:pPr>
      <w:r w:rsidRPr="00792C84">
        <w:rPr>
          <w:rFonts w:ascii="Times New Roman" w:hAnsi="Times New Roman" w:cs="Times New Roman"/>
          <w:color w:val="000000" w:themeColor="text1"/>
          <w:sz w:val="28"/>
          <w:szCs w:val="28"/>
        </w:rPr>
        <w:t>–по аспекту субъектив</w:t>
      </w:r>
      <w:r w:rsidR="00792C84" w:rsidRPr="00792C84">
        <w:rPr>
          <w:rFonts w:ascii="Times New Roman" w:hAnsi="Times New Roman" w:cs="Times New Roman"/>
          <w:color w:val="000000" w:themeColor="text1"/>
          <w:sz w:val="28"/>
          <w:szCs w:val="28"/>
        </w:rPr>
        <w:t>ного состава юридических связей:</w:t>
      </w:r>
      <w:r w:rsidRPr="00792C84">
        <w:rPr>
          <w:rFonts w:ascii="Times New Roman" w:hAnsi="Times New Roman" w:cs="Times New Roman"/>
          <w:color w:val="000000" w:themeColor="text1"/>
          <w:sz w:val="28"/>
          <w:szCs w:val="28"/>
        </w:rPr>
        <w:t xml:space="preserve"> различаются права, направленные на акционерное общество в целом (например, право на получение дивидендов или участие в управлении), и права, относящиеся к конкретным лицам (например, преимущественное право на покупку акций у действующего акционера по сравнению с новым, право на выкуп акций у лица, которому принадлежит более 95% акций компании);</w:t>
      </w:r>
    </w:p>
    <w:p w14:paraId="2F819774" w14:textId="77777777" w:rsidR="00940174" w:rsidRPr="00792C84" w:rsidRDefault="00940174" w:rsidP="00940174">
      <w:pPr>
        <w:spacing w:after="0" w:line="360" w:lineRule="auto"/>
        <w:ind w:firstLine="709"/>
        <w:jc w:val="both"/>
        <w:rPr>
          <w:rFonts w:ascii="Times New Roman" w:hAnsi="Times New Roman" w:cs="Times New Roman"/>
          <w:color w:val="000000" w:themeColor="text1"/>
          <w:sz w:val="28"/>
          <w:szCs w:val="28"/>
        </w:rPr>
      </w:pPr>
      <w:r w:rsidRPr="00792C84">
        <w:rPr>
          <w:rFonts w:ascii="Times New Roman" w:hAnsi="Times New Roman" w:cs="Times New Roman"/>
          <w:color w:val="000000" w:themeColor="text1"/>
          <w:sz w:val="28"/>
          <w:szCs w:val="28"/>
        </w:rPr>
        <w:t>–по характеру взаимодействия между акционерными правами и акциями выделяются права, подтвержденные акциями (при которых владение акциями является необходимым условием для возникновения прав), и права на акции (когда акции становятся объектом прав);</w:t>
      </w:r>
    </w:p>
    <w:p w14:paraId="199C04C7" w14:textId="77777777" w:rsidR="00940174" w:rsidRPr="00792C84" w:rsidRDefault="00940174" w:rsidP="00940174">
      <w:pPr>
        <w:spacing w:after="0" w:line="360" w:lineRule="auto"/>
        <w:ind w:firstLine="709"/>
        <w:jc w:val="both"/>
        <w:rPr>
          <w:rFonts w:ascii="Times New Roman" w:hAnsi="Times New Roman" w:cs="Times New Roman"/>
          <w:color w:val="000000" w:themeColor="text1"/>
          <w:sz w:val="28"/>
          <w:szCs w:val="28"/>
        </w:rPr>
      </w:pPr>
      <w:r w:rsidRPr="00792C84">
        <w:rPr>
          <w:rFonts w:ascii="Times New Roman" w:hAnsi="Times New Roman" w:cs="Times New Roman"/>
          <w:color w:val="000000" w:themeColor="text1"/>
          <w:sz w:val="28"/>
          <w:szCs w:val="28"/>
        </w:rPr>
        <w:t>–по условиям осуществления прав внешнего направления различаются общие права, реализация которых не требует внесения каких-либо внешних факторов, и специальные права, реализация которых предполагает наличие дополнительных внешних условий;</w:t>
      </w:r>
    </w:p>
    <w:p w14:paraId="116FF7C9" w14:textId="77777777" w:rsidR="00940174" w:rsidRPr="00792C84" w:rsidRDefault="00940174" w:rsidP="00940174">
      <w:pPr>
        <w:spacing w:after="0" w:line="360" w:lineRule="auto"/>
        <w:ind w:firstLine="709"/>
        <w:jc w:val="both"/>
        <w:rPr>
          <w:rFonts w:ascii="Times New Roman" w:hAnsi="Times New Roman" w:cs="Times New Roman"/>
          <w:color w:val="000000" w:themeColor="text1"/>
          <w:sz w:val="28"/>
          <w:szCs w:val="28"/>
        </w:rPr>
      </w:pPr>
      <w:r w:rsidRPr="00792C84">
        <w:rPr>
          <w:rFonts w:ascii="Times New Roman" w:hAnsi="Times New Roman" w:cs="Times New Roman"/>
          <w:color w:val="000000" w:themeColor="text1"/>
          <w:sz w:val="28"/>
          <w:szCs w:val="28"/>
        </w:rPr>
        <w:t>– по характеру прав: имущественные, которые дают право на получение дивидендов, и неимущественные, которые предоставляют возможность влиять на управление компанией</w:t>
      </w:r>
      <w:r w:rsidR="00C358FB">
        <w:rPr>
          <w:rStyle w:val="ad"/>
          <w:rFonts w:ascii="Times New Roman" w:hAnsi="Times New Roman" w:cs="Times New Roman"/>
          <w:color w:val="000000" w:themeColor="text1"/>
          <w:sz w:val="28"/>
          <w:szCs w:val="28"/>
        </w:rPr>
        <w:footnoteReference w:id="43"/>
      </w:r>
      <w:r w:rsidRPr="00792C84">
        <w:rPr>
          <w:rFonts w:ascii="Times New Roman" w:hAnsi="Times New Roman" w:cs="Times New Roman"/>
          <w:color w:val="000000" w:themeColor="text1"/>
          <w:sz w:val="28"/>
          <w:szCs w:val="28"/>
        </w:rPr>
        <w:t>.</w:t>
      </w:r>
    </w:p>
    <w:p w14:paraId="0F819FAB" w14:textId="77777777" w:rsidR="00DA766B" w:rsidRDefault="00DA766B" w:rsidP="00E959BC">
      <w:pPr>
        <w:spacing w:after="0" w:line="360" w:lineRule="auto"/>
        <w:ind w:firstLine="709"/>
        <w:jc w:val="both"/>
        <w:rPr>
          <w:rFonts w:ascii="Times New Roman" w:hAnsi="Times New Roman" w:cs="Times New Roman"/>
          <w:sz w:val="28"/>
          <w:szCs w:val="28"/>
        </w:rPr>
      </w:pPr>
      <w:r w:rsidRPr="00DA766B">
        <w:rPr>
          <w:rFonts w:ascii="Times New Roman" w:hAnsi="Times New Roman" w:cs="Times New Roman"/>
          <w:sz w:val="28"/>
          <w:szCs w:val="28"/>
        </w:rPr>
        <w:t>Согласно статье 67 Гражданского кодекса Российской Федерации и статьям 31 и 32 Федерального закона от</w:t>
      </w:r>
      <w:r>
        <w:rPr>
          <w:rFonts w:ascii="Times New Roman" w:hAnsi="Times New Roman" w:cs="Times New Roman"/>
          <w:sz w:val="28"/>
          <w:szCs w:val="28"/>
        </w:rPr>
        <w:t xml:space="preserve"> 26 декабря 1995 года № 208-ФЗ «</w:t>
      </w:r>
      <w:r w:rsidRPr="00DA766B">
        <w:rPr>
          <w:rFonts w:ascii="Times New Roman" w:hAnsi="Times New Roman" w:cs="Times New Roman"/>
          <w:sz w:val="28"/>
          <w:szCs w:val="28"/>
        </w:rPr>
        <w:t>Об акци</w:t>
      </w:r>
      <w:r>
        <w:rPr>
          <w:rFonts w:ascii="Times New Roman" w:hAnsi="Times New Roman" w:cs="Times New Roman"/>
          <w:sz w:val="28"/>
          <w:szCs w:val="28"/>
        </w:rPr>
        <w:t xml:space="preserve">онерных обществах», </w:t>
      </w:r>
      <w:r w:rsidRPr="00DA766B">
        <w:rPr>
          <w:rFonts w:ascii="Times New Roman" w:hAnsi="Times New Roman" w:cs="Times New Roman"/>
          <w:sz w:val="28"/>
          <w:szCs w:val="28"/>
        </w:rPr>
        <w:t xml:space="preserve">права акционеров можно условно распределить на три </w:t>
      </w:r>
      <w:r w:rsidRPr="00DA766B">
        <w:rPr>
          <w:rFonts w:ascii="Times New Roman" w:hAnsi="Times New Roman" w:cs="Times New Roman"/>
          <w:sz w:val="28"/>
          <w:szCs w:val="28"/>
        </w:rPr>
        <w:lastRenderedPageBreak/>
        <w:t>основные категории: организационно-управленческие, имущественные и преимущественные. Важность и количество предоставляемых прав акционеру</w:t>
      </w:r>
      <w:r w:rsidR="000171EC">
        <w:rPr>
          <w:rFonts w:ascii="Times New Roman" w:hAnsi="Times New Roman" w:cs="Times New Roman"/>
          <w:sz w:val="28"/>
          <w:szCs w:val="28"/>
        </w:rPr>
        <w:t>,</w:t>
      </w:r>
      <w:r w:rsidRPr="00DA766B">
        <w:rPr>
          <w:rFonts w:ascii="Times New Roman" w:hAnsi="Times New Roman" w:cs="Times New Roman"/>
          <w:sz w:val="28"/>
          <w:szCs w:val="28"/>
        </w:rPr>
        <w:t xml:space="preserve"> напрямую коррелируют с количеством акций, находящихся в его владении, а также с </w:t>
      </w:r>
      <w:r w:rsidR="000171EC">
        <w:rPr>
          <w:rFonts w:ascii="Times New Roman" w:hAnsi="Times New Roman" w:cs="Times New Roman"/>
          <w:sz w:val="28"/>
          <w:szCs w:val="28"/>
        </w:rPr>
        <w:t>их категорией.</w:t>
      </w:r>
    </w:p>
    <w:p w14:paraId="7AD72372" w14:textId="77777777" w:rsidR="00792C84" w:rsidRDefault="00792C84"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видно из приведенных выше классификационных критериев прав акционеров, ни в законодательстве, ни в научном сообществе нет единой точки зрения об основаниях, по которым можно классифицировать права акционеров. По мнению автора настоящего исследования, наиболее удачной считается клас</w:t>
      </w:r>
      <w:r w:rsidR="00C358FB">
        <w:rPr>
          <w:rFonts w:ascii="Times New Roman" w:hAnsi="Times New Roman" w:cs="Times New Roman"/>
          <w:sz w:val="28"/>
          <w:szCs w:val="28"/>
        </w:rPr>
        <w:t>сификация, предложенная К.Л. Нор</w:t>
      </w:r>
      <w:r>
        <w:rPr>
          <w:rFonts w:ascii="Times New Roman" w:hAnsi="Times New Roman" w:cs="Times New Roman"/>
          <w:sz w:val="28"/>
          <w:szCs w:val="28"/>
        </w:rPr>
        <w:t xml:space="preserve"> – </w:t>
      </w:r>
      <w:proofErr w:type="spellStart"/>
      <w:r>
        <w:rPr>
          <w:rFonts w:ascii="Times New Roman" w:hAnsi="Times New Roman" w:cs="Times New Roman"/>
          <w:sz w:val="28"/>
          <w:szCs w:val="28"/>
        </w:rPr>
        <w:t>Аревяном</w:t>
      </w:r>
      <w:proofErr w:type="spellEnd"/>
      <w:r>
        <w:rPr>
          <w:rFonts w:ascii="Times New Roman" w:hAnsi="Times New Roman" w:cs="Times New Roman"/>
          <w:sz w:val="28"/>
          <w:szCs w:val="28"/>
        </w:rPr>
        <w:t>, который предлагает классифицировать права акционеров следующим образом:</w:t>
      </w:r>
    </w:p>
    <w:p w14:paraId="2A77B713" w14:textId="77777777" w:rsidR="00792C84" w:rsidRDefault="00792C84"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вида нормативного документа, где перечислены эти права;</w:t>
      </w:r>
    </w:p>
    <w:p w14:paraId="4DB7304A" w14:textId="77777777" w:rsidR="00792C84" w:rsidRDefault="00792C84"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степени защищенности акционеров;</w:t>
      </w:r>
    </w:p>
    <w:p w14:paraId="07C45F4D" w14:textId="77777777" w:rsidR="00792C84" w:rsidRDefault="00792C84"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правовой природы возникновения прав акционеров;</w:t>
      </w:r>
    </w:p>
    <w:p w14:paraId="1388CD57" w14:textId="77777777" w:rsidR="00792C84" w:rsidRDefault="00792C84"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характера прав акционеров;</w:t>
      </w:r>
    </w:p>
    <w:p w14:paraId="023A3736" w14:textId="77777777" w:rsidR="00792C84" w:rsidRDefault="00792C84"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–права, вытекающие из особенностей акции как ценной бумаги</w:t>
      </w:r>
      <w:r w:rsidR="00C358FB">
        <w:rPr>
          <w:rStyle w:val="ad"/>
          <w:rFonts w:ascii="Times New Roman" w:hAnsi="Times New Roman" w:cs="Times New Roman"/>
          <w:sz w:val="28"/>
          <w:szCs w:val="28"/>
        </w:rPr>
        <w:footnoteReference w:id="44"/>
      </w:r>
      <w:r>
        <w:rPr>
          <w:rFonts w:ascii="Times New Roman" w:hAnsi="Times New Roman" w:cs="Times New Roman"/>
          <w:sz w:val="28"/>
          <w:szCs w:val="28"/>
        </w:rPr>
        <w:t xml:space="preserve">. </w:t>
      </w:r>
    </w:p>
    <w:p w14:paraId="0E64B35D" w14:textId="77777777" w:rsidR="00631DFC" w:rsidRDefault="00631DFC"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предложенные классификационные критерии прав акционеров и их содержание более подробно.</w:t>
      </w:r>
    </w:p>
    <w:p w14:paraId="4841B8B9" w14:textId="77777777" w:rsidR="00F35849" w:rsidRDefault="00F35849" w:rsidP="00E959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Права акционеров в зависимости от вида нормативного документа.</w:t>
      </w:r>
    </w:p>
    <w:p w14:paraId="1C587C0F"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sidRPr="00F35849">
        <w:rPr>
          <w:rFonts w:ascii="Times New Roman" w:hAnsi="Times New Roman" w:cs="Times New Roman"/>
          <w:sz w:val="28"/>
          <w:szCs w:val="28"/>
        </w:rPr>
        <w:t>В соответствии с конкретным нормативным актом России, определяющим полномочия акционеров, выд</w:t>
      </w:r>
      <w:r>
        <w:rPr>
          <w:rFonts w:ascii="Times New Roman" w:hAnsi="Times New Roman" w:cs="Times New Roman"/>
          <w:sz w:val="28"/>
          <w:szCs w:val="28"/>
        </w:rPr>
        <w:t>еляют следующие категории прав:</w:t>
      </w:r>
    </w:p>
    <w:p w14:paraId="099BFFAE"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35849">
        <w:rPr>
          <w:rFonts w:ascii="Times New Roman" w:hAnsi="Times New Roman" w:cs="Times New Roman"/>
          <w:sz w:val="28"/>
          <w:szCs w:val="28"/>
        </w:rPr>
        <w:t>рава, предусмотренны</w:t>
      </w:r>
      <w:r>
        <w:rPr>
          <w:rFonts w:ascii="Times New Roman" w:hAnsi="Times New Roman" w:cs="Times New Roman"/>
          <w:sz w:val="28"/>
          <w:szCs w:val="28"/>
        </w:rPr>
        <w:t>е Законом «О рынке ценных бумаг»;</w:t>
      </w:r>
    </w:p>
    <w:p w14:paraId="40AC5A7A"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35849">
        <w:rPr>
          <w:rFonts w:ascii="Times New Roman" w:hAnsi="Times New Roman" w:cs="Times New Roman"/>
          <w:sz w:val="28"/>
          <w:szCs w:val="28"/>
        </w:rPr>
        <w:t>рав</w:t>
      </w:r>
      <w:r>
        <w:rPr>
          <w:rFonts w:ascii="Times New Roman" w:hAnsi="Times New Roman" w:cs="Times New Roman"/>
          <w:sz w:val="28"/>
          <w:szCs w:val="28"/>
        </w:rPr>
        <w:t>а, которые установлены Законом «О</w:t>
      </w:r>
      <w:r w:rsidRPr="00F35849">
        <w:rPr>
          <w:rFonts w:ascii="Times New Roman" w:hAnsi="Times New Roman" w:cs="Times New Roman"/>
          <w:sz w:val="28"/>
          <w:szCs w:val="28"/>
        </w:rPr>
        <w:t>б акционерных обществах</w:t>
      </w:r>
      <w:r>
        <w:rPr>
          <w:rFonts w:ascii="Times New Roman" w:hAnsi="Times New Roman" w:cs="Times New Roman"/>
          <w:sz w:val="28"/>
          <w:szCs w:val="28"/>
        </w:rPr>
        <w:t>» и Законом «О</w:t>
      </w:r>
      <w:r w:rsidRPr="00F35849">
        <w:rPr>
          <w:rFonts w:ascii="Times New Roman" w:hAnsi="Times New Roman" w:cs="Times New Roman"/>
          <w:sz w:val="28"/>
          <w:szCs w:val="28"/>
        </w:rPr>
        <w:t xml:space="preserve"> приватизации государственн</w:t>
      </w:r>
      <w:r>
        <w:rPr>
          <w:rFonts w:ascii="Times New Roman" w:hAnsi="Times New Roman" w:cs="Times New Roman"/>
          <w:sz w:val="28"/>
          <w:szCs w:val="28"/>
        </w:rPr>
        <w:t>ого и муниципального имущества»;</w:t>
      </w:r>
    </w:p>
    <w:p w14:paraId="2F17D0DD" w14:textId="77777777" w:rsid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35849">
        <w:rPr>
          <w:rFonts w:ascii="Times New Roman" w:hAnsi="Times New Roman" w:cs="Times New Roman"/>
          <w:sz w:val="28"/>
          <w:szCs w:val="28"/>
        </w:rPr>
        <w:t>рава, закрепленные в уставных документах акционерного общества.</w:t>
      </w:r>
    </w:p>
    <w:p w14:paraId="3FB48042"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sidRPr="00F35849">
        <w:rPr>
          <w:rFonts w:ascii="Times New Roman" w:hAnsi="Times New Roman" w:cs="Times New Roman"/>
          <w:sz w:val="28"/>
          <w:szCs w:val="28"/>
        </w:rPr>
        <w:t xml:space="preserve">Согласно законодательству о ценных бумагах, акция является документом, который предоставляет владельцу (акционеру) три основных права, связанных </w:t>
      </w:r>
      <w:r>
        <w:rPr>
          <w:rFonts w:ascii="Times New Roman" w:hAnsi="Times New Roman" w:cs="Times New Roman"/>
          <w:sz w:val="28"/>
          <w:szCs w:val="28"/>
        </w:rPr>
        <w:t>с экономической природой акции:</w:t>
      </w:r>
    </w:p>
    <w:p w14:paraId="0AA932E1"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F35849">
        <w:rPr>
          <w:rFonts w:ascii="Times New Roman" w:hAnsi="Times New Roman" w:cs="Times New Roman"/>
          <w:sz w:val="28"/>
          <w:szCs w:val="28"/>
        </w:rPr>
        <w:t xml:space="preserve">право на долю в доходах </w:t>
      </w:r>
      <w:r>
        <w:rPr>
          <w:rFonts w:ascii="Times New Roman" w:hAnsi="Times New Roman" w:cs="Times New Roman"/>
          <w:sz w:val="28"/>
          <w:szCs w:val="28"/>
        </w:rPr>
        <w:t>компании в форме дивидендов;</w:t>
      </w:r>
    </w:p>
    <w:p w14:paraId="18119F7B"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35849">
        <w:rPr>
          <w:rFonts w:ascii="Times New Roman" w:hAnsi="Times New Roman" w:cs="Times New Roman"/>
          <w:sz w:val="28"/>
          <w:szCs w:val="28"/>
        </w:rPr>
        <w:t>право на учас</w:t>
      </w:r>
      <w:r>
        <w:rPr>
          <w:rFonts w:ascii="Times New Roman" w:hAnsi="Times New Roman" w:cs="Times New Roman"/>
          <w:sz w:val="28"/>
          <w:szCs w:val="28"/>
        </w:rPr>
        <w:t>тие в управленческих процессах;</w:t>
      </w:r>
    </w:p>
    <w:p w14:paraId="771FFEEE"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35849">
        <w:rPr>
          <w:rFonts w:ascii="Times New Roman" w:hAnsi="Times New Roman" w:cs="Times New Roman"/>
          <w:sz w:val="28"/>
          <w:szCs w:val="28"/>
        </w:rPr>
        <w:t>право на долю в активах к</w:t>
      </w:r>
      <w:r>
        <w:rPr>
          <w:rFonts w:ascii="Times New Roman" w:hAnsi="Times New Roman" w:cs="Times New Roman"/>
          <w:sz w:val="28"/>
          <w:szCs w:val="28"/>
        </w:rPr>
        <w:t>омпании в случае ее ликвидации.</w:t>
      </w:r>
    </w:p>
    <w:p w14:paraId="2183FB15"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sidRPr="00F35849">
        <w:rPr>
          <w:rFonts w:ascii="Times New Roman" w:hAnsi="Times New Roman" w:cs="Times New Roman"/>
          <w:sz w:val="28"/>
          <w:szCs w:val="28"/>
        </w:rPr>
        <w:t xml:space="preserve">В дополнение к упомянутым в Законе </w:t>
      </w:r>
      <w:r>
        <w:rPr>
          <w:rFonts w:ascii="Times New Roman" w:hAnsi="Times New Roman" w:cs="Times New Roman"/>
          <w:sz w:val="28"/>
          <w:szCs w:val="28"/>
        </w:rPr>
        <w:t>«О</w:t>
      </w:r>
      <w:r w:rsidRPr="00F35849">
        <w:rPr>
          <w:rFonts w:ascii="Times New Roman" w:hAnsi="Times New Roman" w:cs="Times New Roman"/>
          <w:sz w:val="28"/>
          <w:szCs w:val="28"/>
        </w:rPr>
        <w:t xml:space="preserve"> рынке ценных бумаг</w:t>
      </w:r>
      <w:r>
        <w:rPr>
          <w:rFonts w:ascii="Times New Roman" w:hAnsi="Times New Roman" w:cs="Times New Roman"/>
          <w:sz w:val="28"/>
          <w:szCs w:val="28"/>
        </w:rPr>
        <w:t>» правам, Закон «О</w:t>
      </w:r>
      <w:r w:rsidRPr="00F35849">
        <w:rPr>
          <w:rFonts w:ascii="Times New Roman" w:hAnsi="Times New Roman" w:cs="Times New Roman"/>
          <w:sz w:val="28"/>
          <w:szCs w:val="28"/>
        </w:rPr>
        <w:t>б акционерных обществах</w:t>
      </w:r>
      <w:r>
        <w:rPr>
          <w:rFonts w:ascii="Times New Roman" w:hAnsi="Times New Roman" w:cs="Times New Roman"/>
          <w:sz w:val="28"/>
          <w:szCs w:val="28"/>
        </w:rPr>
        <w:t>»</w:t>
      </w:r>
      <w:r w:rsidRPr="00F35849">
        <w:rPr>
          <w:rFonts w:ascii="Times New Roman" w:hAnsi="Times New Roman" w:cs="Times New Roman"/>
          <w:sz w:val="28"/>
          <w:szCs w:val="28"/>
        </w:rPr>
        <w:t xml:space="preserve"> определяет дополнительные п</w:t>
      </w:r>
      <w:r>
        <w:rPr>
          <w:rFonts w:ascii="Times New Roman" w:hAnsi="Times New Roman" w:cs="Times New Roman"/>
          <w:sz w:val="28"/>
          <w:szCs w:val="28"/>
        </w:rPr>
        <w:t>рава акционеров, включая</w:t>
      </w:r>
      <w:r w:rsidRPr="0030206B">
        <w:rPr>
          <w:rFonts w:ascii="Times New Roman" w:hAnsi="Times New Roman" w:cs="Times New Roman"/>
          <w:sz w:val="28"/>
          <w:szCs w:val="28"/>
        </w:rPr>
        <w:t>:</w:t>
      </w:r>
    </w:p>
    <w:p w14:paraId="5F44099A"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35849">
        <w:rPr>
          <w:rFonts w:ascii="Times New Roman" w:hAnsi="Times New Roman" w:cs="Times New Roman"/>
          <w:sz w:val="28"/>
          <w:szCs w:val="28"/>
        </w:rPr>
        <w:t>уточнение и детализацию уже существующих прав, а также описание условий их реализации в зависимости от типа акций и характера акционерного общества, а</w:t>
      </w:r>
      <w:r>
        <w:rPr>
          <w:rFonts w:ascii="Times New Roman" w:hAnsi="Times New Roman" w:cs="Times New Roman"/>
          <w:sz w:val="28"/>
          <w:szCs w:val="28"/>
        </w:rPr>
        <w:t>кцию которого имеет акционер;</w:t>
      </w:r>
    </w:p>
    <w:p w14:paraId="503142E5" w14:textId="77777777" w:rsidR="00F35849" w:rsidRP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35849">
        <w:rPr>
          <w:rFonts w:ascii="Times New Roman" w:hAnsi="Times New Roman" w:cs="Times New Roman"/>
          <w:sz w:val="28"/>
          <w:szCs w:val="28"/>
        </w:rPr>
        <w:t>право на получение информации о ходе деятельно</w:t>
      </w:r>
      <w:r>
        <w:rPr>
          <w:rFonts w:ascii="Times New Roman" w:hAnsi="Times New Roman" w:cs="Times New Roman"/>
          <w:sz w:val="28"/>
          <w:szCs w:val="28"/>
        </w:rPr>
        <w:t>сти компании;</w:t>
      </w:r>
    </w:p>
    <w:p w14:paraId="0CE01EE4" w14:textId="77777777" w:rsidR="00F35849" w:rsidRDefault="00F35849"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35849">
        <w:rPr>
          <w:rFonts w:ascii="Times New Roman" w:hAnsi="Times New Roman" w:cs="Times New Roman"/>
          <w:sz w:val="28"/>
          <w:szCs w:val="28"/>
        </w:rPr>
        <w:t xml:space="preserve">права акционеров, которые возникают при соблюдении определенных условий, таких как: </w:t>
      </w:r>
    </w:p>
    <w:p w14:paraId="0D0DC030" w14:textId="77777777" w:rsidR="00F35849" w:rsidRDefault="00F35849" w:rsidP="00F35849">
      <w:pPr>
        <w:spacing w:after="0" w:line="360" w:lineRule="auto"/>
        <w:ind w:firstLine="709"/>
        <w:jc w:val="both"/>
        <w:rPr>
          <w:rFonts w:ascii="Times New Roman" w:hAnsi="Times New Roman" w:cs="Times New Roman"/>
          <w:sz w:val="28"/>
          <w:szCs w:val="28"/>
        </w:rPr>
      </w:pPr>
      <w:r w:rsidRPr="00F35849">
        <w:rPr>
          <w:rFonts w:ascii="Times New Roman" w:hAnsi="Times New Roman" w:cs="Times New Roman"/>
          <w:sz w:val="28"/>
          <w:szCs w:val="28"/>
        </w:rPr>
        <w:t xml:space="preserve">а) при накоплении акционером определенного количества акций; </w:t>
      </w:r>
    </w:p>
    <w:p w14:paraId="63929D1E" w14:textId="77777777" w:rsidR="00F35849" w:rsidRDefault="00F35849" w:rsidP="00F35849">
      <w:pPr>
        <w:spacing w:after="0" w:line="360" w:lineRule="auto"/>
        <w:ind w:firstLine="709"/>
        <w:jc w:val="both"/>
        <w:rPr>
          <w:rFonts w:ascii="Times New Roman" w:hAnsi="Times New Roman" w:cs="Times New Roman"/>
          <w:sz w:val="28"/>
          <w:szCs w:val="28"/>
        </w:rPr>
      </w:pPr>
      <w:r w:rsidRPr="00F35849">
        <w:rPr>
          <w:rFonts w:ascii="Times New Roman" w:hAnsi="Times New Roman" w:cs="Times New Roman"/>
          <w:sz w:val="28"/>
          <w:szCs w:val="28"/>
        </w:rPr>
        <w:t xml:space="preserve">б) в связи с выпуском или покупкой компанией своих акций; </w:t>
      </w:r>
    </w:p>
    <w:p w14:paraId="0AA28422" w14:textId="77777777" w:rsidR="00F35849" w:rsidRDefault="00F35849" w:rsidP="00F35849">
      <w:pPr>
        <w:spacing w:after="0" w:line="360" w:lineRule="auto"/>
        <w:ind w:firstLine="709"/>
        <w:jc w:val="both"/>
        <w:rPr>
          <w:rFonts w:ascii="Times New Roman" w:hAnsi="Times New Roman" w:cs="Times New Roman"/>
          <w:sz w:val="28"/>
          <w:szCs w:val="28"/>
        </w:rPr>
      </w:pPr>
      <w:r w:rsidRPr="00F35849">
        <w:rPr>
          <w:rFonts w:ascii="Times New Roman" w:hAnsi="Times New Roman" w:cs="Times New Roman"/>
          <w:sz w:val="28"/>
          <w:szCs w:val="28"/>
        </w:rPr>
        <w:t xml:space="preserve">в) при принятии на общем собрании решений, касающихся реорганизации компании, осуществления значительных сделок или изменений </w:t>
      </w:r>
      <w:r>
        <w:rPr>
          <w:rFonts w:ascii="Times New Roman" w:hAnsi="Times New Roman" w:cs="Times New Roman"/>
          <w:sz w:val="28"/>
          <w:szCs w:val="28"/>
        </w:rPr>
        <w:t>в уставе акционерного общества</w:t>
      </w:r>
      <w:r w:rsidR="00C358FB">
        <w:rPr>
          <w:rStyle w:val="ad"/>
          <w:rFonts w:ascii="Times New Roman" w:hAnsi="Times New Roman" w:cs="Times New Roman"/>
          <w:sz w:val="28"/>
          <w:szCs w:val="28"/>
        </w:rPr>
        <w:footnoteReference w:id="45"/>
      </w:r>
      <w:r>
        <w:rPr>
          <w:rFonts w:ascii="Times New Roman" w:hAnsi="Times New Roman" w:cs="Times New Roman"/>
          <w:sz w:val="28"/>
          <w:szCs w:val="28"/>
        </w:rPr>
        <w:t>.</w:t>
      </w:r>
    </w:p>
    <w:p w14:paraId="17B3C5F9" w14:textId="77777777" w:rsidR="007767B0" w:rsidRDefault="007767B0" w:rsidP="00F358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Права акционеров в зависимости от степени их защищенности.</w:t>
      </w:r>
    </w:p>
    <w:p w14:paraId="66BEAF15" w14:textId="77777777" w:rsidR="007767B0" w:rsidRDefault="007767B0" w:rsidP="007767B0">
      <w:pPr>
        <w:spacing w:after="0" w:line="360" w:lineRule="auto"/>
        <w:ind w:firstLine="709"/>
        <w:jc w:val="both"/>
        <w:rPr>
          <w:rFonts w:ascii="Times New Roman" w:hAnsi="Times New Roman" w:cs="Times New Roman"/>
          <w:sz w:val="28"/>
          <w:szCs w:val="28"/>
        </w:rPr>
      </w:pPr>
      <w:r w:rsidRPr="007767B0">
        <w:rPr>
          <w:rFonts w:ascii="Times New Roman" w:hAnsi="Times New Roman" w:cs="Times New Roman"/>
          <w:sz w:val="28"/>
          <w:szCs w:val="28"/>
        </w:rPr>
        <w:t xml:space="preserve">В специализированной литературе, посвященной вопросам акционерных компаний, принято различать права акционеров в соответствии с уровнем их защиты законодательством на: </w:t>
      </w:r>
    </w:p>
    <w:p w14:paraId="3C4F995D" w14:textId="77777777" w:rsidR="007767B0" w:rsidRDefault="007767B0" w:rsidP="007767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767B0">
        <w:rPr>
          <w:rFonts w:ascii="Times New Roman" w:hAnsi="Times New Roman" w:cs="Times New Roman"/>
          <w:sz w:val="28"/>
          <w:szCs w:val="28"/>
        </w:rPr>
        <w:t>п</w:t>
      </w:r>
      <w:r>
        <w:rPr>
          <w:rFonts w:ascii="Times New Roman" w:hAnsi="Times New Roman" w:cs="Times New Roman"/>
          <w:sz w:val="28"/>
          <w:szCs w:val="28"/>
        </w:rPr>
        <w:t>рава, не подлежащие отчуждению;</w:t>
      </w:r>
    </w:p>
    <w:p w14:paraId="54BB4B5E" w14:textId="77777777" w:rsidR="007767B0" w:rsidRPr="007767B0" w:rsidRDefault="007767B0" w:rsidP="007767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–права, подлежащие отчуждению.</w:t>
      </w:r>
    </w:p>
    <w:p w14:paraId="30473309" w14:textId="77777777" w:rsidR="007767B0" w:rsidRDefault="007767B0" w:rsidP="007767B0">
      <w:pPr>
        <w:spacing w:after="0" w:line="360" w:lineRule="auto"/>
        <w:ind w:firstLine="709"/>
        <w:jc w:val="both"/>
        <w:rPr>
          <w:rFonts w:ascii="Times New Roman" w:hAnsi="Times New Roman" w:cs="Times New Roman"/>
          <w:sz w:val="28"/>
          <w:szCs w:val="28"/>
        </w:rPr>
      </w:pPr>
      <w:r w:rsidRPr="007767B0">
        <w:rPr>
          <w:rFonts w:ascii="Times New Roman" w:hAnsi="Times New Roman" w:cs="Times New Roman"/>
          <w:sz w:val="28"/>
          <w:szCs w:val="28"/>
        </w:rPr>
        <w:t>Права, не подлежащие отчуждению, представляют собой полно</w:t>
      </w:r>
      <w:r>
        <w:rPr>
          <w:rFonts w:ascii="Times New Roman" w:hAnsi="Times New Roman" w:cs="Times New Roman"/>
          <w:sz w:val="28"/>
          <w:szCs w:val="28"/>
        </w:rPr>
        <w:t>мочия акционера, которые он не может</w:t>
      </w:r>
      <w:r w:rsidRPr="007767B0">
        <w:rPr>
          <w:rFonts w:ascii="Times New Roman" w:hAnsi="Times New Roman" w:cs="Times New Roman"/>
          <w:sz w:val="28"/>
          <w:szCs w:val="28"/>
        </w:rPr>
        <w:t xml:space="preserve"> потерять по собственной инициативе или по решению акционерного общества, поскольку они ему предоставлены законом. </w:t>
      </w:r>
    </w:p>
    <w:p w14:paraId="367DAA99" w14:textId="77777777" w:rsidR="007767B0" w:rsidRPr="007767B0" w:rsidRDefault="007767B0" w:rsidP="007767B0">
      <w:pPr>
        <w:spacing w:after="0" w:line="360" w:lineRule="auto"/>
        <w:ind w:firstLine="709"/>
        <w:jc w:val="both"/>
        <w:rPr>
          <w:rFonts w:ascii="Times New Roman" w:hAnsi="Times New Roman" w:cs="Times New Roman"/>
          <w:sz w:val="28"/>
          <w:szCs w:val="28"/>
        </w:rPr>
      </w:pPr>
      <w:r w:rsidRPr="007767B0">
        <w:rPr>
          <w:rFonts w:ascii="Times New Roman" w:hAnsi="Times New Roman" w:cs="Times New Roman"/>
          <w:sz w:val="28"/>
          <w:szCs w:val="28"/>
        </w:rPr>
        <w:t xml:space="preserve">Законодательно закрепленная неотчуждаемость таких прав не может быть отменена уставом компании или решениями ее управленческих структур. Устав </w:t>
      </w:r>
      <w:r w:rsidRPr="007767B0">
        <w:rPr>
          <w:rFonts w:ascii="Times New Roman" w:hAnsi="Times New Roman" w:cs="Times New Roman"/>
          <w:sz w:val="28"/>
          <w:szCs w:val="28"/>
        </w:rPr>
        <w:lastRenderedPageBreak/>
        <w:t>компании имеет право расширить полномочия акционеров за рамки, установленные законодательством, но не имеет пра</w:t>
      </w:r>
      <w:r>
        <w:rPr>
          <w:rFonts w:ascii="Times New Roman" w:hAnsi="Times New Roman" w:cs="Times New Roman"/>
          <w:sz w:val="28"/>
          <w:szCs w:val="28"/>
        </w:rPr>
        <w:t>ва урезать их или ограничивать.</w:t>
      </w:r>
    </w:p>
    <w:p w14:paraId="0E06909E" w14:textId="77777777" w:rsidR="007767B0" w:rsidRDefault="007767B0" w:rsidP="007767B0">
      <w:pPr>
        <w:spacing w:after="0" w:line="360" w:lineRule="auto"/>
        <w:ind w:firstLine="709"/>
        <w:jc w:val="both"/>
        <w:rPr>
          <w:rFonts w:ascii="Times New Roman" w:hAnsi="Times New Roman" w:cs="Times New Roman"/>
          <w:sz w:val="28"/>
          <w:szCs w:val="28"/>
        </w:rPr>
      </w:pPr>
      <w:r w:rsidRPr="007767B0">
        <w:rPr>
          <w:rFonts w:ascii="Times New Roman" w:hAnsi="Times New Roman" w:cs="Times New Roman"/>
          <w:sz w:val="28"/>
          <w:szCs w:val="28"/>
        </w:rPr>
        <w:t>В свою очередь, права, подлежащие отчуждению, являются такими, которые акционер может обладать, но их наличие не является обязательным для каждого акционера</w:t>
      </w:r>
      <w:r w:rsidR="00C358FB">
        <w:rPr>
          <w:rStyle w:val="ad"/>
          <w:rFonts w:ascii="Times New Roman" w:hAnsi="Times New Roman" w:cs="Times New Roman"/>
          <w:sz w:val="28"/>
          <w:szCs w:val="28"/>
        </w:rPr>
        <w:footnoteReference w:id="46"/>
      </w:r>
      <w:r w:rsidRPr="007767B0">
        <w:rPr>
          <w:rFonts w:ascii="Times New Roman" w:hAnsi="Times New Roman" w:cs="Times New Roman"/>
          <w:sz w:val="28"/>
          <w:szCs w:val="28"/>
        </w:rPr>
        <w:t>.</w:t>
      </w:r>
    </w:p>
    <w:p w14:paraId="2CE6B97E" w14:textId="77777777" w:rsidR="007767B0" w:rsidRDefault="007767B0" w:rsidP="007767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Права акционеров в зависимости от </w:t>
      </w:r>
      <w:r w:rsidR="00BA6528">
        <w:rPr>
          <w:rFonts w:ascii="Times New Roman" w:hAnsi="Times New Roman" w:cs="Times New Roman"/>
          <w:sz w:val="28"/>
          <w:szCs w:val="28"/>
        </w:rPr>
        <w:t xml:space="preserve">правовой </w:t>
      </w:r>
      <w:r>
        <w:rPr>
          <w:rFonts w:ascii="Times New Roman" w:hAnsi="Times New Roman" w:cs="Times New Roman"/>
          <w:sz w:val="28"/>
          <w:szCs w:val="28"/>
        </w:rPr>
        <w:t>природы их возникновения.</w:t>
      </w:r>
    </w:p>
    <w:p w14:paraId="2A66E42D" w14:textId="77777777" w:rsidR="00BA6528" w:rsidRPr="00BA6528" w:rsidRDefault="00BA6528" w:rsidP="00BA6528">
      <w:pPr>
        <w:spacing w:after="0" w:line="360" w:lineRule="auto"/>
        <w:ind w:firstLine="709"/>
        <w:jc w:val="both"/>
        <w:rPr>
          <w:rFonts w:ascii="Times New Roman" w:hAnsi="Times New Roman" w:cs="Times New Roman"/>
          <w:sz w:val="28"/>
          <w:szCs w:val="28"/>
        </w:rPr>
      </w:pPr>
      <w:r w:rsidRPr="00BA6528">
        <w:rPr>
          <w:rFonts w:ascii="Times New Roman" w:hAnsi="Times New Roman" w:cs="Times New Roman"/>
          <w:sz w:val="28"/>
          <w:szCs w:val="28"/>
        </w:rPr>
        <w:t>Эксперты в области юриспруденции выделяют различные категории прав акционеров на о</w:t>
      </w:r>
      <w:r w:rsidR="00F00454">
        <w:rPr>
          <w:rFonts w:ascii="Times New Roman" w:hAnsi="Times New Roman" w:cs="Times New Roman"/>
          <w:sz w:val="28"/>
          <w:szCs w:val="28"/>
        </w:rPr>
        <w:t>снове способа их возникновения.</w:t>
      </w:r>
    </w:p>
    <w:p w14:paraId="484C5E2D" w14:textId="77777777" w:rsidR="00BA6528" w:rsidRPr="00BA6528" w:rsidRDefault="00BA6528" w:rsidP="00F00454">
      <w:pPr>
        <w:spacing w:after="0" w:line="360" w:lineRule="auto"/>
        <w:ind w:firstLine="709"/>
        <w:jc w:val="both"/>
        <w:rPr>
          <w:rFonts w:ascii="Times New Roman" w:hAnsi="Times New Roman" w:cs="Times New Roman"/>
          <w:sz w:val="28"/>
          <w:szCs w:val="28"/>
        </w:rPr>
      </w:pPr>
      <w:r w:rsidRPr="00BA6528">
        <w:rPr>
          <w:rFonts w:ascii="Times New Roman" w:hAnsi="Times New Roman" w:cs="Times New Roman"/>
          <w:sz w:val="28"/>
          <w:szCs w:val="28"/>
        </w:rPr>
        <w:t>Первая категория включает в себя неотъемлемые права, которые акционер автоматически получает в резуль</w:t>
      </w:r>
      <w:r w:rsidR="00F00454">
        <w:rPr>
          <w:rFonts w:ascii="Times New Roman" w:hAnsi="Times New Roman" w:cs="Times New Roman"/>
          <w:sz w:val="28"/>
          <w:szCs w:val="28"/>
        </w:rPr>
        <w:t xml:space="preserve">тате владения акциями компании. </w:t>
      </w:r>
      <w:r w:rsidRPr="00BA6528">
        <w:rPr>
          <w:rFonts w:ascii="Times New Roman" w:hAnsi="Times New Roman" w:cs="Times New Roman"/>
          <w:sz w:val="28"/>
          <w:szCs w:val="28"/>
        </w:rPr>
        <w:t>Вторая категория охватывает права, которые акционер может реализовать при в</w:t>
      </w:r>
      <w:r>
        <w:rPr>
          <w:rFonts w:ascii="Times New Roman" w:hAnsi="Times New Roman" w:cs="Times New Roman"/>
          <w:sz w:val="28"/>
          <w:szCs w:val="28"/>
        </w:rPr>
        <w:t>ыполнении определенных условий.</w:t>
      </w:r>
    </w:p>
    <w:p w14:paraId="34C5B74B" w14:textId="77777777" w:rsidR="00BA6528" w:rsidRPr="00BA6528" w:rsidRDefault="00BA6528" w:rsidP="00BA6528">
      <w:pPr>
        <w:spacing w:after="0" w:line="360" w:lineRule="auto"/>
        <w:ind w:firstLine="709"/>
        <w:jc w:val="both"/>
        <w:rPr>
          <w:rFonts w:ascii="Times New Roman" w:hAnsi="Times New Roman" w:cs="Times New Roman"/>
          <w:sz w:val="28"/>
          <w:szCs w:val="28"/>
        </w:rPr>
      </w:pPr>
      <w:r w:rsidRPr="00BA6528">
        <w:rPr>
          <w:rFonts w:ascii="Times New Roman" w:hAnsi="Times New Roman" w:cs="Times New Roman"/>
          <w:sz w:val="28"/>
          <w:szCs w:val="28"/>
        </w:rPr>
        <w:t>К первой катег</w:t>
      </w:r>
      <w:r>
        <w:rPr>
          <w:rFonts w:ascii="Times New Roman" w:hAnsi="Times New Roman" w:cs="Times New Roman"/>
          <w:sz w:val="28"/>
          <w:szCs w:val="28"/>
        </w:rPr>
        <w:t>ории прав акционеров относятся:</w:t>
      </w:r>
    </w:p>
    <w:p w14:paraId="20159502" w14:textId="77777777" w:rsidR="00BA6528" w:rsidRPr="00BA6528"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A6528" w:rsidRPr="00BA6528">
        <w:rPr>
          <w:rFonts w:ascii="Times New Roman" w:hAnsi="Times New Roman" w:cs="Times New Roman"/>
          <w:sz w:val="28"/>
          <w:szCs w:val="28"/>
        </w:rPr>
        <w:t>право</w:t>
      </w:r>
      <w:r w:rsidR="00BA6528">
        <w:rPr>
          <w:rFonts w:ascii="Times New Roman" w:hAnsi="Times New Roman" w:cs="Times New Roman"/>
          <w:sz w:val="28"/>
          <w:szCs w:val="28"/>
        </w:rPr>
        <w:t xml:space="preserve"> участия в собрании акционеров;</w:t>
      </w:r>
    </w:p>
    <w:p w14:paraId="7702429E" w14:textId="77777777" w:rsidR="00BA6528" w:rsidRPr="00BA6528"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A6528" w:rsidRPr="00BA6528">
        <w:rPr>
          <w:rFonts w:ascii="Times New Roman" w:hAnsi="Times New Roman" w:cs="Times New Roman"/>
          <w:sz w:val="28"/>
          <w:szCs w:val="28"/>
        </w:rPr>
        <w:t>право на получение информации о хозяйственной деятельности компании</w:t>
      </w:r>
      <w:r w:rsidR="00BA6528">
        <w:rPr>
          <w:rFonts w:ascii="Times New Roman" w:hAnsi="Times New Roman" w:cs="Times New Roman"/>
          <w:sz w:val="28"/>
          <w:szCs w:val="28"/>
        </w:rPr>
        <w:t>;</w:t>
      </w:r>
    </w:p>
    <w:p w14:paraId="2CC29FE2" w14:textId="77777777" w:rsidR="00BA6528" w:rsidRPr="00BA6528"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A6528" w:rsidRPr="00BA6528">
        <w:rPr>
          <w:rFonts w:ascii="Times New Roman" w:hAnsi="Times New Roman" w:cs="Times New Roman"/>
          <w:sz w:val="28"/>
          <w:szCs w:val="28"/>
        </w:rPr>
        <w:t>пр</w:t>
      </w:r>
      <w:r w:rsidR="00BA6528">
        <w:rPr>
          <w:rFonts w:ascii="Times New Roman" w:hAnsi="Times New Roman" w:cs="Times New Roman"/>
          <w:sz w:val="28"/>
          <w:szCs w:val="28"/>
        </w:rPr>
        <w:t>аво на долю в прибыли компании;</w:t>
      </w:r>
    </w:p>
    <w:p w14:paraId="417C7DF0" w14:textId="77777777" w:rsidR="00BA6528" w:rsidRPr="00BA6528"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A6528" w:rsidRPr="00BA6528">
        <w:rPr>
          <w:rFonts w:ascii="Times New Roman" w:hAnsi="Times New Roman" w:cs="Times New Roman"/>
          <w:sz w:val="28"/>
          <w:szCs w:val="28"/>
        </w:rPr>
        <w:t xml:space="preserve">право на компенсацию потерь, понесенных акционером вследствие распространения обществом в проспекте эмиссии </w:t>
      </w:r>
      <w:r w:rsidR="00BA6528">
        <w:rPr>
          <w:rFonts w:ascii="Times New Roman" w:hAnsi="Times New Roman" w:cs="Times New Roman"/>
          <w:sz w:val="28"/>
          <w:szCs w:val="28"/>
        </w:rPr>
        <w:t>неверных или обманчивых данных;</w:t>
      </w:r>
    </w:p>
    <w:p w14:paraId="5FF83C0C" w14:textId="77777777" w:rsidR="007767B0"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A6528" w:rsidRPr="00BA6528">
        <w:rPr>
          <w:rFonts w:ascii="Times New Roman" w:hAnsi="Times New Roman" w:cs="Times New Roman"/>
          <w:sz w:val="28"/>
          <w:szCs w:val="28"/>
        </w:rPr>
        <w:t>право на долю в имуществе компании, оставшейся после удовлетворения требовани</w:t>
      </w:r>
      <w:r w:rsidR="00BA6528">
        <w:rPr>
          <w:rFonts w:ascii="Times New Roman" w:hAnsi="Times New Roman" w:cs="Times New Roman"/>
          <w:sz w:val="28"/>
          <w:szCs w:val="28"/>
        </w:rPr>
        <w:t>й к</w:t>
      </w:r>
      <w:r w:rsidR="00BA6528" w:rsidRPr="00BA6528">
        <w:rPr>
          <w:rFonts w:ascii="Times New Roman" w:hAnsi="Times New Roman" w:cs="Times New Roman"/>
          <w:sz w:val="28"/>
          <w:szCs w:val="28"/>
        </w:rPr>
        <w:t>редиторов в случае ее ликвидации</w:t>
      </w:r>
      <w:r w:rsidR="00C358FB">
        <w:rPr>
          <w:rStyle w:val="ad"/>
          <w:rFonts w:ascii="Times New Roman" w:hAnsi="Times New Roman" w:cs="Times New Roman"/>
          <w:sz w:val="28"/>
          <w:szCs w:val="28"/>
        </w:rPr>
        <w:footnoteReference w:id="47"/>
      </w:r>
      <w:r w:rsidR="00BA6528" w:rsidRPr="00BA6528">
        <w:rPr>
          <w:rFonts w:ascii="Times New Roman" w:hAnsi="Times New Roman" w:cs="Times New Roman"/>
          <w:sz w:val="28"/>
          <w:szCs w:val="28"/>
        </w:rPr>
        <w:t>.</w:t>
      </w:r>
    </w:p>
    <w:p w14:paraId="51248CB9" w14:textId="77777777" w:rsidR="00F00454"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Обусловленные права акционеров подразделяются на:</w:t>
      </w:r>
    </w:p>
    <w:p w14:paraId="0237726C" w14:textId="77777777" w:rsidR="00F00454" w:rsidRPr="00F00454" w:rsidRDefault="00F00454" w:rsidP="00F00454">
      <w:pPr>
        <w:spacing w:after="0" w:line="360" w:lineRule="auto"/>
        <w:ind w:firstLine="709"/>
        <w:jc w:val="both"/>
        <w:rPr>
          <w:rFonts w:ascii="Times New Roman" w:hAnsi="Times New Roman" w:cs="Times New Roman"/>
          <w:sz w:val="28"/>
          <w:szCs w:val="28"/>
        </w:rPr>
      </w:pPr>
      <w:r w:rsidRPr="00F00454">
        <w:rPr>
          <w:rFonts w:ascii="Times New Roman" w:hAnsi="Times New Roman" w:cs="Times New Roman"/>
          <w:sz w:val="28"/>
          <w:szCs w:val="28"/>
        </w:rPr>
        <w:t>Права акционеров можно подразделить на несколько категорий:</w:t>
      </w:r>
    </w:p>
    <w:p w14:paraId="242D4B37" w14:textId="77777777" w:rsidR="00F00454"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–права, </w:t>
      </w:r>
      <w:r w:rsidRPr="00F00454">
        <w:rPr>
          <w:rFonts w:ascii="Times New Roman" w:hAnsi="Times New Roman" w:cs="Times New Roman"/>
          <w:sz w:val="28"/>
          <w:szCs w:val="28"/>
        </w:rPr>
        <w:t xml:space="preserve">которые зависят от типа акции. Это касается как обыкновенных </w:t>
      </w:r>
      <w:r>
        <w:rPr>
          <w:rFonts w:ascii="Times New Roman" w:hAnsi="Times New Roman" w:cs="Times New Roman"/>
          <w:sz w:val="28"/>
          <w:szCs w:val="28"/>
        </w:rPr>
        <w:t>акций, так и привилегированных;</w:t>
      </w:r>
    </w:p>
    <w:p w14:paraId="78AB3660" w14:textId="77777777" w:rsidR="00F00454" w:rsidRDefault="00F00454" w:rsidP="00F00454">
      <w:pPr>
        <w:spacing w:after="0" w:line="360" w:lineRule="auto"/>
        <w:ind w:firstLine="709"/>
        <w:jc w:val="both"/>
        <w:rPr>
          <w:rFonts w:ascii="Times New Roman" w:hAnsi="Times New Roman" w:cs="Times New Roman"/>
          <w:sz w:val="28"/>
          <w:szCs w:val="28"/>
        </w:rPr>
      </w:pPr>
      <w:r w:rsidRPr="00631DFC">
        <w:rPr>
          <w:rFonts w:ascii="Times New Roman" w:hAnsi="Times New Roman" w:cs="Times New Roman"/>
          <w:sz w:val="28"/>
          <w:szCs w:val="28"/>
        </w:rPr>
        <w:t>Участники, владеющие обыкновенными акциями компании, обладают правом принимать участие в собраниях акционеров с голосами, которые они могут отдать по всем вопросам, подлежащим обсуждению на собрании. Кроме того, они имеют право на получение доходов в виде дивидендов и, в случае ликвидации компании, на долю в её имуществе.</w:t>
      </w:r>
    </w:p>
    <w:p w14:paraId="5B51F6F6" w14:textId="77777777" w:rsidR="00F00454" w:rsidRPr="00631DFC"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законодательстве</w:t>
      </w:r>
      <w:r w:rsidRPr="00631DFC">
        <w:rPr>
          <w:rFonts w:ascii="Times New Roman" w:hAnsi="Times New Roman" w:cs="Times New Roman"/>
          <w:sz w:val="28"/>
          <w:szCs w:val="28"/>
        </w:rPr>
        <w:t xml:space="preserve"> особо подчеркивает</w:t>
      </w:r>
      <w:r>
        <w:rPr>
          <w:rFonts w:ascii="Times New Roman" w:hAnsi="Times New Roman" w:cs="Times New Roman"/>
          <w:sz w:val="28"/>
          <w:szCs w:val="28"/>
        </w:rPr>
        <w:t>ся</w:t>
      </w:r>
      <w:r w:rsidRPr="00631DFC">
        <w:rPr>
          <w:rFonts w:ascii="Times New Roman" w:hAnsi="Times New Roman" w:cs="Times New Roman"/>
          <w:sz w:val="28"/>
          <w:szCs w:val="28"/>
        </w:rPr>
        <w:t>, что акционеры, владеющие привилегированными акциями, не обладают правом голоса на общем собрании акционеров, за исключением случаев, предусмотренных Федеральным за</w:t>
      </w:r>
      <w:r>
        <w:rPr>
          <w:rFonts w:ascii="Times New Roman" w:hAnsi="Times New Roman" w:cs="Times New Roman"/>
          <w:sz w:val="28"/>
          <w:szCs w:val="28"/>
        </w:rPr>
        <w:t>коном «Об акционерных обществах»</w:t>
      </w:r>
      <w:r w:rsidR="00C358FB">
        <w:rPr>
          <w:rStyle w:val="ad"/>
          <w:rFonts w:ascii="Times New Roman" w:hAnsi="Times New Roman" w:cs="Times New Roman"/>
          <w:sz w:val="28"/>
          <w:szCs w:val="28"/>
        </w:rPr>
        <w:footnoteReference w:id="48"/>
      </w:r>
      <w:r w:rsidRPr="00631DFC">
        <w:rPr>
          <w:rFonts w:ascii="Times New Roman" w:hAnsi="Times New Roman" w:cs="Times New Roman"/>
          <w:sz w:val="28"/>
          <w:szCs w:val="28"/>
        </w:rPr>
        <w:t xml:space="preserve">. В этом документе прописаны исключения, когда </w:t>
      </w:r>
      <w:r>
        <w:rPr>
          <w:rFonts w:ascii="Times New Roman" w:hAnsi="Times New Roman" w:cs="Times New Roman"/>
          <w:sz w:val="28"/>
          <w:szCs w:val="28"/>
        </w:rPr>
        <w:t xml:space="preserve">«привилегированные» </w:t>
      </w:r>
      <w:r w:rsidRPr="00631DFC">
        <w:rPr>
          <w:rFonts w:ascii="Times New Roman" w:hAnsi="Times New Roman" w:cs="Times New Roman"/>
          <w:sz w:val="28"/>
          <w:szCs w:val="28"/>
        </w:rPr>
        <w:t>акционеры могут голо</w:t>
      </w:r>
      <w:r>
        <w:rPr>
          <w:rFonts w:ascii="Times New Roman" w:hAnsi="Times New Roman" w:cs="Times New Roman"/>
          <w:sz w:val="28"/>
          <w:szCs w:val="28"/>
        </w:rPr>
        <w:t>совать:</w:t>
      </w:r>
    </w:p>
    <w:p w14:paraId="727C1F65" w14:textId="77777777" w:rsidR="00F00454" w:rsidRPr="00631DFC"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31DFC">
        <w:rPr>
          <w:rFonts w:ascii="Times New Roman" w:hAnsi="Times New Roman" w:cs="Times New Roman"/>
          <w:sz w:val="28"/>
          <w:szCs w:val="28"/>
        </w:rPr>
        <w:t>при решении вопросов о реорганизации или ликвидации компании;</w:t>
      </w:r>
    </w:p>
    <w:p w14:paraId="1ECD5257" w14:textId="77777777" w:rsidR="00F00454"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31DFC">
        <w:rPr>
          <w:rFonts w:ascii="Times New Roman" w:hAnsi="Times New Roman" w:cs="Times New Roman"/>
          <w:sz w:val="28"/>
          <w:szCs w:val="28"/>
        </w:rPr>
        <w:t>при обсуждении изменений и дополнений в устав компании, которые могут у</w:t>
      </w:r>
      <w:r>
        <w:rPr>
          <w:rFonts w:ascii="Times New Roman" w:hAnsi="Times New Roman" w:cs="Times New Roman"/>
          <w:sz w:val="28"/>
          <w:szCs w:val="28"/>
        </w:rPr>
        <w:t>малить</w:t>
      </w:r>
      <w:r w:rsidRPr="00631DFC">
        <w:rPr>
          <w:rFonts w:ascii="Times New Roman" w:hAnsi="Times New Roman" w:cs="Times New Roman"/>
          <w:sz w:val="28"/>
          <w:szCs w:val="28"/>
        </w:rPr>
        <w:t xml:space="preserve"> их привилегии, включая определение или изменение размера дивидендов, ликвидационной стоимости привилегированных акций, а также когда предоставляются другим типам акционеров преимущества в порядке выплат дивиде</w:t>
      </w:r>
      <w:r>
        <w:rPr>
          <w:rFonts w:ascii="Times New Roman" w:hAnsi="Times New Roman" w:cs="Times New Roman"/>
          <w:sz w:val="28"/>
          <w:szCs w:val="28"/>
        </w:rPr>
        <w:t>ндов и ликвидационной стоимости;</w:t>
      </w:r>
    </w:p>
    <w:p w14:paraId="45DC95C4" w14:textId="77777777" w:rsidR="00F00454"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631DFC">
        <w:rPr>
          <w:rFonts w:ascii="Times New Roman" w:hAnsi="Times New Roman" w:cs="Times New Roman"/>
          <w:sz w:val="28"/>
          <w:szCs w:val="28"/>
        </w:rPr>
        <w:t>кционеры, владеющие определенным типом привилегированных акций с фиксированным дивидендом, указанным в уставе компании, кроме тех, кто обладает кумулятивными привилегированными акциями, обладают правом голоса на общем собрании акционеров по всем вопросам, входящим в их компетенцию. Это право активируется</w:t>
      </w:r>
      <w:r>
        <w:rPr>
          <w:rFonts w:ascii="Times New Roman" w:hAnsi="Times New Roman" w:cs="Times New Roman"/>
          <w:sz w:val="28"/>
          <w:szCs w:val="28"/>
        </w:rPr>
        <w:t>,</w:t>
      </w:r>
      <w:r w:rsidRPr="00631DFC">
        <w:rPr>
          <w:rFonts w:ascii="Times New Roman" w:hAnsi="Times New Roman" w:cs="Times New Roman"/>
          <w:sz w:val="28"/>
          <w:szCs w:val="28"/>
        </w:rPr>
        <w:t xml:space="preserve"> начиная с первого общего собрания после годового собрания, на котором было принято решение о выплате дивидендов или о частичной выплате дивидендов по данным привилегированным акциям.</w:t>
      </w:r>
    </w:p>
    <w:p w14:paraId="3A6A68F4" w14:textId="77777777" w:rsidR="00F00454" w:rsidRPr="00F00454" w:rsidRDefault="00F00454" w:rsidP="00F00454">
      <w:pPr>
        <w:spacing w:after="0" w:line="360" w:lineRule="auto"/>
        <w:ind w:firstLine="709"/>
        <w:jc w:val="both"/>
        <w:rPr>
          <w:rFonts w:ascii="Times New Roman" w:hAnsi="Times New Roman" w:cs="Times New Roman"/>
          <w:sz w:val="28"/>
          <w:szCs w:val="28"/>
        </w:rPr>
      </w:pPr>
      <w:r w:rsidRPr="00F00454">
        <w:rPr>
          <w:rFonts w:ascii="Times New Roman" w:hAnsi="Times New Roman" w:cs="Times New Roman"/>
          <w:sz w:val="28"/>
          <w:szCs w:val="28"/>
        </w:rPr>
        <w:t>Владельцы привилегированных акций, которые не имеют права на участия в собрании акционеров</w:t>
      </w:r>
      <w:r>
        <w:rPr>
          <w:rFonts w:ascii="Times New Roman" w:hAnsi="Times New Roman" w:cs="Times New Roman"/>
          <w:sz w:val="28"/>
          <w:szCs w:val="28"/>
        </w:rPr>
        <w:t>, утрачивают</w:t>
      </w:r>
      <w:r w:rsidRPr="00F00454">
        <w:rPr>
          <w:rFonts w:ascii="Times New Roman" w:hAnsi="Times New Roman" w:cs="Times New Roman"/>
          <w:sz w:val="28"/>
          <w:szCs w:val="28"/>
        </w:rPr>
        <w:t xml:space="preserve"> это право с момента полной выплаты </w:t>
      </w:r>
      <w:r w:rsidRPr="00F00454">
        <w:rPr>
          <w:rFonts w:ascii="Times New Roman" w:hAnsi="Times New Roman" w:cs="Times New Roman"/>
          <w:sz w:val="28"/>
          <w:szCs w:val="28"/>
        </w:rPr>
        <w:lastRenderedPageBreak/>
        <w:t xml:space="preserve">дивидендов по этим акциям. Те же, кто владеет кумулятивными привилегированными акциями, могут участвовать в собрании акционеров и голосовать по всем вопросам, связанным с их компетенцией, начиная с </w:t>
      </w:r>
      <w:r>
        <w:rPr>
          <w:rFonts w:ascii="Times New Roman" w:hAnsi="Times New Roman" w:cs="Times New Roman"/>
          <w:sz w:val="28"/>
          <w:szCs w:val="28"/>
        </w:rPr>
        <w:t xml:space="preserve">момента </w:t>
      </w:r>
      <w:r w:rsidRPr="00F00454">
        <w:rPr>
          <w:rFonts w:ascii="Times New Roman" w:hAnsi="Times New Roman" w:cs="Times New Roman"/>
          <w:sz w:val="28"/>
          <w:szCs w:val="28"/>
        </w:rPr>
        <w:t>после годового собрания, где должно было быть принято решение о выплате полного набора дивидендов по этим акциям. Если же такое решение не было принято или было принято решение о частичной выплате дивидендов, то их право на участие в собрании сохраняется. Однако, когда накопленные дивиденды по этим акциям будут выплачены полностью, право на участие</w:t>
      </w:r>
      <w:r>
        <w:rPr>
          <w:rFonts w:ascii="Times New Roman" w:hAnsi="Times New Roman" w:cs="Times New Roman"/>
          <w:sz w:val="28"/>
          <w:szCs w:val="28"/>
        </w:rPr>
        <w:t xml:space="preserve"> в собрании будет аннулировано.</w:t>
      </w:r>
    </w:p>
    <w:p w14:paraId="1F492FEF" w14:textId="77777777" w:rsidR="00F00454" w:rsidRDefault="00F00454" w:rsidP="00F00454">
      <w:pPr>
        <w:spacing w:after="0" w:line="360" w:lineRule="auto"/>
        <w:ind w:firstLine="709"/>
        <w:jc w:val="both"/>
        <w:rPr>
          <w:rFonts w:ascii="Times New Roman" w:hAnsi="Times New Roman" w:cs="Times New Roman"/>
          <w:sz w:val="28"/>
          <w:szCs w:val="28"/>
        </w:rPr>
      </w:pPr>
      <w:r w:rsidRPr="00F00454">
        <w:rPr>
          <w:rFonts w:ascii="Times New Roman" w:hAnsi="Times New Roman" w:cs="Times New Roman"/>
          <w:sz w:val="28"/>
          <w:szCs w:val="28"/>
        </w:rPr>
        <w:t>Право на участие в собрании акционеров может зависеть от того, является ли акция голосующей или нет, что влияет на возможность акционера требовать выкупа акций или обжаловать в суде решений общего собрания. Но это лишь одно из различий между правами владельцев привиле</w:t>
      </w:r>
      <w:r>
        <w:rPr>
          <w:rFonts w:ascii="Times New Roman" w:hAnsi="Times New Roman" w:cs="Times New Roman"/>
          <w:sz w:val="28"/>
          <w:szCs w:val="28"/>
        </w:rPr>
        <w:t>гированных и обыкновенных акций.</w:t>
      </w:r>
    </w:p>
    <w:p w14:paraId="55C0AEC0" w14:textId="77777777" w:rsidR="00F00454" w:rsidRPr="00F00454" w:rsidRDefault="00F00454" w:rsidP="00F00454">
      <w:pPr>
        <w:spacing w:after="0" w:line="360" w:lineRule="auto"/>
        <w:ind w:firstLine="709"/>
        <w:jc w:val="both"/>
        <w:rPr>
          <w:rFonts w:ascii="Times New Roman" w:hAnsi="Times New Roman" w:cs="Times New Roman"/>
          <w:sz w:val="28"/>
          <w:szCs w:val="28"/>
        </w:rPr>
      </w:pPr>
      <w:r w:rsidRPr="00F00454">
        <w:rPr>
          <w:rFonts w:ascii="Times New Roman" w:hAnsi="Times New Roman" w:cs="Times New Roman"/>
          <w:sz w:val="28"/>
          <w:szCs w:val="28"/>
        </w:rPr>
        <w:t xml:space="preserve">Привилегированные акции предоставляют их держателям определенные преимущества перед обычными акционерами. Они могут включать в себя увеличенную дивидендную выплату, право на покупку акций, размещаемых в дополнение, и другие особые условия. Согласно </w:t>
      </w:r>
      <w:r>
        <w:rPr>
          <w:rFonts w:ascii="Times New Roman" w:hAnsi="Times New Roman" w:cs="Times New Roman"/>
          <w:sz w:val="28"/>
          <w:szCs w:val="28"/>
        </w:rPr>
        <w:t xml:space="preserve">статье 23 Федерального закона «Об </w:t>
      </w:r>
      <w:r w:rsidRPr="00F00454">
        <w:rPr>
          <w:rFonts w:ascii="Times New Roman" w:hAnsi="Times New Roman" w:cs="Times New Roman"/>
          <w:sz w:val="28"/>
          <w:szCs w:val="28"/>
        </w:rPr>
        <w:t>акционерных обществах</w:t>
      </w:r>
      <w:r>
        <w:rPr>
          <w:rFonts w:ascii="Times New Roman" w:hAnsi="Times New Roman" w:cs="Times New Roman"/>
          <w:sz w:val="28"/>
          <w:szCs w:val="28"/>
        </w:rPr>
        <w:t>»</w:t>
      </w:r>
      <w:r w:rsidRPr="00F00454">
        <w:rPr>
          <w:rFonts w:ascii="Times New Roman" w:hAnsi="Times New Roman" w:cs="Times New Roman"/>
          <w:sz w:val="28"/>
          <w:szCs w:val="28"/>
        </w:rPr>
        <w:t xml:space="preserve">, при ликвидации компании привилегированные акции получают свою установленную ликвидационную стоимость до того, как активы будут распределены между </w:t>
      </w:r>
      <w:r>
        <w:rPr>
          <w:rFonts w:ascii="Times New Roman" w:hAnsi="Times New Roman" w:cs="Times New Roman"/>
          <w:sz w:val="28"/>
          <w:szCs w:val="28"/>
        </w:rPr>
        <w:t>владельцами обыкновенных акций.</w:t>
      </w:r>
    </w:p>
    <w:p w14:paraId="5BFCEE2A" w14:textId="77777777" w:rsidR="00F00454" w:rsidRDefault="00F00454" w:rsidP="00F00454">
      <w:pPr>
        <w:spacing w:after="0" w:line="360" w:lineRule="auto"/>
        <w:ind w:firstLine="709"/>
        <w:jc w:val="both"/>
        <w:rPr>
          <w:rFonts w:ascii="Times New Roman" w:hAnsi="Times New Roman" w:cs="Times New Roman"/>
          <w:sz w:val="28"/>
          <w:szCs w:val="28"/>
        </w:rPr>
      </w:pPr>
      <w:r w:rsidRPr="00F00454">
        <w:rPr>
          <w:rFonts w:ascii="Times New Roman" w:hAnsi="Times New Roman" w:cs="Times New Roman"/>
          <w:sz w:val="28"/>
          <w:szCs w:val="28"/>
        </w:rPr>
        <w:t>Важно подч</w:t>
      </w:r>
      <w:r>
        <w:rPr>
          <w:rFonts w:ascii="Times New Roman" w:hAnsi="Times New Roman" w:cs="Times New Roman"/>
          <w:sz w:val="28"/>
          <w:szCs w:val="28"/>
        </w:rPr>
        <w:t xml:space="preserve">еркнуть, что Федеральный закон «Об акционерных обществах» </w:t>
      </w:r>
      <w:r w:rsidRPr="00F00454">
        <w:rPr>
          <w:rFonts w:ascii="Times New Roman" w:hAnsi="Times New Roman" w:cs="Times New Roman"/>
          <w:sz w:val="28"/>
          <w:szCs w:val="28"/>
        </w:rPr>
        <w:t>включает особое положение, согласно которому привилегированные акции одного типа должны предоставлять своим владельцам равные права и иметь одинаковую номинальную стоимость. Этот принцип гарантирует равенство прав акционеров</w:t>
      </w:r>
      <w:r>
        <w:rPr>
          <w:rFonts w:ascii="Times New Roman" w:hAnsi="Times New Roman" w:cs="Times New Roman"/>
          <w:sz w:val="28"/>
          <w:szCs w:val="28"/>
        </w:rPr>
        <w:t>.</w:t>
      </w:r>
    </w:p>
    <w:p w14:paraId="1149A91D" w14:textId="77777777" w:rsidR="00F00454" w:rsidRPr="00F00454"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–права, </w:t>
      </w:r>
      <w:r w:rsidRPr="00F00454">
        <w:rPr>
          <w:rFonts w:ascii="Times New Roman" w:hAnsi="Times New Roman" w:cs="Times New Roman"/>
          <w:sz w:val="28"/>
          <w:szCs w:val="28"/>
        </w:rPr>
        <w:t>которые определяются типом акционерного общества. Это различие между правами акционеров публичных</w:t>
      </w:r>
      <w:r>
        <w:rPr>
          <w:rFonts w:ascii="Times New Roman" w:hAnsi="Times New Roman" w:cs="Times New Roman"/>
          <w:sz w:val="28"/>
          <w:szCs w:val="28"/>
        </w:rPr>
        <w:t xml:space="preserve"> и частных акционерных компаний;</w:t>
      </w:r>
    </w:p>
    <w:p w14:paraId="51E96792" w14:textId="77777777" w:rsidR="00F00454" w:rsidRPr="00F35849" w:rsidRDefault="00F00454" w:rsidP="00F004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3E7A96">
        <w:rPr>
          <w:rFonts w:ascii="Times New Roman" w:hAnsi="Times New Roman" w:cs="Times New Roman"/>
          <w:sz w:val="28"/>
          <w:szCs w:val="28"/>
        </w:rPr>
        <w:t> </w:t>
      </w:r>
      <w:r w:rsidRPr="00F00454">
        <w:rPr>
          <w:rFonts w:ascii="Times New Roman" w:hAnsi="Times New Roman" w:cs="Times New Roman"/>
          <w:sz w:val="28"/>
          <w:szCs w:val="28"/>
        </w:rPr>
        <w:t xml:space="preserve">права, которые </w:t>
      </w:r>
      <w:r>
        <w:rPr>
          <w:rFonts w:ascii="Times New Roman" w:hAnsi="Times New Roman" w:cs="Times New Roman"/>
          <w:sz w:val="28"/>
          <w:szCs w:val="28"/>
        </w:rPr>
        <w:t>могут использоваться</w:t>
      </w:r>
      <w:r w:rsidRPr="00F00454">
        <w:rPr>
          <w:rFonts w:ascii="Times New Roman" w:hAnsi="Times New Roman" w:cs="Times New Roman"/>
          <w:sz w:val="28"/>
          <w:szCs w:val="28"/>
        </w:rPr>
        <w:t xml:space="preserve"> в определенных ситуациях. Это может быть связано с накоплением определенного количества акций, принятием решений о реорганизации или крупных сделках на общем собрании акционеров, а также с изменениями в уставе или приобретением акций самим обществом.</w:t>
      </w:r>
    </w:p>
    <w:p w14:paraId="02372210" w14:textId="77777777" w:rsidR="00BA6528" w:rsidRDefault="00F00454"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Устав</w:t>
      </w:r>
      <w:r w:rsidR="00F35849">
        <w:rPr>
          <w:rFonts w:ascii="Times New Roman" w:hAnsi="Times New Roman" w:cs="Times New Roman"/>
          <w:sz w:val="28"/>
          <w:szCs w:val="28"/>
        </w:rPr>
        <w:t xml:space="preserve"> </w:t>
      </w:r>
      <w:r w:rsidR="00F35849" w:rsidRPr="00F35849">
        <w:rPr>
          <w:rFonts w:ascii="Times New Roman" w:hAnsi="Times New Roman" w:cs="Times New Roman"/>
          <w:sz w:val="28"/>
          <w:szCs w:val="28"/>
        </w:rPr>
        <w:t>акционерного общества может предусматривать дополнительные права акционеров, которые позволены законом, но не являются обязательными. Таким образом, устав акционерного общества может еще больше конкретизировать права акционеров, но это касается лишь конкретного акционерного общества</w:t>
      </w:r>
      <w:r w:rsidR="00C358FB">
        <w:rPr>
          <w:rStyle w:val="ad"/>
          <w:rFonts w:ascii="Times New Roman" w:hAnsi="Times New Roman" w:cs="Times New Roman"/>
          <w:sz w:val="28"/>
          <w:szCs w:val="28"/>
        </w:rPr>
        <w:footnoteReference w:id="49"/>
      </w:r>
      <w:r w:rsidR="00F35849" w:rsidRPr="00F35849">
        <w:rPr>
          <w:rFonts w:ascii="Times New Roman" w:hAnsi="Times New Roman" w:cs="Times New Roman"/>
          <w:sz w:val="28"/>
          <w:szCs w:val="28"/>
        </w:rPr>
        <w:t>.</w:t>
      </w:r>
    </w:p>
    <w:p w14:paraId="18226102" w14:textId="77777777" w:rsidR="003E7A96" w:rsidRDefault="003E7A96" w:rsidP="00BA65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По характеру прав акционеров.</w:t>
      </w:r>
    </w:p>
    <w:p w14:paraId="79F04F1C" w14:textId="77777777" w:rsidR="003E7A96" w:rsidRDefault="003E7A96" w:rsidP="00BA6528">
      <w:pPr>
        <w:spacing w:after="0" w:line="360" w:lineRule="auto"/>
        <w:ind w:firstLine="709"/>
        <w:jc w:val="both"/>
        <w:rPr>
          <w:rFonts w:ascii="Times New Roman" w:hAnsi="Times New Roman" w:cs="Times New Roman"/>
          <w:sz w:val="28"/>
          <w:szCs w:val="28"/>
        </w:rPr>
      </w:pPr>
      <w:r w:rsidRPr="003E7A96">
        <w:rPr>
          <w:rFonts w:ascii="Times New Roman" w:hAnsi="Times New Roman" w:cs="Times New Roman"/>
          <w:sz w:val="28"/>
          <w:szCs w:val="28"/>
        </w:rPr>
        <w:t xml:space="preserve">В </w:t>
      </w:r>
      <w:r>
        <w:rPr>
          <w:rFonts w:ascii="Times New Roman" w:hAnsi="Times New Roman" w:cs="Times New Roman"/>
          <w:sz w:val="28"/>
          <w:szCs w:val="28"/>
        </w:rPr>
        <w:t>правовой литературе по теме исследования все чаще можно встретить</w:t>
      </w:r>
      <w:r w:rsidRPr="003E7A96">
        <w:rPr>
          <w:rFonts w:ascii="Times New Roman" w:hAnsi="Times New Roman" w:cs="Times New Roman"/>
          <w:sz w:val="28"/>
          <w:szCs w:val="28"/>
        </w:rPr>
        <w:t xml:space="preserve"> подход к разделению прав акционера на имущественные и личные, не связанные с имуществом</w:t>
      </w:r>
      <w:r>
        <w:rPr>
          <w:rFonts w:ascii="Times New Roman" w:hAnsi="Times New Roman" w:cs="Times New Roman"/>
          <w:sz w:val="28"/>
          <w:szCs w:val="28"/>
        </w:rPr>
        <w:t xml:space="preserve"> (неимущественные)</w:t>
      </w:r>
      <w:r w:rsidRPr="003E7A96">
        <w:rPr>
          <w:rFonts w:ascii="Times New Roman" w:hAnsi="Times New Roman" w:cs="Times New Roman"/>
          <w:sz w:val="28"/>
          <w:szCs w:val="28"/>
        </w:rPr>
        <w:t>. Однако</w:t>
      </w:r>
      <w:r>
        <w:rPr>
          <w:rFonts w:ascii="Times New Roman" w:hAnsi="Times New Roman" w:cs="Times New Roman"/>
          <w:sz w:val="28"/>
          <w:szCs w:val="28"/>
        </w:rPr>
        <w:t>,</w:t>
      </w:r>
      <w:r w:rsidRPr="003E7A96">
        <w:rPr>
          <w:rFonts w:ascii="Times New Roman" w:hAnsi="Times New Roman" w:cs="Times New Roman"/>
          <w:sz w:val="28"/>
          <w:szCs w:val="28"/>
        </w:rPr>
        <w:t xml:space="preserve"> среди учёных не существует общепринятой точки зрения по этому вопросу.</w:t>
      </w:r>
    </w:p>
    <w:p w14:paraId="1317DDA9" w14:textId="77777777" w:rsidR="00F408D2" w:rsidRPr="00F408D2" w:rsidRDefault="00F408D2" w:rsidP="00F408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 группа цивилистов придерживается точки зрения, которая</w:t>
      </w:r>
      <w:r w:rsidRPr="00F408D2">
        <w:rPr>
          <w:rFonts w:ascii="Times New Roman" w:hAnsi="Times New Roman" w:cs="Times New Roman"/>
          <w:sz w:val="28"/>
          <w:szCs w:val="28"/>
        </w:rPr>
        <w:t xml:space="preserve"> утверждает, что взаимоотношения между акционерами и компанией формируют множество индивидуальных прав акционеров, которые могут быть как материальными, так и нематериальными. Это самый широко применяемый подход к категоризации прав акционеров. К числу </w:t>
      </w:r>
      <w:r w:rsidR="00EB6866">
        <w:rPr>
          <w:rFonts w:ascii="Times New Roman" w:hAnsi="Times New Roman" w:cs="Times New Roman"/>
          <w:sz w:val="28"/>
          <w:szCs w:val="28"/>
        </w:rPr>
        <w:t>имущественных (</w:t>
      </w:r>
      <w:r w:rsidRPr="00F408D2">
        <w:rPr>
          <w:rFonts w:ascii="Times New Roman" w:hAnsi="Times New Roman" w:cs="Times New Roman"/>
          <w:sz w:val="28"/>
          <w:szCs w:val="28"/>
        </w:rPr>
        <w:t>материальных</w:t>
      </w:r>
      <w:r w:rsidR="00EB6866">
        <w:rPr>
          <w:rFonts w:ascii="Times New Roman" w:hAnsi="Times New Roman" w:cs="Times New Roman"/>
          <w:sz w:val="28"/>
          <w:szCs w:val="28"/>
        </w:rPr>
        <w:t>)</w:t>
      </w:r>
      <w:r w:rsidRPr="00F408D2">
        <w:rPr>
          <w:rFonts w:ascii="Times New Roman" w:hAnsi="Times New Roman" w:cs="Times New Roman"/>
          <w:sz w:val="28"/>
          <w:szCs w:val="28"/>
        </w:rPr>
        <w:t xml:space="preserve"> прав </w:t>
      </w:r>
      <w:r w:rsidR="00EB6866">
        <w:rPr>
          <w:rFonts w:ascii="Times New Roman" w:hAnsi="Times New Roman" w:cs="Times New Roman"/>
          <w:sz w:val="28"/>
          <w:szCs w:val="28"/>
        </w:rPr>
        <w:t xml:space="preserve">акционеров </w:t>
      </w:r>
      <w:r w:rsidRPr="00F408D2">
        <w:rPr>
          <w:rFonts w:ascii="Times New Roman" w:hAnsi="Times New Roman" w:cs="Times New Roman"/>
          <w:sz w:val="28"/>
          <w:szCs w:val="28"/>
        </w:rPr>
        <w:t>относят:</w:t>
      </w:r>
    </w:p>
    <w:p w14:paraId="159F52DF" w14:textId="77777777" w:rsidR="00F408D2" w:rsidRPr="00F408D2" w:rsidRDefault="00F408D2" w:rsidP="00F408D2">
      <w:pPr>
        <w:spacing w:after="0" w:line="360" w:lineRule="auto"/>
        <w:ind w:firstLine="709"/>
        <w:jc w:val="both"/>
        <w:rPr>
          <w:rFonts w:ascii="Times New Roman" w:hAnsi="Times New Roman" w:cs="Times New Roman"/>
          <w:sz w:val="28"/>
          <w:szCs w:val="28"/>
        </w:rPr>
      </w:pPr>
      <w:r w:rsidRPr="00F408D2">
        <w:rPr>
          <w:rFonts w:ascii="Times New Roman" w:hAnsi="Times New Roman" w:cs="Times New Roman"/>
          <w:sz w:val="28"/>
          <w:szCs w:val="28"/>
        </w:rPr>
        <w:t>– право на долю в доходах компании;</w:t>
      </w:r>
    </w:p>
    <w:p w14:paraId="1C3AEA83" w14:textId="77777777" w:rsidR="00F408D2" w:rsidRPr="00F408D2" w:rsidRDefault="00F408D2" w:rsidP="00F408D2">
      <w:pPr>
        <w:spacing w:after="0" w:line="360" w:lineRule="auto"/>
        <w:ind w:firstLine="709"/>
        <w:jc w:val="both"/>
        <w:rPr>
          <w:rFonts w:ascii="Times New Roman" w:hAnsi="Times New Roman" w:cs="Times New Roman"/>
          <w:sz w:val="28"/>
          <w:szCs w:val="28"/>
        </w:rPr>
      </w:pPr>
      <w:r w:rsidRPr="00F408D2">
        <w:rPr>
          <w:rFonts w:ascii="Times New Roman" w:hAnsi="Times New Roman" w:cs="Times New Roman"/>
          <w:sz w:val="28"/>
          <w:szCs w:val="28"/>
        </w:rPr>
        <w:t>– право на долю в активах при расформировании компании (право на долю в ликвидационной сумме);</w:t>
      </w:r>
    </w:p>
    <w:p w14:paraId="1B437198" w14:textId="77777777" w:rsidR="00F408D2" w:rsidRPr="00F408D2" w:rsidRDefault="00F408D2" w:rsidP="00F408D2">
      <w:pPr>
        <w:spacing w:after="0" w:line="360" w:lineRule="auto"/>
        <w:ind w:firstLine="709"/>
        <w:jc w:val="both"/>
        <w:rPr>
          <w:rFonts w:ascii="Times New Roman" w:hAnsi="Times New Roman" w:cs="Times New Roman"/>
          <w:sz w:val="28"/>
          <w:szCs w:val="28"/>
        </w:rPr>
      </w:pPr>
      <w:r w:rsidRPr="00F408D2">
        <w:rPr>
          <w:rFonts w:ascii="Times New Roman" w:hAnsi="Times New Roman" w:cs="Times New Roman"/>
          <w:sz w:val="28"/>
          <w:szCs w:val="28"/>
        </w:rPr>
        <w:t>– возможность свободного обращения с акциями;</w:t>
      </w:r>
    </w:p>
    <w:p w14:paraId="05698B12" w14:textId="77777777" w:rsidR="00EB6866" w:rsidRDefault="00F408D2" w:rsidP="00F408D2">
      <w:pPr>
        <w:spacing w:after="0" w:line="360" w:lineRule="auto"/>
        <w:ind w:firstLine="709"/>
        <w:jc w:val="both"/>
        <w:rPr>
          <w:rFonts w:ascii="Times New Roman" w:hAnsi="Times New Roman" w:cs="Times New Roman"/>
          <w:sz w:val="28"/>
          <w:szCs w:val="28"/>
        </w:rPr>
      </w:pPr>
      <w:r w:rsidRPr="00F408D2">
        <w:rPr>
          <w:rFonts w:ascii="Times New Roman" w:hAnsi="Times New Roman" w:cs="Times New Roman"/>
          <w:sz w:val="28"/>
          <w:szCs w:val="28"/>
        </w:rPr>
        <w:t>–</w:t>
      </w:r>
      <w:r w:rsidR="00EB6866">
        <w:rPr>
          <w:rFonts w:ascii="Times New Roman" w:hAnsi="Times New Roman" w:cs="Times New Roman"/>
          <w:sz w:val="28"/>
          <w:szCs w:val="28"/>
        </w:rPr>
        <w:t> </w:t>
      </w:r>
      <w:r w:rsidRPr="00F408D2">
        <w:rPr>
          <w:rFonts w:ascii="Times New Roman" w:hAnsi="Times New Roman" w:cs="Times New Roman"/>
          <w:sz w:val="28"/>
          <w:szCs w:val="28"/>
        </w:rPr>
        <w:t xml:space="preserve">возможность предъявления требования о выкупе акций компанией. </w:t>
      </w:r>
    </w:p>
    <w:p w14:paraId="3D08E384" w14:textId="77777777" w:rsidR="002E3CB8" w:rsidRDefault="00EB6866" w:rsidP="00EB6866">
      <w:pPr>
        <w:spacing w:after="0" w:line="360" w:lineRule="auto"/>
        <w:ind w:firstLine="709"/>
        <w:jc w:val="both"/>
        <w:rPr>
          <w:rFonts w:ascii="Times New Roman" w:hAnsi="Times New Roman" w:cs="Times New Roman"/>
          <w:sz w:val="28"/>
          <w:szCs w:val="28"/>
        </w:rPr>
      </w:pPr>
      <w:r w:rsidRPr="00EB6866">
        <w:rPr>
          <w:rFonts w:ascii="Times New Roman" w:hAnsi="Times New Roman" w:cs="Times New Roman"/>
          <w:sz w:val="28"/>
          <w:szCs w:val="28"/>
        </w:rPr>
        <w:t xml:space="preserve">Личные </w:t>
      </w:r>
      <w:r w:rsidR="002E3CB8">
        <w:rPr>
          <w:rFonts w:ascii="Times New Roman" w:hAnsi="Times New Roman" w:cs="Times New Roman"/>
          <w:sz w:val="28"/>
          <w:szCs w:val="28"/>
        </w:rPr>
        <w:t xml:space="preserve">неимущественные </w:t>
      </w:r>
      <w:r w:rsidRPr="00EB6866">
        <w:rPr>
          <w:rFonts w:ascii="Times New Roman" w:hAnsi="Times New Roman" w:cs="Times New Roman"/>
          <w:sz w:val="28"/>
          <w:szCs w:val="28"/>
        </w:rPr>
        <w:t xml:space="preserve">права отличаются от имущественных тем, что они не имеют прямой экономической ценности. Это подразумевает, что </w:t>
      </w:r>
      <w:r w:rsidRPr="00EB6866">
        <w:rPr>
          <w:rFonts w:ascii="Times New Roman" w:hAnsi="Times New Roman" w:cs="Times New Roman"/>
          <w:sz w:val="28"/>
          <w:szCs w:val="28"/>
        </w:rPr>
        <w:lastRenderedPageBreak/>
        <w:t>стоимость личных неимущественных прав не может быть точно определена (например, в денежном выражении), они не предполагают взаимности и не предполагают имущественного вознаграждения или эквивалента от третьих лиц при их реализации.</w:t>
      </w:r>
      <w:r>
        <w:rPr>
          <w:rFonts w:ascii="Times New Roman" w:hAnsi="Times New Roman" w:cs="Times New Roman"/>
          <w:sz w:val="28"/>
          <w:szCs w:val="28"/>
        </w:rPr>
        <w:t xml:space="preserve"> </w:t>
      </w:r>
      <w:r w:rsidR="00F408D2" w:rsidRPr="00F408D2">
        <w:rPr>
          <w:rFonts w:ascii="Times New Roman" w:hAnsi="Times New Roman" w:cs="Times New Roman"/>
          <w:sz w:val="28"/>
          <w:szCs w:val="28"/>
        </w:rPr>
        <w:t>К числу нематериальных прав акционеров причисляют</w:t>
      </w:r>
      <w:r w:rsidR="002E3CB8">
        <w:rPr>
          <w:rFonts w:ascii="Times New Roman" w:hAnsi="Times New Roman" w:cs="Times New Roman"/>
          <w:sz w:val="28"/>
          <w:szCs w:val="28"/>
        </w:rPr>
        <w:t>:</w:t>
      </w:r>
    </w:p>
    <w:p w14:paraId="190D1EB7" w14:textId="77777777" w:rsidR="002E3CB8" w:rsidRDefault="002E3CB8" w:rsidP="00EB68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408D2" w:rsidRPr="00F408D2">
        <w:rPr>
          <w:rFonts w:ascii="Times New Roman" w:hAnsi="Times New Roman" w:cs="Times New Roman"/>
          <w:sz w:val="28"/>
          <w:szCs w:val="28"/>
        </w:rPr>
        <w:t>право на</w:t>
      </w:r>
      <w:r>
        <w:rPr>
          <w:rFonts w:ascii="Times New Roman" w:hAnsi="Times New Roman" w:cs="Times New Roman"/>
          <w:sz w:val="28"/>
          <w:szCs w:val="28"/>
        </w:rPr>
        <w:t xml:space="preserve"> участие в управлении компанией;</w:t>
      </w:r>
    </w:p>
    <w:p w14:paraId="27600B34" w14:textId="77777777" w:rsidR="003E7A96" w:rsidRDefault="002E3CB8" w:rsidP="00EB68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408D2" w:rsidRPr="00F408D2">
        <w:rPr>
          <w:rFonts w:ascii="Times New Roman" w:hAnsi="Times New Roman" w:cs="Times New Roman"/>
          <w:sz w:val="28"/>
          <w:szCs w:val="28"/>
        </w:rPr>
        <w:t xml:space="preserve"> право на надзор за её деятельностью и право на</w:t>
      </w:r>
      <w:r w:rsidR="00EB6866">
        <w:rPr>
          <w:rFonts w:ascii="Times New Roman" w:hAnsi="Times New Roman" w:cs="Times New Roman"/>
          <w:sz w:val="28"/>
          <w:szCs w:val="28"/>
        </w:rPr>
        <w:t xml:space="preserve"> доступ к информации о компании и её деятельности</w:t>
      </w:r>
      <w:r>
        <w:rPr>
          <w:rFonts w:ascii="Times New Roman" w:hAnsi="Times New Roman" w:cs="Times New Roman"/>
          <w:sz w:val="28"/>
          <w:szCs w:val="28"/>
        </w:rPr>
        <w:t>;</w:t>
      </w:r>
    </w:p>
    <w:p w14:paraId="2A9A90A0" w14:textId="77777777" w:rsidR="002E3CB8" w:rsidRDefault="002E3CB8" w:rsidP="00EB68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–право голоса при решении отдельных вопросов</w:t>
      </w:r>
      <w:r w:rsidR="00C358FB">
        <w:rPr>
          <w:rStyle w:val="ad"/>
          <w:rFonts w:ascii="Times New Roman" w:hAnsi="Times New Roman" w:cs="Times New Roman"/>
          <w:sz w:val="28"/>
          <w:szCs w:val="28"/>
        </w:rPr>
        <w:footnoteReference w:id="50"/>
      </w:r>
      <w:r>
        <w:rPr>
          <w:rFonts w:ascii="Times New Roman" w:hAnsi="Times New Roman" w:cs="Times New Roman"/>
          <w:sz w:val="28"/>
          <w:szCs w:val="28"/>
        </w:rPr>
        <w:t>.</w:t>
      </w:r>
    </w:p>
    <w:p w14:paraId="06AB0F96" w14:textId="77777777" w:rsidR="002E3CB8" w:rsidRDefault="002E3CB8" w:rsidP="00EB68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Права акционера, вытекающие из особенностей акции как ценной бумаги.</w:t>
      </w:r>
    </w:p>
    <w:p w14:paraId="6B81AF94" w14:textId="77777777" w:rsidR="007F64E8" w:rsidRPr="007F64E8" w:rsidRDefault="007F64E8" w:rsidP="007F64E8">
      <w:pPr>
        <w:spacing w:after="0" w:line="360" w:lineRule="auto"/>
        <w:ind w:firstLine="709"/>
        <w:jc w:val="both"/>
        <w:rPr>
          <w:rFonts w:ascii="Times New Roman" w:hAnsi="Times New Roman" w:cs="Times New Roman"/>
          <w:sz w:val="28"/>
          <w:szCs w:val="28"/>
        </w:rPr>
      </w:pPr>
      <w:r w:rsidRPr="007F64E8">
        <w:rPr>
          <w:rFonts w:ascii="Times New Roman" w:hAnsi="Times New Roman" w:cs="Times New Roman"/>
          <w:sz w:val="28"/>
          <w:szCs w:val="28"/>
        </w:rPr>
        <w:t>Исследование уникальных характеристик акций как финансовых инструментов позволяет выделить два типа прав акционера:</w:t>
      </w:r>
    </w:p>
    <w:p w14:paraId="6939A28B" w14:textId="77777777" w:rsidR="007F64E8" w:rsidRPr="007F64E8" w:rsidRDefault="007F64E8" w:rsidP="007F64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F64E8">
        <w:rPr>
          <w:rFonts w:ascii="Times New Roman" w:hAnsi="Times New Roman" w:cs="Times New Roman"/>
          <w:sz w:val="28"/>
          <w:szCs w:val="28"/>
        </w:rPr>
        <w:t xml:space="preserve"> права, закрепленные в самой акционерной бумаге</w:t>
      </w:r>
      <w:r>
        <w:rPr>
          <w:rFonts w:ascii="Times New Roman" w:hAnsi="Times New Roman" w:cs="Times New Roman"/>
          <w:sz w:val="28"/>
          <w:szCs w:val="28"/>
        </w:rPr>
        <w:t xml:space="preserve"> (удостоверенные акцией)</w:t>
      </w:r>
      <w:r w:rsidRPr="007F64E8">
        <w:rPr>
          <w:rFonts w:ascii="Times New Roman" w:hAnsi="Times New Roman" w:cs="Times New Roman"/>
          <w:sz w:val="28"/>
          <w:szCs w:val="28"/>
        </w:rPr>
        <w:t>;</w:t>
      </w:r>
    </w:p>
    <w:p w14:paraId="631DB058" w14:textId="77777777" w:rsidR="007F64E8" w:rsidRPr="007F64E8" w:rsidRDefault="007F64E8" w:rsidP="007F64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F64E8">
        <w:rPr>
          <w:rFonts w:ascii="Times New Roman" w:hAnsi="Times New Roman" w:cs="Times New Roman"/>
          <w:sz w:val="28"/>
          <w:szCs w:val="28"/>
        </w:rPr>
        <w:t xml:space="preserve"> права акционера, связанные с владением акцией.</w:t>
      </w:r>
    </w:p>
    <w:p w14:paraId="050317DC" w14:textId="77777777" w:rsidR="007F64E8" w:rsidRPr="007F64E8" w:rsidRDefault="00403B47" w:rsidP="00403B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научном сообществе достаточно</w:t>
      </w:r>
      <w:r w:rsidR="007F64E8" w:rsidRPr="007F64E8">
        <w:rPr>
          <w:rFonts w:ascii="Times New Roman" w:hAnsi="Times New Roman" w:cs="Times New Roman"/>
          <w:sz w:val="28"/>
          <w:szCs w:val="28"/>
        </w:rPr>
        <w:t xml:space="preserve"> часто поднимается тема о том, являются ли права акционера </w:t>
      </w:r>
      <w:r>
        <w:rPr>
          <w:rFonts w:ascii="Times New Roman" w:hAnsi="Times New Roman" w:cs="Times New Roman"/>
          <w:sz w:val="28"/>
          <w:szCs w:val="28"/>
        </w:rPr>
        <w:t xml:space="preserve">абсолютными или относительными. </w:t>
      </w:r>
      <w:r w:rsidR="007F64E8" w:rsidRPr="007F64E8">
        <w:rPr>
          <w:rFonts w:ascii="Times New Roman" w:hAnsi="Times New Roman" w:cs="Times New Roman"/>
          <w:sz w:val="28"/>
          <w:szCs w:val="28"/>
        </w:rPr>
        <w:t>Некоторые исследователи утверждают, что так как акционерное общество представляет собой совокупность капиталов, где индивидуальность акционеров не играет роли и их непосредственное участие в управлении не обязательно, то права, подтвержденные акцией, должны рассматриваться как абсолютные.</w:t>
      </w:r>
    </w:p>
    <w:p w14:paraId="62B6F802" w14:textId="77777777" w:rsidR="00403B47" w:rsidRDefault="007F64E8" w:rsidP="00403B47">
      <w:pPr>
        <w:spacing w:after="0" w:line="360" w:lineRule="auto"/>
        <w:ind w:firstLine="709"/>
        <w:jc w:val="both"/>
        <w:rPr>
          <w:rFonts w:ascii="Times New Roman" w:hAnsi="Times New Roman" w:cs="Times New Roman"/>
          <w:sz w:val="28"/>
          <w:szCs w:val="28"/>
        </w:rPr>
      </w:pPr>
      <w:r w:rsidRPr="007F64E8">
        <w:rPr>
          <w:rFonts w:ascii="Times New Roman" w:hAnsi="Times New Roman" w:cs="Times New Roman"/>
          <w:sz w:val="28"/>
          <w:szCs w:val="28"/>
        </w:rPr>
        <w:t>О.В. Белоусов высказывает мнение, что права и обязанности акционеров по отношению к другим акционерам не применимы к открытым акционерным обществам.</w:t>
      </w:r>
      <w:r w:rsidR="00403B47">
        <w:rPr>
          <w:rFonts w:ascii="Times New Roman" w:hAnsi="Times New Roman" w:cs="Times New Roman"/>
          <w:sz w:val="28"/>
          <w:szCs w:val="28"/>
        </w:rPr>
        <w:t xml:space="preserve"> Д.В. Ломакин подчеркивает: «</w:t>
      </w:r>
      <w:r w:rsidR="00403B47" w:rsidRPr="00403B47">
        <w:rPr>
          <w:rFonts w:ascii="Times New Roman" w:hAnsi="Times New Roman" w:cs="Times New Roman"/>
          <w:sz w:val="28"/>
          <w:szCs w:val="28"/>
        </w:rPr>
        <w:t xml:space="preserve">В контексте взаимоотношений акционерного типа существует юридическая взаимосвязь, которая проявляется в виде права и обязательств участников. Она простирается не только на взаимодействие акционерного общества с его участниками, но и напрямую </w:t>
      </w:r>
      <w:r w:rsidR="00403B47" w:rsidRPr="00403B47">
        <w:rPr>
          <w:rFonts w:ascii="Times New Roman" w:hAnsi="Times New Roman" w:cs="Times New Roman"/>
          <w:sz w:val="28"/>
          <w:szCs w:val="28"/>
        </w:rPr>
        <w:lastRenderedPageBreak/>
        <w:t>связывает акционеров между собой, без присутствия юридического лица. Это связано с тем, что в акционерном правоотношении часто происходит смешение личности компании и ее участников. При осуществлении своих прав участники формируют общую волю компании, которая проявляется в общественной жизни при участии акционерного общества. В процессе формирования единой воли компания не выступает в роли самостоятельного участника акционерных отношений. В этот период акционеры находятся в динамичных взаимодействиях, что часто приводит</w:t>
      </w:r>
      <w:r w:rsidR="00403B47">
        <w:rPr>
          <w:rFonts w:ascii="Times New Roman" w:hAnsi="Times New Roman" w:cs="Times New Roman"/>
          <w:sz w:val="28"/>
          <w:szCs w:val="28"/>
        </w:rPr>
        <w:t xml:space="preserve"> к противоречиям в их интересах».</w:t>
      </w:r>
    </w:p>
    <w:p w14:paraId="2055618F" w14:textId="1130F4FA" w:rsidR="00403B47" w:rsidRDefault="00441B12" w:rsidP="00403B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Автор настоящего исследования</w:t>
      </w:r>
      <w:r w:rsidRPr="00441B12">
        <w:rPr>
          <w:rFonts w:ascii="Times New Roman" w:hAnsi="Times New Roman" w:cs="Times New Roman"/>
          <w:sz w:val="28"/>
          <w:szCs w:val="28"/>
        </w:rPr>
        <w:t xml:space="preserve"> полностью согласен с мнением, что в основе акционерного общества лежит слияние финансовых средств, что делает личный вклад акционеров в управленческий процесс не обязательным.</w:t>
      </w:r>
      <w:r>
        <w:rPr>
          <w:rFonts w:ascii="Times New Roman" w:hAnsi="Times New Roman" w:cs="Times New Roman"/>
          <w:sz w:val="28"/>
          <w:szCs w:val="28"/>
        </w:rPr>
        <w:t xml:space="preserve"> </w:t>
      </w:r>
      <w:r w:rsidR="00403B47">
        <w:rPr>
          <w:rFonts w:ascii="Times New Roman" w:hAnsi="Times New Roman" w:cs="Times New Roman"/>
          <w:sz w:val="28"/>
          <w:szCs w:val="28"/>
        </w:rPr>
        <w:t>При этом, по мнению автора настоящего исследования, права, которые удостоверены акцией, носят относительный характер – данный тезис подтверждается положениями ст. 25 Федерального закона «Об акционерных обществах», где прямо указано, что обладатели акций предельно идентифицированы, т.к. все акции являются именными.</w:t>
      </w:r>
    </w:p>
    <w:p w14:paraId="0294113A" w14:textId="0EDA4231" w:rsidR="00441B12" w:rsidRDefault="00441B12" w:rsidP="00441B12">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t>В академических и профессиональных изданиях нет общепринятого мнения о по</w:t>
      </w:r>
      <w:r>
        <w:rPr>
          <w:rFonts w:ascii="Times New Roman" w:hAnsi="Times New Roman" w:cs="Times New Roman"/>
          <w:sz w:val="28"/>
          <w:szCs w:val="28"/>
        </w:rPr>
        <w:t>лномочиях акционера по отношении к акции как к ценной бумаге</w:t>
      </w:r>
      <w:r w:rsidRPr="00441B12">
        <w:rPr>
          <w:rFonts w:ascii="Times New Roman" w:hAnsi="Times New Roman" w:cs="Times New Roman"/>
          <w:sz w:val="28"/>
          <w:szCs w:val="28"/>
        </w:rPr>
        <w:t>. Этот недостаток обусловлен наличием возможности обращения акций без сопровождения бумажного документа.</w:t>
      </w:r>
      <w:r>
        <w:rPr>
          <w:rFonts w:ascii="Times New Roman" w:hAnsi="Times New Roman" w:cs="Times New Roman"/>
          <w:sz w:val="28"/>
          <w:szCs w:val="28"/>
        </w:rPr>
        <w:t xml:space="preserve"> </w:t>
      </w:r>
      <w:r w:rsidR="00C358FB">
        <w:rPr>
          <w:rFonts w:ascii="Times New Roman" w:hAnsi="Times New Roman" w:cs="Times New Roman"/>
          <w:sz w:val="28"/>
          <w:szCs w:val="28"/>
        </w:rPr>
        <w:t>В.И. Хусаинов</w:t>
      </w:r>
      <w:r w:rsidR="00403B47" w:rsidRPr="00403B47">
        <w:rPr>
          <w:rFonts w:ascii="Times New Roman" w:hAnsi="Times New Roman" w:cs="Times New Roman"/>
          <w:sz w:val="28"/>
          <w:szCs w:val="28"/>
        </w:rPr>
        <w:t xml:space="preserve"> описывал акцию как официальный документ, который подтверждает право на участие в акционерном обществе с оговоренной долей капитала и предоставляет соответствующие полномочия и обязательства, являющиеся основой так называемого акционерного права. </w:t>
      </w:r>
    </w:p>
    <w:p w14:paraId="5595E4A9" w14:textId="36771830" w:rsidR="00403B47" w:rsidRPr="00403B47" w:rsidRDefault="00403B47" w:rsidP="00441B12">
      <w:pPr>
        <w:spacing w:after="0" w:line="360" w:lineRule="auto"/>
        <w:ind w:firstLine="709"/>
        <w:jc w:val="both"/>
        <w:rPr>
          <w:rFonts w:ascii="Times New Roman" w:hAnsi="Times New Roman" w:cs="Times New Roman"/>
          <w:sz w:val="28"/>
          <w:szCs w:val="28"/>
        </w:rPr>
      </w:pPr>
      <w:r w:rsidRPr="00403B47">
        <w:rPr>
          <w:rFonts w:ascii="Times New Roman" w:hAnsi="Times New Roman" w:cs="Times New Roman"/>
          <w:sz w:val="28"/>
          <w:szCs w:val="28"/>
        </w:rPr>
        <w:t xml:space="preserve">Он подчеркивал, что форма акционерной бумаги должна быть такой, чтобы обеспечивать защиту от подделок, упрощать процесс хранения, выделять </w:t>
      </w:r>
      <w:r w:rsidRPr="00403B47">
        <w:rPr>
          <w:rFonts w:ascii="Times New Roman" w:hAnsi="Times New Roman" w:cs="Times New Roman"/>
          <w:sz w:val="28"/>
          <w:szCs w:val="28"/>
        </w:rPr>
        <w:lastRenderedPageBreak/>
        <w:t>акции конкретной компании</w:t>
      </w:r>
      <w:r w:rsidR="00441B12">
        <w:rPr>
          <w:rFonts w:ascii="Times New Roman" w:hAnsi="Times New Roman" w:cs="Times New Roman"/>
          <w:sz w:val="28"/>
          <w:szCs w:val="28"/>
        </w:rPr>
        <w:t xml:space="preserve"> </w:t>
      </w:r>
      <w:r w:rsidRPr="00403B47">
        <w:rPr>
          <w:rFonts w:ascii="Times New Roman" w:hAnsi="Times New Roman" w:cs="Times New Roman"/>
          <w:sz w:val="28"/>
          <w:szCs w:val="28"/>
        </w:rPr>
        <w:t>среди других и способствовать их сохранности,</w:t>
      </w:r>
      <w:r>
        <w:rPr>
          <w:rFonts w:ascii="Times New Roman" w:hAnsi="Times New Roman" w:cs="Times New Roman"/>
          <w:sz w:val="28"/>
          <w:szCs w:val="28"/>
        </w:rPr>
        <w:t xml:space="preserve"> соответствуя содержанию акций</w:t>
      </w:r>
      <w:r w:rsidR="00C358FB">
        <w:rPr>
          <w:rStyle w:val="ad"/>
          <w:rFonts w:ascii="Times New Roman" w:hAnsi="Times New Roman" w:cs="Times New Roman"/>
          <w:sz w:val="28"/>
          <w:szCs w:val="28"/>
        </w:rPr>
        <w:footnoteReference w:id="51"/>
      </w:r>
      <w:r>
        <w:rPr>
          <w:rFonts w:ascii="Times New Roman" w:hAnsi="Times New Roman" w:cs="Times New Roman"/>
          <w:sz w:val="28"/>
          <w:szCs w:val="28"/>
        </w:rPr>
        <w:t>.</w:t>
      </w:r>
    </w:p>
    <w:p w14:paraId="72720B1F" w14:textId="77777777" w:rsidR="00403B47" w:rsidRDefault="00403B47" w:rsidP="00403B47">
      <w:pPr>
        <w:spacing w:after="0" w:line="360" w:lineRule="auto"/>
        <w:ind w:firstLine="709"/>
        <w:jc w:val="both"/>
        <w:rPr>
          <w:rFonts w:ascii="Times New Roman" w:hAnsi="Times New Roman" w:cs="Times New Roman"/>
          <w:sz w:val="28"/>
          <w:szCs w:val="28"/>
        </w:rPr>
      </w:pPr>
      <w:r w:rsidRPr="00403B47">
        <w:rPr>
          <w:rFonts w:ascii="Times New Roman" w:hAnsi="Times New Roman" w:cs="Times New Roman"/>
          <w:sz w:val="28"/>
          <w:szCs w:val="28"/>
        </w:rPr>
        <w:t xml:space="preserve">Ранее было упомянуто, что согласно Гражданскому кодексу РФ 1994 года, акция, как и любая ценная бумага, является официальным документом, который подтверждает имущественные права в установленной форме и с необходимыми реквизитами. Передача такой ценной бумаги влечет за собой передачу всех прав, </w:t>
      </w:r>
      <w:r>
        <w:rPr>
          <w:rFonts w:ascii="Times New Roman" w:hAnsi="Times New Roman" w:cs="Times New Roman"/>
          <w:sz w:val="28"/>
          <w:szCs w:val="28"/>
        </w:rPr>
        <w:t xml:space="preserve">которые она удостоверяет. </w:t>
      </w:r>
      <w:r w:rsidRPr="00403B47">
        <w:rPr>
          <w:rFonts w:ascii="Times New Roman" w:hAnsi="Times New Roman" w:cs="Times New Roman"/>
          <w:sz w:val="28"/>
          <w:szCs w:val="28"/>
        </w:rPr>
        <w:t xml:space="preserve">Экономические процессы и </w:t>
      </w:r>
      <w:r>
        <w:rPr>
          <w:rFonts w:ascii="Times New Roman" w:hAnsi="Times New Roman" w:cs="Times New Roman"/>
          <w:sz w:val="28"/>
          <w:szCs w:val="28"/>
        </w:rPr>
        <w:t xml:space="preserve">изменения </w:t>
      </w:r>
      <w:r w:rsidRPr="00403B47">
        <w:rPr>
          <w:rFonts w:ascii="Times New Roman" w:hAnsi="Times New Roman" w:cs="Times New Roman"/>
          <w:sz w:val="28"/>
          <w:szCs w:val="28"/>
        </w:rPr>
        <w:t>в законодательстве привели к тому, что были разработаны различные методы фиксации прав, вытекающих из ценных бумаг: документальный и бездокументарный способы</w:t>
      </w:r>
      <w:r>
        <w:rPr>
          <w:rFonts w:ascii="Times New Roman" w:hAnsi="Times New Roman" w:cs="Times New Roman"/>
          <w:sz w:val="28"/>
          <w:szCs w:val="28"/>
        </w:rPr>
        <w:t>.</w:t>
      </w:r>
    </w:p>
    <w:p w14:paraId="1C219B66" w14:textId="77777777" w:rsidR="00403B47" w:rsidRPr="00E959BC" w:rsidRDefault="00403B47" w:rsidP="00403B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 вдохновленный</w:t>
      </w:r>
      <w:r w:rsidRPr="00403B47">
        <w:rPr>
          <w:rFonts w:ascii="Times New Roman" w:hAnsi="Times New Roman" w:cs="Times New Roman"/>
          <w:sz w:val="28"/>
          <w:szCs w:val="28"/>
        </w:rPr>
        <w:t xml:space="preserve"> американским </w:t>
      </w:r>
      <w:r>
        <w:rPr>
          <w:rFonts w:ascii="Times New Roman" w:hAnsi="Times New Roman" w:cs="Times New Roman"/>
          <w:sz w:val="28"/>
          <w:szCs w:val="28"/>
        </w:rPr>
        <w:t>опытом</w:t>
      </w:r>
      <w:r w:rsidRPr="00403B47">
        <w:rPr>
          <w:rFonts w:ascii="Times New Roman" w:hAnsi="Times New Roman" w:cs="Times New Roman"/>
          <w:sz w:val="28"/>
          <w:szCs w:val="28"/>
        </w:rPr>
        <w:t xml:space="preserve">, </w:t>
      </w:r>
      <w:r>
        <w:rPr>
          <w:rFonts w:ascii="Times New Roman" w:hAnsi="Times New Roman" w:cs="Times New Roman"/>
          <w:sz w:val="28"/>
          <w:szCs w:val="28"/>
        </w:rPr>
        <w:t>допустил</w:t>
      </w:r>
      <w:r w:rsidRPr="00403B47">
        <w:rPr>
          <w:rFonts w:ascii="Times New Roman" w:hAnsi="Times New Roman" w:cs="Times New Roman"/>
          <w:sz w:val="28"/>
          <w:szCs w:val="28"/>
        </w:rPr>
        <w:t xml:space="preserve"> выпуск акций без соответствующих документов. Корпорации теперь могут избежать обычного процесса эмиссии, включающего в себя затраты на создание специальных бланков акций, и ограничиться просто записями в своих реестрах. Тем не мене</w:t>
      </w:r>
      <w:r>
        <w:rPr>
          <w:rFonts w:ascii="Times New Roman" w:hAnsi="Times New Roman" w:cs="Times New Roman"/>
          <w:sz w:val="28"/>
          <w:szCs w:val="28"/>
        </w:rPr>
        <w:t>е, правовой статус таких «бумаг»</w:t>
      </w:r>
      <w:r w:rsidRPr="00403B47">
        <w:rPr>
          <w:rFonts w:ascii="Times New Roman" w:hAnsi="Times New Roman" w:cs="Times New Roman"/>
          <w:sz w:val="28"/>
          <w:szCs w:val="28"/>
        </w:rPr>
        <w:t>, которые не имеют физического аналога, по-прежнему часто определяется через призму устаревших понятий, ориентированных на ценные бумаги как на документы (вещи)</w:t>
      </w:r>
      <w:r>
        <w:rPr>
          <w:rFonts w:ascii="Times New Roman" w:hAnsi="Times New Roman" w:cs="Times New Roman"/>
          <w:sz w:val="28"/>
          <w:szCs w:val="28"/>
        </w:rPr>
        <w:t xml:space="preserve">. </w:t>
      </w:r>
      <w:r w:rsidRPr="00403B47">
        <w:rPr>
          <w:rFonts w:ascii="Times New Roman" w:hAnsi="Times New Roman" w:cs="Times New Roman"/>
          <w:sz w:val="28"/>
          <w:szCs w:val="28"/>
        </w:rPr>
        <w:t>Это подтверждается анализом определённых положений Федерально</w:t>
      </w:r>
      <w:r>
        <w:rPr>
          <w:rFonts w:ascii="Times New Roman" w:hAnsi="Times New Roman" w:cs="Times New Roman"/>
          <w:sz w:val="28"/>
          <w:szCs w:val="28"/>
        </w:rPr>
        <w:t>го закона «О рынке ценных бумаг»</w:t>
      </w:r>
      <w:r w:rsidRPr="00403B47">
        <w:rPr>
          <w:rFonts w:ascii="Times New Roman" w:hAnsi="Times New Roman" w:cs="Times New Roman"/>
          <w:sz w:val="28"/>
          <w:szCs w:val="28"/>
        </w:rPr>
        <w:t>. В частности, статья 28 этого закона устанавливает форму подтверждения права на владение эмиссионными ценными бумагами, включая те, что выпущены без документов</w:t>
      </w:r>
      <w:r w:rsidR="00C358FB">
        <w:rPr>
          <w:rStyle w:val="ad"/>
          <w:rFonts w:ascii="Times New Roman" w:hAnsi="Times New Roman" w:cs="Times New Roman"/>
          <w:sz w:val="28"/>
          <w:szCs w:val="28"/>
        </w:rPr>
        <w:footnoteReference w:id="52"/>
      </w:r>
      <w:r>
        <w:rPr>
          <w:rFonts w:ascii="Times New Roman" w:hAnsi="Times New Roman" w:cs="Times New Roman"/>
          <w:sz w:val="28"/>
          <w:szCs w:val="28"/>
        </w:rPr>
        <w:t>.</w:t>
      </w:r>
    </w:p>
    <w:p w14:paraId="50536AB3" w14:textId="77777777" w:rsidR="0085419A" w:rsidRDefault="00403B47" w:rsidP="0085419A">
      <w:pPr>
        <w:spacing w:after="0" w:line="360" w:lineRule="auto"/>
        <w:ind w:firstLine="709"/>
        <w:jc w:val="both"/>
        <w:rPr>
          <w:rFonts w:ascii="Times New Roman" w:hAnsi="Times New Roman" w:cs="Times New Roman"/>
          <w:sz w:val="28"/>
          <w:szCs w:val="28"/>
        </w:rPr>
      </w:pPr>
      <w:r w:rsidRPr="00403B47">
        <w:rPr>
          <w:rFonts w:ascii="Times New Roman" w:hAnsi="Times New Roman" w:cs="Times New Roman"/>
          <w:sz w:val="28"/>
          <w:szCs w:val="28"/>
        </w:rPr>
        <w:t>В наше время большинство акционерных компаний, будь то открытые или закрытые, фактически не выпускают акции в бумажном виде. Следует отметить, что в этих случаях речь идет не о ценных бумагах в привычном понимании, а о различных методах отслеживания прав акцион</w:t>
      </w:r>
      <w:r>
        <w:rPr>
          <w:rFonts w:ascii="Times New Roman" w:hAnsi="Times New Roman" w:cs="Times New Roman"/>
          <w:sz w:val="28"/>
          <w:szCs w:val="28"/>
        </w:rPr>
        <w:t xml:space="preserve">еров, включая </w:t>
      </w:r>
      <w:r>
        <w:rPr>
          <w:rFonts w:ascii="Times New Roman" w:hAnsi="Times New Roman" w:cs="Times New Roman"/>
          <w:sz w:val="28"/>
          <w:szCs w:val="28"/>
        </w:rPr>
        <w:lastRenderedPageBreak/>
        <w:t>«бездокументарный»</w:t>
      </w:r>
      <w:r w:rsidRPr="00403B47">
        <w:rPr>
          <w:rFonts w:ascii="Times New Roman" w:hAnsi="Times New Roman" w:cs="Times New Roman"/>
          <w:sz w:val="28"/>
          <w:szCs w:val="28"/>
        </w:rPr>
        <w:t xml:space="preserve"> способ, когда права зафиксированы в компьютерной базе, что согласно статье 149 Гражданского кодекса не является ценной бумагой, </w:t>
      </w:r>
      <w:r>
        <w:rPr>
          <w:rFonts w:ascii="Times New Roman" w:hAnsi="Times New Roman" w:cs="Times New Roman"/>
          <w:sz w:val="28"/>
          <w:szCs w:val="28"/>
        </w:rPr>
        <w:t xml:space="preserve">а лишь методом регистрации прав. </w:t>
      </w:r>
      <w:r w:rsidRPr="00403B47">
        <w:rPr>
          <w:rFonts w:ascii="Times New Roman" w:hAnsi="Times New Roman" w:cs="Times New Roman"/>
          <w:sz w:val="28"/>
          <w:szCs w:val="28"/>
        </w:rPr>
        <w:t>Права, которые ранее подтверждались традиционными ценными бумагами, при утрате бумажного подтверждения из-за ее отсутствия, приобретают самостоятельное значение.</w:t>
      </w:r>
    </w:p>
    <w:p w14:paraId="2B313C48" w14:textId="77777777" w:rsidR="00862E31" w:rsidRDefault="00862E31" w:rsidP="008541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Подводя итог настоящему параграфу, автор настоящего исследования приходит к следующим выводам.</w:t>
      </w:r>
    </w:p>
    <w:p w14:paraId="1AE2552C" w14:textId="77777777" w:rsidR="00EF061C" w:rsidRDefault="00EF061C" w:rsidP="00EF061C">
      <w:pPr>
        <w:spacing w:after="0" w:line="360" w:lineRule="auto"/>
        <w:ind w:firstLine="709"/>
        <w:jc w:val="both"/>
        <w:rPr>
          <w:rFonts w:ascii="Times New Roman" w:hAnsi="Times New Roman" w:cs="Times New Roman"/>
          <w:sz w:val="28"/>
          <w:szCs w:val="28"/>
        </w:rPr>
      </w:pPr>
      <w:r w:rsidRPr="00940174">
        <w:rPr>
          <w:rFonts w:ascii="Times New Roman" w:hAnsi="Times New Roman" w:cs="Times New Roman"/>
          <w:sz w:val="28"/>
          <w:szCs w:val="28"/>
        </w:rPr>
        <w:t>Каждый акционер, как владелец акций, обладает определенным набором прав, который может варьироваться в зависимости от типа акций, приобретенных им. Однако общепризнанной нормой, закрепленной в законодательстве, является тот факт, что акции одной категории и типа в рамках одного акционерного общест</w:t>
      </w:r>
      <w:r>
        <w:rPr>
          <w:rFonts w:ascii="Times New Roman" w:hAnsi="Times New Roman" w:cs="Times New Roman"/>
          <w:sz w:val="28"/>
          <w:szCs w:val="28"/>
        </w:rPr>
        <w:t>ва дают акционеру равные права.</w:t>
      </w:r>
    </w:p>
    <w:p w14:paraId="77EA499B" w14:textId="77777777" w:rsidR="00EF061C" w:rsidRDefault="00EF061C" w:rsidP="00EF0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 в законодательстве, ни в научном сообществе нет единой точки зрения об основаниях, по которым можно классифицировать права акционеров. По мнению автора настоящего исследования, наиболее удачной считается классификация, предложенная К.Л. Нон – </w:t>
      </w:r>
      <w:proofErr w:type="spellStart"/>
      <w:r>
        <w:rPr>
          <w:rFonts w:ascii="Times New Roman" w:hAnsi="Times New Roman" w:cs="Times New Roman"/>
          <w:sz w:val="28"/>
          <w:szCs w:val="28"/>
        </w:rPr>
        <w:t>Аревяном</w:t>
      </w:r>
      <w:proofErr w:type="spellEnd"/>
      <w:r>
        <w:rPr>
          <w:rFonts w:ascii="Times New Roman" w:hAnsi="Times New Roman" w:cs="Times New Roman"/>
          <w:sz w:val="28"/>
          <w:szCs w:val="28"/>
        </w:rPr>
        <w:t>, который предлагает классифицировать права акционеров следующим образом:</w:t>
      </w:r>
    </w:p>
    <w:p w14:paraId="7216AA3B" w14:textId="77777777" w:rsidR="00EF061C" w:rsidRDefault="00EF061C" w:rsidP="00EF0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вида нормативного документа, где перечислены эти права;</w:t>
      </w:r>
    </w:p>
    <w:p w14:paraId="6A8D7B10" w14:textId="77777777" w:rsidR="00EF061C" w:rsidRDefault="00EF061C" w:rsidP="00EF0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степени защищенности акционеров;</w:t>
      </w:r>
    </w:p>
    <w:p w14:paraId="50B708BA" w14:textId="77777777" w:rsidR="00EF061C" w:rsidRDefault="00EF061C" w:rsidP="00EF0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правовой природы возникновения прав акционеров;</w:t>
      </w:r>
    </w:p>
    <w:p w14:paraId="18D6A156" w14:textId="77777777" w:rsidR="00EF061C" w:rsidRDefault="00EF061C" w:rsidP="00EF0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характера прав акционеров;</w:t>
      </w:r>
    </w:p>
    <w:p w14:paraId="7CF82AF1" w14:textId="77777777" w:rsidR="00862E31" w:rsidRDefault="00EF061C" w:rsidP="00EF0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–права, вытекающие из особенностей акции как ценной бумаги</w:t>
      </w:r>
      <w:r w:rsidR="00D24BFE">
        <w:rPr>
          <w:rFonts w:ascii="Times New Roman" w:hAnsi="Times New Roman" w:cs="Times New Roman"/>
          <w:sz w:val="28"/>
          <w:szCs w:val="28"/>
        </w:rPr>
        <w:t>.</w:t>
      </w:r>
    </w:p>
    <w:p w14:paraId="5794636C" w14:textId="77777777" w:rsidR="00F35849" w:rsidRDefault="00F35849" w:rsidP="00290FD2">
      <w:pPr>
        <w:spacing w:after="0" w:line="360" w:lineRule="auto"/>
        <w:jc w:val="both"/>
        <w:rPr>
          <w:rFonts w:ascii="Times New Roman" w:hAnsi="Times New Roman" w:cs="Times New Roman"/>
          <w:sz w:val="28"/>
          <w:szCs w:val="28"/>
        </w:rPr>
      </w:pPr>
    </w:p>
    <w:p w14:paraId="72B71A72" w14:textId="77777777" w:rsidR="00C358FB" w:rsidRDefault="00C358FB" w:rsidP="003509B7">
      <w:pPr>
        <w:spacing w:after="0" w:line="360" w:lineRule="auto"/>
        <w:ind w:firstLine="709"/>
        <w:jc w:val="center"/>
        <w:rPr>
          <w:rFonts w:ascii="Times New Roman" w:hAnsi="Times New Roman" w:cs="Times New Roman"/>
          <w:b/>
          <w:sz w:val="28"/>
          <w:szCs w:val="28"/>
        </w:rPr>
      </w:pPr>
    </w:p>
    <w:p w14:paraId="757E7D0C" w14:textId="77777777" w:rsidR="00C358FB" w:rsidRDefault="00C358FB" w:rsidP="003509B7">
      <w:pPr>
        <w:spacing w:after="0" w:line="360" w:lineRule="auto"/>
        <w:ind w:firstLine="709"/>
        <w:jc w:val="center"/>
        <w:rPr>
          <w:rFonts w:ascii="Times New Roman" w:hAnsi="Times New Roman" w:cs="Times New Roman"/>
          <w:b/>
          <w:sz w:val="28"/>
          <w:szCs w:val="28"/>
        </w:rPr>
      </w:pPr>
    </w:p>
    <w:p w14:paraId="10903C75" w14:textId="77777777" w:rsidR="00C358FB" w:rsidRDefault="00C358FB" w:rsidP="003509B7">
      <w:pPr>
        <w:spacing w:after="0" w:line="360" w:lineRule="auto"/>
        <w:ind w:firstLine="709"/>
        <w:jc w:val="center"/>
        <w:rPr>
          <w:rFonts w:ascii="Times New Roman" w:hAnsi="Times New Roman" w:cs="Times New Roman"/>
          <w:b/>
          <w:sz w:val="28"/>
          <w:szCs w:val="28"/>
        </w:rPr>
      </w:pPr>
    </w:p>
    <w:p w14:paraId="086C1B2A" w14:textId="77777777" w:rsidR="00C358FB" w:rsidRDefault="00C358FB" w:rsidP="003509B7">
      <w:pPr>
        <w:spacing w:after="0" w:line="360" w:lineRule="auto"/>
        <w:ind w:firstLine="709"/>
        <w:jc w:val="center"/>
        <w:rPr>
          <w:rFonts w:ascii="Times New Roman" w:hAnsi="Times New Roman" w:cs="Times New Roman"/>
          <w:b/>
          <w:sz w:val="28"/>
          <w:szCs w:val="28"/>
        </w:rPr>
      </w:pPr>
    </w:p>
    <w:p w14:paraId="365AD8C0" w14:textId="77777777" w:rsidR="00C358FB" w:rsidRDefault="00C358FB" w:rsidP="003509B7">
      <w:pPr>
        <w:spacing w:after="0" w:line="360" w:lineRule="auto"/>
        <w:ind w:firstLine="709"/>
        <w:jc w:val="center"/>
        <w:rPr>
          <w:rFonts w:ascii="Times New Roman" w:hAnsi="Times New Roman" w:cs="Times New Roman"/>
          <w:b/>
          <w:sz w:val="28"/>
          <w:szCs w:val="28"/>
        </w:rPr>
      </w:pPr>
    </w:p>
    <w:p w14:paraId="1415B052" w14:textId="1294D33D" w:rsidR="00E57E25" w:rsidRDefault="00E57E25" w:rsidP="000E6760">
      <w:pPr>
        <w:spacing w:after="0" w:line="360" w:lineRule="auto"/>
        <w:rPr>
          <w:rFonts w:ascii="Times New Roman" w:hAnsi="Times New Roman" w:cs="Times New Roman"/>
          <w:b/>
          <w:sz w:val="28"/>
          <w:szCs w:val="28"/>
        </w:rPr>
      </w:pPr>
    </w:p>
    <w:p w14:paraId="277A7A6A" w14:textId="47101AAB" w:rsidR="00AC238E" w:rsidRPr="003509B7" w:rsidRDefault="003509B7" w:rsidP="003509B7">
      <w:pPr>
        <w:spacing w:after="0" w:line="360" w:lineRule="auto"/>
        <w:ind w:firstLine="709"/>
        <w:jc w:val="center"/>
        <w:rPr>
          <w:rFonts w:ascii="Times New Roman" w:hAnsi="Times New Roman" w:cs="Times New Roman"/>
          <w:b/>
          <w:sz w:val="28"/>
          <w:szCs w:val="28"/>
        </w:rPr>
      </w:pPr>
      <w:r w:rsidRPr="003509B7">
        <w:rPr>
          <w:rFonts w:ascii="Times New Roman" w:hAnsi="Times New Roman" w:cs="Times New Roman"/>
          <w:b/>
          <w:sz w:val="28"/>
          <w:szCs w:val="28"/>
        </w:rPr>
        <w:lastRenderedPageBreak/>
        <w:t>2 УСЛОВИЯ РЕАЛИЗАЦИИ И ЗАЩИТЫ ПРАВ АКЦИОНЕРОВ</w:t>
      </w:r>
    </w:p>
    <w:p w14:paraId="20B706A2" w14:textId="77777777" w:rsidR="003509B7" w:rsidRPr="003509B7" w:rsidRDefault="003509B7" w:rsidP="003509B7">
      <w:pPr>
        <w:spacing w:after="0" w:line="360" w:lineRule="auto"/>
        <w:ind w:firstLine="709"/>
        <w:jc w:val="center"/>
        <w:rPr>
          <w:rFonts w:ascii="Times New Roman" w:hAnsi="Times New Roman" w:cs="Times New Roman"/>
          <w:b/>
          <w:sz w:val="28"/>
          <w:szCs w:val="28"/>
        </w:rPr>
      </w:pPr>
    </w:p>
    <w:p w14:paraId="28862B54" w14:textId="77777777" w:rsidR="003509B7" w:rsidRPr="003509B7" w:rsidRDefault="003509B7" w:rsidP="003509B7">
      <w:pPr>
        <w:spacing w:after="0" w:line="360" w:lineRule="auto"/>
        <w:ind w:firstLine="709"/>
        <w:jc w:val="center"/>
        <w:rPr>
          <w:rFonts w:ascii="Times New Roman" w:hAnsi="Times New Roman" w:cs="Times New Roman"/>
          <w:b/>
          <w:sz w:val="28"/>
          <w:szCs w:val="28"/>
        </w:rPr>
      </w:pPr>
      <w:r w:rsidRPr="003509B7">
        <w:rPr>
          <w:rFonts w:ascii="Times New Roman" w:hAnsi="Times New Roman" w:cs="Times New Roman"/>
          <w:b/>
          <w:sz w:val="28"/>
          <w:szCs w:val="28"/>
        </w:rPr>
        <w:t>2.1 Гарантии и пределы осуществления акционерами прав на защиту</w:t>
      </w:r>
    </w:p>
    <w:p w14:paraId="3E38EB04" w14:textId="77777777" w:rsidR="009E12DC" w:rsidRDefault="009E12DC" w:rsidP="007C21A7">
      <w:pPr>
        <w:spacing w:after="0" w:line="360" w:lineRule="auto"/>
        <w:jc w:val="both"/>
        <w:rPr>
          <w:rFonts w:ascii="Times New Roman" w:hAnsi="Times New Roman" w:cs="Times New Roman"/>
          <w:sz w:val="28"/>
          <w:szCs w:val="28"/>
        </w:rPr>
      </w:pPr>
    </w:p>
    <w:p w14:paraId="289CC675" w14:textId="262FC8BE" w:rsidR="00DB68F3" w:rsidRDefault="00441B12" w:rsidP="007C21A7">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t xml:space="preserve">Вопрос обеспечения </w:t>
      </w:r>
      <w:r>
        <w:rPr>
          <w:rFonts w:ascii="Times New Roman" w:hAnsi="Times New Roman" w:cs="Times New Roman"/>
          <w:sz w:val="28"/>
          <w:szCs w:val="28"/>
        </w:rPr>
        <w:t xml:space="preserve">и </w:t>
      </w:r>
      <w:r w:rsidRPr="00441B12">
        <w:rPr>
          <w:rFonts w:ascii="Times New Roman" w:hAnsi="Times New Roman" w:cs="Times New Roman"/>
          <w:sz w:val="28"/>
          <w:szCs w:val="28"/>
        </w:rPr>
        <w:t xml:space="preserve">защиты </w:t>
      </w:r>
      <w:r>
        <w:rPr>
          <w:rFonts w:ascii="Times New Roman" w:hAnsi="Times New Roman" w:cs="Times New Roman"/>
          <w:sz w:val="28"/>
          <w:szCs w:val="28"/>
        </w:rPr>
        <w:t xml:space="preserve">прав и </w:t>
      </w:r>
      <w:r w:rsidRPr="00441B12">
        <w:rPr>
          <w:rFonts w:ascii="Times New Roman" w:hAnsi="Times New Roman" w:cs="Times New Roman"/>
          <w:sz w:val="28"/>
          <w:szCs w:val="28"/>
        </w:rPr>
        <w:t>интересов акционеров остается одной из ключевых задач в современных экономических условиях, поскольку без доступных и эффективных механизмов защиты каждое право теряет свою значимость. Право на защиту вытекает из фундаментальных принципов гражданского права и является основой для защиты корпоративных прав и интересов. Особое внимание к защите прав акционеров актуально при встрече препятствий на пути их реализации, например, при неисполнении акционерным обществом или его руководством обязательств, предусмотренных законодательством и уставами, или при злоупотреблении правами другими участниками корпоративных отно</w:t>
      </w:r>
      <w:r>
        <w:rPr>
          <w:rFonts w:ascii="Times New Roman" w:hAnsi="Times New Roman" w:cs="Times New Roman"/>
          <w:sz w:val="28"/>
          <w:szCs w:val="28"/>
        </w:rPr>
        <w:t>шений и других подобных случаях</w:t>
      </w:r>
      <w:r w:rsidR="00296D52">
        <w:rPr>
          <w:rStyle w:val="ad"/>
          <w:rFonts w:ascii="Times New Roman" w:hAnsi="Times New Roman" w:cs="Times New Roman"/>
          <w:sz w:val="28"/>
          <w:szCs w:val="28"/>
        </w:rPr>
        <w:footnoteReference w:id="53"/>
      </w:r>
      <w:r w:rsidR="00DB68F3">
        <w:rPr>
          <w:rFonts w:ascii="Times New Roman" w:hAnsi="Times New Roman" w:cs="Times New Roman"/>
          <w:sz w:val="28"/>
          <w:szCs w:val="28"/>
        </w:rPr>
        <w:t>.</w:t>
      </w:r>
    </w:p>
    <w:p w14:paraId="21762D5B" w14:textId="6287DAF1" w:rsidR="00DB68F3" w:rsidRDefault="00441B12" w:rsidP="007C21A7">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t>Права владельцев акций обязаны быть не только реализуемыми на практике, но и служить эффективным средством для защиты их интересов в случае их посягательства. Это предполагает возможность противостоять любым действиям, которые могут привести к ущемлению их прав, а также возможность восстановить нарушенные права и получить компенсацию за любые убытки, причиненные в</w:t>
      </w:r>
      <w:r>
        <w:rPr>
          <w:rFonts w:ascii="Times New Roman" w:hAnsi="Times New Roman" w:cs="Times New Roman"/>
          <w:sz w:val="28"/>
          <w:szCs w:val="28"/>
        </w:rPr>
        <w:t xml:space="preserve"> результате таких посягательств</w:t>
      </w:r>
      <w:r w:rsidR="00296D52">
        <w:rPr>
          <w:rStyle w:val="ad"/>
          <w:rFonts w:ascii="Times New Roman" w:hAnsi="Times New Roman" w:cs="Times New Roman"/>
          <w:sz w:val="28"/>
          <w:szCs w:val="28"/>
        </w:rPr>
        <w:footnoteReference w:id="54"/>
      </w:r>
      <w:r w:rsidR="00DB68F3" w:rsidRPr="00DB68F3">
        <w:rPr>
          <w:rFonts w:ascii="Times New Roman" w:hAnsi="Times New Roman" w:cs="Times New Roman"/>
          <w:sz w:val="28"/>
          <w:szCs w:val="28"/>
        </w:rPr>
        <w:t>.</w:t>
      </w:r>
    </w:p>
    <w:p w14:paraId="10E73E99" w14:textId="0C994CD0" w:rsidR="00441B12" w:rsidRDefault="00441B12" w:rsidP="007C21A7">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t xml:space="preserve">В академических трудах по изучению корпоративного права присутствует точка зрения, согласно которой гражданское законодательство не просто утверждает наличие субъективных прав у индивидуума, но и предоставляет ему инструменты для их защиты. Право акционера на защиту, являющееся одним из ключевых аспектов корпоративных прав, активируется в ситуациях, когда </w:t>
      </w:r>
      <w:r w:rsidRPr="00441B12">
        <w:rPr>
          <w:rFonts w:ascii="Times New Roman" w:hAnsi="Times New Roman" w:cs="Times New Roman"/>
          <w:sz w:val="28"/>
          <w:szCs w:val="28"/>
        </w:rPr>
        <w:lastRenderedPageBreak/>
        <w:t>происходят нарушения, споры или иные преграды, которые могут препятствовать исполнению этого права.</w:t>
      </w:r>
    </w:p>
    <w:p w14:paraId="743F6F06" w14:textId="5AE52974" w:rsidR="00DB68F3" w:rsidRDefault="00441B12" w:rsidP="007C21A7">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t>Современные нормы законодательства предоставляют акционерам право на защиту своих корпоративных интересов. Это право предполагает возможность принятия мер, направленных на защиту, с целью устранения препятствий, мешающих осуществлению их прав и обязанностей, а также восстановления нарушенных прав. Это право является ключевым элементом субъективных прав акционера и дает ему возможность обращаться за защитой к соответствующим органам или самостоятельно обеспечивать защиту своих прав.</w:t>
      </w:r>
      <w:r>
        <w:rPr>
          <w:rFonts w:ascii="Times New Roman" w:hAnsi="Times New Roman" w:cs="Times New Roman"/>
          <w:sz w:val="28"/>
          <w:szCs w:val="28"/>
        </w:rPr>
        <w:t xml:space="preserve"> </w:t>
      </w:r>
      <w:r w:rsidR="00DB68F3" w:rsidRPr="00DB68F3">
        <w:rPr>
          <w:rFonts w:ascii="Times New Roman" w:hAnsi="Times New Roman" w:cs="Times New Roman"/>
          <w:sz w:val="28"/>
          <w:szCs w:val="28"/>
        </w:rPr>
        <w:t xml:space="preserve">Размер </w:t>
      </w:r>
      <w:r w:rsidR="00DB68F3">
        <w:rPr>
          <w:rFonts w:ascii="Times New Roman" w:hAnsi="Times New Roman" w:cs="Times New Roman"/>
          <w:sz w:val="28"/>
          <w:szCs w:val="28"/>
        </w:rPr>
        <w:t>«</w:t>
      </w:r>
      <w:r w:rsidR="00DB68F3" w:rsidRPr="00DB68F3">
        <w:rPr>
          <w:rFonts w:ascii="Times New Roman" w:hAnsi="Times New Roman" w:cs="Times New Roman"/>
          <w:sz w:val="28"/>
          <w:szCs w:val="28"/>
        </w:rPr>
        <w:t>защитных возможностей</w:t>
      </w:r>
      <w:r w:rsidR="00DB68F3">
        <w:rPr>
          <w:rFonts w:ascii="Times New Roman" w:hAnsi="Times New Roman" w:cs="Times New Roman"/>
          <w:sz w:val="28"/>
          <w:szCs w:val="28"/>
        </w:rPr>
        <w:t>»</w:t>
      </w:r>
      <w:r w:rsidR="00DB68F3" w:rsidRPr="00DB68F3">
        <w:rPr>
          <w:rFonts w:ascii="Times New Roman" w:hAnsi="Times New Roman" w:cs="Times New Roman"/>
          <w:sz w:val="28"/>
          <w:szCs w:val="28"/>
        </w:rPr>
        <w:t xml:space="preserve"> акционера определяется законом, исходя из специфики корпоративных прав, характера их нарушения, а также статуса лица, нарушившего эти права.</w:t>
      </w:r>
    </w:p>
    <w:p w14:paraId="40933EA1" w14:textId="77777777" w:rsidR="00DB68F3" w:rsidRDefault="00DB68F3" w:rsidP="007C21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Отечественный законодатель предусмотрел</w:t>
      </w:r>
      <w:r w:rsidRPr="00DB68F3">
        <w:rPr>
          <w:rFonts w:ascii="Times New Roman" w:hAnsi="Times New Roman" w:cs="Times New Roman"/>
          <w:sz w:val="28"/>
          <w:szCs w:val="28"/>
        </w:rPr>
        <w:t xml:space="preserve"> всестороннюю правовую защиту для участников корпоративных отношений, участвующих в гражданском обороте. В России для обеспечения прав и законных интересов акционеров используется интегрированный подход, включающий в себя разработку, внедрение и осуществление положений акционерного права. Эффективность и результативность механизмов, направленных на защиту прав акционеров, напрямую связаны с наличием и качеством гарантий, которые обеспечивают возможность их защиты</w:t>
      </w:r>
      <w:r w:rsidR="00296D52">
        <w:rPr>
          <w:rStyle w:val="ad"/>
          <w:rFonts w:ascii="Times New Roman" w:hAnsi="Times New Roman" w:cs="Times New Roman"/>
          <w:sz w:val="28"/>
          <w:szCs w:val="28"/>
        </w:rPr>
        <w:footnoteReference w:id="55"/>
      </w:r>
      <w:r w:rsidRPr="00DB68F3">
        <w:rPr>
          <w:rFonts w:ascii="Times New Roman" w:hAnsi="Times New Roman" w:cs="Times New Roman"/>
          <w:sz w:val="28"/>
          <w:szCs w:val="28"/>
        </w:rPr>
        <w:t>.</w:t>
      </w:r>
    </w:p>
    <w:p w14:paraId="6BD66D4B" w14:textId="4832C755" w:rsidR="008134F9" w:rsidRDefault="00DB68F3" w:rsidP="007C21A7">
      <w:pPr>
        <w:spacing w:after="0" w:line="360" w:lineRule="auto"/>
        <w:ind w:firstLine="709"/>
        <w:jc w:val="both"/>
        <w:rPr>
          <w:rFonts w:ascii="Times New Roman" w:hAnsi="Times New Roman" w:cs="Times New Roman"/>
          <w:sz w:val="28"/>
          <w:szCs w:val="28"/>
        </w:rPr>
      </w:pPr>
      <w:r w:rsidRPr="00DB68F3">
        <w:rPr>
          <w:rFonts w:ascii="Times New Roman" w:hAnsi="Times New Roman" w:cs="Times New Roman"/>
          <w:sz w:val="28"/>
          <w:szCs w:val="28"/>
        </w:rPr>
        <w:t>Гражданские права и законные интересы обеспечиваются различными мерами, которые направлены на их защиту и реализацию.</w:t>
      </w:r>
      <w:r w:rsidR="008134F9">
        <w:rPr>
          <w:rFonts w:ascii="Times New Roman" w:hAnsi="Times New Roman" w:cs="Times New Roman"/>
          <w:sz w:val="28"/>
          <w:szCs w:val="28"/>
        </w:rPr>
        <w:t xml:space="preserve"> В научной литературе так же используется термин «</w:t>
      </w:r>
      <w:proofErr w:type="spellStart"/>
      <w:r w:rsidR="008134F9">
        <w:rPr>
          <w:rFonts w:ascii="Times New Roman" w:hAnsi="Times New Roman" w:cs="Times New Roman"/>
          <w:sz w:val="28"/>
          <w:szCs w:val="28"/>
        </w:rPr>
        <w:t>гражданско</w:t>
      </w:r>
      <w:proofErr w:type="spellEnd"/>
      <w:r w:rsidR="008134F9">
        <w:rPr>
          <w:rFonts w:ascii="Times New Roman" w:hAnsi="Times New Roman" w:cs="Times New Roman"/>
          <w:sz w:val="28"/>
          <w:szCs w:val="28"/>
        </w:rPr>
        <w:t xml:space="preserve"> – правовые гарантии защиты прав».</w:t>
      </w:r>
      <w:r w:rsidRPr="00DB68F3">
        <w:rPr>
          <w:rFonts w:ascii="Times New Roman" w:hAnsi="Times New Roman" w:cs="Times New Roman"/>
          <w:sz w:val="28"/>
          <w:szCs w:val="28"/>
        </w:rPr>
        <w:t xml:space="preserve"> </w:t>
      </w:r>
    </w:p>
    <w:p w14:paraId="5F15F01A" w14:textId="7973B919" w:rsidR="00441B12" w:rsidRDefault="00441B12" w:rsidP="007C21A7">
      <w:pPr>
        <w:spacing w:after="0" w:line="360" w:lineRule="auto"/>
        <w:ind w:firstLine="709"/>
        <w:jc w:val="both"/>
        <w:rPr>
          <w:rFonts w:ascii="Times New Roman" w:hAnsi="Times New Roman" w:cs="Times New Roman"/>
          <w:sz w:val="28"/>
          <w:szCs w:val="28"/>
        </w:rPr>
      </w:pPr>
      <w:r w:rsidRPr="00441B12">
        <w:rPr>
          <w:rFonts w:ascii="Times New Roman" w:hAnsi="Times New Roman" w:cs="Times New Roman"/>
          <w:sz w:val="28"/>
          <w:szCs w:val="28"/>
        </w:rPr>
        <w:t xml:space="preserve">Основные правовые гарантии, закреплённые в нормативных актах, охватывают защиту прав </w:t>
      </w:r>
      <w:r w:rsidR="00A4367C">
        <w:rPr>
          <w:rFonts w:ascii="Times New Roman" w:hAnsi="Times New Roman" w:cs="Times New Roman"/>
          <w:sz w:val="28"/>
          <w:szCs w:val="28"/>
        </w:rPr>
        <w:t>акционеров</w:t>
      </w:r>
      <w:r w:rsidRPr="00441B12">
        <w:rPr>
          <w:rFonts w:ascii="Times New Roman" w:hAnsi="Times New Roman" w:cs="Times New Roman"/>
          <w:sz w:val="28"/>
          <w:szCs w:val="28"/>
        </w:rPr>
        <w:t xml:space="preserve"> от </w:t>
      </w:r>
      <w:r w:rsidR="00A4367C">
        <w:rPr>
          <w:rFonts w:ascii="Times New Roman" w:hAnsi="Times New Roman" w:cs="Times New Roman"/>
          <w:sz w:val="28"/>
          <w:szCs w:val="28"/>
        </w:rPr>
        <w:t xml:space="preserve">незаконного </w:t>
      </w:r>
      <w:r w:rsidRPr="00441B12">
        <w:rPr>
          <w:rFonts w:ascii="Times New Roman" w:hAnsi="Times New Roman" w:cs="Times New Roman"/>
          <w:sz w:val="28"/>
          <w:szCs w:val="28"/>
        </w:rPr>
        <w:t>вмешательства</w:t>
      </w:r>
      <w:r w:rsidR="00A4367C">
        <w:rPr>
          <w:rFonts w:ascii="Times New Roman" w:hAnsi="Times New Roman" w:cs="Times New Roman"/>
          <w:sz w:val="28"/>
          <w:szCs w:val="28"/>
        </w:rPr>
        <w:t xml:space="preserve"> в их деятельность</w:t>
      </w:r>
      <w:r w:rsidRPr="00441B12">
        <w:rPr>
          <w:rFonts w:ascii="Times New Roman" w:hAnsi="Times New Roman" w:cs="Times New Roman"/>
          <w:sz w:val="28"/>
          <w:szCs w:val="28"/>
        </w:rPr>
        <w:t xml:space="preserve">, обеспечение их неприкосновенности и беспрепятственное их использование, а также возможность восстановления в случае их нарушения, а </w:t>
      </w:r>
      <w:r w:rsidRPr="00441B12">
        <w:rPr>
          <w:rFonts w:ascii="Times New Roman" w:hAnsi="Times New Roman" w:cs="Times New Roman"/>
          <w:sz w:val="28"/>
          <w:szCs w:val="28"/>
        </w:rPr>
        <w:lastRenderedPageBreak/>
        <w:t>также право на юридическую защиту (как это предусмотрено в первой части статьи 1 Гражданского кодекса РФ). Эти гарантии являются основополагающими и используются для регулирования отношений в корпоративной сфере. Однако, уникальные особенности правового положения прав акционеров на имущество и иные права требуют наличия дополнительных мер по обеспечению их осуществления и защиты.</w:t>
      </w:r>
    </w:p>
    <w:p w14:paraId="56CC4299" w14:textId="77777777" w:rsidR="008134F9" w:rsidRDefault="008134F9" w:rsidP="007C21A7">
      <w:pPr>
        <w:spacing w:after="0" w:line="360" w:lineRule="auto"/>
        <w:ind w:firstLine="709"/>
        <w:jc w:val="both"/>
        <w:rPr>
          <w:rFonts w:ascii="Times New Roman" w:hAnsi="Times New Roman" w:cs="Times New Roman"/>
          <w:sz w:val="28"/>
          <w:szCs w:val="28"/>
        </w:rPr>
      </w:pPr>
      <w:r w:rsidRPr="008134F9">
        <w:rPr>
          <w:rFonts w:ascii="Times New Roman" w:hAnsi="Times New Roman" w:cs="Times New Roman"/>
          <w:sz w:val="28"/>
          <w:szCs w:val="28"/>
        </w:rPr>
        <w:t xml:space="preserve">Особые гарантии прав владельцев акций </w:t>
      </w:r>
      <w:r>
        <w:rPr>
          <w:rFonts w:ascii="Times New Roman" w:hAnsi="Times New Roman" w:cs="Times New Roman"/>
          <w:sz w:val="28"/>
          <w:szCs w:val="28"/>
        </w:rPr>
        <w:t>выражены</w:t>
      </w:r>
      <w:r w:rsidRPr="008134F9">
        <w:rPr>
          <w:rFonts w:ascii="Times New Roman" w:hAnsi="Times New Roman" w:cs="Times New Roman"/>
          <w:sz w:val="28"/>
          <w:szCs w:val="28"/>
        </w:rPr>
        <w:t xml:space="preserve">, прежде всего, в </w:t>
      </w:r>
      <w:proofErr w:type="gramStart"/>
      <w:r>
        <w:rPr>
          <w:rFonts w:ascii="Times New Roman" w:hAnsi="Times New Roman" w:cs="Times New Roman"/>
          <w:sz w:val="28"/>
          <w:szCs w:val="28"/>
        </w:rPr>
        <w:t>том</w:t>
      </w:r>
      <w:proofErr w:type="gramEnd"/>
      <w:r w:rsidRPr="008134F9">
        <w:rPr>
          <w:rFonts w:ascii="Times New Roman" w:hAnsi="Times New Roman" w:cs="Times New Roman"/>
          <w:sz w:val="28"/>
          <w:szCs w:val="28"/>
        </w:rPr>
        <w:t xml:space="preserve"> что</w:t>
      </w:r>
      <w:r>
        <w:rPr>
          <w:rFonts w:ascii="Times New Roman" w:hAnsi="Times New Roman" w:cs="Times New Roman"/>
          <w:sz w:val="28"/>
          <w:szCs w:val="28"/>
        </w:rPr>
        <w:t>, нормы акционерного законодательства, в соответствие</w:t>
      </w:r>
      <w:r w:rsidRPr="008134F9">
        <w:rPr>
          <w:rFonts w:ascii="Times New Roman" w:hAnsi="Times New Roman" w:cs="Times New Roman"/>
          <w:sz w:val="28"/>
          <w:szCs w:val="28"/>
        </w:rPr>
        <w:t xml:space="preserve"> </w:t>
      </w:r>
      <w:r>
        <w:rPr>
          <w:rFonts w:ascii="Times New Roman" w:hAnsi="Times New Roman" w:cs="Times New Roman"/>
          <w:sz w:val="28"/>
          <w:szCs w:val="28"/>
        </w:rPr>
        <w:t>с Гражданским кодексом</w:t>
      </w:r>
      <w:r w:rsidRPr="008134F9">
        <w:rPr>
          <w:rFonts w:ascii="Times New Roman" w:hAnsi="Times New Roman" w:cs="Times New Roman"/>
          <w:sz w:val="28"/>
          <w:szCs w:val="28"/>
        </w:rPr>
        <w:t xml:space="preserve"> Российской Федерации, устанавливают перечень прав и обязанностей акционеров, а также гарантируют защиту их интересов (ч. 1 ст. 1 Федерального закона РФ «Об акционерных обществах»). Этот подход к установлению юридических гарантий акционеров имеет ключевое значение, поскольку определение и поддержание равновесия интересов акционерного общества и его участников, а также разраб</w:t>
      </w:r>
      <w:r>
        <w:rPr>
          <w:rFonts w:ascii="Times New Roman" w:hAnsi="Times New Roman" w:cs="Times New Roman"/>
          <w:sz w:val="28"/>
          <w:szCs w:val="28"/>
        </w:rPr>
        <w:t>отка механизмов защиты их прав –</w:t>
      </w:r>
      <w:r w:rsidRPr="008134F9">
        <w:rPr>
          <w:rFonts w:ascii="Times New Roman" w:hAnsi="Times New Roman" w:cs="Times New Roman"/>
          <w:sz w:val="28"/>
          <w:szCs w:val="28"/>
        </w:rPr>
        <w:t xml:space="preserve"> одна из основополагающих целей правового регулирования работы акционерных обществ и реализации прав их акционерами.</w:t>
      </w:r>
    </w:p>
    <w:p w14:paraId="7523C9BC" w14:textId="6F179F3B" w:rsidR="008134F9" w:rsidRDefault="00A4367C" w:rsidP="007C21A7">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t>Для гарантирования защиты прав акционеров в структуре акционерных компаний предусмотрены две основные схемы: законодательная и управленческая. Каждый участник акционерного общества обладает возможностью защитить свои законные интересы, опираясь на прямые полномочия, закрепленные законодательством и уставом компании, включая право на защиту, что является законодательной составляющей. Помимо этого, акционер может обеспечить свою защиту через руководящих органов компании, которые функционируют в интересах акционеров, что относитс</w:t>
      </w:r>
      <w:r>
        <w:rPr>
          <w:rFonts w:ascii="Times New Roman" w:hAnsi="Times New Roman" w:cs="Times New Roman"/>
          <w:sz w:val="28"/>
          <w:szCs w:val="28"/>
        </w:rPr>
        <w:t>я к управленческой схеме защиты</w:t>
      </w:r>
      <w:r w:rsidR="00296D52">
        <w:rPr>
          <w:rStyle w:val="ad"/>
          <w:rFonts w:ascii="Times New Roman" w:hAnsi="Times New Roman" w:cs="Times New Roman"/>
          <w:sz w:val="28"/>
          <w:szCs w:val="28"/>
        </w:rPr>
        <w:footnoteReference w:id="56"/>
      </w:r>
      <w:r w:rsidR="008134F9" w:rsidRPr="008134F9">
        <w:rPr>
          <w:rFonts w:ascii="Times New Roman" w:hAnsi="Times New Roman" w:cs="Times New Roman"/>
          <w:sz w:val="28"/>
          <w:szCs w:val="28"/>
        </w:rPr>
        <w:t>.</w:t>
      </w:r>
    </w:p>
    <w:p w14:paraId="78449AC8" w14:textId="4BEBD58F" w:rsidR="00A4367C" w:rsidRDefault="00A4367C" w:rsidP="007C21A7">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t xml:space="preserve">Правовая база, которая регламентирует работу акционерных обществ, определяет процедуры, с помощью которых акционер может воспользоваться правами, предоставленными ему статутом. В этом числе – право на доказанность </w:t>
      </w:r>
      <w:r w:rsidRPr="00A4367C">
        <w:rPr>
          <w:rFonts w:ascii="Times New Roman" w:hAnsi="Times New Roman" w:cs="Times New Roman"/>
          <w:sz w:val="28"/>
          <w:szCs w:val="28"/>
        </w:rPr>
        <w:lastRenderedPageBreak/>
        <w:t>владения акциями, возможность влиять на стратегическое направление компании, право голоса на общем собрании акционеров, доступ к информации о деятельности предприятия, получение доли от прибыли и доля при ликвидации, а также возможность прекратить акционерные отношения путем продажи акций компании или их передачи третьим лицам, а также восстановление нарушенных прав. Важно особое внимание уделить дополнительным защитным механизмам для владельцев бездокументарных акций, так как их подтверждение прав может встречать дополнительные трудности по сравнению с обычной формой документации.</w:t>
      </w:r>
    </w:p>
    <w:p w14:paraId="70D0109B" w14:textId="77777777" w:rsidR="00C64075" w:rsidRDefault="00C64075" w:rsidP="007C21A7">
      <w:pPr>
        <w:spacing w:after="0" w:line="360" w:lineRule="auto"/>
        <w:ind w:firstLine="709"/>
        <w:jc w:val="both"/>
        <w:rPr>
          <w:rFonts w:ascii="Times New Roman" w:hAnsi="Times New Roman" w:cs="Times New Roman"/>
          <w:sz w:val="28"/>
          <w:szCs w:val="28"/>
        </w:rPr>
      </w:pPr>
      <w:r w:rsidRPr="00C64075">
        <w:rPr>
          <w:rFonts w:ascii="Times New Roman" w:hAnsi="Times New Roman" w:cs="Times New Roman"/>
          <w:sz w:val="28"/>
          <w:szCs w:val="28"/>
        </w:rPr>
        <w:t xml:space="preserve">В данной ситуации, надежность и эффективность передачи прав акционера напрямую связаны с честностью и ответственностью </w:t>
      </w:r>
      <w:r>
        <w:rPr>
          <w:rFonts w:ascii="Times New Roman" w:hAnsi="Times New Roman" w:cs="Times New Roman"/>
          <w:sz w:val="28"/>
          <w:szCs w:val="28"/>
        </w:rPr>
        <w:t>лица</w:t>
      </w:r>
      <w:r w:rsidRPr="00C64075">
        <w:rPr>
          <w:rFonts w:ascii="Times New Roman" w:hAnsi="Times New Roman" w:cs="Times New Roman"/>
          <w:sz w:val="28"/>
          <w:szCs w:val="28"/>
        </w:rPr>
        <w:t xml:space="preserve">, который регистрирует эти права в </w:t>
      </w:r>
      <w:r>
        <w:rPr>
          <w:rFonts w:ascii="Times New Roman" w:hAnsi="Times New Roman" w:cs="Times New Roman"/>
          <w:sz w:val="28"/>
          <w:szCs w:val="28"/>
        </w:rPr>
        <w:t>реестре</w:t>
      </w:r>
      <w:r w:rsidRPr="00C64075">
        <w:rPr>
          <w:rFonts w:ascii="Times New Roman" w:hAnsi="Times New Roman" w:cs="Times New Roman"/>
          <w:sz w:val="28"/>
          <w:szCs w:val="28"/>
        </w:rPr>
        <w:t xml:space="preserve"> акционеров (согласно статье 149 Гражданского кодекса РФ). </w:t>
      </w:r>
      <w:r>
        <w:rPr>
          <w:rFonts w:ascii="Times New Roman" w:hAnsi="Times New Roman" w:cs="Times New Roman"/>
          <w:sz w:val="28"/>
          <w:szCs w:val="28"/>
        </w:rPr>
        <w:t>Реестр</w:t>
      </w:r>
      <w:r w:rsidRPr="00C64075">
        <w:rPr>
          <w:rFonts w:ascii="Times New Roman" w:hAnsi="Times New Roman" w:cs="Times New Roman"/>
          <w:sz w:val="28"/>
          <w:szCs w:val="28"/>
        </w:rPr>
        <w:t xml:space="preserve"> акционеров служит ключевым документом, который акционерам предоставляет возможность подтверждать свои </w:t>
      </w:r>
      <w:r>
        <w:rPr>
          <w:rFonts w:ascii="Times New Roman" w:hAnsi="Times New Roman" w:cs="Times New Roman"/>
          <w:sz w:val="28"/>
          <w:szCs w:val="28"/>
        </w:rPr>
        <w:t>права на акции, а для компании –</w:t>
      </w:r>
      <w:r w:rsidRPr="00C64075">
        <w:rPr>
          <w:rFonts w:ascii="Times New Roman" w:hAnsi="Times New Roman" w:cs="Times New Roman"/>
          <w:sz w:val="28"/>
          <w:szCs w:val="28"/>
        </w:rPr>
        <w:t xml:space="preserve"> это документ, на основе которого она выполняет свои обязательства перед акционерами</w:t>
      </w:r>
      <w:r w:rsidR="00296D52">
        <w:rPr>
          <w:rStyle w:val="ad"/>
          <w:rFonts w:ascii="Times New Roman" w:hAnsi="Times New Roman" w:cs="Times New Roman"/>
          <w:sz w:val="28"/>
          <w:szCs w:val="28"/>
        </w:rPr>
        <w:footnoteReference w:id="57"/>
      </w:r>
      <w:r w:rsidRPr="00C64075">
        <w:rPr>
          <w:rFonts w:ascii="Times New Roman" w:hAnsi="Times New Roman" w:cs="Times New Roman"/>
          <w:sz w:val="28"/>
          <w:szCs w:val="28"/>
        </w:rPr>
        <w:t>.</w:t>
      </w:r>
    </w:p>
    <w:p w14:paraId="791A0929" w14:textId="1C238AE5" w:rsidR="00C64075" w:rsidRDefault="00C64075" w:rsidP="007C21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Правовой к</w:t>
      </w:r>
      <w:r w:rsidRPr="00C64075">
        <w:rPr>
          <w:rFonts w:ascii="Times New Roman" w:hAnsi="Times New Roman" w:cs="Times New Roman"/>
          <w:sz w:val="28"/>
          <w:szCs w:val="28"/>
        </w:rPr>
        <w:t xml:space="preserve">омплекс мер по защите интересов акционеров и их компоненты должны функционировать как единый механизм, представляя собой эффективную систему для </w:t>
      </w:r>
      <w:r>
        <w:rPr>
          <w:rFonts w:ascii="Times New Roman" w:hAnsi="Times New Roman" w:cs="Times New Roman"/>
          <w:sz w:val="28"/>
          <w:szCs w:val="28"/>
        </w:rPr>
        <w:t>существования</w:t>
      </w:r>
      <w:r w:rsidRPr="00C64075">
        <w:rPr>
          <w:rFonts w:ascii="Times New Roman" w:hAnsi="Times New Roman" w:cs="Times New Roman"/>
          <w:sz w:val="28"/>
          <w:szCs w:val="28"/>
        </w:rPr>
        <w:t>, обеспечения и защиты прав акци</w:t>
      </w:r>
      <w:r>
        <w:rPr>
          <w:rFonts w:ascii="Times New Roman" w:hAnsi="Times New Roman" w:cs="Times New Roman"/>
          <w:sz w:val="28"/>
          <w:szCs w:val="28"/>
        </w:rPr>
        <w:t>онеров. Следовательно, понятие «гарантии прав акционеров»</w:t>
      </w:r>
      <w:r w:rsidRPr="00C64075">
        <w:rPr>
          <w:rFonts w:ascii="Times New Roman" w:hAnsi="Times New Roman" w:cs="Times New Roman"/>
          <w:sz w:val="28"/>
          <w:szCs w:val="28"/>
        </w:rPr>
        <w:t xml:space="preserve"> охватывает набор законодательных и корпоративных мер, направленных на </w:t>
      </w:r>
      <w:r>
        <w:rPr>
          <w:rFonts w:ascii="Times New Roman" w:hAnsi="Times New Roman" w:cs="Times New Roman"/>
          <w:sz w:val="28"/>
          <w:szCs w:val="28"/>
        </w:rPr>
        <w:t>обеспечение</w:t>
      </w:r>
      <w:r w:rsidRPr="00C64075">
        <w:rPr>
          <w:rFonts w:ascii="Times New Roman" w:hAnsi="Times New Roman" w:cs="Times New Roman"/>
          <w:sz w:val="28"/>
          <w:szCs w:val="28"/>
        </w:rPr>
        <w:t xml:space="preserve"> имущественных и личных прав акционеров, а также на реабилитацию и защиту этих прав в случае их ущемления</w:t>
      </w:r>
      <w:r w:rsidR="00296D52">
        <w:rPr>
          <w:rStyle w:val="ad"/>
          <w:rFonts w:ascii="Times New Roman" w:hAnsi="Times New Roman" w:cs="Times New Roman"/>
          <w:sz w:val="28"/>
          <w:szCs w:val="28"/>
        </w:rPr>
        <w:footnoteReference w:id="58"/>
      </w:r>
      <w:r w:rsidRPr="00C64075">
        <w:rPr>
          <w:rFonts w:ascii="Times New Roman" w:hAnsi="Times New Roman" w:cs="Times New Roman"/>
          <w:sz w:val="28"/>
          <w:szCs w:val="28"/>
        </w:rPr>
        <w:t>.</w:t>
      </w:r>
    </w:p>
    <w:p w14:paraId="1A943A3A" w14:textId="480E7D7E" w:rsidR="00A4367C" w:rsidRDefault="00A4367C" w:rsidP="007C21A7">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t xml:space="preserve">Ключевым инструментом защиты прав акционера является возможность обращения к органам государственной власти с заявлением о необходимости охраны его имущественных интересов, что является основополагающим элементом данного права. Акционер, участвующий в корпоративных </w:t>
      </w:r>
      <w:r w:rsidRPr="00A4367C">
        <w:rPr>
          <w:rFonts w:ascii="Times New Roman" w:hAnsi="Times New Roman" w:cs="Times New Roman"/>
          <w:sz w:val="28"/>
          <w:szCs w:val="28"/>
        </w:rPr>
        <w:lastRenderedPageBreak/>
        <w:t>отношениях, которые характеризуются как абсолютными, так и относительными правами, имеет право на выкуп акций акционерного общества для защиты своих финансовых прав, например, при реорганизации компании, в соответствии с статьями 75 и 76 Федерального закона РФ «Об акционерных обществах». Однако этот путь нередко приводит к новым нарушениям прав акционера, и единственным эффективным способом защиты остается обращение в судебное учреждение с иском о защите своих прав.</w:t>
      </w:r>
    </w:p>
    <w:p w14:paraId="4AD5F2A5" w14:textId="77777777" w:rsidR="00E717E6" w:rsidRPr="00E717E6" w:rsidRDefault="00E717E6" w:rsidP="00E717E6">
      <w:pPr>
        <w:spacing w:after="0" w:line="360" w:lineRule="auto"/>
        <w:ind w:firstLine="709"/>
        <w:jc w:val="both"/>
        <w:rPr>
          <w:rFonts w:ascii="Times New Roman" w:hAnsi="Times New Roman" w:cs="Times New Roman"/>
          <w:sz w:val="28"/>
          <w:szCs w:val="28"/>
        </w:rPr>
      </w:pPr>
      <w:r w:rsidRPr="00E717E6">
        <w:rPr>
          <w:rFonts w:ascii="Times New Roman" w:hAnsi="Times New Roman" w:cs="Times New Roman"/>
          <w:sz w:val="28"/>
          <w:szCs w:val="28"/>
        </w:rPr>
        <w:t xml:space="preserve">В соответствии с фундаментальными положениями гражданского законодательства и ключевыми аспектами управления корпоративными </w:t>
      </w:r>
      <w:r>
        <w:rPr>
          <w:rFonts w:ascii="Times New Roman" w:hAnsi="Times New Roman" w:cs="Times New Roman"/>
          <w:sz w:val="28"/>
          <w:szCs w:val="28"/>
        </w:rPr>
        <w:t>предприятиями</w:t>
      </w:r>
      <w:r w:rsidRPr="00E717E6">
        <w:rPr>
          <w:rFonts w:ascii="Times New Roman" w:hAnsi="Times New Roman" w:cs="Times New Roman"/>
          <w:sz w:val="28"/>
          <w:szCs w:val="28"/>
        </w:rPr>
        <w:t>, при которых акцентируется внимание на обеспечении защиты прав акционеров, продвижении внутрикорпоративной демократии, уважении общего интереса компании над индивидуальными амбициями акционеров, добровольном участии в управлении компанией, прозрачности операций и ограниченности внешних вмешательств в процессы управления, стоит подчеркнуть следующие основополагающие принципы защиты прав акционеров</w:t>
      </w:r>
      <w:r w:rsidR="00D47094">
        <w:rPr>
          <w:rStyle w:val="ad"/>
          <w:rFonts w:ascii="Times New Roman" w:hAnsi="Times New Roman" w:cs="Times New Roman"/>
          <w:sz w:val="28"/>
          <w:szCs w:val="28"/>
        </w:rPr>
        <w:footnoteReference w:id="59"/>
      </w:r>
      <w:r w:rsidRPr="00E717E6">
        <w:rPr>
          <w:rFonts w:ascii="Times New Roman" w:hAnsi="Times New Roman" w:cs="Times New Roman"/>
          <w:sz w:val="28"/>
          <w:szCs w:val="28"/>
        </w:rPr>
        <w:t>:</w:t>
      </w:r>
    </w:p>
    <w:p w14:paraId="0CCA6E59" w14:textId="77777777" w:rsidR="00E717E6" w:rsidRDefault="00E717E6" w:rsidP="00E717E6">
      <w:pPr>
        <w:spacing w:after="0" w:line="360" w:lineRule="auto"/>
        <w:ind w:firstLine="709"/>
        <w:jc w:val="both"/>
        <w:rPr>
          <w:rFonts w:ascii="Times New Roman" w:hAnsi="Times New Roman" w:cs="Times New Roman"/>
          <w:sz w:val="28"/>
          <w:szCs w:val="28"/>
        </w:rPr>
      </w:pPr>
      <w:r w:rsidRPr="00E717E6">
        <w:rPr>
          <w:rFonts w:ascii="Times New Roman" w:hAnsi="Times New Roman" w:cs="Times New Roman"/>
          <w:sz w:val="28"/>
          <w:szCs w:val="28"/>
        </w:rPr>
        <w:t>1) принцип свободного и честного участия в корпоративных отношениях, а также запрет злоупотреб</w:t>
      </w:r>
      <w:r>
        <w:rPr>
          <w:rFonts w:ascii="Times New Roman" w:hAnsi="Times New Roman" w:cs="Times New Roman"/>
          <w:sz w:val="28"/>
          <w:szCs w:val="28"/>
        </w:rPr>
        <w:t>ления своими правами;</w:t>
      </w:r>
    </w:p>
    <w:p w14:paraId="4CF80DF8" w14:textId="77777777" w:rsidR="00E717E6" w:rsidRPr="00E717E6" w:rsidRDefault="00E717E6"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717E6">
        <w:rPr>
          <w:rFonts w:ascii="Times New Roman" w:hAnsi="Times New Roman" w:cs="Times New Roman"/>
          <w:sz w:val="28"/>
          <w:szCs w:val="28"/>
        </w:rPr>
        <w:t>принцип обеспечения надежной защиты прав акционеров, чьи права были нарушены;</w:t>
      </w:r>
    </w:p>
    <w:p w14:paraId="633CC16D" w14:textId="77777777" w:rsidR="00E717E6" w:rsidRPr="00E717E6" w:rsidRDefault="00DF52FE"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w:t>
      </w:r>
      <w:r w:rsidR="00E717E6" w:rsidRPr="00E717E6">
        <w:rPr>
          <w:rFonts w:ascii="Times New Roman" w:hAnsi="Times New Roman" w:cs="Times New Roman"/>
          <w:sz w:val="28"/>
          <w:szCs w:val="28"/>
        </w:rPr>
        <w:t>ринцип защиты интересов акционеров, находящихся в меньшинстве;</w:t>
      </w:r>
    </w:p>
    <w:p w14:paraId="2CD566BD" w14:textId="77777777" w:rsidR="00E717E6" w:rsidRPr="00E717E6" w:rsidRDefault="00DF52FE"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w:t>
      </w:r>
      <w:r w:rsidR="00E717E6" w:rsidRPr="00E717E6">
        <w:rPr>
          <w:rFonts w:ascii="Times New Roman" w:hAnsi="Times New Roman" w:cs="Times New Roman"/>
          <w:sz w:val="28"/>
          <w:szCs w:val="28"/>
        </w:rPr>
        <w:t>ринцип всесторонней защиты прав акционеров;</w:t>
      </w:r>
    </w:p>
    <w:p w14:paraId="11D328F8" w14:textId="77777777" w:rsidR="00E717E6" w:rsidRPr="00E717E6" w:rsidRDefault="00DF52FE"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п</w:t>
      </w:r>
      <w:r w:rsidR="00E717E6" w:rsidRPr="00E717E6">
        <w:rPr>
          <w:rFonts w:ascii="Times New Roman" w:hAnsi="Times New Roman" w:cs="Times New Roman"/>
          <w:sz w:val="28"/>
          <w:szCs w:val="28"/>
        </w:rPr>
        <w:t>ринцип гармоничного сочетания корпоративных и личных интересов при использовании механизмов защиты прав акционеров;</w:t>
      </w:r>
    </w:p>
    <w:p w14:paraId="6CD7706F" w14:textId="77777777" w:rsidR="00DF52FE" w:rsidRDefault="00DF52FE"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w:t>
      </w:r>
      <w:r w:rsidR="00E717E6" w:rsidRPr="00E717E6">
        <w:rPr>
          <w:rFonts w:ascii="Times New Roman" w:hAnsi="Times New Roman" w:cs="Times New Roman"/>
          <w:sz w:val="28"/>
          <w:szCs w:val="28"/>
        </w:rPr>
        <w:t>ринцип фактического восстановления прав акционеров, чьи права были нарушены</w:t>
      </w:r>
      <w:r w:rsidR="00296D52">
        <w:rPr>
          <w:rStyle w:val="ad"/>
          <w:rFonts w:ascii="Times New Roman" w:hAnsi="Times New Roman" w:cs="Times New Roman"/>
          <w:sz w:val="28"/>
          <w:szCs w:val="28"/>
        </w:rPr>
        <w:footnoteReference w:id="60"/>
      </w:r>
      <w:r w:rsidR="00E717E6" w:rsidRPr="00E717E6">
        <w:rPr>
          <w:rFonts w:ascii="Times New Roman" w:hAnsi="Times New Roman" w:cs="Times New Roman"/>
          <w:sz w:val="28"/>
          <w:szCs w:val="28"/>
        </w:rPr>
        <w:t xml:space="preserve">. </w:t>
      </w:r>
    </w:p>
    <w:p w14:paraId="200130F6" w14:textId="507D0F38" w:rsidR="009F797F" w:rsidRDefault="00A4367C" w:rsidP="00E717E6">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lastRenderedPageBreak/>
        <w:t>В законодательстве ряда иностранных государств уже закреплены основополагающие принципы, определяющие правила в области акционерных отношений, что значительно улучшает защиту прав акционеров. Внедрение этих принципов в российское законодательство может ознаменоваться серьезными изменениями в деятельности акционерных компаний, упорядочит практику разрешения конфликтов между акционерами через судебные органы, а также предотвратит возможность злоупотребления акционерами правами на защиту для ущемления прав других акционеров. Необходимо подчеркнуть, что, как и другие права акционеров, право на защиту должно быть гармонично соотноситься с интересами компании в целом и правами других участников, что подчеркивает важность определения границ при</w:t>
      </w:r>
      <w:r>
        <w:rPr>
          <w:rFonts w:ascii="Times New Roman" w:hAnsi="Times New Roman" w:cs="Times New Roman"/>
          <w:sz w:val="28"/>
          <w:szCs w:val="28"/>
        </w:rPr>
        <w:t>менения этого права акционерами</w:t>
      </w:r>
      <w:r w:rsidR="00D47094">
        <w:rPr>
          <w:rStyle w:val="ad"/>
          <w:rFonts w:ascii="Times New Roman" w:hAnsi="Times New Roman" w:cs="Times New Roman"/>
          <w:sz w:val="28"/>
          <w:szCs w:val="28"/>
        </w:rPr>
        <w:footnoteReference w:id="61"/>
      </w:r>
      <w:r w:rsidR="009F797F" w:rsidRPr="009F797F">
        <w:rPr>
          <w:rFonts w:ascii="Times New Roman" w:hAnsi="Times New Roman" w:cs="Times New Roman"/>
          <w:sz w:val="28"/>
          <w:szCs w:val="28"/>
        </w:rPr>
        <w:t>.</w:t>
      </w:r>
    </w:p>
    <w:p w14:paraId="68C010BA" w14:textId="77777777" w:rsidR="000E5C89" w:rsidRDefault="000E5C89"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вышеизложенным делается справедливый вывод о том, </w:t>
      </w:r>
      <w:r w:rsidRPr="000E5C89">
        <w:rPr>
          <w:rFonts w:ascii="Times New Roman" w:hAnsi="Times New Roman" w:cs="Times New Roman"/>
          <w:sz w:val="28"/>
          <w:szCs w:val="28"/>
        </w:rPr>
        <w:t xml:space="preserve">что рамки использования и защиты прав </w:t>
      </w:r>
      <w:r w:rsidR="007E36F7">
        <w:rPr>
          <w:rFonts w:ascii="Times New Roman" w:hAnsi="Times New Roman" w:cs="Times New Roman"/>
          <w:sz w:val="28"/>
          <w:szCs w:val="28"/>
        </w:rPr>
        <w:t>акционеров</w:t>
      </w:r>
      <w:r w:rsidRPr="000E5C89">
        <w:rPr>
          <w:rFonts w:ascii="Times New Roman" w:hAnsi="Times New Roman" w:cs="Times New Roman"/>
          <w:sz w:val="28"/>
          <w:szCs w:val="28"/>
        </w:rPr>
        <w:t xml:space="preserve"> устанавливаются в соответствии с нормами гражданского права, касающимися границ использования гражданских прав, при этом учитываются специфические черты прав акционеров. Согласно первой части девятой статьи Гражданского кодекса Российской Федерации, акционер имеет право самостоятельно распоряжаться своими правами и осуществлять защиту своих интересов по своему выбору.</w:t>
      </w:r>
    </w:p>
    <w:p w14:paraId="2B4E94BA" w14:textId="10CC314E" w:rsidR="000E5C89" w:rsidRDefault="000E5C89" w:rsidP="00E717E6">
      <w:pPr>
        <w:spacing w:after="0" w:line="360" w:lineRule="auto"/>
        <w:ind w:firstLine="709"/>
        <w:jc w:val="both"/>
        <w:rPr>
          <w:rFonts w:ascii="Times New Roman" w:hAnsi="Times New Roman" w:cs="Times New Roman"/>
          <w:sz w:val="28"/>
          <w:szCs w:val="28"/>
        </w:rPr>
      </w:pPr>
      <w:r w:rsidRPr="000E5C89">
        <w:rPr>
          <w:rFonts w:ascii="Times New Roman" w:hAnsi="Times New Roman" w:cs="Times New Roman"/>
          <w:sz w:val="28"/>
          <w:szCs w:val="28"/>
        </w:rPr>
        <w:t>Акционер имеет право на защиту своих интересов, что включает в себя меры по сохранению своих прав, их восстановление после нарушения и предотвращение дальнейших нарушений. Однако, в соответствии с российским гражданским законодательством, любое право должно быть использовано с учетом добросовестности и здравого смысла (согласно статьям 157, 220 и 234 Гражданского кодекса РФ). Оно должно соответствовать своему предназначению, основным принципам морали и правопорядка (согласно статье 169 ГК РФ) и общепринятым в обществе стандартам гума</w:t>
      </w:r>
      <w:r>
        <w:rPr>
          <w:rFonts w:ascii="Times New Roman" w:hAnsi="Times New Roman" w:cs="Times New Roman"/>
          <w:sz w:val="28"/>
          <w:szCs w:val="28"/>
        </w:rPr>
        <w:t>низма</w:t>
      </w:r>
      <w:r w:rsidRPr="000E5C89">
        <w:rPr>
          <w:rFonts w:ascii="Times New Roman" w:hAnsi="Times New Roman" w:cs="Times New Roman"/>
          <w:sz w:val="28"/>
          <w:szCs w:val="28"/>
        </w:rPr>
        <w:t xml:space="preserve"> (согласно статье 241 ГК РФ). Кроме того, существует ограничение на использование </w:t>
      </w:r>
      <w:r w:rsidRPr="000E5C89">
        <w:rPr>
          <w:rFonts w:ascii="Times New Roman" w:hAnsi="Times New Roman" w:cs="Times New Roman"/>
          <w:sz w:val="28"/>
          <w:szCs w:val="28"/>
        </w:rPr>
        <w:lastRenderedPageBreak/>
        <w:t>субъективного права, если оно направлено на причинение вреда или нарушение прав третьих лиц (согласно статье 10 ГК РФ).</w:t>
      </w:r>
    </w:p>
    <w:p w14:paraId="048C2DE5" w14:textId="5DFA6CD2" w:rsidR="00A4367C" w:rsidRDefault="00A4367C" w:rsidP="00E717E6">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t>Необходимо точно определить рамки, в которых акционеры имеют право применять свои права в целях защиты, что стало важным в свете увеличения случаев, когда методы защиты прав одного акционера приводят к серьёзному ограничению прав других участников.</w:t>
      </w:r>
    </w:p>
    <w:p w14:paraId="6FD06ACE" w14:textId="77777777" w:rsidR="000E5C89" w:rsidRPr="00C849F9" w:rsidRDefault="000E5C89" w:rsidP="00E717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w:t>
      </w:r>
      <w:r w:rsidR="00D47094">
        <w:rPr>
          <w:rFonts w:ascii="Times New Roman" w:hAnsi="Times New Roman" w:cs="Times New Roman"/>
          <w:sz w:val="28"/>
          <w:szCs w:val="28"/>
        </w:rPr>
        <w:t>ет обратить внимание на мнение С.А. Евланова</w:t>
      </w:r>
      <w:r>
        <w:rPr>
          <w:rFonts w:ascii="Times New Roman" w:hAnsi="Times New Roman" w:cs="Times New Roman"/>
          <w:sz w:val="28"/>
          <w:szCs w:val="28"/>
        </w:rPr>
        <w:t>, который утверждает</w:t>
      </w:r>
      <w:r w:rsidRPr="000E5C89">
        <w:rPr>
          <w:rFonts w:ascii="Times New Roman" w:hAnsi="Times New Roman" w:cs="Times New Roman"/>
          <w:sz w:val="28"/>
          <w:szCs w:val="28"/>
        </w:rPr>
        <w:t xml:space="preserve">, что законные по форме, но на самом деле находящиеся на грани злоупотребления правовыми средствами, методы использования пробелов и недочетов в текущем законодательстве для достижения личных интересов, становятся все более </w:t>
      </w:r>
      <w:r>
        <w:rPr>
          <w:rFonts w:ascii="Times New Roman" w:hAnsi="Times New Roman" w:cs="Times New Roman"/>
          <w:sz w:val="28"/>
          <w:szCs w:val="28"/>
        </w:rPr>
        <w:t>изощренными</w:t>
      </w:r>
      <w:r w:rsidRPr="000E5C89">
        <w:rPr>
          <w:rFonts w:ascii="Times New Roman" w:hAnsi="Times New Roman" w:cs="Times New Roman"/>
          <w:sz w:val="28"/>
          <w:szCs w:val="28"/>
        </w:rPr>
        <w:t xml:space="preserve"> К таким методам относятся действия акционеров, обладающих контрольным пакетом акций, в отношении выборов руководящих органов компании, которые могут оказаться некомпетентными и привести к финансовому краху предприятия, что, в свою очередь, нанесёт ущерб </w:t>
      </w:r>
      <w:r w:rsidRPr="00C849F9">
        <w:rPr>
          <w:rFonts w:ascii="Times New Roman" w:hAnsi="Times New Roman" w:cs="Times New Roman"/>
          <w:sz w:val="28"/>
          <w:szCs w:val="28"/>
        </w:rPr>
        <w:t>акционерам</w:t>
      </w:r>
      <w:r w:rsidR="00D47094">
        <w:rPr>
          <w:rStyle w:val="ad"/>
          <w:rFonts w:ascii="Times New Roman" w:hAnsi="Times New Roman" w:cs="Times New Roman"/>
          <w:sz w:val="28"/>
          <w:szCs w:val="28"/>
        </w:rPr>
        <w:footnoteReference w:id="62"/>
      </w:r>
      <w:r w:rsidRPr="00C849F9">
        <w:rPr>
          <w:rFonts w:ascii="Times New Roman" w:hAnsi="Times New Roman" w:cs="Times New Roman"/>
          <w:sz w:val="28"/>
          <w:szCs w:val="28"/>
        </w:rPr>
        <w:t>.</w:t>
      </w:r>
    </w:p>
    <w:p w14:paraId="299E4146" w14:textId="77777777" w:rsidR="00C849F9" w:rsidRPr="00C849F9" w:rsidRDefault="00C849F9" w:rsidP="00C849F9">
      <w:pPr>
        <w:spacing w:after="0" w:line="360" w:lineRule="auto"/>
        <w:ind w:firstLine="709"/>
        <w:jc w:val="both"/>
        <w:rPr>
          <w:rFonts w:ascii="Times New Roman" w:hAnsi="Times New Roman" w:cs="Times New Roman"/>
          <w:sz w:val="28"/>
          <w:szCs w:val="28"/>
        </w:rPr>
      </w:pPr>
      <w:r w:rsidRPr="00C849F9">
        <w:rPr>
          <w:rFonts w:ascii="Times New Roman" w:hAnsi="Times New Roman" w:cs="Times New Roman"/>
          <w:sz w:val="28"/>
          <w:szCs w:val="28"/>
        </w:rPr>
        <w:t>К таким средствам можно отнести действия акционеров, владеющих контрольным пакетом акций, по избранию органов управления общества, которые являются некомпетентными и могут привести общество к финансовой несостоятельности, что причинит вред акционерам.</w:t>
      </w:r>
    </w:p>
    <w:p w14:paraId="12B10E31" w14:textId="6F5BEA05" w:rsidR="00A4367C" w:rsidRDefault="00CA658B" w:rsidP="00E57E25">
      <w:pPr>
        <w:spacing w:after="0" w:line="360" w:lineRule="auto"/>
        <w:ind w:firstLine="709"/>
        <w:jc w:val="both"/>
        <w:rPr>
          <w:rFonts w:ascii="Times New Roman" w:hAnsi="Times New Roman" w:cs="Times New Roman"/>
          <w:sz w:val="28"/>
          <w:szCs w:val="28"/>
        </w:rPr>
      </w:pPr>
      <w:r w:rsidRPr="00CA658B">
        <w:rPr>
          <w:rFonts w:ascii="Times New Roman" w:hAnsi="Times New Roman" w:cs="Times New Roman"/>
          <w:sz w:val="28"/>
          <w:szCs w:val="28"/>
        </w:rPr>
        <w:t>Кроме того, возможно создание одного или нескольких фиктивных судебных дел с целью дать видимость законности незаконных действий. Например, принудить органы управления, избранные с нарушением законодательных норм, к исполнению своих обязанностей, а также запретить всем сторонним лицам мешать данным органам в их управленческих функциях. Также возможно использование нескольких «конкурирующих» судебных решений по одному и тому же делу</w:t>
      </w:r>
      <w:r w:rsidR="00D47094">
        <w:rPr>
          <w:rStyle w:val="ad"/>
          <w:rFonts w:ascii="Times New Roman" w:hAnsi="Times New Roman" w:cs="Times New Roman"/>
          <w:sz w:val="28"/>
          <w:szCs w:val="28"/>
        </w:rPr>
        <w:footnoteReference w:id="63"/>
      </w:r>
      <w:r>
        <w:rPr>
          <w:rFonts w:ascii="Times New Roman" w:hAnsi="Times New Roman" w:cs="Times New Roman"/>
          <w:sz w:val="28"/>
          <w:szCs w:val="28"/>
        </w:rPr>
        <w:t>.</w:t>
      </w:r>
    </w:p>
    <w:p w14:paraId="453F207F" w14:textId="143FC9FC" w:rsidR="00A4367C" w:rsidRDefault="00A4367C" w:rsidP="00770FF1">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lastRenderedPageBreak/>
        <w:t>Недостаточно четко определенные границы и ограничения в законодательных актах, касающихся защиты интересов акционеров, могут стать причиной для злоупотреблений в рамках акционерных отношений. Судебные решения, которые зависят от субъективного понимания судами справедливости применения разнообразных методов защиты, когда-либо возможно были нарушены права, а также отсутствие в законе четко прописанных мер наказания за злоупотребление правами акционеров, способствуют возникновению таких злоупотреблений.</w:t>
      </w:r>
    </w:p>
    <w:p w14:paraId="239037E1" w14:textId="6BAC1F71" w:rsidR="00CA658B" w:rsidRDefault="00CA658B" w:rsidP="00770FF1">
      <w:pPr>
        <w:spacing w:after="0" w:line="360" w:lineRule="auto"/>
        <w:ind w:firstLine="709"/>
        <w:jc w:val="both"/>
        <w:rPr>
          <w:rFonts w:ascii="Times New Roman" w:hAnsi="Times New Roman" w:cs="Times New Roman"/>
          <w:sz w:val="28"/>
          <w:szCs w:val="28"/>
        </w:rPr>
      </w:pPr>
      <w:r w:rsidRPr="00CA658B">
        <w:rPr>
          <w:rFonts w:ascii="Times New Roman" w:hAnsi="Times New Roman" w:cs="Times New Roman"/>
          <w:sz w:val="28"/>
          <w:szCs w:val="28"/>
        </w:rPr>
        <w:t>Особенности законодательства Российской Федерации подчеркивают важность того, что при установлении пределов и обеспечении прав акционеров участникам акционерных отношений необходимо учитывать, что злоупотребление защитой своих прав представляет собой специфический тип нарушения гражданского законодательства. Такое нарушение может быть совершено акционером, группой акционеров или руководящим работником акционерного общества, когда они применяют незаконные методы в рамках тех прав, которые им предоставлены законом.</w:t>
      </w:r>
    </w:p>
    <w:p w14:paraId="6EBC68D6" w14:textId="77777777" w:rsidR="00CA658B" w:rsidRDefault="00CA658B" w:rsidP="00770FF1">
      <w:pPr>
        <w:spacing w:after="0" w:line="360" w:lineRule="auto"/>
        <w:ind w:firstLine="709"/>
        <w:jc w:val="both"/>
        <w:rPr>
          <w:rFonts w:ascii="Times New Roman" w:hAnsi="Times New Roman" w:cs="Times New Roman"/>
          <w:sz w:val="28"/>
          <w:szCs w:val="28"/>
        </w:rPr>
      </w:pPr>
      <w:r w:rsidRPr="00CA658B">
        <w:rPr>
          <w:rFonts w:ascii="Times New Roman" w:hAnsi="Times New Roman" w:cs="Times New Roman"/>
          <w:sz w:val="28"/>
          <w:szCs w:val="28"/>
        </w:rPr>
        <w:t>Чтобы предотвратить злоупотребления в сфере акционерных отношений, необходимо уточнять положения гражданского права. Рационально было бы включить в первую главу Федерального закона РФ «Об акционерных обществах», помимо основных принципов регулирования в данной области, особую статью, которая бы запрещала участникам акционерных отношений использовать свои права с целью нанести ущерб акционерам и компании в целом, препятствовать законному осуществлению имущественных и неимущественных прав акционеров, а также применять незаконные методы защиты и реализации этих прав</w:t>
      </w:r>
      <w:r w:rsidR="00D47094">
        <w:rPr>
          <w:rStyle w:val="ad"/>
          <w:rFonts w:ascii="Times New Roman" w:hAnsi="Times New Roman" w:cs="Times New Roman"/>
          <w:sz w:val="28"/>
          <w:szCs w:val="28"/>
        </w:rPr>
        <w:footnoteReference w:id="64"/>
      </w:r>
      <w:r w:rsidRPr="00CA658B">
        <w:rPr>
          <w:rFonts w:ascii="Times New Roman" w:hAnsi="Times New Roman" w:cs="Times New Roman"/>
          <w:sz w:val="28"/>
          <w:szCs w:val="28"/>
        </w:rPr>
        <w:t>.</w:t>
      </w:r>
    </w:p>
    <w:p w14:paraId="723CDD4C" w14:textId="452D492A" w:rsidR="00A4367C" w:rsidRDefault="00C849F9" w:rsidP="00E57E2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данного параграфа возможно прийти к следующим выводам.</w:t>
      </w:r>
    </w:p>
    <w:p w14:paraId="60B943CC" w14:textId="0A607CED" w:rsidR="00A4367C" w:rsidRDefault="00A4367C" w:rsidP="003E27DA">
      <w:pPr>
        <w:spacing w:after="0" w:line="360" w:lineRule="auto"/>
        <w:ind w:firstLine="709"/>
        <w:jc w:val="both"/>
        <w:rPr>
          <w:rFonts w:ascii="Times New Roman" w:hAnsi="Times New Roman" w:cs="Times New Roman"/>
          <w:sz w:val="28"/>
          <w:szCs w:val="28"/>
        </w:rPr>
      </w:pPr>
      <w:r w:rsidRPr="00A4367C">
        <w:rPr>
          <w:rFonts w:ascii="Times New Roman" w:hAnsi="Times New Roman" w:cs="Times New Roman"/>
          <w:sz w:val="28"/>
          <w:szCs w:val="28"/>
        </w:rPr>
        <w:lastRenderedPageBreak/>
        <w:t>Эффективность системы защиты интересов акционеров напрямую зависит от наличия и высокого качества гарантий, которые гарантируют их защиту. Т</w:t>
      </w:r>
      <w:r>
        <w:rPr>
          <w:rFonts w:ascii="Times New Roman" w:hAnsi="Times New Roman" w:cs="Times New Roman"/>
          <w:sz w:val="28"/>
          <w:szCs w:val="28"/>
        </w:rPr>
        <w:t>ермин «гарантии прав акционеров»</w:t>
      </w:r>
      <w:r w:rsidRPr="00A4367C">
        <w:rPr>
          <w:rFonts w:ascii="Times New Roman" w:hAnsi="Times New Roman" w:cs="Times New Roman"/>
          <w:sz w:val="28"/>
          <w:szCs w:val="28"/>
        </w:rPr>
        <w:t xml:space="preserve"> включает в себя комплекс юридических и корпоративных инструментов, предназначенных для поддержания и защиты имущественных и личных прав акционеров, а также для восстановления и защиты этих прав в случае их нарушения.</w:t>
      </w:r>
    </w:p>
    <w:p w14:paraId="767D09A4" w14:textId="44894217" w:rsidR="003E27DA" w:rsidRDefault="003E27DA" w:rsidP="003E27DA">
      <w:pPr>
        <w:spacing w:after="0" w:line="360" w:lineRule="auto"/>
        <w:ind w:firstLine="709"/>
        <w:jc w:val="both"/>
        <w:rPr>
          <w:rFonts w:ascii="Times New Roman" w:hAnsi="Times New Roman" w:cs="Times New Roman"/>
          <w:sz w:val="28"/>
          <w:szCs w:val="28"/>
        </w:rPr>
      </w:pPr>
      <w:r w:rsidRPr="000E5C89">
        <w:rPr>
          <w:rFonts w:ascii="Times New Roman" w:hAnsi="Times New Roman" w:cs="Times New Roman"/>
          <w:sz w:val="28"/>
          <w:szCs w:val="28"/>
        </w:rPr>
        <w:t>Акционер имеет право на защиту своих интересов, что включает в себя меры по сохранению своих прав, их восстановление после нарушения и предотвращение дальнейших нарушений. Однако, в соответствии с российским гражданским законодательством, любое право должно быть использовано с учетом добросовестности и здравого смысла (согласно статьям 157, 220 и 234 Гражданского кодекса РФ). Оно должно соответствовать своему предназначению, основным принципам морали и правопорядка (согласно статье 169 ГК РФ) и общепринятым в обществе стандартам гума</w:t>
      </w:r>
      <w:r>
        <w:rPr>
          <w:rFonts w:ascii="Times New Roman" w:hAnsi="Times New Roman" w:cs="Times New Roman"/>
          <w:sz w:val="28"/>
          <w:szCs w:val="28"/>
        </w:rPr>
        <w:t>низма</w:t>
      </w:r>
      <w:r w:rsidRPr="000E5C89">
        <w:rPr>
          <w:rFonts w:ascii="Times New Roman" w:hAnsi="Times New Roman" w:cs="Times New Roman"/>
          <w:sz w:val="28"/>
          <w:szCs w:val="28"/>
        </w:rPr>
        <w:t xml:space="preserve"> (согласно статье 241 ГК РФ). Кроме того, существует ограничение на использование субъективного права, если оно направлено на причинение вреда или нарушение прав третьих лиц (согласно статье 10 ГК РФ).</w:t>
      </w:r>
    </w:p>
    <w:p w14:paraId="35E7BE68" w14:textId="77777777" w:rsidR="00770FF1" w:rsidRDefault="00770FF1" w:rsidP="003E27DA">
      <w:pPr>
        <w:spacing w:after="0" w:line="360" w:lineRule="auto"/>
        <w:jc w:val="both"/>
        <w:rPr>
          <w:rFonts w:ascii="Times New Roman" w:hAnsi="Times New Roman" w:cs="Times New Roman"/>
          <w:sz w:val="28"/>
          <w:szCs w:val="28"/>
        </w:rPr>
      </w:pPr>
    </w:p>
    <w:p w14:paraId="16806FEE" w14:textId="77777777" w:rsidR="00770FF1" w:rsidRPr="00770FF1" w:rsidRDefault="00770FF1" w:rsidP="00770FF1">
      <w:pPr>
        <w:spacing w:after="0" w:line="360" w:lineRule="auto"/>
        <w:ind w:firstLine="709"/>
        <w:jc w:val="center"/>
        <w:rPr>
          <w:rFonts w:ascii="Times New Roman" w:hAnsi="Times New Roman" w:cs="Times New Roman"/>
          <w:b/>
          <w:sz w:val="28"/>
          <w:szCs w:val="28"/>
        </w:rPr>
      </w:pPr>
      <w:r w:rsidRPr="00770FF1">
        <w:rPr>
          <w:rFonts w:ascii="Times New Roman" w:hAnsi="Times New Roman" w:cs="Times New Roman"/>
          <w:b/>
          <w:sz w:val="28"/>
          <w:szCs w:val="28"/>
        </w:rPr>
        <w:t>2.2 Особенности защиты прав отдельных категорий акционеров</w:t>
      </w:r>
    </w:p>
    <w:p w14:paraId="5852B043" w14:textId="77777777" w:rsidR="00770FF1" w:rsidRPr="00770FF1" w:rsidRDefault="00770FF1" w:rsidP="00770FF1">
      <w:pPr>
        <w:spacing w:after="0" w:line="360" w:lineRule="auto"/>
        <w:ind w:firstLine="709"/>
        <w:jc w:val="both"/>
        <w:rPr>
          <w:rFonts w:ascii="Times New Roman" w:hAnsi="Times New Roman" w:cs="Times New Roman"/>
          <w:sz w:val="28"/>
          <w:szCs w:val="28"/>
        </w:rPr>
      </w:pPr>
    </w:p>
    <w:p w14:paraId="7740DA05" w14:textId="0400CC93" w:rsidR="00271353" w:rsidRDefault="00271353" w:rsidP="00271353">
      <w:pPr>
        <w:spacing w:after="0" w:line="360" w:lineRule="auto"/>
        <w:ind w:firstLine="709"/>
        <w:jc w:val="both"/>
        <w:rPr>
          <w:rFonts w:ascii="Times New Roman" w:hAnsi="Times New Roman" w:cs="Times New Roman"/>
          <w:sz w:val="28"/>
          <w:szCs w:val="28"/>
        </w:rPr>
      </w:pPr>
      <w:r w:rsidRPr="00271353">
        <w:rPr>
          <w:rFonts w:ascii="Times New Roman" w:hAnsi="Times New Roman" w:cs="Times New Roman"/>
          <w:sz w:val="28"/>
          <w:szCs w:val="28"/>
        </w:rPr>
        <w:t>Каждый акционер имеет законное право на защиту своих интересов, которое он может осуществлять в соответствии с установленными нормами</w:t>
      </w:r>
      <w:r w:rsidR="00333807">
        <w:rPr>
          <w:rFonts w:ascii="Times New Roman" w:hAnsi="Times New Roman" w:cs="Times New Roman"/>
          <w:sz w:val="28"/>
          <w:szCs w:val="28"/>
        </w:rPr>
        <w:t xml:space="preserve"> отечественного акционерного и гражданского законодательства. Вопрос того, как корректно использовать</w:t>
      </w:r>
      <w:r w:rsidRPr="00271353">
        <w:rPr>
          <w:rFonts w:ascii="Times New Roman" w:hAnsi="Times New Roman" w:cs="Times New Roman"/>
          <w:sz w:val="28"/>
          <w:szCs w:val="28"/>
        </w:rPr>
        <w:t xml:space="preserve"> формы, методы и </w:t>
      </w:r>
      <w:r w:rsidR="00333807">
        <w:rPr>
          <w:rFonts w:ascii="Times New Roman" w:hAnsi="Times New Roman" w:cs="Times New Roman"/>
          <w:sz w:val="28"/>
          <w:szCs w:val="28"/>
        </w:rPr>
        <w:t>способы</w:t>
      </w:r>
      <w:r w:rsidRPr="00271353">
        <w:rPr>
          <w:rFonts w:ascii="Times New Roman" w:hAnsi="Times New Roman" w:cs="Times New Roman"/>
          <w:sz w:val="28"/>
          <w:szCs w:val="28"/>
        </w:rPr>
        <w:t xml:space="preserve"> защиты нарушенных прав, остается предметом научных споров и анализируется специалистами с разнообразных точ</w:t>
      </w:r>
      <w:r>
        <w:rPr>
          <w:rFonts w:ascii="Times New Roman" w:hAnsi="Times New Roman" w:cs="Times New Roman"/>
          <w:sz w:val="28"/>
          <w:szCs w:val="28"/>
        </w:rPr>
        <w:t>ек зрения.</w:t>
      </w:r>
    </w:p>
    <w:p w14:paraId="2DB4DBAD" w14:textId="4032CBDF" w:rsidR="00814095" w:rsidRPr="00271353" w:rsidRDefault="00814095" w:rsidP="00271353">
      <w:pPr>
        <w:spacing w:after="0" w:line="360" w:lineRule="auto"/>
        <w:ind w:firstLine="709"/>
        <w:jc w:val="both"/>
        <w:rPr>
          <w:rFonts w:ascii="Times New Roman" w:hAnsi="Times New Roman" w:cs="Times New Roman"/>
          <w:sz w:val="28"/>
          <w:szCs w:val="28"/>
        </w:rPr>
      </w:pPr>
      <w:r w:rsidRPr="00814095">
        <w:rPr>
          <w:rFonts w:ascii="Times New Roman" w:hAnsi="Times New Roman" w:cs="Times New Roman"/>
          <w:sz w:val="28"/>
          <w:szCs w:val="28"/>
        </w:rPr>
        <w:t xml:space="preserve">Система обеспечения защиты нарушенных прав строится на основе взаимосвязанной процедуры, цель которой – поддержание индивидуальных прав и интересов, признаваемых законом. В этом контексте вопросы защиты прав акционеров решаются через деятельность специализированных учреждений и </w:t>
      </w:r>
      <w:r w:rsidRPr="00814095">
        <w:rPr>
          <w:rFonts w:ascii="Times New Roman" w:hAnsi="Times New Roman" w:cs="Times New Roman"/>
          <w:sz w:val="28"/>
          <w:szCs w:val="28"/>
        </w:rPr>
        <w:lastRenderedPageBreak/>
        <w:t>органов, которые занимаются выявлением фактов нарушения прав, применением норм корпоративного права, разработкой стратегий защиты прав и глубоким анализом корпоративных конфликтов.</w:t>
      </w:r>
    </w:p>
    <w:p w14:paraId="22275E77" w14:textId="585BA12A" w:rsidR="00333807" w:rsidRDefault="00814095" w:rsidP="007C21A7">
      <w:pPr>
        <w:spacing w:after="0" w:line="360" w:lineRule="auto"/>
        <w:ind w:firstLine="709"/>
        <w:jc w:val="both"/>
        <w:rPr>
          <w:rFonts w:ascii="Times New Roman" w:hAnsi="Times New Roman" w:cs="Times New Roman"/>
          <w:sz w:val="28"/>
          <w:szCs w:val="28"/>
        </w:rPr>
      </w:pPr>
      <w:r w:rsidRPr="00814095">
        <w:rPr>
          <w:rFonts w:ascii="Times New Roman" w:hAnsi="Times New Roman" w:cs="Times New Roman"/>
          <w:sz w:val="28"/>
          <w:szCs w:val="28"/>
        </w:rPr>
        <w:t xml:space="preserve">В академических исследованиях нередко приходится к различным подходам к классификации способов защиты прав, основанных на многообразии критериев. В данной работе исследователь выдвигает аргументы в пользу концепции, утверждающей, что право на защиту может быть воплощено как через действия государственных органов и судебной власти, так и непосредственно через </w:t>
      </w:r>
      <w:r>
        <w:rPr>
          <w:rFonts w:ascii="Times New Roman" w:hAnsi="Times New Roman" w:cs="Times New Roman"/>
          <w:sz w:val="28"/>
          <w:szCs w:val="28"/>
        </w:rPr>
        <w:t>действия</w:t>
      </w:r>
      <w:r w:rsidRPr="00814095">
        <w:rPr>
          <w:rFonts w:ascii="Times New Roman" w:hAnsi="Times New Roman" w:cs="Times New Roman"/>
          <w:sz w:val="28"/>
          <w:szCs w:val="28"/>
        </w:rPr>
        <w:t xml:space="preserve"> лица, которому принадлежит это право – акционера. Это направление позволяет рассматривать методы защиты прав акционеров как универсальные (включающие как юрисдикционные, так и не юрисдикционные средства), так и специфические (связанные с</w:t>
      </w:r>
      <w:r>
        <w:rPr>
          <w:rFonts w:ascii="Times New Roman" w:hAnsi="Times New Roman" w:cs="Times New Roman"/>
          <w:sz w:val="28"/>
          <w:szCs w:val="28"/>
        </w:rPr>
        <w:t xml:space="preserve"> административными процедурами)</w:t>
      </w:r>
      <w:r w:rsidR="00412776">
        <w:rPr>
          <w:rStyle w:val="ad"/>
          <w:rFonts w:ascii="Times New Roman" w:hAnsi="Times New Roman" w:cs="Times New Roman"/>
          <w:sz w:val="28"/>
          <w:szCs w:val="28"/>
        </w:rPr>
        <w:footnoteReference w:id="65"/>
      </w:r>
      <w:r w:rsidR="00333807" w:rsidRPr="00333807">
        <w:rPr>
          <w:rFonts w:ascii="Times New Roman" w:hAnsi="Times New Roman" w:cs="Times New Roman"/>
          <w:sz w:val="28"/>
          <w:szCs w:val="28"/>
        </w:rPr>
        <w:t>.</w:t>
      </w:r>
    </w:p>
    <w:p w14:paraId="5B5FC050" w14:textId="77777777" w:rsidR="00EB423C" w:rsidRPr="00EB423C" w:rsidRDefault="00EB423C" w:rsidP="007C21A7">
      <w:pPr>
        <w:spacing w:after="0" w:line="360" w:lineRule="auto"/>
        <w:ind w:firstLine="709"/>
        <w:jc w:val="both"/>
        <w:rPr>
          <w:rFonts w:ascii="Times New Roman" w:hAnsi="Times New Roman" w:cs="Times New Roman"/>
          <w:sz w:val="28"/>
          <w:szCs w:val="28"/>
        </w:rPr>
      </w:pPr>
      <w:r w:rsidRPr="00EB423C">
        <w:rPr>
          <w:rFonts w:ascii="Times New Roman" w:hAnsi="Times New Roman" w:cs="Times New Roman"/>
          <w:sz w:val="28"/>
          <w:szCs w:val="28"/>
        </w:rPr>
        <w:t xml:space="preserve">В специальной юридической литературе авторы </w:t>
      </w:r>
      <w:r w:rsidR="00333807" w:rsidRPr="00333807">
        <w:rPr>
          <w:rFonts w:ascii="Times New Roman" w:hAnsi="Times New Roman" w:cs="Times New Roman"/>
          <w:sz w:val="28"/>
          <w:szCs w:val="28"/>
        </w:rPr>
        <w:t>стандартным спо</w:t>
      </w:r>
      <w:r w:rsidR="00333807">
        <w:rPr>
          <w:rFonts w:ascii="Times New Roman" w:hAnsi="Times New Roman" w:cs="Times New Roman"/>
          <w:sz w:val="28"/>
          <w:szCs w:val="28"/>
        </w:rPr>
        <w:t>собом правовой защиты прав</w:t>
      </w:r>
      <w:r w:rsidR="00333807" w:rsidRPr="00333807">
        <w:rPr>
          <w:rFonts w:ascii="Times New Roman" w:hAnsi="Times New Roman" w:cs="Times New Roman"/>
          <w:sz w:val="28"/>
          <w:szCs w:val="28"/>
        </w:rPr>
        <w:t xml:space="preserve"> акционеров </w:t>
      </w:r>
      <w:r w:rsidR="00333807">
        <w:rPr>
          <w:rFonts w:ascii="Times New Roman" w:hAnsi="Times New Roman" w:cs="Times New Roman"/>
          <w:sz w:val="28"/>
          <w:szCs w:val="28"/>
        </w:rPr>
        <w:t>признают</w:t>
      </w:r>
      <w:r w:rsidR="00333807" w:rsidRPr="00333807">
        <w:rPr>
          <w:rFonts w:ascii="Times New Roman" w:hAnsi="Times New Roman" w:cs="Times New Roman"/>
          <w:sz w:val="28"/>
          <w:szCs w:val="28"/>
        </w:rPr>
        <w:t xml:space="preserve"> обращение</w:t>
      </w:r>
      <w:r w:rsidR="00333807">
        <w:rPr>
          <w:rFonts w:ascii="Times New Roman" w:hAnsi="Times New Roman" w:cs="Times New Roman"/>
          <w:sz w:val="28"/>
          <w:szCs w:val="28"/>
        </w:rPr>
        <w:t xml:space="preserve"> последних</w:t>
      </w:r>
      <w:r w:rsidR="00333807" w:rsidRPr="00333807">
        <w:rPr>
          <w:rFonts w:ascii="Times New Roman" w:hAnsi="Times New Roman" w:cs="Times New Roman"/>
          <w:sz w:val="28"/>
          <w:szCs w:val="28"/>
        </w:rPr>
        <w:t xml:space="preserve"> в судебные инстанции с целью</w:t>
      </w:r>
      <w:r w:rsidR="00333807">
        <w:rPr>
          <w:rFonts w:ascii="Times New Roman" w:hAnsi="Times New Roman" w:cs="Times New Roman"/>
          <w:sz w:val="28"/>
          <w:szCs w:val="28"/>
        </w:rPr>
        <w:t xml:space="preserve"> восстановления нарушенных прав – юрисдикционную форму.</w:t>
      </w:r>
    </w:p>
    <w:p w14:paraId="0361A90A" w14:textId="77777777" w:rsidR="00333807" w:rsidRDefault="00333807" w:rsidP="00EB423C">
      <w:pPr>
        <w:spacing w:after="0" w:line="360" w:lineRule="auto"/>
        <w:ind w:firstLine="709"/>
        <w:jc w:val="both"/>
        <w:rPr>
          <w:rFonts w:ascii="Times New Roman" w:hAnsi="Times New Roman" w:cs="Times New Roman"/>
          <w:sz w:val="28"/>
          <w:szCs w:val="28"/>
        </w:rPr>
      </w:pPr>
      <w:r w:rsidRPr="00333807">
        <w:rPr>
          <w:rFonts w:ascii="Times New Roman" w:hAnsi="Times New Roman" w:cs="Times New Roman"/>
          <w:sz w:val="28"/>
          <w:szCs w:val="28"/>
        </w:rPr>
        <w:t>Защита прав и законных интересов акционеров в рамках судебной процедуры обеспечивается использованием методов, указанных в законодательных актах, для восстановления нарушенных прав. Под методами защиты прав граждан понимаются инструменты, предоставленные законом, которые позволяют либо остановить, либо предотвратить нарушения, либо устранить их последствия, либо восстановить нарушенное право, а также возместить убытки, причиненные в результате его нарушения.</w:t>
      </w:r>
    </w:p>
    <w:p w14:paraId="549E8E4B" w14:textId="3BFEF38C" w:rsidR="005B231C" w:rsidRDefault="00814095" w:rsidP="00EB423C">
      <w:pPr>
        <w:spacing w:after="0" w:line="360" w:lineRule="auto"/>
        <w:ind w:firstLine="709"/>
        <w:jc w:val="both"/>
        <w:rPr>
          <w:rFonts w:ascii="Times New Roman" w:hAnsi="Times New Roman" w:cs="Times New Roman"/>
          <w:sz w:val="28"/>
          <w:szCs w:val="28"/>
        </w:rPr>
      </w:pPr>
      <w:r w:rsidRPr="00814095">
        <w:rPr>
          <w:rFonts w:ascii="Times New Roman" w:hAnsi="Times New Roman" w:cs="Times New Roman"/>
          <w:sz w:val="28"/>
          <w:szCs w:val="28"/>
        </w:rPr>
        <w:t xml:space="preserve">Акционер может прибегнуть к универсальным способам возмещения ущерба от нарушения своих прав, причем важно учитывать уникальные особенности каждого конкретного случая нарушения. Необходимо придавать особое значение таким методам защиты, которые не входят в традиционные </w:t>
      </w:r>
      <w:r w:rsidRPr="00814095">
        <w:rPr>
          <w:rFonts w:ascii="Times New Roman" w:hAnsi="Times New Roman" w:cs="Times New Roman"/>
          <w:sz w:val="28"/>
          <w:szCs w:val="28"/>
        </w:rPr>
        <w:lastRenderedPageBreak/>
        <w:t xml:space="preserve">категории, но находят отражение в законах страны, в частности, в статье 12 Гражданского кодекса РФ. По мнению Б.М. </w:t>
      </w:r>
      <w:proofErr w:type="spellStart"/>
      <w:r w:rsidRPr="00814095">
        <w:rPr>
          <w:rFonts w:ascii="Times New Roman" w:hAnsi="Times New Roman" w:cs="Times New Roman"/>
          <w:sz w:val="28"/>
          <w:szCs w:val="28"/>
        </w:rPr>
        <w:t>Гонгало</w:t>
      </w:r>
      <w:proofErr w:type="spellEnd"/>
      <w:r w:rsidRPr="00814095">
        <w:rPr>
          <w:rFonts w:ascii="Times New Roman" w:hAnsi="Times New Roman" w:cs="Times New Roman"/>
          <w:sz w:val="28"/>
          <w:szCs w:val="28"/>
        </w:rPr>
        <w:t>, в этой связи можно говорить о специфических методах защиты прав учредителей и участников компаний, которые являются специализированным</w:t>
      </w:r>
      <w:r>
        <w:rPr>
          <w:rFonts w:ascii="Times New Roman" w:hAnsi="Times New Roman" w:cs="Times New Roman"/>
          <w:sz w:val="28"/>
          <w:szCs w:val="28"/>
        </w:rPr>
        <w:t>и инструментами правовой защиты</w:t>
      </w:r>
      <w:r w:rsidR="00412776">
        <w:rPr>
          <w:rStyle w:val="ad"/>
          <w:rFonts w:ascii="Times New Roman" w:hAnsi="Times New Roman" w:cs="Times New Roman"/>
          <w:sz w:val="28"/>
          <w:szCs w:val="28"/>
        </w:rPr>
        <w:footnoteReference w:id="66"/>
      </w:r>
      <w:r w:rsidR="005B231C" w:rsidRPr="005B231C">
        <w:rPr>
          <w:rFonts w:ascii="Times New Roman" w:hAnsi="Times New Roman" w:cs="Times New Roman"/>
          <w:sz w:val="28"/>
          <w:szCs w:val="28"/>
        </w:rPr>
        <w:t>.</w:t>
      </w:r>
    </w:p>
    <w:p w14:paraId="61C5ACC9" w14:textId="77777777" w:rsidR="00622FD7" w:rsidRDefault="00622FD7" w:rsidP="00EB42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специфику реализации </w:t>
      </w:r>
      <w:r w:rsidR="00DA2224">
        <w:rPr>
          <w:rFonts w:ascii="Times New Roman" w:hAnsi="Times New Roman" w:cs="Times New Roman"/>
          <w:sz w:val="28"/>
          <w:szCs w:val="28"/>
        </w:rPr>
        <w:t xml:space="preserve">самых распространённых </w:t>
      </w:r>
      <w:r>
        <w:rPr>
          <w:rFonts w:ascii="Times New Roman" w:hAnsi="Times New Roman" w:cs="Times New Roman"/>
          <w:sz w:val="28"/>
          <w:szCs w:val="28"/>
        </w:rPr>
        <w:t xml:space="preserve">мер </w:t>
      </w:r>
      <w:r w:rsidR="00DA2224">
        <w:rPr>
          <w:rFonts w:ascii="Times New Roman" w:hAnsi="Times New Roman" w:cs="Times New Roman"/>
          <w:sz w:val="28"/>
          <w:szCs w:val="28"/>
        </w:rPr>
        <w:t>защиты прав акционеров б</w:t>
      </w:r>
      <w:r>
        <w:rPr>
          <w:rFonts w:ascii="Times New Roman" w:hAnsi="Times New Roman" w:cs="Times New Roman"/>
          <w:sz w:val="28"/>
          <w:szCs w:val="28"/>
        </w:rPr>
        <w:t>олее подробно.</w:t>
      </w:r>
    </w:p>
    <w:p w14:paraId="7782772E" w14:textId="77777777" w:rsidR="00DA2224" w:rsidRDefault="00DA2224" w:rsidP="00EB42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Признание права на акцию.</w:t>
      </w:r>
    </w:p>
    <w:p w14:paraId="63230995" w14:textId="264E48FE" w:rsidR="00DA2224" w:rsidRDefault="00814095" w:rsidP="00EB423C">
      <w:pPr>
        <w:spacing w:after="0" w:line="360" w:lineRule="auto"/>
        <w:ind w:firstLine="709"/>
        <w:jc w:val="both"/>
        <w:rPr>
          <w:rFonts w:ascii="Times New Roman" w:hAnsi="Times New Roman" w:cs="Times New Roman"/>
          <w:sz w:val="28"/>
          <w:szCs w:val="28"/>
        </w:rPr>
      </w:pPr>
      <w:r w:rsidRPr="00814095">
        <w:rPr>
          <w:rFonts w:ascii="Times New Roman" w:hAnsi="Times New Roman" w:cs="Times New Roman"/>
          <w:sz w:val="28"/>
          <w:szCs w:val="28"/>
        </w:rPr>
        <w:t xml:space="preserve">Текущие судебные решения подтверждают, что установление прав акционера на акции как их собственника является эффективным способом защиты его интересов. Этот метод может применяться как самостоятельно, так и в комплексе с признанием недействительными операций с ценными бумагами и применением последствий недействительности сделок, которые не имеют юридической силы. В ходе разбирательства важно выявить законного владельца спорных акций. Однако для </w:t>
      </w:r>
      <w:proofErr w:type="gramStart"/>
      <w:r w:rsidRPr="00814095">
        <w:rPr>
          <w:rFonts w:ascii="Times New Roman" w:hAnsi="Times New Roman" w:cs="Times New Roman"/>
          <w:sz w:val="28"/>
          <w:szCs w:val="28"/>
        </w:rPr>
        <w:t>того</w:t>
      </w:r>
      <w:proofErr w:type="gramEnd"/>
      <w:r w:rsidRPr="00814095">
        <w:rPr>
          <w:rFonts w:ascii="Times New Roman" w:hAnsi="Times New Roman" w:cs="Times New Roman"/>
          <w:sz w:val="28"/>
          <w:szCs w:val="28"/>
        </w:rPr>
        <w:t xml:space="preserve"> чтобы обеспечить реальную защиту нарушенных прав на акции, необходимо восстановить запись об их принадлежности в регистре владельцев именных ценных бумаг. Если акции, предмет спора, зарегистрированы на счет покупателя, который действует по правилам, восстановление прав бывшего владельца может привести к необоснованному увеличению уставного капитала компании. В таких обстоятельствах акционер может заявить свои права лишь на возмещение стоимости акций или компенсацию понесенных убытков.</w:t>
      </w:r>
      <w:r w:rsidR="00412776">
        <w:rPr>
          <w:rStyle w:val="ad"/>
          <w:rFonts w:ascii="Times New Roman" w:hAnsi="Times New Roman" w:cs="Times New Roman"/>
          <w:sz w:val="28"/>
          <w:szCs w:val="28"/>
        </w:rPr>
        <w:footnoteReference w:id="67"/>
      </w:r>
      <w:r w:rsidR="00DA2224" w:rsidRPr="00DA2224">
        <w:rPr>
          <w:rFonts w:ascii="Times New Roman" w:hAnsi="Times New Roman" w:cs="Times New Roman"/>
          <w:sz w:val="28"/>
          <w:szCs w:val="28"/>
        </w:rPr>
        <w:t>.</w:t>
      </w:r>
    </w:p>
    <w:p w14:paraId="52338C4B" w14:textId="77777777" w:rsidR="00DA2224" w:rsidRDefault="00DA2224" w:rsidP="00EB42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Восстановление положения, существовавшего до нарушения прав акционера, и пресечение действий, нарушающих или создающих угрозу нарушения его прав.</w:t>
      </w:r>
    </w:p>
    <w:p w14:paraId="1E99FA0E" w14:textId="2C57A831" w:rsidR="00E01916" w:rsidRDefault="00E01916" w:rsidP="00EB423C">
      <w:pPr>
        <w:spacing w:after="0" w:line="360" w:lineRule="auto"/>
        <w:ind w:firstLine="709"/>
        <w:jc w:val="both"/>
        <w:rPr>
          <w:rFonts w:ascii="Times New Roman" w:hAnsi="Times New Roman" w:cs="Times New Roman"/>
          <w:sz w:val="28"/>
          <w:szCs w:val="28"/>
        </w:rPr>
      </w:pPr>
      <w:r w:rsidRPr="00E01916">
        <w:rPr>
          <w:rFonts w:ascii="Times New Roman" w:hAnsi="Times New Roman" w:cs="Times New Roman"/>
          <w:sz w:val="28"/>
          <w:szCs w:val="28"/>
        </w:rPr>
        <w:t xml:space="preserve">Восстановление первоначального состояния, которое было изменено в результате нарушения прав акционера, и прекращение действий, которые </w:t>
      </w:r>
      <w:r w:rsidRPr="00E01916">
        <w:rPr>
          <w:rFonts w:ascii="Times New Roman" w:hAnsi="Times New Roman" w:cs="Times New Roman"/>
          <w:sz w:val="28"/>
          <w:szCs w:val="28"/>
        </w:rPr>
        <w:lastRenderedPageBreak/>
        <w:t xml:space="preserve">нарушают или угрожают его правам, является одним из методов, направленных </w:t>
      </w:r>
      <w:r>
        <w:rPr>
          <w:rFonts w:ascii="Times New Roman" w:hAnsi="Times New Roman" w:cs="Times New Roman"/>
          <w:sz w:val="28"/>
          <w:szCs w:val="28"/>
        </w:rPr>
        <w:t>устранение</w:t>
      </w:r>
      <w:r w:rsidRPr="00E01916">
        <w:rPr>
          <w:rFonts w:ascii="Times New Roman" w:hAnsi="Times New Roman" w:cs="Times New Roman"/>
          <w:sz w:val="28"/>
          <w:szCs w:val="28"/>
        </w:rPr>
        <w:t xml:space="preserve"> нарушений прав акционера со стороны реестродержателя, будь то акционерное общество или специализированный регистратор, в соответствии с частью 3 статьи 44 и статьей 45 Федерального закона РФ «Об акционерных обществах». </w:t>
      </w:r>
    </w:p>
    <w:p w14:paraId="39DC1E5E" w14:textId="740DFBD6" w:rsidR="006A5F12" w:rsidRDefault="006A5F12" w:rsidP="00EB423C">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t xml:space="preserve">Одним из распространенных взглядов является убеждение, что способы защиты прав акционера, включая обращение в суд с требованием признать недействительным решение о невнесении записи в реестр акционеров и обязательством его ведения, представляют собой самостоятельные и значимые инструменты. </w:t>
      </w:r>
      <w:r>
        <w:rPr>
          <w:rFonts w:ascii="Times New Roman" w:hAnsi="Times New Roman" w:cs="Times New Roman"/>
          <w:sz w:val="28"/>
          <w:szCs w:val="28"/>
        </w:rPr>
        <w:t>Их</w:t>
      </w:r>
      <w:r w:rsidRPr="006A5F12">
        <w:rPr>
          <w:rFonts w:ascii="Times New Roman" w:hAnsi="Times New Roman" w:cs="Times New Roman"/>
          <w:sz w:val="28"/>
          <w:szCs w:val="28"/>
        </w:rPr>
        <w:t xml:space="preserve"> не следует путать с процедурой виндикации или установлением права собственности на акции. Практические примеры демонстрируют, что эти методы защиты акционеров находят широкое применение из-за их эффективности. Компания, ответственная за поддержание реестра акционеров, не может обеспечить защиту прав акционеров при некорректном ведении реестра, даже если она исполняет эти функции.</w:t>
      </w:r>
    </w:p>
    <w:p w14:paraId="602A1EFA" w14:textId="77777777" w:rsidR="00495C51" w:rsidRDefault="00495C51" w:rsidP="00EB42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Присуждение к исполнению акционерным обществом обязательств.</w:t>
      </w:r>
    </w:p>
    <w:p w14:paraId="4AF34DE3" w14:textId="6FA1F0F7" w:rsidR="00876BF1" w:rsidRDefault="00876BF1" w:rsidP="00EB423C">
      <w:pPr>
        <w:spacing w:after="0" w:line="360" w:lineRule="auto"/>
        <w:ind w:firstLine="709"/>
        <w:jc w:val="both"/>
        <w:rPr>
          <w:rFonts w:ascii="Times New Roman" w:hAnsi="Times New Roman" w:cs="Times New Roman"/>
          <w:sz w:val="28"/>
          <w:szCs w:val="28"/>
        </w:rPr>
      </w:pPr>
      <w:r w:rsidRPr="00876BF1">
        <w:rPr>
          <w:rFonts w:ascii="Times New Roman" w:hAnsi="Times New Roman" w:cs="Times New Roman"/>
          <w:sz w:val="28"/>
          <w:szCs w:val="28"/>
        </w:rPr>
        <w:t xml:space="preserve">Обеспечение выплаты акционерам дивидендов, а также передача имущества в случае ликвидации компании </w:t>
      </w:r>
      <w:r>
        <w:rPr>
          <w:rFonts w:ascii="Times New Roman" w:hAnsi="Times New Roman" w:cs="Times New Roman"/>
          <w:sz w:val="28"/>
          <w:szCs w:val="28"/>
        </w:rPr>
        <w:t>–</w:t>
      </w:r>
      <w:r w:rsidRPr="00876BF1">
        <w:rPr>
          <w:rFonts w:ascii="Times New Roman" w:hAnsi="Times New Roman" w:cs="Times New Roman"/>
          <w:sz w:val="28"/>
          <w:szCs w:val="28"/>
        </w:rPr>
        <w:t xml:space="preserve"> это фундаментальные элементы, которые обеспечивают защиту имущественных </w:t>
      </w:r>
      <w:r>
        <w:rPr>
          <w:rFonts w:ascii="Times New Roman" w:hAnsi="Times New Roman" w:cs="Times New Roman"/>
          <w:sz w:val="28"/>
          <w:szCs w:val="28"/>
        </w:rPr>
        <w:t xml:space="preserve">прав и </w:t>
      </w:r>
      <w:r w:rsidRPr="00876BF1">
        <w:rPr>
          <w:rFonts w:ascii="Times New Roman" w:hAnsi="Times New Roman" w:cs="Times New Roman"/>
          <w:sz w:val="28"/>
          <w:szCs w:val="28"/>
        </w:rPr>
        <w:t xml:space="preserve">интересов акционера, что является ключевым аспектом их статуса в </w:t>
      </w:r>
      <w:r>
        <w:rPr>
          <w:rFonts w:ascii="Times New Roman" w:hAnsi="Times New Roman" w:cs="Times New Roman"/>
          <w:sz w:val="28"/>
          <w:szCs w:val="28"/>
        </w:rPr>
        <w:t>корпорации.</w:t>
      </w:r>
      <w:r w:rsidRPr="00876BF1">
        <w:rPr>
          <w:rFonts w:ascii="Times New Roman" w:hAnsi="Times New Roman" w:cs="Times New Roman"/>
          <w:sz w:val="28"/>
          <w:szCs w:val="28"/>
        </w:rPr>
        <w:t xml:space="preserve"> </w:t>
      </w:r>
      <w:r w:rsidR="006A5F12" w:rsidRPr="006A5F12">
        <w:rPr>
          <w:rFonts w:ascii="Times New Roman" w:hAnsi="Times New Roman" w:cs="Times New Roman"/>
          <w:sz w:val="28"/>
          <w:szCs w:val="28"/>
        </w:rPr>
        <w:t xml:space="preserve">Механизм принуждения к выполнению обязательств в виде натуральных передач является одним из способов защиты акционера. Этот механизм предполагает, что акционерное общество должно предпринять определенные действия, которые были предусмотрены обязательством, в ответ на обращение акционера. Продолжение прав на долю в прибыли не отменяет корпоративные права акционера на получение </w:t>
      </w:r>
      <w:proofErr w:type="gramStart"/>
      <w:r w:rsidR="006A5F12" w:rsidRPr="006A5F12">
        <w:rPr>
          <w:rFonts w:ascii="Times New Roman" w:hAnsi="Times New Roman" w:cs="Times New Roman"/>
          <w:sz w:val="28"/>
          <w:szCs w:val="28"/>
        </w:rPr>
        <w:t>этих выплат</w:t>
      </w:r>
      <w:proofErr w:type="gramEnd"/>
      <w:r w:rsidR="006A5F12" w:rsidRPr="006A5F12">
        <w:rPr>
          <w:rFonts w:ascii="Times New Roman" w:hAnsi="Times New Roman" w:cs="Times New Roman"/>
          <w:sz w:val="28"/>
          <w:szCs w:val="28"/>
        </w:rPr>
        <w:t xml:space="preserve"> и они сосуществуют вместе до тех пор, пока право не будет реализовано, то есть до момента, когда акционер получит объявленный доход. Право акционеров на получение ежегодных дивидендов возникает в момент их включения в список лиц, имеющих право на дивиденды, как это </w:t>
      </w:r>
      <w:r w:rsidR="006A5F12" w:rsidRPr="006A5F12">
        <w:rPr>
          <w:rFonts w:ascii="Times New Roman" w:hAnsi="Times New Roman" w:cs="Times New Roman"/>
          <w:sz w:val="28"/>
          <w:szCs w:val="28"/>
        </w:rPr>
        <w:lastRenderedPageBreak/>
        <w:t>определено в четвертой части 42-й статьи Федерального закона РФ «Об акционерных обществах».</w:t>
      </w:r>
    </w:p>
    <w:p w14:paraId="32A62420" w14:textId="29E2B37E" w:rsidR="006A5F12" w:rsidRDefault="006A5F12" w:rsidP="00EB423C">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t>Чтобы акционер мог использовать своё право на получение доходов от акций, включая право на судебную защиту своих интересов, необходимо официальное подтверждение размеров и сроков выплаты дивидендов. Такое подтверждение осуществляется на собрании акционеров при распределении годовых дивидендов или на заседании правления в случае промежуточных выплат. В документе должны быть указаны конкретная дата распределения, установленная уставом или специальным решением, а также точная сумма дивидендов. Защита прав акционера на получение объявленных дивидендов может включать в себя не только исполнение компанией обязательств по их выплатам, но и применение к акционерному обществу меры наказания за неуплату дивидендов, включая начисление процентов за их неправомерное задержание. В том случае, если компания не объявила о выплате дивидендов, акционер не имеет законных оснований для их требования, поскольку принятие решения о дивидендах является исключительной властью акционерного общества, а не его обязанностью.</w:t>
      </w:r>
    </w:p>
    <w:p w14:paraId="5C8076AB" w14:textId="77777777" w:rsidR="00CD591E" w:rsidRDefault="00CD591E" w:rsidP="00EB42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5.Признание недействительными решений органов управления акционерного общества.</w:t>
      </w:r>
    </w:p>
    <w:p w14:paraId="475573D5" w14:textId="77777777" w:rsidR="0072450D" w:rsidRDefault="0072450D" w:rsidP="00EB42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Права</w:t>
      </w:r>
      <w:r w:rsidR="00CD591E" w:rsidRPr="00CD591E">
        <w:rPr>
          <w:rFonts w:ascii="Times New Roman" w:hAnsi="Times New Roman" w:cs="Times New Roman"/>
          <w:sz w:val="28"/>
          <w:szCs w:val="28"/>
        </w:rPr>
        <w:t xml:space="preserve"> акционера мо</w:t>
      </w:r>
      <w:r>
        <w:rPr>
          <w:rFonts w:ascii="Times New Roman" w:hAnsi="Times New Roman" w:cs="Times New Roman"/>
          <w:sz w:val="28"/>
          <w:szCs w:val="28"/>
        </w:rPr>
        <w:t>гут</w:t>
      </w:r>
      <w:r w:rsidR="00CD591E" w:rsidRPr="00CD591E">
        <w:rPr>
          <w:rFonts w:ascii="Times New Roman" w:hAnsi="Times New Roman" w:cs="Times New Roman"/>
          <w:sz w:val="28"/>
          <w:szCs w:val="28"/>
        </w:rPr>
        <w:t xml:space="preserve"> быть защищ</w:t>
      </w:r>
      <w:r>
        <w:rPr>
          <w:rFonts w:ascii="Times New Roman" w:hAnsi="Times New Roman" w:cs="Times New Roman"/>
          <w:sz w:val="28"/>
          <w:szCs w:val="28"/>
        </w:rPr>
        <w:t>ены</w:t>
      </w:r>
      <w:r w:rsidR="00CD591E" w:rsidRPr="00CD591E">
        <w:rPr>
          <w:rFonts w:ascii="Times New Roman" w:hAnsi="Times New Roman" w:cs="Times New Roman"/>
          <w:sz w:val="28"/>
          <w:szCs w:val="28"/>
        </w:rPr>
        <w:t xml:space="preserve"> путем оспаривания решений, принятых органами управления. Это один из механизмов, предусмотренных федеральным за</w:t>
      </w:r>
      <w:r w:rsidR="00CD591E">
        <w:rPr>
          <w:rFonts w:ascii="Times New Roman" w:hAnsi="Times New Roman" w:cs="Times New Roman"/>
          <w:sz w:val="28"/>
          <w:szCs w:val="28"/>
        </w:rPr>
        <w:t>коном «Об акционерных обществах»</w:t>
      </w:r>
      <w:r w:rsidR="00CD591E" w:rsidRPr="00CD591E">
        <w:rPr>
          <w:rFonts w:ascii="Times New Roman" w:hAnsi="Times New Roman" w:cs="Times New Roman"/>
          <w:sz w:val="28"/>
          <w:szCs w:val="28"/>
        </w:rPr>
        <w:t>, который дает акционеру право на признание недействительными решений, принятых на общем собрании акционеров (согласно пункту 7 статьи 49) и совета директоров (наблюдательного совета) (согласно пункту б статьи 53 и пункту 7 статьи 55), в соответствии с законодательными нормами</w:t>
      </w:r>
      <w:r w:rsidR="00412776">
        <w:rPr>
          <w:rStyle w:val="ad"/>
          <w:rFonts w:ascii="Times New Roman" w:hAnsi="Times New Roman" w:cs="Times New Roman"/>
          <w:sz w:val="28"/>
          <w:szCs w:val="28"/>
        </w:rPr>
        <w:footnoteReference w:id="68"/>
      </w:r>
      <w:r w:rsidR="00CD591E" w:rsidRPr="00CD591E">
        <w:rPr>
          <w:rFonts w:ascii="Times New Roman" w:hAnsi="Times New Roman" w:cs="Times New Roman"/>
          <w:sz w:val="28"/>
          <w:szCs w:val="28"/>
        </w:rPr>
        <w:t xml:space="preserve">. </w:t>
      </w:r>
    </w:p>
    <w:p w14:paraId="344999EE" w14:textId="77777777" w:rsidR="00FA6170" w:rsidRDefault="00FA6170" w:rsidP="00EB423C">
      <w:pPr>
        <w:spacing w:after="0" w:line="360" w:lineRule="auto"/>
        <w:ind w:firstLine="709"/>
        <w:jc w:val="both"/>
        <w:rPr>
          <w:rFonts w:ascii="Times New Roman" w:hAnsi="Times New Roman" w:cs="Times New Roman"/>
          <w:sz w:val="28"/>
          <w:szCs w:val="28"/>
        </w:rPr>
      </w:pPr>
      <w:r w:rsidRPr="00FA6170">
        <w:rPr>
          <w:rFonts w:ascii="Times New Roman" w:hAnsi="Times New Roman" w:cs="Times New Roman"/>
          <w:sz w:val="28"/>
          <w:szCs w:val="28"/>
        </w:rPr>
        <w:lastRenderedPageBreak/>
        <w:t>Каждый акционер, который выразил несогласие с п</w:t>
      </w:r>
      <w:r w:rsidR="0006546A">
        <w:rPr>
          <w:rFonts w:ascii="Times New Roman" w:hAnsi="Times New Roman" w:cs="Times New Roman"/>
          <w:sz w:val="28"/>
          <w:szCs w:val="28"/>
        </w:rPr>
        <w:t>ринятым на собрании решением</w:t>
      </w:r>
      <w:r w:rsidRPr="00FA6170">
        <w:rPr>
          <w:rFonts w:ascii="Times New Roman" w:hAnsi="Times New Roman" w:cs="Times New Roman"/>
          <w:sz w:val="28"/>
          <w:szCs w:val="28"/>
        </w:rPr>
        <w:t xml:space="preserve">, обладает правом использовать </w:t>
      </w:r>
      <w:r>
        <w:rPr>
          <w:rFonts w:ascii="Times New Roman" w:hAnsi="Times New Roman" w:cs="Times New Roman"/>
          <w:sz w:val="28"/>
          <w:szCs w:val="28"/>
        </w:rPr>
        <w:t>данный</w:t>
      </w:r>
      <w:r w:rsidRPr="00FA6170">
        <w:rPr>
          <w:rFonts w:ascii="Times New Roman" w:hAnsi="Times New Roman" w:cs="Times New Roman"/>
          <w:sz w:val="28"/>
          <w:szCs w:val="28"/>
        </w:rPr>
        <w:t xml:space="preserve"> метод защиты своих интересов. В противном случае, применение этого метода не сможет помочь акционеру вернуть его ликвидированные права. Неучастие в собрании означает отсутствие регистрации и получения голосующих бюллетеней, даже если акционер или его представитель были присутствующими на собрании и контролировали его ход.</w:t>
      </w:r>
    </w:p>
    <w:p w14:paraId="06A31A5A" w14:textId="77777777" w:rsidR="0006546A" w:rsidRDefault="0006546A" w:rsidP="006D39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6D3977" w:rsidRPr="006D3977">
        <w:rPr>
          <w:rFonts w:ascii="Times New Roman" w:hAnsi="Times New Roman" w:cs="Times New Roman"/>
          <w:sz w:val="28"/>
          <w:szCs w:val="28"/>
        </w:rPr>
        <w:t>Возмещение членами органов управления акционерного общества ущерба (убытков), причиненны</w:t>
      </w:r>
      <w:r>
        <w:rPr>
          <w:rFonts w:ascii="Times New Roman" w:hAnsi="Times New Roman" w:cs="Times New Roman"/>
          <w:sz w:val="28"/>
          <w:szCs w:val="28"/>
        </w:rPr>
        <w:t xml:space="preserve">х их неправомерными действиями </w:t>
      </w:r>
      <w:r w:rsidR="006D3977" w:rsidRPr="006D3977">
        <w:rPr>
          <w:rFonts w:ascii="Times New Roman" w:hAnsi="Times New Roman" w:cs="Times New Roman"/>
          <w:sz w:val="28"/>
          <w:szCs w:val="28"/>
        </w:rPr>
        <w:t xml:space="preserve">акционерному обществу. </w:t>
      </w:r>
    </w:p>
    <w:p w14:paraId="3A36AED6" w14:textId="77777777" w:rsidR="0006546A" w:rsidRDefault="0006546A" w:rsidP="006D3977">
      <w:pPr>
        <w:spacing w:after="0" w:line="360" w:lineRule="auto"/>
        <w:ind w:firstLine="709"/>
        <w:jc w:val="both"/>
        <w:rPr>
          <w:rFonts w:ascii="Times New Roman" w:hAnsi="Times New Roman" w:cs="Times New Roman"/>
          <w:sz w:val="28"/>
          <w:szCs w:val="28"/>
        </w:rPr>
      </w:pPr>
      <w:r w:rsidRPr="0006546A">
        <w:rPr>
          <w:rFonts w:ascii="Times New Roman" w:hAnsi="Times New Roman" w:cs="Times New Roman"/>
          <w:sz w:val="28"/>
          <w:szCs w:val="28"/>
        </w:rPr>
        <w:t>В соответствии с пунктом 5 статьи 71 Федерального зако</w:t>
      </w:r>
      <w:r>
        <w:rPr>
          <w:rFonts w:ascii="Times New Roman" w:hAnsi="Times New Roman" w:cs="Times New Roman"/>
          <w:sz w:val="28"/>
          <w:szCs w:val="28"/>
        </w:rPr>
        <w:t>на РФ «Об акционерных обществах»</w:t>
      </w:r>
      <w:r w:rsidRPr="0006546A">
        <w:rPr>
          <w:rFonts w:ascii="Times New Roman" w:hAnsi="Times New Roman" w:cs="Times New Roman"/>
          <w:sz w:val="28"/>
          <w:szCs w:val="28"/>
        </w:rPr>
        <w:t xml:space="preserve">, акционер (акционеры), обладающие не менее </w:t>
      </w:r>
      <w:r>
        <w:rPr>
          <w:rFonts w:ascii="Times New Roman" w:hAnsi="Times New Roman" w:cs="Times New Roman"/>
          <w:sz w:val="28"/>
          <w:szCs w:val="28"/>
        </w:rPr>
        <w:t xml:space="preserve">чем </w:t>
      </w:r>
      <w:r w:rsidRPr="0006546A">
        <w:rPr>
          <w:rFonts w:ascii="Times New Roman" w:hAnsi="Times New Roman" w:cs="Times New Roman"/>
          <w:sz w:val="28"/>
          <w:szCs w:val="28"/>
        </w:rPr>
        <w:t xml:space="preserve">1% обыкновенных акций компании, имеют право </w:t>
      </w:r>
      <w:r>
        <w:rPr>
          <w:rFonts w:ascii="Times New Roman" w:hAnsi="Times New Roman" w:cs="Times New Roman"/>
          <w:sz w:val="28"/>
          <w:szCs w:val="28"/>
        </w:rPr>
        <w:t>инициировать исковое производство</w:t>
      </w:r>
      <w:r w:rsidRPr="0006546A">
        <w:rPr>
          <w:rFonts w:ascii="Times New Roman" w:hAnsi="Times New Roman" w:cs="Times New Roman"/>
          <w:sz w:val="28"/>
          <w:szCs w:val="28"/>
        </w:rPr>
        <w:t xml:space="preserve"> против члена совета директоров (наблюдательного совета) компании, против индивидуального исполнительного органа или коллективного исполнительного органа, а также против управляющей организации или управляющего лица, с целью возмещения убытков, причиненных им жестокими действиями (или бездействием). Э</w:t>
      </w:r>
      <w:r>
        <w:rPr>
          <w:rFonts w:ascii="Times New Roman" w:hAnsi="Times New Roman" w:cs="Times New Roman"/>
          <w:sz w:val="28"/>
          <w:szCs w:val="28"/>
        </w:rPr>
        <w:t xml:space="preserve">то означает, что, </w:t>
      </w:r>
      <w:r w:rsidRPr="0006546A">
        <w:rPr>
          <w:rFonts w:ascii="Times New Roman" w:hAnsi="Times New Roman" w:cs="Times New Roman"/>
          <w:sz w:val="28"/>
          <w:szCs w:val="28"/>
        </w:rPr>
        <w:t>если руководитель компании (ответственное ли</w:t>
      </w:r>
      <w:r>
        <w:rPr>
          <w:rFonts w:ascii="Times New Roman" w:hAnsi="Times New Roman" w:cs="Times New Roman"/>
          <w:sz w:val="28"/>
          <w:szCs w:val="28"/>
        </w:rPr>
        <w:t>цо) в ходе осуществления какого–</w:t>
      </w:r>
      <w:r w:rsidRPr="0006546A">
        <w:rPr>
          <w:rFonts w:ascii="Times New Roman" w:hAnsi="Times New Roman" w:cs="Times New Roman"/>
          <w:sz w:val="28"/>
          <w:szCs w:val="28"/>
        </w:rPr>
        <w:t>либо коммерческого акта действовал н</w:t>
      </w:r>
      <w:r>
        <w:rPr>
          <w:rFonts w:ascii="Times New Roman" w:hAnsi="Times New Roman" w:cs="Times New Roman"/>
          <w:sz w:val="28"/>
          <w:szCs w:val="28"/>
        </w:rPr>
        <w:t>езаконно</w:t>
      </w:r>
      <w:r w:rsidRPr="0006546A">
        <w:rPr>
          <w:rFonts w:ascii="Times New Roman" w:hAnsi="Times New Roman" w:cs="Times New Roman"/>
          <w:sz w:val="28"/>
          <w:szCs w:val="28"/>
        </w:rPr>
        <w:t xml:space="preserve">, </w:t>
      </w:r>
      <w:r>
        <w:rPr>
          <w:rFonts w:ascii="Times New Roman" w:hAnsi="Times New Roman" w:cs="Times New Roman"/>
          <w:sz w:val="28"/>
          <w:szCs w:val="28"/>
        </w:rPr>
        <w:t xml:space="preserve">вразрез </w:t>
      </w:r>
      <w:r w:rsidRPr="0006546A">
        <w:rPr>
          <w:rFonts w:ascii="Times New Roman" w:hAnsi="Times New Roman" w:cs="Times New Roman"/>
          <w:sz w:val="28"/>
          <w:szCs w:val="28"/>
        </w:rPr>
        <w:t>общепринятым деловым стандартам, он должен быть признан виновным и нести имущественную ответственность за действия, кото</w:t>
      </w:r>
      <w:r>
        <w:rPr>
          <w:rFonts w:ascii="Times New Roman" w:hAnsi="Times New Roman" w:cs="Times New Roman"/>
          <w:sz w:val="28"/>
          <w:szCs w:val="28"/>
        </w:rPr>
        <w:t>рые привели к причинению убытков акционерам.</w:t>
      </w:r>
    </w:p>
    <w:p w14:paraId="5EDE0DCC" w14:textId="77777777" w:rsidR="0006546A" w:rsidRDefault="0006546A" w:rsidP="006D39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Компенсация морального вреда.</w:t>
      </w:r>
    </w:p>
    <w:p w14:paraId="07C444F2" w14:textId="77777777" w:rsidR="0006546A" w:rsidRDefault="0006546A" w:rsidP="006D3977">
      <w:pPr>
        <w:spacing w:after="0" w:line="360" w:lineRule="auto"/>
        <w:ind w:firstLine="709"/>
        <w:jc w:val="both"/>
        <w:rPr>
          <w:rFonts w:ascii="Times New Roman" w:hAnsi="Times New Roman" w:cs="Times New Roman"/>
          <w:sz w:val="28"/>
          <w:szCs w:val="28"/>
        </w:rPr>
      </w:pPr>
      <w:r w:rsidRPr="0006546A">
        <w:rPr>
          <w:rFonts w:ascii="Times New Roman" w:hAnsi="Times New Roman" w:cs="Times New Roman"/>
          <w:sz w:val="28"/>
          <w:szCs w:val="28"/>
        </w:rPr>
        <w:t xml:space="preserve">Вопрос о том, может ли акционер использовать </w:t>
      </w:r>
      <w:r w:rsidR="004C3A08">
        <w:rPr>
          <w:rFonts w:ascii="Times New Roman" w:hAnsi="Times New Roman" w:cs="Times New Roman"/>
          <w:sz w:val="28"/>
          <w:szCs w:val="28"/>
        </w:rPr>
        <w:t xml:space="preserve">такой </w:t>
      </w:r>
      <w:r w:rsidRPr="0006546A">
        <w:rPr>
          <w:rFonts w:ascii="Times New Roman" w:hAnsi="Times New Roman" w:cs="Times New Roman"/>
          <w:sz w:val="28"/>
          <w:szCs w:val="28"/>
        </w:rPr>
        <w:t xml:space="preserve">метод </w:t>
      </w:r>
      <w:r w:rsidR="004C3A08">
        <w:rPr>
          <w:rFonts w:ascii="Times New Roman" w:hAnsi="Times New Roman" w:cs="Times New Roman"/>
          <w:sz w:val="28"/>
          <w:szCs w:val="28"/>
        </w:rPr>
        <w:t>защиты, как компенсация</w:t>
      </w:r>
      <w:r w:rsidRPr="0006546A">
        <w:rPr>
          <w:rFonts w:ascii="Times New Roman" w:hAnsi="Times New Roman" w:cs="Times New Roman"/>
          <w:sz w:val="28"/>
          <w:szCs w:val="28"/>
        </w:rPr>
        <w:t xml:space="preserve"> морального ущерба</w:t>
      </w:r>
      <w:r w:rsidR="004C3A08">
        <w:rPr>
          <w:rFonts w:ascii="Times New Roman" w:hAnsi="Times New Roman" w:cs="Times New Roman"/>
          <w:sz w:val="28"/>
          <w:szCs w:val="28"/>
        </w:rPr>
        <w:t>,</w:t>
      </w:r>
      <w:r w:rsidRPr="0006546A">
        <w:rPr>
          <w:rFonts w:ascii="Times New Roman" w:hAnsi="Times New Roman" w:cs="Times New Roman"/>
          <w:sz w:val="28"/>
          <w:szCs w:val="28"/>
        </w:rPr>
        <w:t xml:space="preserve"> </w:t>
      </w:r>
      <w:r w:rsidR="004C3A08">
        <w:rPr>
          <w:rFonts w:ascii="Times New Roman" w:hAnsi="Times New Roman" w:cs="Times New Roman"/>
          <w:sz w:val="28"/>
          <w:szCs w:val="28"/>
        </w:rPr>
        <w:t>в части</w:t>
      </w:r>
      <w:r w:rsidRPr="0006546A">
        <w:rPr>
          <w:rFonts w:ascii="Times New Roman" w:hAnsi="Times New Roman" w:cs="Times New Roman"/>
          <w:sz w:val="28"/>
          <w:szCs w:val="28"/>
        </w:rPr>
        <w:t xml:space="preserve"> защиты своих нематериальных прав, вызывает споры. А. </w:t>
      </w:r>
      <w:proofErr w:type="spellStart"/>
      <w:r w:rsidRPr="0006546A">
        <w:rPr>
          <w:rFonts w:ascii="Times New Roman" w:hAnsi="Times New Roman" w:cs="Times New Roman"/>
          <w:sz w:val="28"/>
          <w:szCs w:val="28"/>
        </w:rPr>
        <w:t>Эрделевский</w:t>
      </w:r>
      <w:proofErr w:type="spellEnd"/>
      <w:r w:rsidRPr="0006546A">
        <w:rPr>
          <w:rFonts w:ascii="Times New Roman" w:hAnsi="Times New Roman" w:cs="Times New Roman"/>
          <w:sz w:val="28"/>
          <w:szCs w:val="28"/>
        </w:rPr>
        <w:t xml:space="preserve"> утверждает, что акционер не имеет права на такое средство защиты, поскольку оно не включено в акционерное законодательство.</w:t>
      </w:r>
    </w:p>
    <w:p w14:paraId="0F95B8BB" w14:textId="77777777" w:rsidR="004C3A08" w:rsidRDefault="00ED0B7B" w:rsidP="006D3977">
      <w:pPr>
        <w:spacing w:after="0" w:line="360" w:lineRule="auto"/>
        <w:ind w:firstLine="709"/>
        <w:jc w:val="both"/>
        <w:rPr>
          <w:rFonts w:ascii="Times New Roman" w:hAnsi="Times New Roman" w:cs="Times New Roman"/>
          <w:sz w:val="28"/>
          <w:szCs w:val="28"/>
        </w:rPr>
      </w:pPr>
      <w:r w:rsidRPr="00ED0B7B">
        <w:rPr>
          <w:rFonts w:ascii="Times New Roman" w:hAnsi="Times New Roman" w:cs="Times New Roman"/>
          <w:sz w:val="28"/>
          <w:szCs w:val="28"/>
        </w:rPr>
        <w:t xml:space="preserve">Акционерное общество работает в сфере бизнеса, что влияет на характер возникающих как внутренних, так и внешних правоотношений. Правомочия </w:t>
      </w:r>
      <w:r w:rsidRPr="00ED0B7B">
        <w:rPr>
          <w:rFonts w:ascii="Times New Roman" w:hAnsi="Times New Roman" w:cs="Times New Roman"/>
          <w:sz w:val="28"/>
          <w:szCs w:val="28"/>
        </w:rPr>
        <w:lastRenderedPageBreak/>
        <w:t>акционера не связаны с его личными или потребительскими правами и служат для реализации прав, закрепленных акцией, которая является объектом предпринимательских связей. Поскольку законодатель не вн</w:t>
      </w:r>
      <w:r>
        <w:rPr>
          <w:rFonts w:ascii="Times New Roman" w:hAnsi="Times New Roman" w:cs="Times New Roman"/>
          <w:sz w:val="28"/>
          <w:szCs w:val="28"/>
        </w:rPr>
        <w:t>осил соответствующих</w:t>
      </w:r>
      <w:r w:rsidRPr="00ED0B7B">
        <w:rPr>
          <w:rFonts w:ascii="Times New Roman" w:hAnsi="Times New Roman" w:cs="Times New Roman"/>
          <w:sz w:val="28"/>
          <w:szCs w:val="28"/>
        </w:rPr>
        <w:t xml:space="preserve"> изменений в специализированное законодательство, использование этого метода защиты акционеров не считается эффективным в </w:t>
      </w:r>
      <w:r>
        <w:rPr>
          <w:rFonts w:ascii="Times New Roman" w:hAnsi="Times New Roman" w:cs="Times New Roman"/>
          <w:sz w:val="28"/>
          <w:szCs w:val="28"/>
        </w:rPr>
        <w:t>современных реалиях</w:t>
      </w:r>
      <w:r w:rsidR="00F64BE1">
        <w:rPr>
          <w:rStyle w:val="ad"/>
          <w:rFonts w:ascii="Times New Roman" w:hAnsi="Times New Roman" w:cs="Times New Roman"/>
          <w:sz w:val="28"/>
          <w:szCs w:val="28"/>
        </w:rPr>
        <w:footnoteReference w:id="69"/>
      </w:r>
      <w:r>
        <w:rPr>
          <w:rFonts w:ascii="Times New Roman" w:hAnsi="Times New Roman" w:cs="Times New Roman"/>
          <w:sz w:val="28"/>
          <w:szCs w:val="28"/>
        </w:rPr>
        <w:t>.</w:t>
      </w:r>
    </w:p>
    <w:p w14:paraId="7DDC95FA" w14:textId="77777777" w:rsidR="00ED0B7B" w:rsidRDefault="00ED0B7B" w:rsidP="006D39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6D3977" w:rsidRPr="006D3977">
        <w:rPr>
          <w:rFonts w:ascii="Times New Roman" w:hAnsi="Times New Roman" w:cs="Times New Roman"/>
          <w:sz w:val="28"/>
          <w:szCs w:val="28"/>
        </w:rPr>
        <w:t>Признани</w:t>
      </w:r>
      <w:r>
        <w:rPr>
          <w:rFonts w:ascii="Times New Roman" w:hAnsi="Times New Roman" w:cs="Times New Roman"/>
          <w:sz w:val="28"/>
          <w:szCs w:val="28"/>
        </w:rPr>
        <w:t>е недействительным акта ФКЦБ РФ.</w:t>
      </w:r>
    </w:p>
    <w:p w14:paraId="127292EE" w14:textId="77777777" w:rsidR="006D3977" w:rsidRPr="006D3977" w:rsidRDefault="00ED0B7B" w:rsidP="006D39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D0B7B">
        <w:rPr>
          <w:rFonts w:ascii="Times New Roman" w:hAnsi="Times New Roman" w:cs="Times New Roman"/>
          <w:sz w:val="28"/>
          <w:szCs w:val="28"/>
        </w:rPr>
        <w:t xml:space="preserve">В наше время, когда акционерам важно защищать свои права, признание актов Федеральной комиссии по ценным бумагам (ФКЦБ РФ) недействительными становится все более популярным методом их защиты. Этот </w:t>
      </w:r>
      <w:r>
        <w:rPr>
          <w:rFonts w:ascii="Times New Roman" w:hAnsi="Times New Roman" w:cs="Times New Roman"/>
          <w:sz w:val="28"/>
          <w:szCs w:val="28"/>
        </w:rPr>
        <w:t>метод</w:t>
      </w:r>
      <w:r w:rsidRPr="00ED0B7B">
        <w:rPr>
          <w:rFonts w:ascii="Times New Roman" w:hAnsi="Times New Roman" w:cs="Times New Roman"/>
          <w:sz w:val="28"/>
          <w:szCs w:val="28"/>
        </w:rPr>
        <w:t xml:space="preserve"> позволяет акционерам не только предотвращать и прекращать нарушения их прав, но и с</w:t>
      </w:r>
      <w:r>
        <w:rPr>
          <w:rFonts w:ascii="Times New Roman" w:hAnsi="Times New Roman" w:cs="Times New Roman"/>
          <w:sz w:val="28"/>
          <w:szCs w:val="28"/>
        </w:rPr>
        <w:t>лужит инструментом для оспаривания несоответствующих</w:t>
      </w:r>
      <w:r w:rsidRPr="00ED0B7B">
        <w:rPr>
          <w:rFonts w:ascii="Times New Roman" w:hAnsi="Times New Roman" w:cs="Times New Roman"/>
          <w:sz w:val="28"/>
          <w:szCs w:val="28"/>
        </w:rPr>
        <w:t xml:space="preserve"> закону решений данного государст</w:t>
      </w:r>
      <w:r>
        <w:rPr>
          <w:rFonts w:ascii="Times New Roman" w:hAnsi="Times New Roman" w:cs="Times New Roman"/>
          <w:sz w:val="28"/>
          <w:szCs w:val="28"/>
        </w:rPr>
        <w:t>венного органа. Обеспечение этого метода</w:t>
      </w:r>
      <w:r w:rsidRPr="00ED0B7B">
        <w:rPr>
          <w:rFonts w:ascii="Times New Roman" w:hAnsi="Times New Roman" w:cs="Times New Roman"/>
          <w:sz w:val="28"/>
          <w:szCs w:val="28"/>
        </w:rPr>
        <w:t xml:space="preserve"> защиты достигается через сопоставление норм ФКЦБ РФ с законодательством о праве собственности и общепринятыми принципами гражданского права. К примеру, было установлено неправомерность определённого пункта </w:t>
      </w:r>
      <w:r>
        <w:rPr>
          <w:rFonts w:ascii="Times New Roman" w:hAnsi="Times New Roman" w:cs="Times New Roman"/>
          <w:sz w:val="28"/>
          <w:szCs w:val="28"/>
        </w:rPr>
        <w:t>«</w:t>
      </w:r>
      <w:r w:rsidRPr="00ED0B7B">
        <w:rPr>
          <w:rFonts w:ascii="Times New Roman" w:hAnsi="Times New Roman" w:cs="Times New Roman"/>
          <w:sz w:val="28"/>
          <w:szCs w:val="28"/>
        </w:rPr>
        <w:t>Стандартов эмиссии акций и облигаций</w:t>
      </w:r>
      <w:r>
        <w:rPr>
          <w:rFonts w:ascii="Times New Roman" w:hAnsi="Times New Roman" w:cs="Times New Roman"/>
          <w:sz w:val="28"/>
          <w:szCs w:val="28"/>
        </w:rPr>
        <w:t>»</w:t>
      </w:r>
      <w:r w:rsidRPr="00ED0B7B">
        <w:rPr>
          <w:rFonts w:ascii="Times New Roman" w:hAnsi="Times New Roman" w:cs="Times New Roman"/>
          <w:sz w:val="28"/>
          <w:szCs w:val="28"/>
        </w:rPr>
        <w:t xml:space="preserve"> и их проспектов эмиссии, когда речь заходила о реорганизации коммерческих компаний. Этот пункт нарушал право акционеров самостоятель</w:t>
      </w:r>
      <w:r>
        <w:rPr>
          <w:rFonts w:ascii="Times New Roman" w:hAnsi="Times New Roman" w:cs="Times New Roman"/>
          <w:sz w:val="28"/>
          <w:szCs w:val="28"/>
        </w:rPr>
        <w:t>но решать, в какую</w:t>
      </w:r>
      <w:r w:rsidRPr="00ED0B7B">
        <w:rPr>
          <w:rFonts w:ascii="Times New Roman" w:hAnsi="Times New Roman" w:cs="Times New Roman"/>
          <w:sz w:val="28"/>
          <w:szCs w:val="28"/>
        </w:rPr>
        <w:t xml:space="preserve"> из компаний передавать свои акции после реорганизации</w:t>
      </w:r>
      <w:r>
        <w:rPr>
          <w:rFonts w:ascii="Times New Roman" w:hAnsi="Times New Roman" w:cs="Times New Roman"/>
          <w:sz w:val="28"/>
          <w:szCs w:val="28"/>
        </w:rPr>
        <w:t xml:space="preserve"> предыдущей</w:t>
      </w:r>
      <w:r w:rsidRPr="00ED0B7B">
        <w:rPr>
          <w:rFonts w:ascii="Times New Roman" w:hAnsi="Times New Roman" w:cs="Times New Roman"/>
          <w:sz w:val="28"/>
          <w:szCs w:val="28"/>
        </w:rPr>
        <w:t>, принимая соответствующее решение на общем собрании акционеров.</w:t>
      </w:r>
    </w:p>
    <w:p w14:paraId="507B78B8" w14:textId="77777777" w:rsidR="00ED0B7B" w:rsidRDefault="00ED0B7B" w:rsidP="006D39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6D3977" w:rsidRPr="006D3977">
        <w:rPr>
          <w:rFonts w:ascii="Times New Roman" w:hAnsi="Times New Roman" w:cs="Times New Roman"/>
          <w:sz w:val="28"/>
          <w:szCs w:val="28"/>
        </w:rPr>
        <w:t xml:space="preserve">Признание недействительной сделки с имуществом акционерного общества, применение последствий ее недействительности. </w:t>
      </w:r>
    </w:p>
    <w:p w14:paraId="2BD316E4" w14:textId="77777777" w:rsidR="00ED0B7B" w:rsidRPr="00ED0B7B" w:rsidRDefault="00ED0B7B" w:rsidP="00ED0B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«Об акционерных обществах» </w:t>
      </w:r>
      <w:r w:rsidRPr="00ED0B7B">
        <w:rPr>
          <w:rFonts w:ascii="Times New Roman" w:hAnsi="Times New Roman" w:cs="Times New Roman"/>
          <w:sz w:val="28"/>
          <w:szCs w:val="28"/>
        </w:rPr>
        <w:t xml:space="preserve">указывает на два типа </w:t>
      </w:r>
      <w:r>
        <w:rPr>
          <w:rFonts w:ascii="Times New Roman" w:hAnsi="Times New Roman" w:cs="Times New Roman"/>
          <w:sz w:val="28"/>
          <w:szCs w:val="28"/>
        </w:rPr>
        <w:t>сделок, к которым применяются специальные правила:</w:t>
      </w:r>
    </w:p>
    <w:p w14:paraId="5C21FFD2" w14:textId="77777777" w:rsidR="00ED0B7B" w:rsidRPr="00ED0B7B" w:rsidRDefault="00ED0B7B" w:rsidP="00ED0B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сделки</w:t>
      </w:r>
      <w:r w:rsidRPr="00ED0B7B">
        <w:rPr>
          <w:rFonts w:ascii="Times New Roman" w:hAnsi="Times New Roman" w:cs="Times New Roman"/>
          <w:sz w:val="28"/>
          <w:szCs w:val="28"/>
        </w:rPr>
        <w:t xml:space="preserve">, в </w:t>
      </w:r>
      <w:r>
        <w:rPr>
          <w:rFonts w:ascii="Times New Roman" w:hAnsi="Times New Roman" w:cs="Times New Roman"/>
          <w:sz w:val="28"/>
          <w:szCs w:val="28"/>
        </w:rPr>
        <w:t>совершении которых имеется заинтересованность;</w:t>
      </w:r>
    </w:p>
    <w:p w14:paraId="1F5FF0B6" w14:textId="77777777" w:rsidR="00ED0B7B" w:rsidRDefault="00ED0B7B" w:rsidP="00ED0B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сделки</w:t>
      </w:r>
      <w:r w:rsidRPr="00ED0B7B">
        <w:rPr>
          <w:rFonts w:ascii="Times New Roman" w:hAnsi="Times New Roman" w:cs="Times New Roman"/>
          <w:sz w:val="28"/>
          <w:szCs w:val="28"/>
        </w:rPr>
        <w:t xml:space="preserve">, связанные с приобретением или продажей имущества компании, стоимость которого превышает 25% от общей стоимости активов компании. </w:t>
      </w:r>
    </w:p>
    <w:p w14:paraId="3EA22C4A" w14:textId="77777777" w:rsidR="00864C40" w:rsidRPr="002240AB" w:rsidRDefault="00864C40" w:rsidP="002240AB">
      <w:pPr>
        <w:spacing w:after="0" w:line="360" w:lineRule="auto"/>
        <w:ind w:firstLine="709"/>
        <w:jc w:val="both"/>
        <w:rPr>
          <w:rFonts w:ascii="Times New Roman" w:hAnsi="Times New Roman" w:cs="Times New Roman"/>
          <w:color w:val="000000" w:themeColor="text1"/>
          <w:sz w:val="28"/>
          <w:szCs w:val="28"/>
        </w:rPr>
      </w:pPr>
      <w:r w:rsidRPr="002240AB">
        <w:rPr>
          <w:rFonts w:ascii="Times New Roman" w:hAnsi="Times New Roman" w:cs="Times New Roman"/>
          <w:color w:val="000000" w:themeColor="text1"/>
          <w:sz w:val="28"/>
          <w:szCs w:val="28"/>
        </w:rPr>
        <w:lastRenderedPageBreak/>
        <w:t>Так, согласно Решению Арбитражного суда Республики Дагестан от 3 марта 2022 г. по делу № А15-1001/2021</w:t>
      </w:r>
      <w:r w:rsidR="002240AB" w:rsidRPr="002240AB">
        <w:rPr>
          <w:rFonts w:ascii="Times New Roman" w:hAnsi="Times New Roman" w:cs="Times New Roman"/>
          <w:color w:val="000000" w:themeColor="text1"/>
          <w:sz w:val="28"/>
          <w:szCs w:val="28"/>
        </w:rPr>
        <w:t xml:space="preserve"> ФИО1 обратился в Арбитражный суд Республики Дагестан с иском к ФИО3 об истребовании из чужого незаконного владения 332625 обыкновенных бездокументарных акций АО «Махачкалинский приборостроительный завод» и об </w:t>
      </w:r>
      <w:proofErr w:type="spellStart"/>
      <w:r w:rsidR="002240AB" w:rsidRPr="002240AB">
        <w:rPr>
          <w:rFonts w:ascii="Times New Roman" w:hAnsi="Times New Roman" w:cs="Times New Roman"/>
          <w:color w:val="000000" w:themeColor="text1"/>
          <w:sz w:val="28"/>
          <w:szCs w:val="28"/>
        </w:rPr>
        <w:t>обязании</w:t>
      </w:r>
      <w:proofErr w:type="spellEnd"/>
      <w:r w:rsidR="002240AB" w:rsidRPr="002240AB">
        <w:rPr>
          <w:rFonts w:ascii="Times New Roman" w:hAnsi="Times New Roman" w:cs="Times New Roman"/>
          <w:color w:val="000000" w:themeColor="text1"/>
          <w:sz w:val="28"/>
          <w:szCs w:val="28"/>
        </w:rPr>
        <w:t xml:space="preserve"> АО «Регистраторское общество «Статус» зарегистрировать переход права на 332625 обыкновенных бездокументарных акций АО «Махачкалинский приборостроительный завод» с ФИО3 на ФИО2. </w:t>
      </w:r>
      <w:r w:rsidR="002240AB">
        <w:rPr>
          <w:rFonts w:ascii="Times New Roman" w:hAnsi="Times New Roman" w:cs="Times New Roman"/>
          <w:color w:val="000000" w:themeColor="text1"/>
          <w:sz w:val="28"/>
          <w:szCs w:val="28"/>
        </w:rPr>
        <w:t>И</w:t>
      </w:r>
      <w:r w:rsidR="002240AB" w:rsidRPr="002240AB">
        <w:rPr>
          <w:rFonts w:ascii="Times New Roman" w:hAnsi="Times New Roman" w:cs="Times New Roman"/>
          <w:color w:val="000000" w:themeColor="text1"/>
          <w:sz w:val="28"/>
          <w:szCs w:val="28"/>
        </w:rPr>
        <w:t>стец считает, что расчеты за передаваемые акции не проводились. Эта была формальная операция в реестре акционеров ОАО «Махачкалинский приборостроительный завод», не предполагающая фактического перехода прав на 332 625 обыкновенных бездокументарных акций ОАО «Махачкалинский приборостроительный завод». Однако, впоследствии ФИО3, направил данное передаточное распоряжение реестродержателю ОАО «Махачкалинс</w:t>
      </w:r>
      <w:r w:rsidR="002240AB">
        <w:rPr>
          <w:rFonts w:ascii="Times New Roman" w:hAnsi="Times New Roman" w:cs="Times New Roman"/>
          <w:color w:val="000000" w:themeColor="text1"/>
          <w:sz w:val="28"/>
          <w:szCs w:val="28"/>
        </w:rPr>
        <w:t>кий приборостроительный завод» –</w:t>
      </w:r>
      <w:r w:rsidR="002240AB" w:rsidRPr="002240AB">
        <w:rPr>
          <w:rFonts w:ascii="Times New Roman" w:hAnsi="Times New Roman" w:cs="Times New Roman"/>
          <w:color w:val="000000" w:themeColor="text1"/>
          <w:sz w:val="28"/>
          <w:szCs w:val="28"/>
        </w:rPr>
        <w:t xml:space="preserve"> ЗАО «РК-РЕЕСТР» в лице филиала «Ростовский» и стал уклоняться от возврата 332 625 обыкновенных бездокументарных акций истцу. Истец считает, что данную сделку можно рассматривать как мнимую, то есть сделку, совершенную лишь для вида, без намерения создать соответствующие ей правовые последствия, и в соответствии с ч.1 ст. </w:t>
      </w:r>
      <w:hyperlink r:id="rId8" w:tgtFrame="_blank" w:tooltip="ГК РФ &gt;  Раздел I. Общие положения &gt; Подраздел 4. Сделки. Решения собраний. Представительство &gt; Глава 9. Сделки &gt; § 2. Недействительность сделок &gt; Статья 170. Недействительность мнимой и притворной сделок" w:history="1">
        <w:r w:rsidR="002240AB" w:rsidRPr="002240AB">
          <w:rPr>
            <w:rStyle w:val="a8"/>
            <w:rFonts w:ascii="Times New Roman" w:hAnsi="Times New Roman" w:cs="Times New Roman"/>
            <w:color w:val="000000" w:themeColor="text1"/>
            <w:sz w:val="28"/>
            <w:szCs w:val="28"/>
            <w:u w:val="none"/>
          </w:rPr>
          <w:t>170</w:t>
        </w:r>
      </w:hyperlink>
      <w:r w:rsidR="002240AB" w:rsidRPr="002240AB">
        <w:rPr>
          <w:rFonts w:ascii="Times New Roman" w:hAnsi="Times New Roman" w:cs="Times New Roman"/>
          <w:color w:val="000000" w:themeColor="text1"/>
          <w:sz w:val="28"/>
          <w:szCs w:val="28"/>
        </w:rPr>
        <w:t> Гражданского кодекса Российской Федерации сделка является ничтожной.</w:t>
      </w:r>
    </w:p>
    <w:p w14:paraId="6E89F93B" w14:textId="77777777" w:rsidR="002240AB" w:rsidRPr="002240AB" w:rsidRDefault="002240AB" w:rsidP="002240AB">
      <w:pPr>
        <w:spacing w:after="0" w:line="360" w:lineRule="auto"/>
        <w:ind w:firstLine="709"/>
        <w:jc w:val="both"/>
        <w:rPr>
          <w:rFonts w:ascii="Times New Roman" w:hAnsi="Times New Roman" w:cs="Times New Roman"/>
          <w:color w:val="000000" w:themeColor="text1"/>
          <w:sz w:val="28"/>
          <w:szCs w:val="28"/>
        </w:rPr>
      </w:pPr>
      <w:r w:rsidRPr="002240AB">
        <w:rPr>
          <w:rFonts w:ascii="Times New Roman" w:hAnsi="Times New Roman" w:cs="Times New Roman"/>
          <w:color w:val="000000" w:themeColor="text1"/>
          <w:sz w:val="28"/>
          <w:szCs w:val="28"/>
        </w:rPr>
        <w:t>Последствием недействительности ничтожной сделки должен быть возврат сторон в первоначальное состояние, поскольку 332 625 обыкновенных бездокументарных акций АО «Махачкалинский приборостроительный завод» находятся у ФИО3 незаконно, без какого-либо основания. Поскольку стоимость акций ФИО3 ФИО2 не была оплачена, то собственником на эти акции является ФИО2 и в соответствии со ст. </w:t>
      </w:r>
      <w:hyperlink r:id="rId9" w:tgtFrame="_blank" w:tooltip="ГК РФ &gt;  Раздел II. Право собственности и другие вещные права &gt; Глава 20. Защита права собственности и других вещных прав &gt; Статья 301. Истребование имущества из чужого незаконного владения" w:history="1">
        <w:r w:rsidRPr="002240AB">
          <w:rPr>
            <w:rStyle w:val="a8"/>
            <w:rFonts w:ascii="Times New Roman" w:hAnsi="Times New Roman" w:cs="Times New Roman"/>
            <w:color w:val="000000" w:themeColor="text1"/>
            <w:sz w:val="28"/>
            <w:szCs w:val="28"/>
            <w:u w:val="none"/>
          </w:rPr>
          <w:t>301 ГК РФ</w:t>
        </w:r>
      </w:hyperlink>
      <w:r w:rsidRPr="002240AB">
        <w:rPr>
          <w:rFonts w:ascii="Times New Roman" w:hAnsi="Times New Roman" w:cs="Times New Roman"/>
          <w:color w:val="000000" w:themeColor="text1"/>
          <w:sz w:val="28"/>
          <w:szCs w:val="28"/>
        </w:rPr>
        <w:t> он вправе истребовать эти акции у из чужого незаконного владения</w:t>
      </w:r>
      <w:r w:rsidR="00F64BE1">
        <w:rPr>
          <w:rStyle w:val="ad"/>
          <w:rFonts w:ascii="Times New Roman" w:hAnsi="Times New Roman" w:cs="Times New Roman"/>
          <w:color w:val="000000" w:themeColor="text1"/>
          <w:sz w:val="28"/>
          <w:szCs w:val="28"/>
        </w:rPr>
        <w:footnoteReference w:id="70"/>
      </w:r>
      <w:r w:rsidRPr="002240AB">
        <w:rPr>
          <w:rFonts w:ascii="Times New Roman" w:hAnsi="Times New Roman" w:cs="Times New Roman"/>
          <w:color w:val="000000" w:themeColor="text1"/>
          <w:sz w:val="28"/>
          <w:szCs w:val="28"/>
        </w:rPr>
        <w:t>.</w:t>
      </w:r>
    </w:p>
    <w:p w14:paraId="3E2B5148" w14:textId="77777777" w:rsidR="00ED0B7B" w:rsidRDefault="00ED0B7B" w:rsidP="00ED0B7B">
      <w:pPr>
        <w:spacing w:after="0" w:line="360" w:lineRule="auto"/>
        <w:ind w:firstLine="709"/>
        <w:jc w:val="both"/>
        <w:rPr>
          <w:rFonts w:ascii="Times New Roman" w:hAnsi="Times New Roman" w:cs="Times New Roman"/>
          <w:sz w:val="28"/>
          <w:szCs w:val="28"/>
        </w:rPr>
      </w:pPr>
      <w:r w:rsidRPr="00ED0B7B">
        <w:rPr>
          <w:rFonts w:ascii="Times New Roman" w:hAnsi="Times New Roman" w:cs="Times New Roman"/>
          <w:sz w:val="28"/>
          <w:szCs w:val="28"/>
        </w:rPr>
        <w:lastRenderedPageBreak/>
        <w:t xml:space="preserve">Особое внимание заслуживает рассмотрение критериев, по которым акционер может объявить крупную операцию по приобретению или продаже активов недействительной, если их стоимость превышает 25% от общей балансовой стоимости компании. Такая мера может быть необходимой, если сделка имеет значительное значение для экономической деятельности компании и может привести к негативным последствиям. Сделки с активами акционерного общества признаются подлежащими опротестованию; акционер имеет право подать иск о признании сделки недействительной в течение года после обнаружения фактов, подтверждающих её недействительность. </w:t>
      </w:r>
      <w:r>
        <w:rPr>
          <w:rFonts w:ascii="Times New Roman" w:hAnsi="Times New Roman" w:cs="Times New Roman"/>
          <w:sz w:val="28"/>
          <w:szCs w:val="28"/>
        </w:rPr>
        <w:t xml:space="preserve">Автор настоящего исследования поддерживает </w:t>
      </w:r>
      <w:r w:rsidRPr="00ED0B7B">
        <w:rPr>
          <w:rFonts w:ascii="Times New Roman" w:hAnsi="Times New Roman" w:cs="Times New Roman"/>
          <w:sz w:val="28"/>
          <w:szCs w:val="28"/>
        </w:rPr>
        <w:t xml:space="preserve">мнение М.Н. </w:t>
      </w:r>
      <w:proofErr w:type="spellStart"/>
      <w:r w:rsidRPr="00ED0B7B">
        <w:rPr>
          <w:rFonts w:ascii="Times New Roman" w:hAnsi="Times New Roman" w:cs="Times New Roman"/>
          <w:sz w:val="28"/>
          <w:szCs w:val="28"/>
        </w:rPr>
        <w:t>Бунякина</w:t>
      </w:r>
      <w:proofErr w:type="spellEnd"/>
      <w:r w:rsidRPr="00ED0B7B">
        <w:rPr>
          <w:rFonts w:ascii="Times New Roman" w:hAnsi="Times New Roman" w:cs="Times New Roman"/>
          <w:sz w:val="28"/>
          <w:szCs w:val="28"/>
        </w:rPr>
        <w:t>, что действующий механизм признания крупных операций недействительными направлен на укрепление и стабилизацию работы акционерных обществ.</w:t>
      </w:r>
    </w:p>
    <w:p w14:paraId="1EDA12F2" w14:textId="77777777" w:rsidR="00ED0B7B" w:rsidRDefault="00ED0B7B" w:rsidP="00ED0B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действующее акционерное законодательство в настоящее время предусматривает достаточно обширное количество способов и методов защиты прав акционеров. </w:t>
      </w:r>
    </w:p>
    <w:p w14:paraId="2F1594F3" w14:textId="77777777" w:rsidR="00293010" w:rsidRDefault="00293010" w:rsidP="00770F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Подводя итог настоящему параграфу, автор исследования делает следующие выводы.</w:t>
      </w:r>
    </w:p>
    <w:p w14:paraId="69FFE93E" w14:textId="77777777" w:rsidR="00293010" w:rsidRDefault="00A6763F" w:rsidP="00A6763F">
      <w:pPr>
        <w:spacing w:after="0" w:line="360" w:lineRule="auto"/>
        <w:ind w:firstLine="709"/>
        <w:jc w:val="both"/>
        <w:rPr>
          <w:rFonts w:ascii="Times New Roman" w:hAnsi="Times New Roman" w:cs="Times New Roman"/>
          <w:sz w:val="28"/>
          <w:szCs w:val="28"/>
        </w:rPr>
      </w:pPr>
      <w:r w:rsidRPr="00333807">
        <w:rPr>
          <w:rFonts w:ascii="Times New Roman" w:hAnsi="Times New Roman" w:cs="Times New Roman"/>
          <w:sz w:val="28"/>
          <w:szCs w:val="28"/>
        </w:rPr>
        <w:t xml:space="preserve">В научных работах часто встречаются попытки систематизировать методы защиты прав, исходя из разнообразных критериев. Автор </w:t>
      </w:r>
      <w:r>
        <w:rPr>
          <w:rFonts w:ascii="Times New Roman" w:hAnsi="Times New Roman" w:cs="Times New Roman"/>
          <w:sz w:val="28"/>
          <w:szCs w:val="28"/>
        </w:rPr>
        <w:t xml:space="preserve">настоящего исследования </w:t>
      </w:r>
      <w:r w:rsidRPr="00333807">
        <w:rPr>
          <w:rFonts w:ascii="Times New Roman" w:hAnsi="Times New Roman" w:cs="Times New Roman"/>
          <w:sz w:val="28"/>
          <w:szCs w:val="28"/>
        </w:rPr>
        <w:t xml:space="preserve">считает, что наиболее </w:t>
      </w:r>
      <w:r>
        <w:rPr>
          <w:rFonts w:ascii="Times New Roman" w:hAnsi="Times New Roman" w:cs="Times New Roman"/>
          <w:sz w:val="28"/>
          <w:szCs w:val="28"/>
        </w:rPr>
        <w:t xml:space="preserve">полной </w:t>
      </w:r>
      <w:r w:rsidRPr="00333807">
        <w:rPr>
          <w:rFonts w:ascii="Times New Roman" w:hAnsi="Times New Roman" w:cs="Times New Roman"/>
          <w:sz w:val="28"/>
          <w:szCs w:val="28"/>
        </w:rPr>
        <w:t>является концепция, по которой право на защиту может быть реализовано как органами администрации и судебной системы, так и самим лицом, обладающим этим правом</w:t>
      </w:r>
      <w:r>
        <w:rPr>
          <w:rFonts w:ascii="Times New Roman" w:hAnsi="Times New Roman" w:cs="Times New Roman"/>
          <w:sz w:val="28"/>
          <w:szCs w:val="28"/>
        </w:rPr>
        <w:t xml:space="preserve"> – акционером</w:t>
      </w:r>
      <w:r w:rsidRPr="00333807">
        <w:rPr>
          <w:rFonts w:ascii="Times New Roman" w:hAnsi="Times New Roman" w:cs="Times New Roman"/>
          <w:sz w:val="28"/>
          <w:szCs w:val="28"/>
        </w:rPr>
        <w:t xml:space="preserve">. Это приводит к тому, что методы защиты прав акционеров могут быть универсальными (юрисдикционными и </w:t>
      </w:r>
      <w:proofErr w:type="spellStart"/>
      <w:r w:rsidRPr="00333807">
        <w:rPr>
          <w:rFonts w:ascii="Times New Roman" w:hAnsi="Times New Roman" w:cs="Times New Roman"/>
          <w:sz w:val="28"/>
          <w:szCs w:val="28"/>
        </w:rPr>
        <w:t>внеюрисдикционными</w:t>
      </w:r>
      <w:proofErr w:type="spellEnd"/>
      <w:r w:rsidRPr="00333807">
        <w:rPr>
          <w:rFonts w:ascii="Times New Roman" w:hAnsi="Times New Roman" w:cs="Times New Roman"/>
          <w:sz w:val="28"/>
          <w:szCs w:val="28"/>
        </w:rPr>
        <w:t>) или специфическими (административными).</w:t>
      </w:r>
    </w:p>
    <w:p w14:paraId="19A3EDDB" w14:textId="77777777" w:rsidR="0033257D" w:rsidRDefault="00A6763F" w:rsidP="00770F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Современное отечественное законодательство</w:t>
      </w:r>
      <w:r w:rsidRPr="00A6763F">
        <w:rPr>
          <w:rFonts w:ascii="Times New Roman" w:hAnsi="Times New Roman" w:cs="Times New Roman"/>
          <w:sz w:val="28"/>
          <w:szCs w:val="28"/>
        </w:rPr>
        <w:t xml:space="preserve">, </w:t>
      </w:r>
      <w:r>
        <w:rPr>
          <w:rFonts w:ascii="Times New Roman" w:hAnsi="Times New Roman" w:cs="Times New Roman"/>
          <w:sz w:val="28"/>
          <w:szCs w:val="28"/>
        </w:rPr>
        <w:t xml:space="preserve">регулирующие сферу корпоративных </w:t>
      </w:r>
      <w:r w:rsidRPr="00A6763F">
        <w:rPr>
          <w:rFonts w:ascii="Times New Roman" w:hAnsi="Times New Roman" w:cs="Times New Roman"/>
          <w:sz w:val="28"/>
          <w:szCs w:val="28"/>
        </w:rPr>
        <w:t xml:space="preserve">отношений, не </w:t>
      </w:r>
      <w:r>
        <w:rPr>
          <w:rFonts w:ascii="Times New Roman" w:hAnsi="Times New Roman" w:cs="Times New Roman"/>
          <w:sz w:val="28"/>
          <w:szCs w:val="28"/>
        </w:rPr>
        <w:t xml:space="preserve">уделяет </w:t>
      </w:r>
      <w:r w:rsidRPr="00A6763F">
        <w:rPr>
          <w:rFonts w:ascii="Times New Roman" w:hAnsi="Times New Roman" w:cs="Times New Roman"/>
          <w:sz w:val="28"/>
          <w:szCs w:val="28"/>
        </w:rPr>
        <w:t>достаточ</w:t>
      </w:r>
      <w:r>
        <w:rPr>
          <w:rFonts w:ascii="Times New Roman" w:hAnsi="Times New Roman" w:cs="Times New Roman"/>
          <w:sz w:val="28"/>
          <w:szCs w:val="28"/>
        </w:rPr>
        <w:t>ного внимания на законодательному</w:t>
      </w:r>
      <w:r w:rsidRPr="00A6763F">
        <w:rPr>
          <w:rFonts w:ascii="Times New Roman" w:hAnsi="Times New Roman" w:cs="Times New Roman"/>
          <w:sz w:val="28"/>
          <w:szCs w:val="28"/>
        </w:rPr>
        <w:t xml:space="preserve"> урегулирование </w:t>
      </w:r>
      <w:r>
        <w:rPr>
          <w:rFonts w:ascii="Times New Roman" w:hAnsi="Times New Roman" w:cs="Times New Roman"/>
          <w:sz w:val="28"/>
          <w:szCs w:val="28"/>
        </w:rPr>
        <w:t>специфики правового</w:t>
      </w:r>
      <w:r w:rsidRPr="00A6763F">
        <w:rPr>
          <w:rFonts w:ascii="Times New Roman" w:hAnsi="Times New Roman" w:cs="Times New Roman"/>
          <w:sz w:val="28"/>
          <w:szCs w:val="28"/>
        </w:rPr>
        <w:t xml:space="preserve"> положения различных групп акционеров</w:t>
      </w:r>
      <w:r>
        <w:rPr>
          <w:rFonts w:ascii="Times New Roman" w:hAnsi="Times New Roman" w:cs="Times New Roman"/>
          <w:sz w:val="28"/>
          <w:szCs w:val="28"/>
        </w:rPr>
        <w:t>, в связи с чем в настоящее время отсутствуют реально эффективные способы защиты их прав</w:t>
      </w:r>
      <w:r w:rsidRPr="00A6763F">
        <w:rPr>
          <w:rFonts w:ascii="Times New Roman" w:hAnsi="Times New Roman" w:cs="Times New Roman"/>
          <w:sz w:val="28"/>
          <w:szCs w:val="28"/>
        </w:rPr>
        <w:t xml:space="preserve">. По </w:t>
      </w:r>
      <w:r>
        <w:rPr>
          <w:rFonts w:ascii="Times New Roman" w:hAnsi="Times New Roman" w:cs="Times New Roman"/>
          <w:sz w:val="28"/>
          <w:szCs w:val="28"/>
        </w:rPr>
        <w:t xml:space="preserve">мнению автора настоящего </w:t>
      </w:r>
      <w:r>
        <w:rPr>
          <w:rFonts w:ascii="Times New Roman" w:hAnsi="Times New Roman" w:cs="Times New Roman"/>
          <w:sz w:val="28"/>
          <w:szCs w:val="28"/>
        </w:rPr>
        <w:lastRenderedPageBreak/>
        <w:t>исследования</w:t>
      </w:r>
      <w:r w:rsidRPr="00A6763F">
        <w:rPr>
          <w:rFonts w:ascii="Times New Roman" w:hAnsi="Times New Roman" w:cs="Times New Roman"/>
          <w:sz w:val="28"/>
          <w:szCs w:val="28"/>
        </w:rPr>
        <w:t xml:space="preserve">, для достижения </w:t>
      </w:r>
      <w:r>
        <w:rPr>
          <w:rFonts w:ascii="Times New Roman" w:hAnsi="Times New Roman" w:cs="Times New Roman"/>
          <w:sz w:val="28"/>
          <w:szCs w:val="28"/>
        </w:rPr>
        <w:t>успехов</w:t>
      </w:r>
      <w:r w:rsidRPr="00A6763F">
        <w:rPr>
          <w:rFonts w:ascii="Times New Roman" w:hAnsi="Times New Roman" w:cs="Times New Roman"/>
          <w:sz w:val="28"/>
          <w:szCs w:val="28"/>
        </w:rPr>
        <w:t xml:space="preserve"> в этой сфере необходимо принимать во внимание универсальные гарантии прав и законных интересов акционеров, а также уникальные аспекты </w:t>
      </w:r>
      <w:r>
        <w:rPr>
          <w:rFonts w:ascii="Times New Roman" w:hAnsi="Times New Roman" w:cs="Times New Roman"/>
          <w:sz w:val="28"/>
          <w:szCs w:val="28"/>
        </w:rPr>
        <w:t>функционирования</w:t>
      </w:r>
      <w:r w:rsidRPr="00A6763F">
        <w:rPr>
          <w:rFonts w:ascii="Times New Roman" w:hAnsi="Times New Roman" w:cs="Times New Roman"/>
          <w:sz w:val="28"/>
          <w:szCs w:val="28"/>
        </w:rPr>
        <w:t xml:space="preserve"> акционерных компаний, аналогично тому, как регулируется статус акционерных обществ, занимающихся, к примеру, страховой или банковской деятельностью.</w:t>
      </w:r>
    </w:p>
    <w:p w14:paraId="40E8A77A" w14:textId="77777777" w:rsidR="0033257D" w:rsidRDefault="0033257D" w:rsidP="00770FF1">
      <w:pPr>
        <w:spacing w:after="0" w:line="360" w:lineRule="auto"/>
        <w:ind w:firstLine="709"/>
        <w:jc w:val="both"/>
        <w:rPr>
          <w:rFonts w:ascii="Times New Roman" w:hAnsi="Times New Roman" w:cs="Times New Roman"/>
          <w:sz w:val="28"/>
          <w:szCs w:val="28"/>
        </w:rPr>
      </w:pPr>
    </w:p>
    <w:p w14:paraId="386DC0A6" w14:textId="77777777" w:rsidR="0033257D" w:rsidRDefault="0033257D" w:rsidP="00770FF1">
      <w:pPr>
        <w:spacing w:after="0" w:line="360" w:lineRule="auto"/>
        <w:ind w:firstLine="709"/>
        <w:jc w:val="both"/>
        <w:rPr>
          <w:rFonts w:ascii="Times New Roman" w:hAnsi="Times New Roman" w:cs="Times New Roman"/>
          <w:sz w:val="28"/>
          <w:szCs w:val="28"/>
        </w:rPr>
      </w:pPr>
    </w:p>
    <w:p w14:paraId="65846529" w14:textId="77777777" w:rsidR="0033257D" w:rsidRDefault="0033257D" w:rsidP="00770FF1">
      <w:pPr>
        <w:spacing w:after="0" w:line="360" w:lineRule="auto"/>
        <w:ind w:firstLine="709"/>
        <w:jc w:val="both"/>
        <w:rPr>
          <w:rFonts w:ascii="Times New Roman" w:hAnsi="Times New Roman" w:cs="Times New Roman"/>
          <w:sz w:val="28"/>
          <w:szCs w:val="28"/>
        </w:rPr>
      </w:pPr>
    </w:p>
    <w:p w14:paraId="2329D354" w14:textId="77777777" w:rsidR="0033257D" w:rsidRDefault="0033257D" w:rsidP="00770FF1">
      <w:pPr>
        <w:spacing w:after="0" w:line="360" w:lineRule="auto"/>
        <w:ind w:firstLine="709"/>
        <w:jc w:val="both"/>
        <w:rPr>
          <w:rFonts w:ascii="Times New Roman" w:hAnsi="Times New Roman" w:cs="Times New Roman"/>
          <w:sz w:val="28"/>
          <w:szCs w:val="28"/>
        </w:rPr>
      </w:pPr>
    </w:p>
    <w:p w14:paraId="169CF38B" w14:textId="77777777" w:rsidR="0033257D" w:rsidRDefault="0033257D" w:rsidP="00770FF1">
      <w:pPr>
        <w:spacing w:after="0" w:line="360" w:lineRule="auto"/>
        <w:ind w:firstLine="709"/>
        <w:jc w:val="both"/>
        <w:rPr>
          <w:rFonts w:ascii="Times New Roman" w:hAnsi="Times New Roman" w:cs="Times New Roman"/>
          <w:sz w:val="28"/>
          <w:szCs w:val="28"/>
        </w:rPr>
      </w:pPr>
    </w:p>
    <w:p w14:paraId="1E37CD8D" w14:textId="77777777" w:rsidR="0033257D" w:rsidRDefault="0033257D" w:rsidP="00770FF1">
      <w:pPr>
        <w:spacing w:after="0" w:line="360" w:lineRule="auto"/>
        <w:ind w:firstLine="709"/>
        <w:jc w:val="both"/>
        <w:rPr>
          <w:rFonts w:ascii="Times New Roman" w:hAnsi="Times New Roman" w:cs="Times New Roman"/>
          <w:sz w:val="28"/>
          <w:szCs w:val="28"/>
        </w:rPr>
      </w:pPr>
    </w:p>
    <w:p w14:paraId="5DD55A96" w14:textId="3F565CB6" w:rsidR="00C42EF1" w:rsidRDefault="00C42EF1" w:rsidP="00271353">
      <w:pPr>
        <w:spacing w:after="0" w:line="360" w:lineRule="auto"/>
        <w:jc w:val="both"/>
        <w:rPr>
          <w:rFonts w:ascii="Times New Roman" w:hAnsi="Times New Roman" w:cs="Times New Roman"/>
          <w:sz w:val="28"/>
          <w:szCs w:val="28"/>
        </w:rPr>
      </w:pPr>
    </w:p>
    <w:p w14:paraId="6F2F9180" w14:textId="52EE33D1" w:rsidR="006A5F12" w:rsidRDefault="006A5F12" w:rsidP="00271353">
      <w:pPr>
        <w:spacing w:after="0" w:line="360" w:lineRule="auto"/>
        <w:jc w:val="both"/>
        <w:rPr>
          <w:rFonts w:ascii="Times New Roman" w:hAnsi="Times New Roman" w:cs="Times New Roman"/>
          <w:sz w:val="28"/>
          <w:szCs w:val="28"/>
        </w:rPr>
      </w:pPr>
    </w:p>
    <w:p w14:paraId="1746BB16" w14:textId="61698234" w:rsidR="006A5F12" w:rsidRDefault="006A5F12" w:rsidP="00271353">
      <w:pPr>
        <w:spacing w:after="0" w:line="360" w:lineRule="auto"/>
        <w:jc w:val="both"/>
        <w:rPr>
          <w:rFonts w:ascii="Times New Roman" w:hAnsi="Times New Roman" w:cs="Times New Roman"/>
          <w:sz w:val="28"/>
          <w:szCs w:val="28"/>
        </w:rPr>
      </w:pPr>
    </w:p>
    <w:p w14:paraId="27B4E51A" w14:textId="6EFB8B15" w:rsidR="006A5F12" w:rsidRDefault="006A5F12" w:rsidP="00271353">
      <w:pPr>
        <w:spacing w:after="0" w:line="360" w:lineRule="auto"/>
        <w:jc w:val="both"/>
        <w:rPr>
          <w:rFonts w:ascii="Times New Roman" w:hAnsi="Times New Roman" w:cs="Times New Roman"/>
          <w:sz w:val="28"/>
          <w:szCs w:val="28"/>
        </w:rPr>
      </w:pPr>
    </w:p>
    <w:p w14:paraId="43138CDB" w14:textId="6F1B2AE3" w:rsidR="006A5F12" w:rsidRDefault="006A5F12" w:rsidP="00271353">
      <w:pPr>
        <w:spacing w:after="0" w:line="360" w:lineRule="auto"/>
        <w:jc w:val="both"/>
        <w:rPr>
          <w:rFonts w:ascii="Times New Roman" w:hAnsi="Times New Roman" w:cs="Times New Roman"/>
          <w:sz w:val="28"/>
          <w:szCs w:val="28"/>
        </w:rPr>
      </w:pPr>
    </w:p>
    <w:p w14:paraId="004931FE" w14:textId="5103B8FD" w:rsidR="006A5F12" w:rsidRDefault="006A5F12" w:rsidP="00271353">
      <w:pPr>
        <w:spacing w:after="0" w:line="360" w:lineRule="auto"/>
        <w:jc w:val="both"/>
        <w:rPr>
          <w:rFonts w:ascii="Times New Roman" w:hAnsi="Times New Roman" w:cs="Times New Roman"/>
          <w:sz w:val="28"/>
          <w:szCs w:val="28"/>
        </w:rPr>
      </w:pPr>
    </w:p>
    <w:p w14:paraId="16DCB514" w14:textId="1F3EC018" w:rsidR="006A5F12" w:rsidRDefault="006A5F12" w:rsidP="00271353">
      <w:pPr>
        <w:spacing w:after="0" w:line="360" w:lineRule="auto"/>
        <w:jc w:val="both"/>
        <w:rPr>
          <w:rFonts w:ascii="Times New Roman" w:hAnsi="Times New Roman" w:cs="Times New Roman"/>
          <w:sz w:val="28"/>
          <w:szCs w:val="28"/>
        </w:rPr>
      </w:pPr>
    </w:p>
    <w:p w14:paraId="455C120A" w14:textId="6BA7F06B" w:rsidR="006A5F12" w:rsidRDefault="006A5F12" w:rsidP="00271353">
      <w:pPr>
        <w:spacing w:after="0" w:line="360" w:lineRule="auto"/>
        <w:jc w:val="both"/>
        <w:rPr>
          <w:rFonts w:ascii="Times New Roman" w:hAnsi="Times New Roman" w:cs="Times New Roman"/>
          <w:sz w:val="28"/>
          <w:szCs w:val="28"/>
        </w:rPr>
      </w:pPr>
    </w:p>
    <w:p w14:paraId="24BF3B19" w14:textId="67C01A4A" w:rsidR="006A5F12" w:rsidRDefault="006A5F12" w:rsidP="00271353">
      <w:pPr>
        <w:spacing w:after="0" w:line="360" w:lineRule="auto"/>
        <w:jc w:val="both"/>
        <w:rPr>
          <w:rFonts w:ascii="Times New Roman" w:hAnsi="Times New Roman" w:cs="Times New Roman"/>
          <w:sz w:val="28"/>
          <w:szCs w:val="28"/>
        </w:rPr>
      </w:pPr>
    </w:p>
    <w:p w14:paraId="4FBD78E6" w14:textId="000CCDBC" w:rsidR="006A5F12" w:rsidRDefault="006A5F12" w:rsidP="00271353">
      <w:pPr>
        <w:spacing w:after="0" w:line="360" w:lineRule="auto"/>
        <w:jc w:val="both"/>
        <w:rPr>
          <w:rFonts w:ascii="Times New Roman" w:hAnsi="Times New Roman" w:cs="Times New Roman"/>
          <w:sz w:val="28"/>
          <w:szCs w:val="28"/>
        </w:rPr>
      </w:pPr>
    </w:p>
    <w:p w14:paraId="063D4D8A" w14:textId="0106BFF9" w:rsidR="006A5F12" w:rsidRDefault="006A5F12" w:rsidP="00271353">
      <w:pPr>
        <w:spacing w:after="0" w:line="360" w:lineRule="auto"/>
        <w:jc w:val="both"/>
        <w:rPr>
          <w:rFonts w:ascii="Times New Roman" w:hAnsi="Times New Roman" w:cs="Times New Roman"/>
          <w:sz w:val="28"/>
          <w:szCs w:val="28"/>
        </w:rPr>
      </w:pPr>
    </w:p>
    <w:p w14:paraId="7AFF6FEC" w14:textId="20331B37" w:rsidR="006A5F12" w:rsidRDefault="006A5F12" w:rsidP="00271353">
      <w:pPr>
        <w:spacing w:after="0" w:line="360" w:lineRule="auto"/>
        <w:jc w:val="both"/>
        <w:rPr>
          <w:rFonts w:ascii="Times New Roman" w:hAnsi="Times New Roman" w:cs="Times New Roman"/>
          <w:sz w:val="28"/>
          <w:szCs w:val="28"/>
        </w:rPr>
      </w:pPr>
    </w:p>
    <w:p w14:paraId="63A7C759" w14:textId="48081755" w:rsidR="006A5F12" w:rsidRDefault="006A5F12" w:rsidP="00271353">
      <w:pPr>
        <w:spacing w:after="0" w:line="360" w:lineRule="auto"/>
        <w:jc w:val="both"/>
        <w:rPr>
          <w:rFonts w:ascii="Times New Roman" w:hAnsi="Times New Roman" w:cs="Times New Roman"/>
          <w:sz w:val="28"/>
          <w:szCs w:val="28"/>
        </w:rPr>
      </w:pPr>
    </w:p>
    <w:p w14:paraId="7973FFCD" w14:textId="3E2C50B3" w:rsidR="006A5F12" w:rsidRDefault="006A5F12" w:rsidP="00271353">
      <w:pPr>
        <w:spacing w:after="0" w:line="360" w:lineRule="auto"/>
        <w:jc w:val="both"/>
        <w:rPr>
          <w:rFonts w:ascii="Times New Roman" w:hAnsi="Times New Roman" w:cs="Times New Roman"/>
          <w:sz w:val="28"/>
          <w:szCs w:val="28"/>
        </w:rPr>
      </w:pPr>
    </w:p>
    <w:p w14:paraId="4520A5F1" w14:textId="033761BC" w:rsidR="006A5F12" w:rsidRDefault="006A5F12" w:rsidP="00271353">
      <w:pPr>
        <w:spacing w:after="0" w:line="360" w:lineRule="auto"/>
        <w:jc w:val="both"/>
        <w:rPr>
          <w:rFonts w:ascii="Times New Roman" w:hAnsi="Times New Roman" w:cs="Times New Roman"/>
          <w:sz w:val="28"/>
          <w:szCs w:val="28"/>
        </w:rPr>
      </w:pPr>
    </w:p>
    <w:p w14:paraId="7EAD21F0" w14:textId="6D6844EB" w:rsidR="006A5F12" w:rsidRDefault="006A5F12" w:rsidP="00271353">
      <w:pPr>
        <w:spacing w:after="0" w:line="360" w:lineRule="auto"/>
        <w:jc w:val="both"/>
        <w:rPr>
          <w:rFonts w:ascii="Times New Roman" w:hAnsi="Times New Roman" w:cs="Times New Roman"/>
          <w:sz w:val="28"/>
          <w:szCs w:val="28"/>
        </w:rPr>
      </w:pPr>
    </w:p>
    <w:p w14:paraId="5428DE4F" w14:textId="4EE462AC" w:rsidR="006A5F12" w:rsidRDefault="006A5F12" w:rsidP="00271353">
      <w:pPr>
        <w:spacing w:after="0" w:line="360" w:lineRule="auto"/>
        <w:jc w:val="both"/>
        <w:rPr>
          <w:rFonts w:ascii="Times New Roman" w:hAnsi="Times New Roman" w:cs="Times New Roman"/>
          <w:sz w:val="28"/>
          <w:szCs w:val="28"/>
        </w:rPr>
      </w:pPr>
    </w:p>
    <w:p w14:paraId="26D4F9B4" w14:textId="5DA1A9A7" w:rsidR="00E57E25" w:rsidRDefault="00E57E25" w:rsidP="000E6760">
      <w:pPr>
        <w:spacing w:after="0" w:line="360" w:lineRule="auto"/>
        <w:rPr>
          <w:rFonts w:ascii="Times New Roman" w:hAnsi="Times New Roman" w:cs="Times New Roman"/>
          <w:b/>
          <w:sz w:val="28"/>
          <w:szCs w:val="28"/>
        </w:rPr>
      </w:pPr>
    </w:p>
    <w:p w14:paraId="328A45B2" w14:textId="77777777" w:rsidR="00E57E25" w:rsidRDefault="00E57E25" w:rsidP="0033257D">
      <w:pPr>
        <w:spacing w:after="0" w:line="360" w:lineRule="auto"/>
        <w:ind w:firstLine="709"/>
        <w:jc w:val="center"/>
        <w:rPr>
          <w:rFonts w:ascii="Times New Roman" w:hAnsi="Times New Roman" w:cs="Times New Roman"/>
          <w:b/>
          <w:sz w:val="28"/>
          <w:szCs w:val="28"/>
        </w:rPr>
      </w:pPr>
    </w:p>
    <w:p w14:paraId="5D010774" w14:textId="2447A3D7" w:rsidR="0033257D" w:rsidRPr="0033257D" w:rsidRDefault="0033257D" w:rsidP="0033257D">
      <w:pPr>
        <w:spacing w:after="0" w:line="360" w:lineRule="auto"/>
        <w:ind w:firstLine="709"/>
        <w:jc w:val="center"/>
        <w:rPr>
          <w:rFonts w:ascii="Times New Roman" w:hAnsi="Times New Roman" w:cs="Times New Roman"/>
          <w:b/>
          <w:sz w:val="28"/>
          <w:szCs w:val="28"/>
        </w:rPr>
      </w:pPr>
      <w:r w:rsidRPr="0033257D">
        <w:rPr>
          <w:rFonts w:ascii="Times New Roman" w:hAnsi="Times New Roman" w:cs="Times New Roman"/>
          <w:b/>
          <w:sz w:val="28"/>
          <w:szCs w:val="28"/>
        </w:rPr>
        <w:lastRenderedPageBreak/>
        <w:t>3</w:t>
      </w:r>
      <w:r w:rsidR="00E57E25">
        <w:rPr>
          <w:rFonts w:ascii="Times New Roman" w:hAnsi="Times New Roman" w:cs="Times New Roman"/>
          <w:b/>
          <w:sz w:val="28"/>
          <w:szCs w:val="28"/>
        </w:rPr>
        <w:t xml:space="preserve"> </w:t>
      </w:r>
      <w:r w:rsidRPr="0033257D">
        <w:rPr>
          <w:rFonts w:ascii="Times New Roman" w:hAnsi="Times New Roman" w:cs="Times New Roman"/>
          <w:b/>
          <w:sz w:val="28"/>
          <w:szCs w:val="28"/>
        </w:rPr>
        <w:t>ПРОБЛЕМЫ ПРИМЕНЕНИЯ ГРАЖДАНСКО – ПРАВОВЫХ СПОСОБОВ ЗАЩИТЫ ПРАВ АКЦИОНЕРОВ</w:t>
      </w:r>
    </w:p>
    <w:p w14:paraId="0B87DA9D" w14:textId="77777777" w:rsidR="009E12DC" w:rsidRDefault="009E12DC" w:rsidP="009E12DC">
      <w:pPr>
        <w:spacing w:after="0" w:line="360" w:lineRule="auto"/>
        <w:ind w:firstLine="709"/>
        <w:jc w:val="both"/>
        <w:rPr>
          <w:rFonts w:ascii="Times New Roman" w:hAnsi="Times New Roman" w:cs="Times New Roman"/>
          <w:sz w:val="28"/>
          <w:szCs w:val="28"/>
        </w:rPr>
      </w:pPr>
    </w:p>
    <w:p w14:paraId="75DA7AF8" w14:textId="1B2281CE" w:rsidR="00B10E91" w:rsidRDefault="006A5F12" w:rsidP="00B10E91">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t>Разнообразие методов и подходов к защите прав акционеров в сфере гражданско-правовых отношений требует разработки междисциплинарных стратегий для совместного обеспечения защиты их материальных и нематериальных интересов. Это включает в себя нахождение равновесия интересов между отдельными акционерами или их коалициями в рамках корпоративного спора, а также применение защитных мер, которые не ограничиваются рамками Гражданского кодекса РФ и охватывают стандарты, регламентирующие работу на рынке цен</w:t>
      </w:r>
      <w:r>
        <w:rPr>
          <w:rFonts w:ascii="Times New Roman" w:hAnsi="Times New Roman" w:cs="Times New Roman"/>
          <w:sz w:val="28"/>
          <w:szCs w:val="28"/>
        </w:rPr>
        <w:t>ных бумаг</w:t>
      </w:r>
      <w:r w:rsidR="00F82D5D">
        <w:rPr>
          <w:rStyle w:val="ad"/>
          <w:rFonts w:ascii="Times New Roman" w:hAnsi="Times New Roman" w:cs="Times New Roman"/>
          <w:sz w:val="28"/>
          <w:szCs w:val="28"/>
        </w:rPr>
        <w:footnoteReference w:id="71"/>
      </w:r>
      <w:r w:rsidR="00B10E91">
        <w:rPr>
          <w:rFonts w:ascii="Times New Roman" w:hAnsi="Times New Roman" w:cs="Times New Roman"/>
          <w:sz w:val="28"/>
          <w:szCs w:val="28"/>
        </w:rPr>
        <w:t>.</w:t>
      </w:r>
    </w:p>
    <w:p w14:paraId="59AC764D" w14:textId="77777777" w:rsidR="0018457E" w:rsidRDefault="0018457E" w:rsidP="0018457E">
      <w:pPr>
        <w:spacing w:after="0" w:line="360" w:lineRule="auto"/>
        <w:ind w:firstLine="709"/>
        <w:jc w:val="both"/>
        <w:rPr>
          <w:rFonts w:ascii="Times New Roman" w:hAnsi="Times New Roman" w:cs="Times New Roman"/>
          <w:sz w:val="28"/>
          <w:szCs w:val="28"/>
        </w:rPr>
      </w:pPr>
      <w:r w:rsidRPr="0018457E">
        <w:rPr>
          <w:rFonts w:ascii="Times New Roman" w:hAnsi="Times New Roman" w:cs="Times New Roman"/>
          <w:sz w:val="28"/>
          <w:szCs w:val="28"/>
        </w:rPr>
        <w:t>Современная практика демонстрирует, что акционеры часто применяют доступные им методы защиты для того, чтобы нарушать права своих коллег и установить полный контроль над управлением компании. Одним из распространенных методов является создание барьеров для участия других акционеров в собраниях, что приводит к возможности изменения руководства и захвата контроля над компанией. В этих ситуациях злоупотребляющие правами акционеры используют незаконные методы, прикрывая их внешним видом законности. В качестве примера В. Белов указывает на так называемый «юридический самострел», когда акционеры инициируют судебные процессы против себя, чтобы получить судебные постановления, которые позволяют ограничить вмешательство других акционеров или привести к незаконному переизбранию руководства компании</w:t>
      </w:r>
      <w:r w:rsidR="00F82D5D">
        <w:rPr>
          <w:rStyle w:val="ad"/>
          <w:rFonts w:ascii="Times New Roman" w:hAnsi="Times New Roman" w:cs="Times New Roman"/>
          <w:sz w:val="28"/>
          <w:szCs w:val="28"/>
        </w:rPr>
        <w:footnoteReference w:id="72"/>
      </w:r>
      <w:r w:rsidRPr="0018457E">
        <w:rPr>
          <w:rFonts w:ascii="Times New Roman" w:hAnsi="Times New Roman" w:cs="Times New Roman"/>
          <w:sz w:val="28"/>
          <w:szCs w:val="28"/>
        </w:rPr>
        <w:t>.</w:t>
      </w:r>
    </w:p>
    <w:p w14:paraId="48434BB4" w14:textId="77777777" w:rsidR="0018457E" w:rsidRDefault="0018457E" w:rsidP="00F96AD3">
      <w:pPr>
        <w:spacing w:after="0" w:line="360" w:lineRule="auto"/>
        <w:ind w:firstLine="709"/>
        <w:jc w:val="both"/>
        <w:rPr>
          <w:rFonts w:ascii="Times New Roman" w:hAnsi="Times New Roman" w:cs="Times New Roman"/>
          <w:sz w:val="28"/>
          <w:szCs w:val="28"/>
        </w:rPr>
      </w:pPr>
      <w:r w:rsidRPr="0018457E">
        <w:rPr>
          <w:rFonts w:ascii="Times New Roman" w:hAnsi="Times New Roman" w:cs="Times New Roman"/>
          <w:sz w:val="28"/>
          <w:szCs w:val="28"/>
        </w:rPr>
        <w:t>При изучении и урегулировании исков</w:t>
      </w:r>
      <w:r w:rsidR="000B641E">
        <w:rPr>
          <w:rFonts w:ascii="Times New Roman" w:hAnsi="Times New Roman" w:cs="Times New Roman"/>
          <w:sz w:val="28"/>
          <w:szCs w:val="28"/>
        </w:rPr>
        <w:t xml:space="preserve"> о защите интересов акционеров правоприменитель сталкивается</w:t>
      </w:r>
      <w:r w:rsidRPr="0018457E">
        <w:rPr>
          <w:rFonts w:ascii="Times New Roman" w:hAnsi="Times New Roman" w:cs="Times New Roman"/>
          <w:sz w:val="28"/>
          <w:szCs w:val="28"/>
        </w:rPr>
        <w:t xml:space="preserve"> с рядом сложностей, связанных с реализацией процедур восстановления нарушенных прав акционеров, среди которых особое </w:t>
      </w:r>
      <w:r w:rsidRPr="0018457E">
        <w:rPr>
          <w:rFonts w:ascii="Times New Roman" w:hAnsi="Times New Roman" w:cs="Times New Roman"/>
          <w:sz w:val="28"/>
          <w:szCs w:val="28"/>
        </w:rPr>
        <w:lastRenderedPageBreak/>
        <w:t>внимание заслуживают некоторые ключевые вопросы, требующие более детального анализа.</w:t>
      </w:r>
    </w:p>
    <w:p w14:paraId="58BC092A" w14:textId="77777777" w:rsidR="0018457E" w:rsidRDefault="0018457E" w:rsidP="00F47E4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Проблема </w:t>
      </w:r>
      <w:r w:rsidR="00F96AD3" w:rsidRPr="00BB67D5">
        <w:rPr>
          <w:rFonts w:ascii="Times New Roman" w:hAnsi="Times New Roman" w:cs="Times New Roman"/>
          <w:sz w:val="28"/>
          <w:szCs w:val="28"/>
        </w:rPr>
        <w:t xml:space="preserve">1. </w:t>
      </w:r>
      <w:r w:rsidRPr="0018457E">
        <w:rPr>
          <w:rFonts w:ascii="Times New Roman" w:hAnsi="Times New Roman" w:cs="Times New Roman"/>
          <w:color w:val="000000"/>
          <w:sz w:val="28"/>
          <w:szCs w:val="28"/>
        </w:rPr>
        <w:t xml:space="preserve">Вопрос о защите прав акционеров, обладающих акцией, включает в себя размышления о том, насколько допустимо применять институты вещного права – такие, как </w:t>
      </w:r>
      <w:proofErr w:type="spellStart"/>
      <w:r w:rsidR="00F47E48">
        <w:rPr>
          <w:rFonts w:ascii="Times New Roman" w:hAnsi="Times New Roman" w:cs="Times New Roman"/>
          <w:color w:val="000000"/>
          <w:sz w:val="28"/>
          <w:szCs w:val="28"/>
        </w:rPr>
        <w:t>виндикационный</w:t>
      </w:r>
      <w:proofErr w:type="spellEnd"/>
      <w:r w:rsidR="00F47E48">
        <w:rPr>
          <w:rFonts w:ascii="Times New Roman" w:hAnsi="Times New Roman" w:cs="Times New Roman"/>
          <w:color w:val="000000"/>
          <w:sz w:val="28"/>
          <w:szCs w:val="28"/>
        </w:rPr>
        <w:t xml:space="preserve"> и </w:t>
      </w:r>
      <w:proofErr w:type="spellStart"/>
      <w:r w:rsidR="00F47E48">
        <w:rPr>
          <w:rFonts w:ascii="Times New Roman" w:hAnsi="Times New Roman" w:cs="Times New Roman"/>
          <w:color w:val="000000"/>
          <w:sz w:val="28"/>
          <w:szCs w:val="28"/>
        </w:rPr>
        <w:t>негаторный</w:t>
      </w:r>
      <w:proofErr w:type="spellEnd"/>
      <w:r w:rsidR="00F47E48">
        <w:rPr>
          <w:rFonts w:ascii="Times New Roman" w:hAnsi="Times New Roman" w:cs="Times New Roman"/>
          <w:color w:val="000000"/>
          <w:sz w:val="28"/>
          <w:szCs w:val="28"/>
        </w:rPr>
        <w:t xml:space="preserve"> иски.</w:t>
      </w:r>
    </w:p>
    <w:p w14:paraId="40B862C1" w14:textId="77777777" w:rsidR="00F96AD3" w:rsidRDefault="00F96AD3" w:rsidP="00F96AD3">
      <w:pPr>
        <w:spacing w:after="0" w:line="360" w:lineRule="auto"/>
        <w:ind w:firstLine="709"/>
        <w:jc w:val="both"/>
        <w:rPr>
          <w:rFonts w:ascii="Times New Roman" w:hAnsi="Times New Roman" w:cs="Times New Roman"/>
          <w:color w:val="000000"/>
          <w:sz w:val="28"/>
          <w:szCs w:val="28"/>
        </w:rPr>
      </w:pPr>
      <w:r w:rsidRPr="00BB67D5">
        <w:rPr>
          <w:rFonts w:ascii="Times New Roman" w:hAnsi="Times New Roman" w:cs="Times New Roman"/>
          <w:color w:val="000000"/>
          <w:sz w:val="28"/>
          <w:szCs w:val="28"/>
        </w:rPr>
        <w:t>Применение данных средств защиты напрямую связано с природой ценной бумаги и ее правовой оценкой, а также тем объемом понятия «</w:t>
      </w:r>
      <w:proofErr w:type="spellStart"/>
      <w:r w:rsidRPr="00BB67D5">
        <w:rPr>
          <w:rFonts w:ascii="Times New Roman" w:hAnsi="Times New Roman" w:cs="Times New Roman"/>
          <w:color w:val="000000"/>
          <w:sz w:val="28"/>
          <w:szCs w:val="28"/>
        </w:rPr>
        <w:t>виндикационный</w:t>
      </w:r>
      <w:proofErr w:type="spellEnd"/>
      <w:r w:rsidRPr="00BB67D5">
        <w:rPr>
          <w:rFonts w:ascii="Times New Roman" w:hAnsi="Times New Roman" w:cs="Times New Roman"/>
          <w:color w:val="000000"/>
          <w:sz w:val="28"/>
          <w:szCs w:val="28"/>
        </w:rPr>
        <w:t xml:space="preserve"> иск», который мы вкладываем в него.</w:t>
      </w:r>
    </w:p>
    <w:p w14:paraId="7CB15F6D" w14:textId="77777777" w:rsidR="00F47E48" w:rsidRPr="00BB67D5" w:rsidRDefault="00F47E48" w:rsidP="00F96AD3">
      <w:pPr>
        <w:spacing w:after="0" w:line="360" w:lineRule="auto"/>
        <w:ind w:firstLine="709"/>
        <w:jc w:val="both"/>
        <w:rPr>
          <w:rFonts w:ascii="Times New Roman" w:hAnsi="Times New Roman" w:cs="Times New Roman"/>
          <w:color w:val="000000"/>
          <w:sz w:val="28"/>
          <w:szCs w:val="28"/>
        </w:rPr>
      </w:pPr>
      <w:r w:rsidRPr="00F47E48">
        <w:rPr>
          <w:rFonts w:ascii="Times New Roman" w:hAnsi="Times New Roman" w:cs="Times New Roman"/>
          <w:color w:val="000000"/>
          <w:sz w:val="28"/>
          <w:szCs w:val="28"/>
        </w:rPr>
        <w:t xml:space="preserve">Право собственности на акцию характеризуется особенностями его внутреннего состава. Владелец акции имеет право на его использование, но при этом правовая сущность ценной бумаги не дает оснований говорить о вещных правах владения. В действительности, речь идет о праве обладать ценным </w:t>
      </w:r>
      <w:r>
        <w:rPr>
          <w:rFonts w:ascii="Times New Roman" w:hAnsi="Times New Roman" w:cs="Times New Roman"/>
          <w:color w:val="000000"/>
          <w:sz w:val="28"/>
          <w:szCs w:val="28"/>
        </w:rPr>
        <w:t>(стоимостным) благом</w:t>
      </w:r>
      <w:r w:rsidRPr="00F47E48">
        <w:rPr>
          <w:rFonts w:ascii="Times New Roman" w:hAnsi="Times New Roman" w:cs="Times New Roman"/>
          <w:color w:val="000000"/>
          <w:sz w:val="28"/>
          <w:szCs w:val="28"/>
        </w:rPr>
        <w:t xml:space="preserve">, зафиксированным в ценной бумаге, которое тесно связано с другими правами и преимуществами, образующими вместе содержание права собственности. Таким образом, </w:t>
      </w:r>
      <w:r>
        <w:rPr>
          <w:rFonts w:ascii="Times New Roman" w:hAnsi="Times New Roman" w:cs="Times New Roman"/>
          <w:color w:val="000000"/>
          <w:sz w:val="28"/>
          <w:szCs w:val="28"/>
        </w:rPr>
        <w:t xml:space="preserve">такой спор </w:t>
      </w:r>
      <w:r w:rsidRPr="00F47E48">
        <w:rPr>
          <w:rFonts w:ascii="Times New Roman" w:hAnsi="Times New Roman" w:cs="Times New Roman"/>
          <w:color w:val="000000"/>
          <w:sz w:val="28"/>
          <w:szCs w:val="28"/>
        </w:rPr>
        <w:t>может одновременно рассматриваться и как спор о праве собственности на эти или другие акции.</w:t>
      </w:r>
    </w:p>
    <w:p w14:paraId="3BA6C638" w14:textId="77777777" w:rsidR="00F47E48" w:rsidRDefault="00F47E48" w:rsidP="00F96AD3">
      <w:pPr>
        <w:spacing w:after="0" w:line="360" w:lineRule="auto"/>
        <w:ind w:firstLine="709"/>
        <w:jc w:val="both"/>
        <w:rPr>
          <w:rFonts w:ascii="Times New Roman" w:hAnsi="Times New Roman" w:cs="Times New Roman"/>
          <w:color w:val="000000"/>
          <w:sz w:val="28"/>
          <w:szCs w:val="28"/>
        </w:rPr>
      </w:pPr>
      <w:r w:rsidRPr="00F47E48">
        <w:rPr>
          <w:rFonts w:ascii="Times New Roman" w:hAnsi="Times New Roman" w:cs="Times New Roman"/>
          <w:color w:val="000000"/>
          <w:sz w:val="28"/>
          <w:szCs w:val="28"/>
        </w:rPr>
        <w:t xml:space="preserve">Определение прав на владение в данном контексте представляет собой сложную задачу. И хотя владелец, не обладающий акциями, имеет право предъявить иск владельцу, который не является их законным собственником, требуя возврата акций, даже в соответствии со статьей 302 Гражданского кодекса Российской Федерации, достичь положительного результата в таких спорах непросто. </w:t>
      </w:r>
    </w:p>
    <w:p w14:paraId="080F224C" w14:textId="77777777" w:rsidR="00F47E48" w:rsidRDefault="00F47E48" w:rsidP="00F96AD3">
      <w:pPr>
        <w:spacing w:after="0" w:line="360" w:lineRule="auto"/>
        <w:ind w:firstLine="709"/>
        <w:jc w:val="both"/>
        <w:rPr>
          <w:rFonts w:ascii="Times New Roman" w:hAnsi="Times New Roman" w:cs="Times New Roman"/>
          <w:color w:val="000000"/>
          <w:sz w:val="28"/>
          <w:szCs w:val="28"/>
        </w:rPr>
      </w:pPr>
      <w:r w:rsidRPr="00F47E48">
        <w:rPr>
          <w:rFonts w:ascii="Times New Roman" w:hAnsi="Times New Roman" w:cs="Times New Roman"/>
          <w:color w:val="000000"/>
          <w:sz w:val="28"/>
          <w:szCs w:val="28"/>
        </w:rPr>
        <w:t xml:space="preserve">Основной причиной является отсутствие индивидуализации акций. </w:t>
      </w:r>
      <w:r>
        <w:rPr>
          <w:rFonts w:ascii="Times New Roman" w:hAnsi="Times New Roman" w:cs="Times New Roman"/>
          <w:color w:val="000000"/>
          <w:sz w:val="28"/>
          <w:szCs w:val="28"/>
        </w:rPr>
        <w:t>Как ранее указывал</w:t>
      </w:r>
      <w:r w:rsidRPr="00F47E48">
        <w:rPr>
          <w:rFonts w:ascii="Times New Roman" w:hAnsi="Times New Roman" w:cs="Times New Roman"/>
          <w:color w:val="000000"/>
          <w:sz w:val="28"/>
          <w:szCs w:val="28"/>
        </w:rPr>
        <w:t xml:space="preserve"> През</w:t>
      </w:r>
      <w:r>
        <w:rPr>
          <w:rFonts w:ascii="Times New Roman" w:hAnsi="Times New Roman" w:cs="Times New Roman"/>
          <w:color w:val="000000"/>
          <w:sz w:val="28"/>
          <w:szCs w:val="28"/>
        </w:rPr>
        <w:t xml:space="preserve">идиум Высшего Арбитражного Суда, </w:t>
      </w:r>
      <w:r w:rsidRPr="00F47E48">
        <w:rPr>
          <w:rFonts w:ascii="Times New Roman" w:hAnsi="Times New Roman" w:cs="Times New Roman"/>
          <w:color w:val="000000"/>
          <w:sz w:val="28"/>
          <w:szCs w:val="28"/>
        </w:rPr>
        <w:t xml:space="preserve">иск о принудительном взыскании не имеющих документов простых акций, которые не были переданы покупателю в соответствии с условиями договора купли-продажи, не может быть удовлетворен из-за отсутствия индивидуализации данных ценных бумаг. Кроме того, проблема заключается в том, что определить, на каком лицевом счету находятся утраченные акции, не представляется возможным. Вследствие этого, </w:t>
      </w:r>
      <w:r w:rsidRPr="00F47E48">
        <w:rPr>
          <w:rFonts w:ascii="Times New Roman" w:hAnsi="Times New Roman" w:cs="Times New Roman"/>
          <w:color w:val="000000"/>
          <w:sz w:val="28"/>
          <w:szCs w:val="28"/>
        </w:rPr>
        <w:lastRenderedPageBreak/>
        <w:t xml:space="preserve">а также из-за отсутствия индивидуализации акций, владельцу, как правило, не </w:t>
      </w:r>
      <w:r w:rsidR="00F82D5D">
        <w:rPr>
          <w:rFonts w:ascii="Times New Roman" w:hAnsi="Times New Roman" w:cs="Times New Roman"/>
          <w:color w:val="000000"/>
          <w:sz w:val="28"/>
          <w:szCs w:val="28"/>
        </w:rPr>
        <w:t xml:space="preserve">удается найти </w:t>
      </w:r>
      <w:proofErr w:type="gramStart"/>
      <w:r w:rsidR="00F82D5D">
        <w:rPr>
          <w:rFonts w:ascii="Times New Roman" w:hAnsi="Times New Roman" w:cs="Times New Roman"/>
          <w:color w:val="000000"/>
          <w:sz w:val="28"/>
          <w:szCs w:val="28"/>
        </w:rPr>
        <w:t>свои </w:t>
      </w:r>
      <w:r w:rsidRPr="00F47E48">
        <w:rPr>
          <w:rFonts w:ascii="Times New Roman" w:hAnsi="Times New Roman" w:cs="Times New Roman"/>
          <w:color w:val="000000"/>
          <w:sz w:val="28"/>
          <w:szCs w:val="28"/>
        </w:rPr>
        <w:t>акции</w:t>
      </w:r>
      <w:proofErr w:type="gramEnd"/>
      <w:r w:rsidRPr="00F47E48">
        <w:rPr>
          <w:rFonts w:ascii="Times New Roman" w:hAnsi="Times New Roman" w:cs="Times New Roman"/>
          <w:color w:val="000000"/>
          <w:sz w:val="28"/>
          <w:szCs w:val="28"/>
        </w:rPr>
        <w:t xml:space="preserve"> и он вынужден ограничиться возложением ответственности на другого лица за возврат убытков.</w:t>
      </w:r>
    </w:p>
    <w:p w14:paraId="47A369D1" w14:textId="77777777" w:rsidR="00F47E48" w:rsidRDefault="00F47E48" w:rsidP="00F96AD3">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решения данной проблемы видится целесообразным принять во внимание предложение</w:t>
      </w:r>
      <w:r w:rsidRPr="00F47E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В.И. Добровольского, который</w:t>
      </w:r>
      <w:r w:rsidRPr="00F47E48">
        <w:rPr>
          <w:rFonts w:ascii="Times New Roman" w:hAnsi="Times New Roman" w:cs="Times New Roman"/>
          <w:color w:val="000000"/>
          <w:sz w:val="28"/>
          <w:szCs w:val="28"/>
        </w:rPr>
        <w:t xml:space="preserve"> выдвигает идею частично решить этот вопрос, зафиксировав в реестре акционеров по каждой бумаге, кроме ее регистрационного кода, историю всех проведенных с ней операций, то есть создать </w:t>
      </w:r>
      <w:r>
        <w:rPr>
          <w:rFonts w:ascii="Times New Roman" w:hAnsi="Times New Roman" w:cs="Times New Roman"/>
          <w:color w:val="000000"/>
          <w:sz w:val="28"/>
          <w:szCs w:val="28"/>
        </w:rPr>
        <w:t xml:space="preserve">некоторую </w:t>
      </w:r>
      <w:r w:rsidRPr="00F47E48">
        <w:rPr>
          <w:rFonts w:ascii="Times New Roman" w:hAnsi="Times New Roman" w:cs="Times New Roman"/>
          <w:color w:val="000000"/>
          <w:sz w:val="28"/>
          <w:szCs w:val="28"/>
        </w:rPr>
        <w:t xml:space="preserve">полноценную </w:t>
      </w:r>
      <w:r>
        <w:rPr>
          <w:rFonts w:ascii="Times New Roman" w:hAnsi="Times New Roman" w:cs="Times New Roman"/>
          <w:color w:val="000000"/>
          <w:sz w:val="28"/>
          <w:szCs w:val="28"/>
        </w:rPr>
        <w:t>«</w:t>
      </w:r>
      <w:r w:rsidRPr="00F47E48">
        <w:rPr>
          <w:rFonts w:ascii="Times New Roman" w:hAnsi="Times New Roman" w:cs="Times New Roman"/>
          <w:color w:val="000000"/>
          <w:sz w:val="28"/>
          <w:szCs w:val="28"/>
        </w:rPr>
        <w:t>биографию</w:t>
      </w:r>
      <w:r>
        <w:rPr>
          <w:rFonts w:ascii="Times New Roman" w:hAnsi="Times New Roman" w:cs="Times New Roman"/>
          <w:color w:val="000000"/>
          <w:sz w:val="28"/>
          <w:szCs w:val="28"/>
        </w:rPr>
        <w:t>»</w:t>
      </w:r>
      <w:r w:rsidRPr="00F47E48">
        <w:rPr>
          <w:rFonts w:ascii="Times New Roman" w:hAnsi="Times New Roman" w:cs="Times New Roman"/>
          <w:color w:val="000000"/>
          <w:sz w:val="28"/>
          <w:szCs w:val="28"/>
        </w:rPr>
        <w:t xml:space="preserve"> акции</w:t>
      </w:r>
      <w:r w:rsidR="00F82D5D">
        <w:rPr>
          <w:rStyle w:val="ad"/>
          <w:rFonts w:ascii="Times New Roman" w:hAnsi="Times New Roman" w:cs="Times New Roman"/>
          <w:color w:val="000000"/>
          <w:sz w:val="28"/>
          <w:szCs w:val="28"/>
        </w:rPr>
        <w:footnoteReference w:id="73"/>
      </w:r>
      <w:r w:rsidRPr="00F47E48">
        <w:rPr>
          <w:rFonts w:ascii="Times New Roman" w:hAnsi="Times New Roman" w:cs="Times New Roman"/>
          <w:color w:val="000000"/>
          <w:sz w:val="28"/>
          <w:szCs w:val="28"/>
        </w:rPr>
        <w:t>.</w:t>
      </w:r>
    </w:p>
    <w:p w14:paraId="631F5735" w14:textId="77777777" w:rsidR="00BB67D5" w:rsidRDefault="00F47E48" w:rsidP="00F96AD3">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Проблема </w:t>
      </w:r>
      <w:r w:rsidR="00BB67D5" w:rsidRPr="00BB67D5">
        <w:rPr>
          <w:rFonts w:ascii="Times New Roman" w:hAnsi="Times New Roman" w:cs="Times New Roman"/>
          <w:color w:val="000000"/>
          <w:sz w:val="28"/>
          <w:szCs w:val="28"/>
        </w:rPr>
        <w:t xml:space="preserve">2. </w:t>
      </w:r>
      <w:r w:rsidR="00BB67D5" w:rsidRPr="00BB67D5">
        <w:rPr>
          <w:rFonts w:ascii="Times New Roman" w:hAnsi="Times New Roman" w:cs="Times New Roman"/>
          <w:sz w:val="28"/>
          <w:szCs w:val="28"/>
        </w:rPr>
        <w:t xml:space="preserve">Проблема приоритета защиты прав и интересов одних акционеров перед правами других акционеров общества. </w:t>
      </w:r>
    </w:p>
    <w:p w14:paraId="446175C1" w14:textId="529AA189" w:rsidR="00F47E48" w:rsidRDefault="006A5F12" w:rsidP="00F96AD3">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t>Защита прав акционеров на участие в управлении компанией, включая их возможность участвовать в собраниях акционеров, может порой стать причиной конфликтов между владельцами малых акций и теми, кто контролирует компанию. Чтобы избежать потенциальных злоупотреблений со стороны акционеров с меньшим весом, которые могут действовать в собственном интересе, оспаривая уже принятые решения или не используя свои права на голосование, необходимо ввести в корпоративные правила систему саморегулирования. Тем не менее, решение суда по иску отдельных акционеров не всегда гарантирует защиту интер</w:t>
      </w:r>
      <w:r>
        <w:rPr>
          <w:rFonts w:ascii="Times New Roman" w:hAnsi="Times New Roman" w:cs="Times New Roman"/>
          <w:sz w:val="28"/>
          <w:szCs w:val="28"/>
        </w:rPr>
        <w:t>есов всего акционерного состава</w:t>
      </w:r>
      <w:r w:rsidR="00F82D5D">
        <w:rPr>
          <w:rStyle w:val="ad"/>
          <w:rFonts w:ascii="Times New Roman" w:hAnsi="Times New Roman" w:cs="Times New Roman"/>
          <w:sz w:val="28"/>
          <w:szCs w:val="28"/>
        </w:rPr>
        <w:footnoteReference w:id="74"/>
      </w:r>
      <w:r w:rsidR="00F47E48" w:rsidRPr="00F47E48">
        <w:rPr>
          <w:rFonts w:ascii="Times New Roman" w:hAnsi="Times New Roman" w:cs="Times New Roman"/>
          <w:sz w:val="28"/>
          <w:szCs w:val="28"/>
        </w:rPr>
        <w:t>.</w:t>
      </w:r>
    </w:p>
    <w:p w14:paraId="60147BBE" w14:textId="5068EE1C" w:rsidR="006A5F12" w:rsidRPr="006A5F12" w:rsidRDefault="006A5F12" w:rsidP="006A5F12">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t xml:space="preserve">Исследование исторических </w:t>
      </w:r>
      <w:r>
        <w:rPr>
          <w:rFonts w:ascii="Times New Roman" w:hAnsi="Times New Roman" w:cs="Times New Roman"/>
          <w:sz w:val="28"/>
          <w:szCs w:val="28"/>
        </w:rPr>
        <w:t>примеров</w:t>
      </w:r>
      <w:r w:rsidRPr="006A5F12">
        <w:rPr>
          <w:rFonts w:ascii="Times New Roman" w:hAnsi="Times New Roman" w:cs="Times New Roman"/>
          <w:sz w:val="28"/>
          <w:szCs w:val="28"/>
        </w:rPr>
        <w:t>, как из зарубежных стран, так и из России, в области создания и работы акционерных обществ вызывает значительный интерес, особенно когда идёт речь о выявлении основных направлений в стратегическом управлении компанией. Ключевой задачей является внедрение в законодательные акты, касающиеся акционерных обществ, а также в внутренние документы организации (договор о создании, устав, положения о структурах управления), определенных имущественных ограничений для реализации корпоративных прав:</w:t>
      </w:r>
    </w:p>
    <w:p w14:paraId="0CDC21B6" w14:textId="77777777" w:rsidR="006A5F12" w:rsidRPr="006A5F12" w:rsidRDefault="006A5F12" w:rsidP="006A5F12">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lastRenderedPageBreak/>
        <w:t>1) определение минимального количества акций, которое предоставляет владельцу акций право голоса по определенным вопросам повестки дня и право быть избранным в руководящие органы;</w:t>
      </w:r>
    </w:p>
    <w:p w14:paraId="1133F637" w14:textId="7405F5FE" w:rsidR="006A5F12" w:rsidRDefault="006A5F12" w:rsidP="006A5F12">
      <w:pPr>
        <w:spacing w:after="0" w:line="360" w:lineRule="auto"/>
        <w:ind w:firstLine="709"/>
        <w:jc w:val="both"/>
        <w:rPr>
          <w:rFonts w:ascii="Times New Roman" w:hAnsi="Times New Roman" w:cs="Times New Roman"/>
          <w:sz w:val="28"/>
          <w:szCs w:val="28"/>
        </w:rPr>
      </w:pPr>
      <w:r w:rsidRPr="006A5F12">
        <w:rPr>
          <w:rFonts w:ascii="Times New Roman" w:hAnsi="Times New Roman" w:cs="Times New Roman"/>
          <w:sz w:val="28"/>
          <w:szCs w:val="28"/>
        </w:rPr>
        <w:t>2) установление верхнего предела акций, которые могут находиться в собственности одного акционера. Как правило, предусматривается ограничение на приобретение акций более чем на 50% одним участником.</w:t>
      </w:r>
    </w:p>
    <w:p w14:paraId="1C3C246A" w14:textId="77777777" w:rsidR="003577B2" w:rsidRDefault="003577B2" w:rsidP="00F96AD3">
      <w:pPr>
        <w:spacing w:after="0" w:line="360" w:lineRule="auto"/>
        <w:ind w:firstLine="709"/>
        <w:jc w:val="both"/>
        <w:rPr>
          <w:rFonts w:ascii="Times New Roman" w:hAnsi="Times New Roman" w:cs="Times New Roman"/>
          <w:sz w:val="28"/>
          <w:szCs w:val="28"/>
        </w:rPr>
      </w:pPr>
      <w:r w:rsidRPr="003577B2">
        <w:rPr>
          <w:rFonts w:ascii="Times New Roman" w:hAnsi="Times New Roman" w:cs="Times New Roman"/>
          <w:sz w:val="28"/>
          <w:szCs w:val="28"/>
        </w:rPr>
        <w:t>Кроме того, для обеспечения стабильности в работе акционерного общества и предотвращения злоупотреблений при торговле акциями на вторичном рынке, необходимо уточнение акционерного законодательства и введение временных ограничений на продажу акций компании, например, после одного года с момента регистрации выпуска ценных бумаг.</w:t>
      </w:r>
    </w:p>
    <w:p w14:paraId="4A4DB8AB" w14:textId="77777777" w:rsidR="003577B2" w:rsidRPr="00BB67D5" w:rsidRDefault="003577B2" w:rsidP="00F96AD3">
      <w:pPr>
        <w:spacing w:after="0" w:line="360" w:lineRule="auto"/>
        <w:ind w:firstLine="709"/>
        <w:jc w:val="both"/>
        <w:rPr>
          <w:rFonts w:ascii="Times New Roman" w:hAnsi="Times New Roman" w:cs="Times New Roman"/>
          <w:sz w:val="28"/>
          <w:szCs w:val="28"/>
        </w:rPr>
      </w:pPr>
      <w:r w:rsidRPr="003577B2">
        <w:rPr>
          <w:rFonts w:ascii="Times New Roman" w:hAnsi="Times New Roman" w:cs="Times New Roman"/>
          <w:sz w:val="28"/>
          <w:szCs w:val="28"/>
        </w:rPr>
        <w:t>В первую очередь следует руководствоваться нормами, регулирующими правовое положение акционеров, не допуская ущемления прав других участников и не давая привилегий одних за счет других. Иначе это может привести к бесконечному циклу использования различных методов защиты, что негативно скажется на общем равновесии интересов.</w:t>
      </w:r>
    </w:p>
    <w:p w14:paraId="22B260DF" w14:textId="77777777" w:rsidR="00BB67D5" w:rsidRDefault="00412699" w:rsidP="00F96A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Проблема </w:t>
      </w:r>
      <w:r w:rsidR="00BB67D5" w:rsidRPr="00BB67D5">
        <w:rPr>
          <w:rFonts w:ascii="Times New Roman" w:hAnsi="Times New Roman" w:cs="Times New Roman"/>
          <w:sz w:val="28"/>
          <w:szCs w:val="28"/>
        </w:rPr>
        <w:t xml:space="preserve">3. </w:t>
      </w:r>
      <w:r>
        <w:rPr>
          <w:rFonts w:ascii="Times New Roman" w:hAnsi="Times New Roman" w:cs="Times New Roman"/>
          <w:sz w:val="28"/>
          <w:szCs w:val="28"/>
        </w:rPr>
        <w:t>Вопросы</w:t>
      </w:r>
      <w:r w:rsidR="00BB67D5" w:rsidRPr="00BB67D5">
        <w:rPr>
          <w:rFonts w:ascii="Times New Roman" w:hAnsi="Times New Roman" w:cs="Times New Roman"/>
          <w:sz w:val="28"/>
          <w:szCs w:val="28"/>
        </w:rPr>
        <w:t xml:space="preserve"> преодоления противоречий действующего акционерного законодательства РФ при отказе в принятии мер защиты права акционера, факт нарушения которого судом установлен.</w:t>
      </w:r>
    </w:p>
    <w:p w14:paraId="303B224E" w14:textId="77777777" w:rsidR="00412699" w:rsidRPr="00BB67D5" w:rsidRDefault="00412699" w:rsidP="004126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автора настоящего исследования, позиции суда </w:t>
      </w:r>
      <w:r w:rsidRPr="00412699">
        <w:rPr>
          <w:rFonts w:ascii="Times New Roman" w:hAnsi="Times New Roman" w:cs="Times New Roman"/>
          <w:sz w:val="28"/>
          <w:szCs w:val="28"/>
        </w:rPr>
        <w:t>на этот вопрос вызывают сомнения и противоречат нормативному порядку, поскольку должны быть четко определены причины, по которым указанные нарушения были признаны незначительными, даже если они и не оказали влияния на итоги голосования. В этом контексте суды</w:t>
      </w:r>
      <w:r>
        <w:rPr>
          <w:rFonts w:ascii="Times New Roman" w:hAnsi="Times New Roman" w:cs="Times New Roman"/>
          <w:sz w:val="28"/>
          <w:szCs w:val="28"/>
        </w:rPr>
        <w:t xml:space="preserve"> </w:t>
      </w:r>
      <w:r w:rsidR="00924FF5">
        <w:rPr>
          <w:rFonts w:ascii="Times New Roman" w:hAnsi="Times New Roman" w:cs="Times New Roman"/>
          <w:sz w:val="28"/>
          <w:szCs w:val="28"/>
        </w:rPr>
        <w:t xml:space="preserve">чаще поддерживают </w:t>
      </w:r>
      <w:r w:rsidRPr="00412699">
        <w:rPr>
          <w:rFonts w:ascii="Times New Roman" w:hAnsi="Times New Roman" w:cs="Times New Roman"/>
          <w:sz w:val="28"/>
          <w:szCs w:val="28"/>
        </w:rPr>
        <w:t>деятельность компании, которая не информирует акционеров о том, что собирается провести общие собрания, тем самым нарушая их права на участие в управлении корпоративными делами, и при этом находится под защитой судебной системы.</w:t>
      </w:r>
    </w:p>
    <w:p w14:paraId="679FD543" w14:textId="77777777" w:rsidR="00412699" w:rsidRDefault="00412699" w:rsidP="004126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Целесообразно</w:t>
      </w:r>
      <w:r w:rsidRPr="00412699">
        <w:rPr>
          <w:rFonts w:ascii="Times New Roman" w:hAnsi="Times New Roman" w:cs="Times New Roman"/>
          <w:sz w:val="28"/>
          <w:szCs w:val="28"/>
        </w:rPr>
        <w:t xml:space="preserve"> внести в документы компании нормы, которые гарантируют защиту прав акционеров и предотвращают их злоупотребление со </w:t>
      </w:r>
      <w:r w:rsidRPr="00412699">
        <w:rPr>
          <w:rFonts w:ascii="Times New Roman" w:hAnsi="Times New Roman" w:cs="Times New Roman"/>
          <w:sz w:val="28"/>
          <w:szCs w:val="28"/>
        </w:rPr>
        <w:lastRenderedPageBreak/>
        <w:t xml:space="preserve">стороны руководства и управленческого персонала в случаях, когда допущены незначительные </w:t>
      </w:r>
      <w:r w:rsidR="000B641E">
        <w:rPr>
          <w:rFonts w:ascii="Times New Roman" w:hAnsi="Times New Roman" w:cs="Times New Roman"/>
          <w:sz w:val="28"/>
          <w:szCs w:val="28"/>
        </w:rPr>
        <w:t>нарушения</w:t>
      </w:r>
      <w:r w:rsidR="00F82D5D">
        <w:rPr>
          <w:rStyle w:val="ad"/>
          <w:rFonts w:ascii="Times New Roman" w:hAnsi="Times New Roman" w:cs="Times New Roman"/>
          <w:sz w:val="28"/>
          <w:szCs w:val="28"/>
        </w:rPr>
        <w:footnoteReference w:id="75"/>
      </w:r>
      <w:r w:rsidR="000B641E">
        <w:rPr>
          <w:rFonts w:ascii="Times New Roman" w:hAnsi="Times New Roman" w:cs="Times New Roman"/>
          <w:sz w:val="28"/>
          <w:szCs w:val="28"/>
        </w:rPr>
        <w:t>.</w:t>
      </w:r>
    </w:p>
    <w:p w14:paraId="79C55DC1" w14:textId="77777777" w:rsidR="00412699" w:rsidRDefault="00412699" w:rsidP="004126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Проблема 4. Вопросы злоупотребления правом в части осуществления прав акционеров. </w:t>
      </w:r>
    </w:p>
    <w:p w14:paraId="23AA9CF7" w14:textId="77777777" w:rsidR="00412699" w:rsidRDefault="00412699" w:rsidP="004126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Статья 10 первой части Гражданского кодекса </w:t>
      </w:r>
      <w:r w:rsidRPr="00412699">
        <w:rPr>
          <w:rFonts w:ascii="Times New Roman" w:hAnsi="Times New Roman" w:cs="Times New Roman"/>
          <w:sz w:val="28"/>
          <w:szCs w:val="28"/>
        </w:rPr>
        <w:t>Российской Федераци</w:t>
      </w:r>
      <w:r>
        <w:rPr>
          <w:rFonts w:ascii="Times New Roman" w:hAnsi="Times New Roman" w:cs="Times New Roman"/>
          <w:sz w:val="28"/>
          <w:szCs w:val="28"/>
        </w:rPr>
        <w:t xml:space="preserve">и </w:t>
      </w:r>
      <w:r w:rsidRPr="00412699">
        <w:rPr>
          <w:rFonts w:ascii="Times New Roman" w:hAnsi="Times New Roman" w:cs="Times New Roman"/>
          <w:sz w:val="28"/>
          <w:szCs w:val="28"/>
        </w:rPr>
        <w:t xml:space="preserve">подробно описывает </w:t>
      </w:r>
      <w:r>
        <w:rPr>
          <w:rFonts w:ascii="Times New Roman" w:hAnsi="Times New Roman" w:cs="Times New Roman"/>
          <w:sz w:val="28"/>
          <w:szCs w:val="28"/>
        </w:rPr>
        <w:t>различные аспекты</w:t>
      </w:r>
      <w:r w:rsidRPr="00412699">
        <w:rPr>
          <w:rFonts w:ascii="Times New Roman" w:hAnsi="Times New Roman" w:cs="Times New Roman"/>
          <w:sz w:val="28"/>
          <w:szCs w:val="28"/>
        </w:rPr>
        <w:t xml:space="preserve">, связанные с злоупотреблением правами граждан. Запрещается использование прав с намерением нанести вреда другим людям, </w:t>
      </w:r>
      <w:r>
        <w:rPr>
          <w:rFonts w:ascii="Times New Roman" w:hAnsi="Times New Roman" w:cs="Times New Roman"/>
          <w:sz w:val="28"/>
          <w:szCs w:val="28"/>
        </w:rPr>
        <w:t>осуществление действий</w:t>
      </w:r>
      <w:r w:rsidRPr="00412699">
        <w:rPr>
          <w:rFonts w:ascii="Times New Roman" w:hAnsi="Times New Roman" w:cs="Times New Roman"/>
          <w:sz w:val="28"/>
          <w:szCs w:val="28"/>
        </w:rPr>
        <w:t>, нарушающие закон с неправомерной целью, а также любые другие действия, которые являются явно недобросовестными (злоупотреблением правами). Использование прав с целью ограничения конкуренции или злоупотребление доминирующим положением на рынке также не допускается. Если лицо не соблюдает установленные правила, суд, арбитражный суд или третейский суд, учитывая степень и последствия допущенного злоупотребления, может отказать в защите права, либо полностью, либо частично, применяя другие меры, предусмотренные законодательством.</w:t>
      </w:r>
    </w:p>
    <w:p w14:paraId="63548047" w14:textId="77777777" w:rsidR="008459B1" w:rsidRDefault="008459B1" w:rsidP="00412699">
      <w:pPr>
        <w:spacing w:after="0" w:line="360" w:lineRule="auto"/>
        <w:ind w:firstLine="709"/>
        <w:jc w:val="both"/>
        <w:rPr>
          <w:rFonts w:ascii="Times New Roman" w:hAnsi="Times New Roman" w:cs="Times New Roman"/>
          <w:sz w:val="28"/>
          <w:szCs w:val="28"/>
        </w:rPr>
      </w:pPr>
      <w:r w:rsidRPr="008459B1">
        <w:rPr>
          <w:rFonts w:ascii="Times New Roman" w:hAnsi="Times New Roman" w:cs="Times New Roman"/>
          <w:sz w:val="28"/>
          <w:szCs w:val="28"/>
        </w:rPr>
        <w:t xml:space="preserve">Когда использование своих прав превращается в нарушение закона с незаконными намерениями, применяются соответствующие меры, так как иного наказания за такие действия в </w:t>
      </w:r>
      <w:r>
        <w:rPr>
          <w:rFonts w:ascii="Times New Roman" w:hAnsi="Times New Roman" w:cs="Times New Roman"/>
          <w:sz w:val="28"/>
          <w:szCs w:val="28"/>
        </w:rPr>
        <w:t xml:space="preserve">данном Кодексе не предусмотрено. </w:t>
      </w:r>
      <w:r w:rsidRPr="008459B1">
        <w:rPr>
          <w:rFonts w:ascii="Times New Roman" w:hAnsi="Times New Roman" w:cs="Times New Roman"/>
          <w:sz w:val="28"/>
          <w:szCs w:val="28"/>
        </w:rPr>
        <w:t>Если же злоупотребление правами приводит к ущербу интересам другого участника, то последний имеет право на компенсацию понесённых потерь. Ожидается, что участники гражданских отношений буд</w:t>
      </w:r>
      <w:r>
        <w:rPr>
          <w:rFonts w:ascii="Times New Roman" w:hAnsi="Times New Roman" w:cs="Times New Roman"/>
          <w:sz w:val="28"/>
          <w:szCs w:val="28"/>
        </w:rPr>
        <w:t xml:space="preserve">ут вести себя честно и разумно. Те лица, кто </w:t>
      </w:r>
      <w:r w:rsidRPr="008459B1">
        <w:rPr>
          <w:rFonts w:ascii="Times New Roman" w:hAnsi="Times New Roman" w:cs="Times New Roman"/>
          <w:sz w:val="28"/>
          <w:szCs w:val="28"/>
        </w:rPr>
        <w:t>хочет злоупотреблять правами акционера, может это сделат</w:t>
      </w:r>
      <w:r>
        <w:rPr>
          <w:rFonts w:ascii="Times New Roman" w:hAnsi="Times New Roman" w:cs="Times New Roman"/>
          <w:sz w:val="28"/>
          <w:szCs w:val="28"/>
        </w:rPr>
        <w:t>ь по-разному. Один из способов –</w:t>
      </w:r>
      <w:r w:rsidRPr="008459B1">
        <w:rPr>
          <w:rFonts w:ascii="Times New Roman" w:hAnsi="Times New Roman" w:cs="Times New Roman"/>
          <w:sz w:val="28"/>
          <w:szCs w:val="28"/>
        </w:rPr>
        <w:t xml:space="preserve"> это использование прав с целью затруднить работу акционерного общества, используя угрозы привлечь его к ответственности, которая может быть разной, включая уголовную, и требовать незаконные выплаты, например, в неформальной форме. Это, по сути, корпоративный шантаж</w:t>
      </w:r>
      <w:r w:rsidR="00F82D5D">
        <w:rPr>
          <w:rStyle w:val="ad"/>
          <w:rFonts w:ascii="Times New Roman" w:hAnsi="Times New Roman" w:cs="Times New Roman"/>
          <w:sz w:val="28"/>
          <w:szCs w:val="28"/>
        </w:rPr>
        <w:footnoteReference w:id="76"/>
      </w:r>
      <w:r w:rsidRPr="008459B1">
        <w:rPr>
          <w:rFonts w:ascii="Times New Roman" w:hAnsi="Times New Roman" w:cs="Times New Roman"/>
          <w:sz w:val="28"/>
          <w:szCs w:val="28"/>
        </w:rPr>
        <w:t>.</w:t>
      </w:r>
    </w:p>
    <w:p w14:paraId="3BCA07BF" w14:textId="77777777" w:rsidR="008459B1" w:rsidRDefault="008459B1" w:rsidP="00412699">
      <w:pPr>
        <w:spacing w:after="0" w:line="360" w:lineRule="auto"/>
        <w:ind w:firstLine="709"/>
        <w:jc w:val="both"/>
        <w:rPr>
          <w:rFonts w:ascii="Times New Roman" w:hAnsi="Times New Roman" w:cs="Times New Roman"/>
          <w:sz w:val="28"/>
          <w:szCs w:val="28"/>
        </w:rPr>
      </w:pPr>
      <w:r w:rsidRPr="008459B1">
        <w:rPr>
          <w:rFonts w:ascii="Times New Roman" w:hAnsi="Times New Roman" w:cs="Times New Roman"/>
          <w:sz w:val="28"/>
          <w:szCs w:val="28"/>
        </w:rPr>
        <w:lastRenderedPageBreak/>
        <w:t>Может возникнуть конфликт интересов между владельцами акций, когда они стремятся вытеснить оппонентов из бизнеса. Например, один из акционеров, зная о невозможности присутствия кого-то из них на регулярном собрании из-за каких-то обстоятельств, может инициировать проведение внеочередного собрания именно в этот период. В таком случае он может подать на рассмотрение любой ряд вопросов, чтобы добиться своих целей</w:t>
      </w:r>
      <w:r w:rsidR="00F82D5D">
        <w:rPr>
          <w:rStyle w:val="ad"/>
          <w:rFonts w:ascii="Times New Roman" w:hAnsi="Times New Roman" w:cs="Times New Roman"/>
          <w:sz w:val="28"/>
          <w:szCs w:val="28"/>
        </w:rPr>
        <w:footnoteReference w:id="77"/>
      </w:r>
      <w:r w:rsidRPr="008459B1">
        <w:rPr>
          <w:rFonts w:ascii="Times New Roman" w:hAnsi="Times New Roman" w:cs="Times New Roman"/>
          <w:sz w:val="28"/>
          <w:szCs w:val="28"/>
        </w:rPr>
        <w:t>.</w:t>
      </w:r>
    </w:p>
    <w:p w14:paraId="50981010" w14:textId="77777777" w:rsidR="008459B1" w:rsidRDefault="008459B1" w:rsidP="00412699">
      <w:pPr>
        <w:spacing w:after="0" w:line="360" w:lineRule="auto"/>
        <w:ind w:firstLine="709"/>
        <w:jc w:val="both"/>
        <w:rPr>
          <w:rFonts w:ascii="Times New Roman" w:hAnsi="Times New Roman" w:cs="Times New Roman"/>
          <w:sz w:val="28"/>
          <w:szCs w:val="28"/>
        </w:rPr>
      </w:pPr>
      <w:r w:rsidRPr="008459B1">
        <w:rPr>
          <w:rFonts w:ascii="Times New Roman" w:hAnsi="Times New Roman" w:cs="Times New Roman"/>
          <w:sz w:val="28"/>
          <w:szCs w:val="28"/>
        </w:rPr>
        <w:t xml:space="preserve">Право на владение акциями также может быть использовано для нечестной конкурентной борьбы. К примеру, одна фирма, не обязательно сама, может использовать посредника для приобретения акций конкурента. После покупки акций, посредник получает все права, которые ранее детально </w:t>
      </w:r>
      <w:r>
        <w:rPr>
          <w:rFonts w:ascii="Times New Roman" w:hAnsi="Times New Roman" w:cs="Times New Roman"/>
          <w:sz w:val="28"/>
          <w:szCs w:val="28"/>
        </w:rPr>
        <w:t>были рассмотрены.</w:t>
      </w:r>
      <w:r w:rsidRPr="008459B1">
        <w:rPr>
          <w:rFonts w:ascii="Times New Roman" w:hAnsi="Times New Roman" w:cs="Times New Roman"/>
          <w:sz w:val="28"/>
          <w:szCs w:val="28"/>
        </w:rPr>
        <w:t xml:space="preserve"> Затем, действуя по указаниям конкурента, это лицо начинает мешать работе компании, требуя предоставления информации, которая затем поступает в руки конкурентов, голосует на собрании акционеров с целью нанести ущерб, предлагает бесполезные для развития компании идеи, инициирует судебные разбирательства, привлекая к ответственности, что влечет за собой как финансовые потери, так и ущерб для репутации компании.</w:t>
      </w:r>
    </w:p>
    <w:p w14:paraId="74AD224E" w14:textId="77777777" w:rsidR="008459B1" w:rsidRDefault="008459B1" w:rsidP="00412699">
      <w:pPr>
        <w:spacing w:after="0" w:line="360" w:lineRule="auto"/>
        <w:ind w:firstLine="709"/>
        <w:jc w:val="both"/>
        <w:rPr>
          <w:rFonts w:ascii="Times New Roman" w:hAnsi="Times New Roman" w:cs="Times New Roman"/>
          <w:sz w:val="28"/>
          <w:szCs w:val="28"/>
        </w:rPr>
      </w:pPr>
      <w:r w:rsidRPr="008459B1">
        <w:rPr>
          <w:rFonts w:ascii="Times New Roman" w:hAnsi="Times New Roman" w:cs="Times New Roman"/>
          <w:sz w:val="28"/>
          <w:szCs w:val="28"/>
        </w:rPr>
        <w:t xml:space="preserve">Необходимо тщательно изучить уязвимые зоны в законодательстве о акционерных обществах для выявления возможностей для злоупотребления. Одним из предложенных решений было ограничение доступа акционерам, владеющим менее чем 1% голосующих акций, к информации, которую они могут получать. </w:t>
      </w:r>
    </w:p>
    <w:p w14:paraId="310A0B24" w14:textId="77777777" w:rsidR="008459B1" w:rsidRDefault="008459B1" w:rsidP="00412699">
      <w:pPr>
        <w:spacing w:after="0" w:line="360" w:lineRule="auto"/>
        <w:ind w:firstLine="709"/>
        <w:jc w:val="both"/>
        <w:rPr>
          <w:rFonts w:ascii="Times New Roman" w:hAnsi="Times New Roman" w:cs="Times New Roman"/>
          <w:sz w:val="28"/>
          <w:szCs w:val="28"/>
        </w:rPr>
      </w:pPr>
      <w:r w:rsidRPr="008459B1">
        <w:rPr>
          <w:rFonts w:ascii="Times New Roman" w:hAnsi="Times New Roman" w:cs="Times New Roman"/>
          <w:sz w:val="28"/>
          <w:szCs w:val="28"/>
        </w:rPr>
        <w:t xml:space="preserve">В законодательстве о корпоративных структурах необходимо </w:t>
      </w:r>
      <w:r>
        <w:rPr>
          <w:rFonts w:ascii="Times New Roman" w:hAnsi="Times New Roman" w:cs="Times New Roman"/>
          <w:sz w:val="28"/>
          <w:szCs w:val="28"/>
        </w:rPr>
        <w:t>разработать дополнительные</w:t>
      </w:r>
      <w:r w:rsidRPr="008459B1">
        <w:rPr>
          <w:rFonts w:ascii="Times New Roman" w:hAnsi="Times New Roman" w:cs="Times New Roman"/>
          <w:sz w:val="28"/>
          <w:szCs w:val="28"/>
        </w:rPr>
        <w:t xml:space="preserve"> меры наказания за неправомерное использование прав акционера. </w:t>
      </w:r>
      <w:r>
        <w:rPr>
          <w:rFonts w:ascii="Times New Roman" w:hAnsi="Times New Roman" w:cs="Times New Roman"/>
          <w:sz w:val="28"/>
          <w:szCs w:val="28"/>
        </w:rPr>
        <w:t>Суды должны</w:t>
      </w:r>
      <w:r w:rsidRPr="008459B1">
        <w:rPr>
          <w:rFonts w:ascii="Times New Roman" w:hAnsi="Times New Roman" w:cs="Times New Roman"/>
          <w:sz w:val="28"/>
          <w:szCs w:val="28"/>
        </w:rPr>
        <w:t xml:space="preserve"> обладать полномочиями временно лишить акционера доступа к информации, права участия в собраниях акционеров и возможности оспаривать решения, принятые в период санкций. Кроме того, акционер не должен обладать правом на пересмотр решений, принятых до момента его вступления в права владельца акций. Это кажется обоснованным, поскольку </w:t>
      </w:r>
      <w:r w:rsidRPr="008459B1">
        <w:rPr>
          <w:rFonts w:ascii="Times New Roman" w:hAnsi="Times New Roman" w:cs="Times New Roman"/>
          <w:sz w:val="28"/>
          <w:szCs w:val="28"/>
        </w:rPr>
        <w:lastRenderedPageBreak/>
        <w:t>влияние акционера на управленческие процессы в компании начинается с момента его приобретения доли в уставном капитале, при этом он принимает на себя ответственность за текущее состояние дел в компании.</w:t>
      </w:r>
    </w:p>
    <w:p w14:paraId="695A20D8" w14:textId="77777777" w:rsidR="0087279B" w:rsidRDefault="0087279B" w:rsidP="00BB67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5.</w:t>
      </w:r>
      <w:r w:rsidR="00BB67D5" w:rsidRPr="00BB67D5">
        <w:rPr>
          <w:rFonts w:ascii="Times New Roman" w:hAnsi="Times New Roman" w:cs="Times New Roman"/>
          <w:sz w:val="28"/>
          <w:szCs w:val="28"/>
        </w:rPr>
        <w:t xml:space="preserve"> Проблема соотношения гражданско-правовых и иных способов и методов защиты нарушенных прав акционеров. </w:t>
      </w:r>
    </w:p>
    <w:p w14:paraId="41AAE439" w14:textId="77777777" w:rsidR="0087279B" w:rsidRDefault="0087279B" w:rsidP="00BB67D5">
      <w:pPr>
        <w:spacing w:after="0" w:line="360" w:lineRule="auto"/>
        <w:ind w:firstLine="709"/>
        <w:jc w:val="both"/>
        <w:rPr>
          <w:rFonts w:ascii="Times New Roman" w:hAnsi="Times New Roman" w:cs="Times New Roman"/>
          <w:sz w:val="28"/>
          <w:szCs w:val="28"/>
        </w:rPr>
      </w:pPr>
      <w:r w:rsidRPr="0087279B">
        <w:rPr>
          <w:rFonts w:ascii="Times New Roman" w:hAnsi="Times New Roman" w:cs="Times New Roman"/>
          <w:sz w:val="28"/>
          <w:szCs w:val="28"/>
        </w:rPr>
        <w:t>Иногда акционерам приходится обращаться к дополнительным методам защиты своих прав, которые идут за рамками стандартного акционерного законодательства, чтобы справиться с нарушениями, связанными с выпуском и распределением акций. Это связано с использованием административных методов контроля за эмиссионной деятельностью акционерных компаний. Тем не менее, судебной системе требуется некоторое время, чтобы правильно реагировать на такие обращения акционеров и применение ими различных методов защиты своих прав. По-видимому, для обеспечения акционеров возможностью защищать свои права, суды должны будут использовать вместе акционерное законодательство и нормы, регулирующие корпоративные отношения в контексте деятельности акционерных компаний на рынке ценных бумаг.</w:t>
      </w:r>
    </w:p>
    <w:p w14:paraId="54022BCF" w14:textId="77777777" w:rsidR="0087279B" w:rsidRDefault="0087279B" w:rsidP="00BB67D5">
      <w:pPr>
        <w:spacing w:after="0" w:line="360" w:lineRule="auto"/>
        <w:ind w:firstLine="709"/>
        <w:jc w:val="both"/>
        <w:rPr>
          <w:rFonts w:ascii="Times New Roman" w:hAnsi="Times New Roman" w:cs="Times New Roman"/>
          <w:sz w:val="28"/>
          <w:szCs w:val="28"/>
        </w:rPr>
      </w:pPr>
      <w:r w:rsidRPr="0087279B">
        <w:rPr>
          <w:rFonts w:ascii="Times New Roman" w:hAnsi="Times New Roman" w:cs="Times New Roman"/>
          <w:sz w:val="28"/>
          <w:szCs w:val="28"/>
        </w:rPr>
        <w:t>В этом контексте более правильно говорить о комплексных мерах защиты, подчеркивая важность использования административных и правовых аспектов помимо гражданско-правовых методов, особенно в ситуациях, когда последние оказываются неадекватными для полноценного восстановления нарушенных прав. Применяемые подходы особенно эффективны,</w:t>
      </w:r>
      <w:r w:rsidR="00C55415">
        <w:rPr>
          <w:rFonts w:ascii="Times New Roman" w:hAnsi="Times New Roman" w:cs="Times New Roman"/>
          <w:sz w:val="28"/>
          <w:szCs w:val="28"/>
        </w:rPr>
        <w:t xml:space="preserve"> когда вопрос касается оспаривания</w:t>
      </w:r>
      <w:r w:rsidRPr="0087279B">
        <w:rPr>
          <w:rFonts w:ascii="Times New Roman" w:hAnsi="Times New Roman" w:cs="Times New Roman"/>
          <w:sz w:val="28"/>
          <w:szCs w:val="28"/>
        </w:rPr>
        <w:t xml:space="preserve"> результатов выпуска ценных бумаг компанией, которые были официально зарегистрированы согласно требованиям законодательства.</w:t>
      </w:r>
    </w:p>
    <w:p w14:paraId="72577A84" w14:textId="77777777" w:rsidR="00C55415" w:rsidRDefault="00C55415" w:rsidP="00BB67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возможно сделать следующие выводы.</w:t>
      </w:r>
    </w:p>
    <w:p w14:paraId="2103FD63" w14:textId="77777777" w:rsidR="00B11017" w:rsidRDefault="00B11017" w:rsidP="00BB67D5">
      <w:pPr>
        <w:spacing w:after="0" w:line="360" w:lineRule="auto"/>
        <w:ind w:firstLine="709"/>
        <w:jc w:val="both"/>
        <w:rPr>
          <w:rFonts w:ascii="Times New Roman" w:hAnsi="Times New Roman" w:cs="Times New Roman"/>
          <w:sz w:val="28"/>
          <w:szCs w:val="28"/>
        </w:rPr>
      </w:pPr>
      <w:r w:rsidRPr="00B11017">
        <w:rPr>
          <w:rFonts w:ascii="Times New Roman" w:hAnsi="Times New Roman" w:cs="Times New Roman"/>
          <w:sz w:val="28"/>
          <w:szCs w:val="28"/>
        </w:rPr>
        <w:t xml:space="preserve">Несомненно, </w:t>
      </w:r>
      <w:r>
        <w:rPr>
          <w:rFonts w:ascii="Times New Roman" w:hAnsi="Times New Roman" w:cs="Times New Roman"/>
          <w:sz w:val="28"/>
          <w:szCs w:val="28"/>
        </w:rPr>
        <w:t>в настоящее время</w:t>
      </w:r>
      <w:r w:rsidRPr="00B11017">
        <w:rPr>
          <w:rFonts w:ascii="Times New Roman" w:hAnsi="Times New Roman" w:cs="Times New Roman"/>
          <w:sz w:val="28"/>
          <w:szCs w:val="28"/>
        </w:rPr>
        <w:t xml:space="preserve"> существует значительное количество законодательных актов</w:t>
      </w:r>
      <w:r>
        <w:rPr>
          <w:rFonts w:ascii="Times New Roman" w:hAnsi="Times New Roman" w:cs="Times New Roman"/>
          <w:sz w:val="28"/>
          <w:szCs w:val="28"/>
        </w:rPr>
        <w:t xml:space="preserve"> и правовых норм</w:t>
      </w:r>
      <w:r w:rsidRPr="00B11017">
        <w:rPr>
          <w:rFonts w:ascii="Times New Roman" w:hAnsi="Times New Roman" w:cs="Times New Roman"/>
          <w:sz w:val="28"/>
          <w:szCs w:val="28"/>
        </w:rPr>
        <w:t xml:space="preserve">, устанавливающих порядок </w:t>
      </w:r>
      <w:r w:rsidR="007D3A77">
        <w:rPr>
          <w:rFonts w:ascii="Times New Roman" w:hAnsi="Times New Roman" w:cs="Times New Roman"/>
          <w:sz w:val="28"/>
          <w:szCs w:val="28"/>
        </w:rPr>
        <w:t>защиты прав акционеров, однако, в законодательстве и на практике</w:t>
      </w:r>
      <w:r w:rsidRPr="00B11017">
        <w:rPr>
          <w:rFonts w:ascii="Times New Roman" w:hAnsi="Times New Roman" w:cs="Times New Roman"/>
          <w:sz w:val="28"/>
          <w:szCs w:val="28"/>
        </w:rPr>
        <w:t xml:space="preserve"> на деле часто возникают трудности из-за неопределенности или отсутствия конкретных норм, применимых </w:t>
      </w:r>
      <w:r w:rsidR="007D3A77">
        <w:rPr>
          <w:rFonts w:ascii="Times New Roman" w:hAnsi="Times New Roman" w:cs="Times New Roman"/>
          <w:sz w:val="28"/>
          <w:szCs w:val="28"/>
        </w:rPr>
        <w:t>к определенной</w:t>
      </w:r>
      <w:r w:rsidRPr="00B11017">
        <w:rPr>
          <w:rFonts w:ascii="Times New Roman" w:hAnsi="Times New Roman" w:cs="Times New Roman"/>
          <w:sz w:val="28"/>
          <w:szCs w:val="28"/>
        </w:rPr>
        <w:t xml:space="preserve"> ситуации</w:t>
      </w:r>
      <w:r w:rsidR="007D3A77">
        <w:rPr>
          <w:rFonts w:ascii="Times New Roman" w:hAnsi="Times New Roman" w:cs="Times New Roman"/>
          <w:sz w:val="28"/>
          <w:szCs w:val="28"/>
        </w:rPr>
        <w:t>, когда права акционера были нарушены</w:t>
      </w:r>
      <w:r w:rsidRPr="00B11017">
        <w:rPr>
          <w:rFonts w:ascii="Times New Roman" w:hAnsi="Times New Roman" w:cs="Times New Roman"/>
          <w:sz w:val="28"/>
          <w:szCs w:val="28"/>
        </w:rPr>
        <w:t xml:space="preserve">. </w:t>
      </w:r>
      <w:r w:rsidR="007D3A77">
        <w:rPr>
          <w:rFonts w:ascii="Times New Roman" w:hAnsi="Times New Roman" w:cs="Times New Roman"/>
          <w:sz w:val="28"/>
          <w:szCs w:val="28"/>
        </w:rPr>
        <w:lastRenderedPageBreak/>
        <w:t>Судебные органы и акционеры</w:t>
      </w:r>
      <w:r w:rsidRPr="00B11017">
        <w:rPr>
          <w:rFonts w:ascii="Times New Roman" w:hAnsi="Times New Roman" w:cs="Times New Roman"/>
          <w:sz w:val="28"/>
          <w:szCs w:val="28"/>
        </w:rPr>
        <w:t xml:space="preserve"> формируют собственные методы рассмотрения возникающих вопросов, но их решения </w:t>
      </w:r>
      <w:r w:rsidR="007D3A77">
        <w:rPr>
          <w:rFonts w:ascii="Times New Roman" w:hAnsi="Times New Roman" w:cs="Times New Roman"/>
          <w:sz w:val="28"/>
          <w:szCs w:val="28"/>
        </w:rPr>
        <w:t xml:space="preserve">и методы </w:t>
      </w:r>
      <w:r w:rsidRPr="00B11017">
        <w:rPr>
          <w:rFonts w:ascii="Times New Roman" w:hAnsi="Times New Roman" w:cs="Times New Roman"/>
          <w:sz w:val="28"/>
          <w:szCs w:val="28"/>
        </w:rPr>
        <w:t>не всегда являются бесспорными.</w:t>
      </w:r>
    </w:p>
    <w:p w14:paraId="311C73F1" w14:textId="77777777" w:rsidR="007D3A77" w:rsidRDefault="007D3A77" w:rsidP="00BB67D5">
      <w:pPr>
        <w:spacing w:after="0" w:line="360" w:lineRule="auto"/>
        <w:ind w:firstLine="709"/>
        <w:jc w:val="both"/>
        <w:rPr>
          <w:rFonts w:ascii="Times New Roman" w:hAnsi="Times New Roman" w:cs="Times New Roman"/>
          <w:sz w:val="28"/>
          <w:szCs w:val="28"/>
        </w:rPr>
      </w:pPr>
      <w:r w:rsidRPr="007D3A77">
        <w:rPr>
          <w:rFonts w:ascii="Times New Roman" w:hAnsi="Times New Roman" w:cs="Times New Roman"/>
          <w:sz w:val="28"/>
          <w:szCs w:val="28"/>
        </w:rPr>
        <w:t>Защита интересов акционеров является ключевым элементом корпоративной п</w:t>
      </w:r>
      <w:r>
        <w:rPr>
          <w:rFonts w:ascii="Times New Roman" w:hAnsi="Times New Roman" w:cs="Times New Roman"/>
          <w:sz w:val="28"/>
          <w:szCs w:val="28"/>
        </w:rPr>
        <w:t>равовой системы, и продолжение совершенствования</w:t>
      </w:r>
      <w:r w:rsidRPr="007D3A77">
        <w:rPr>
          <w:rFonts w:ascii="Times New Roman" w:hAnsi="Times New Roman" w:cs="Times New Roman"/>
          <w:sz w:val="28"/>
          <w:szCs w:val="28"/>
        </w:rPr>
        <w:t xml:space="preserve"> этого направления способствует укреплению и прогрессу </w:t>
      </w:r>
      <w:r>
        <w:rPr>
          <w:rFonts w:ascii="Times New Roman" w:hAnsi="Times New Roman" w:cs="Times New Roman"/>
          <w:sz w:val="28"/>
          <w:szCs w:val="28"/>
        </w:rPr>
        <w:t>не только самих прав акционеров, а также самих акционерных обществ и правоприменительной практики.</w:t>
      </w:r>
    </w:p>
    <w:p w14:paraId="2B98A823" w14:textId="77777777" w:rsidR="00C55415" w:rsidRDefault="00C55415" w:rsidP="00BB67D5">
      <w:pPr>
        <w:spacing w:after="0" w:line="360" w:lineRule="auto"/>
        <w:ind w:firstLine="709"/>
        <w:jc w:val="both"/>
        <w:rPr>
          <w:rFonts w:ascii="Times New Roman" w:hAnsi="Times New Roman" w:cs="Times New Roman"/>
          <w:color w:val="FF0000"/>
          <w:sz w:val="28"/>
          <w:szCs w:val="28"/>
        </w:rPr>
      </w:pPr>
    </w:p>
    <w:p w14:paraId="1A771A6A"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663D03DC"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4DCA0755"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5A881DBF"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32EA085F"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574FF223"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31090973"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42BC475C"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4C0A724E"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47D00B07"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1343EC94"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2FD7A5DC"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7F02B652"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261959FB"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359DC521" w14:textId="77777777" w:rsidR="00924FF5" w:rsidRDefault="00924FF5" w:rsidP="00BB67D5">
      <w:pPr>
        <w:spacing w:after="0" w:line="360" w:lineRule="auto"/>
        <w:ind w:firstLine="709"/>
        <w:jc w:val="both"/>
        <w:rPr>
          <w:rFonts w:ascii="Times New Roman" w:hAnsi="Times New Roman" w:cs="Times New Roman"/>
          <w:color w:val="FF0000"/>
          <w:sz w:val="28"/>
          <w:szCs w:val="28"/>
        </w:rPr>
      </w:pPr>
    </w:p>
    <w:p w14:paraId="00A05FC1" w14:textId="77777777" w:rsidR="00924FF5" w:rsidRDefault="00924FF5" w:rsidP="00BB67D5">
      <w:pPr>
        <w:spacing w:after="0" w:line="360" w:lineRule="auto"/>
        <w:ind w:firstLine="709"/>
        <w:jc w:val="both"/>
        <w:rPr>
          <w:rFonts w:ascii="Times New Roman" w:hAnsi="Times New Roman" w:cs="Times New Roman"/>
          <w:sz w:val="28"/>
          <w:szCs w:val="28"/>
        </w:rPr>
      </w:pPr>
    </w:p>
    <w:p w14:paraId="23861DA5" w14:textId="77777777" w:rsidR="00BB67D5" w:rsidRDefault="00BB67D5" w:rsidP="00BB67D5">
      <w:pPr>
        <w:spacing w:after="0" w:line="360" w:lineRule="auto"/>
        <w:ind w:firstLine="709"/>
        <w:jc w:val="both"/>
        <w:rPr>
          <w:rFonts w:ascii="Times New Roman" w:hAnsi="Times New Roman" w:cs="Times New Roman"/>
          <w:sz w:val="28"/>
          <w:szCs w:val="28"/>
        </w:rPr>
      </w:pPr>
    </w:p>
    <w:p w14:paraId="6B2C1510" w14:textId="77777777" w:rsidR="00A5004C" w:rsidRDefault="00A5004C" w:rsidP="00F82D5D">
      <w:pPr>
        <w:spacing w:after="0" w:line="360" w:lineRule="auto"/>
        <w:jc w:val="both"/>
        <w:rPr>
          <w:rFonts w:ascii="Times New Roman" w:hAnsi="Times New Roman" w:cs="Times New Roman"/>
          <w:sz w:val="28"/>
          <w:szCs w:val="28"/>
        </w:rPr>
      </w:pPr>
    </w:p>
    <w:p w14:paraId="7FF3E4B2" w14:textId="77777777" w:rsidR="006A5F12" w:rsidRDefault="006A5F12" w:rsidP="00A5004C">
      <w:pPr>
        <w:spacing w:after="0" w:line="360" w:lineRule="auto"/>
        <w:ind w:firstLine="709"/>
        <w:jc w:val="center"/>
        <w:rPr>
          <w:rFonts w:ascii="Times New Roman" w:hAnsi="Times New Roman" w:cs="Times New Roman"/>
          <w:b/>
          <w:sz w:val="28"/>
          <w:szCs w:val="28"/>
        </w:rPr>
      </w:pPr>
    </w:p>
    <w:p w14:paraId="7CD54168" w14:textId="77777777" w:rsidR="006A5F12" w:rsidRDefault="006A5F12" w:rsidP="00A5004C">
      <w:pPr>
        <w:spacing w:after="0" w:line="360" w:lineRule="auto"/>
        <w:ind w:firstLine="709"/>
        <w:jc w:val="center"/>
        <w:rPr>
          <w:rFonts w:ascii="Times New Roman" w:hAnsi="Times New Roman" w:cs="Times New Roman"/>
          <w:b/>
          <w:sz w:val="28"/>
          <w:szCs w:val="28"/>
        </w:rPr>
      </w:pPr>
    </w:p>
    <w:p w14:paraId="49399474" w14:textId="77777777" w:rsidR="006A5F12" w:rsidRDefault="006A5F12" w:rsidP="00A5004C">
      <w:pPr>
        <w:spacing w:after="0" w:line="360" w:lineRule="auto"/>
        <w:ind w:firstLine="709"/>
        <w:jc w:val="center"/>
        <w:rPr>
          <w:rFonts w:ascii="Times New Roman" w:hAnsi="Times New Roman" w:cs="Times New Roman"/>
          <w:b/>
          <w:sz w:val="28"/>
          <w:szCs w:val="28"/>
        </w:rPr>
      </w:pPr>
    </w:p>
    <w:p w14:paraId="1530EF27" w14:textId="111E0F31" w:rsidR="00A5004C" w:rsidRDefault="00A5004C" w:rsidP="00A5004C">
      <w:pPr>
        <w:spacing w:after="0" w:line="360" w:lineRule="auto"/>
        <w:ind w:firstLine="709"/>
        <w:jc w:val="center"/>
        <w:rPr>
          <w:rFonts w:ascii="Times New Roman" w:hAnsi="Times New Roman" w:cs="Times New Roman"/>
          <w:b/>
          <w:sz w:val="28"/>
          <w:szCs w:val="28"/>
        </w:rPr>
      </w:pPr>
      <w:r w:rsidRPr="00A5004C">
        <w:rPr>
          <w:rFonts w:ascii="Times New Roman" w:hAnsi="Times New Roman" w:cs="Times New Roman"/>
          <w:b/>
          <w:sz w:val="28"/>
          <w:szCs w:val="28"/>
        </w:rPr>
        <w:lastRenderedPageBreak/>
        <w:t>ЗАКЛЮЧЕНИЕ</w:t>
      </w:r>
    </w:p>
    <w:p w14:paraId="33D289BA" w14:textId="77777777" w:rsidR="003E4EE0" w:rsidRDefault="003E4EE0" w:rsidP="00A5004C">
      <w:pPr>
        <w:spacing w:after="0" w:line="360" w:lineRule="auto"/>
        <w:ind w:firstLine="709"/>
        <w:rPr>
          <w:rFonts w:ascii="Times New Roman" w:hAnsi="Times New Roman" w:cs="Times New Roman"/>
          <w:sz w:val="28"/>
          <w:szCs w:val="28"/>
        </w:rPr>
      </w:pPr>
    </w:p>
    <w:p w14:paraId="48E694A5" w14:textId="1D006940" w:rsidR="00A5004C" w:rsidRDefault="00A5004C" w:rsidP="00A5004C">
      <w:pPr>
        <w:spacing w:after="0" w:line="360" w:lineRule="auto"/>
        <w:ind w:firstLine="709"/>
        <w:rPr>
          <w:rFonts w:ascii="Times New Roman" w:hAnsi="Times New Roman" w:cs="Times New Roman"/>
          <w:sz w:val="28"/>
          <w:szCs w:val="28"/>
        </w:rPr>
      </w:pPr>
      <w:r w:rsidRPr="00A5004C">
        <w:rPr>
          <w:rFonts w:ascii="Times New Roman" w:hAnsi="Times New Roman" w:cs="Times New Roman"/>
          <w:sz w:val="28"/>
          <w:szCs w:val="28"/>
        </w:rPr>
        <w:t>Проведенное исследование позволило сделать следующие выводы.</w:t>
      </w:r>
    </w:p>
    <w:p w14:paraId="50E154EF" w14:textId="77777777" w:rsidR="00A5004C" w:rsidRDefault="00A5004C" w:rsidP="00A5004C">
      <w:pPr>
        <w:spacing w:after="0" w:line="360" w:lineRule="auto"/>
        <w:ind w:firstLine="709"/>
        <w:jc w:val="both"/>
        <w:rPr>
          <w:rFonts w:ascii="Times New Roman" w:hAnsi="Times New Roman" w:cs="Times New Roman"/>
          <w:color w:val="000000"/>
          <w:sz w:val="28"/>
          <w:szCs w:val="28"/>
        </w:rPr>
      </w:pPr>
      <w:r w:rsidRPr="00A94CDC">
        <w:rPr>
          <w:rFonts w:ascii="Times New Roman" w:hAnsi="Times New Roman" w:cs="Times New Roman"/>
          <w:color w:val="000000"/>
          <w:sz w:val="28"/>
          <w:szCs w:val="28"/>
        </w:rPr>
        <w:t>Акционеры стали неотъемлемой частью динамично меняющихся рыночных отношений. В нашей стране разработан и функционирует обширный комплекс зак</w:t>
      </w:r>
      <w:r>
        <w:rPr>
          <w:rFonts w:ascii="Times New Roman" w:hAnsi="Times New Roman" w:cs="Times New Roman"/>
          <w:color w:val="000000"/>
          <w:sz w:val="28"/>
          <w:szCs w:val="28"/>
        </w:rPr>
        <w:t>онов, который регламентирует охрану прав участников акционерных обществ.</w:t>
      </w:r>
    </w:p>
    <w:p w14:paraId="6F842A3D" w14:textId="77777777" w:rsidR="00A5004C" w:rsidRDefault="00A5004C" w:rsidP="00A5004C">
      <w:pPr>
        <w:spacing w:after="0" w:line="360" w:lineRule="auto"/>
        <w:ind w:firstLine="709"/>
        <w:jc w:val="both"/>
        <w:rPr>
          <w:rFonts w:ascii="Times New Roman" w:hAnsi="Times New Roman" w:cs="Times New Roman"/>
          <w:sz w:val="28"/>
          <w:szCs w:val="28"/>
        </w:rPr>
      </w:pPr>
      <w:r w:rsidRPr="000E5C89">
        <w:rPr>
          <w:rFonts w:ascii="Times New Roman" w:hAnsi="Times New Roman" w:cs="Times New Roman"/>
          <w:sz w:val="28"/>
          <w:szCs w:val="28"/>
        </w:rPr>
        <w:t>Акционер имеет право на защиту своих интересов, что включает в себя меры по сохранению своих прав, их восстановление после нарушения и предотвращение дальнейших нарушений. Однако, в соответствии с российским гражданским законодательством, любое право должно быть использовано с учетом добросовестности и здравого смысла (согласно статьям 157, 220 и 234 Гражданского кодекса РФ). Оно должно соответствовать своему предназначению, основным принципам морали и правопорядка (согласно статье 169 ГК РФ) и общепринятым в обществе стандартам гума</w:t>
      </w:r>
      <w:r>
        <w:rPr>
          <w:rFonts w:ascii="Times New Roman" w:hAnsi="Times New Roman" w:cs="Times New Roman"/>
          <w:sz w:val="28"/>
          <w:szCs w:val="28"/>
        </w:rPr>
        <w:t>низма</w:t>
      </w:r>
      <w:r w:rsidRPr="000E5C89">
        <w:rPr>
          <w:rFonts w:ascii="Times New Roman" w:hAnsi="Times New Roman" w:cs="Times New Roman"/>
          <w:sz w:val="28"/>
          <w:szCs w:val="28"/>
        </w:rPr>
        <w:t xml:space="preserve"> (согласно статье 241 ГК РФ). Кроме того, существует ограничение на использование субъективного права, если оно направлено на причинение вреда или нарушение прав третьих лиц (согласно статье 10 ГК РФ).</w:t>
      </w:r>
    </w:p>
    <w:p w14:paraId="3C55690F" w14:textId="77777777" w:rsidR="00924FF5" w:rsidRDefault="00924FF5" w:rsidP="00A500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Автором настоящего исследования были выявлены следующие проблемы, существующие в сфере защиты прав акционеров:</w:t>
      </w:r>
    </w:p>
    <w:p w14:paraId="52066A6A" w14:textId="08E11695" w:rsidR="003E4EE0" w:rsidRDefault="003E4EE0" w:rsidP="003E4EE0">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1.В</w:t>
      </w:r>
      <w:r w:rsidR="009A1CF7" w:rsidRPr="0018457E">
        <w:rPr>
          <w:rFonts w:ascii="Times New Roman" w:hAnsi="Times New Roman" w:cs="Times New Roman"/>
          <w:color w:val="000000"/>
          <w:sz w:val="28"/>
          <w:szCs w:val="28"/>
        </w:rPr>
        <w:t xml:space="preserve">опрос о защите прав акционеров, обладающих акцией, включает в себя размышления о том, насколько допустимо применять институты вещного права – такие, как </w:t>
      </w:r>
      <w:proofErr w:type="spellStart"/>
      <w:r w:rsidR="009A1CF7">
        <w:rPr>
          <w:rFonts w:ascii="Times New Roman" w:hAnsi="Times New Roman" w:cs="Times New Roman"/>
          <w:color w:val="000000"/>
          <w:sz w:val="28"/>
          <w:szCs w:val="28"/>
        </w:rPr>
        <w:t>в</w:t>
      </w:r>
      <w:r>
        <w:rPr>
          <w:rFonts w:ascii="Times New Roman" w:hAnsi="Times New Roman" w:cs="Times New Roman"/>
          <w:color w:val="000000"/>
          <w:sz w:val="28"/>
          <w:szCs w:val="28"/>
        </w:rPr>
        <w:t>индикационный</w:t>
      </w:r>
      <w:proofErr w:type="spellEnd"/>
      <w:r>
        <w:rPr>
          <w:rFonts w:ascii="Times New Roman" w:hAnsi="Times New Roman" w:cs="Times New Roman"/>
          <w:color w:val="000000"/>
          <w:sz w:val="28"/>
          <w:szCs w:val="28"/>
        </w:rPr>
        <w:t xml:space="preserve"> и </w:t>
      </w:r>
      <w:proofErr w:type="spellStart"/>
      <w:r>
        <w:rPr>
          <w:rFonts w:ascii="Times New Roman" w:hAnsi="Times New Roman" w:cs="Times New Roman"/>
          <w:color w:val="000000"/>
          <w:sz w:val="28"/>
          <w:szCs w:val="28"/>
        </w:rPr>
        <w:t>негаторный</w:t>
      </w:r>
      <w:proofErr w:type="spellEnd"/>
      <w:r>
        <w:rPr>
          <w:rFonts w:ascii="Times New Roman" w:hAnsi="Times New Roman" w:cs="Times New Roman"/>
          <w:color w:val="000000"/>
          <w:sz w:val="28"/>
          <w:szCs w:val="28"/>
        </w:rPr>
        <w:t xml:space="preserve"> иски. Для решения данной проблемы видится целесообразным принять во внимание предложение</w:t>
      </w:r>
      <w:r w:rsidRPr="00F47E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В.И. Добровольского, который</w:t>
      </w:r>
      <w:r w:rsidRPr="00F47E48">
        <w:rPr>
          <w:rFonts w:ascii="Times New Roman" w:hAnsi="Times New Roman" w:cs="Times New Roman"/>
          <w:color w:val="000000"/>
          <w:sz w:val="28"/>
          <w:szCs w:val="28"/>
        </w:rPr>
        <w:t xml:space="preserve"> выдвигает идею частично решить этот вопрос, зафиксировав в реестре акционеров по каждой бумаге, кроме ее регистрационного кода, историю всех проведенных с ней операций, то есть создать </w:t>
      </w:r>
      <w:r>
        <w:rPr>
          <w:rFonts w:ascii="Times New Roman" w:hAnsi="Times New Roman" w:cs="Times New Roman"/>
          <w:color w:val="000000"/>
          <w:sz w:val="28"/>
          <w:szCs w:val="28"/>
        </w:rPr>
        <w:t xml:space="preserve">некоторую </w:t>
      </w:r>
      <w:r w:rsidRPr="00F47E48">
        <w:rPr>
          <w:rFonts w:ascii="Times New Roman" w:hAnsi="Times New Roman" w:cs="Times New Roman"/>
          <w:color w:val="000000"/>
          <w:sz w:val="28"/>
          <w:szCs w:val="28"/>
        </w:rPr>
        <w:t xml:space="preserve">полноценную </w:t>
      </w:r>
      <w:r>
        <w:rPr>
          <w:rFonts w:ascii="Times New Roman" w:hAnsi="Times New Roman" w:cs="Times New Roman"/>
          <w:color w:val="000000"/>
          <w:sz w:val="28"/>
          <w:szCs w:val="28"/>
        </w:rPr>
        <w:t>«</w:t>
      </w:r>
      <w:r w:rsidRPr="00F47E48">
        <w:rPr>
          <w:rFonts w:ascii="Times New Roman" w:hAnsi="Times New Roman" w:cs="Times New Roman"/>
          <w:color w:val="000000"/>
          <w:sz w:val="28"/>
          <w:szCs w:val="28"/>
        </w:rPr>
        <w:t>биографию</w:t>
      </w:r>
      <w:r>
        <w:rPr>
          <w:rFonts w:ascii="Times New Roman" w:hAnsi="Times New Roman" w:cs="Times New Roman"/>
          <w:color w:val="000000"/>
          <w:sz w:val="28"/>
          <w:szCs w:val="28"/>
        </w:rPr>
        <w:t>»</w:t>
      </w:r>
      <w:r w:rsidRPr="00F47E48">
        <w:rPr>
          <w:rFonts w:ascii="Times New Roman" w:hAnsi="Times New Roman" w:cs="Times New Roman"/>
          <w:color w:val="000000"/>
          <w:sz w:val="28"/>
          <w:szCs w:val="28"/>
        </w:rPr>
        <w:t xml:space="preserve"> акции</w:t>
      </w:r>
      <w:r w:rsidR="005603B5">
        <w:rPr>
          <w:rFonts w:ascii="Times New Roman" w:hAnsi="Times New Roman" w:cs="Times New Roman"/>
          <w:color w:val="000000"/>
          <w:sz w:val="28"/>
          <w:szCs w:val="28"/>
        </w:rPr>
        <w:t>.</w:t>
      </w:r>
    </w:p>
    <w:p w14:paraId="73C158D3" w14:textId="17FC6B62" w:rsidR="009A1CF7" w:rsidRDefault="003E4EE0" w:rsidP="009A1CF7">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2.П</w:t>
      </w:r>
      <w:r w:rsidR="009A1CF7" w:rsidRPr="00BB67D5">
        <w:rPr>
          <w:rFonts w:ascii="Times New Roman" w:hAnsi="Times New Roman" w:cs="Times New Roman"/>
          <w:sz w:val="28"/>
          <w:szCs w:val="28"/>
        </w:rPr>
        <w:t>роблема приоритета защиты прав и интересов одних акционеров перед пра</w:t>
      </w:r>
      <w:r>
        <w:rPr>
          <w:rFonts w:ascii="Times New Roman" w:hAnsi="Times New Roman" w:cs="Times New Roman"/>
          <w:sz w:val="28"/>
          <w:szCs w:val="28"/>
        </w:rPr>
        <w:t>вами других акционеров общества. Д</w:t>
      </w:r>
      <w:r w:rsidRPr="003577B2">
        <w:rPr>
          <w:rFonts w:ascii="Times New Roman" w:hAnsi="Times New Roman" w:cs="Times New Roman"/>
          <w:sz w:val="28"/>
          <w:szCs w:val="28"/>
        </w:rPr>
        <w:t xml:space="preserve">ля обеспечения стабильности в работе </w:t>
      </w:r>
      <w:r w:rsidRPr="003577B2">
        <w:rPr>
          <w:rFonts w:ascii="Times New Roman" w:hAnsi="Times New Roman" w:cs="Times New Roman"/>
          <w:sz w:val="28"/>
          <w:szCs w:val="28"/>
        </w:rPr>
        <w:lastRenderedPageBreak/>
        <w:t>акционерного общества и предотвращения злоупотреблений при торговле акциями на вторичном рынке, необходимо уточнение</w:t>
      </w:r>
      <w:r w:rsidR="005603B5">
        <w:rPr>
          <w:rFonts w:ascii="Times New Roman" w:hAnsi="Times New Roman" w:cs="Times New Roman"/>
          <w:sz w:val="28"/>
          <w:szCs w:val="28"/>
        </w:rPr>
        <w:t xml:space="preserve"> действующего</w:t>
      </w:r>
      <w:r w:rsidRPr="003577B2">
        <w:rPr>
          <w:rFonts w:ascii="Times New Roman" w:hAnsi="Times New Roman" w:cs="Times New Roman"/>
          <w:sz w:val="28"/>
          <w:szCs w:val="28"/>
        </w:rPr>
        <w:t xml:space="preserve"> законодательства и введение временных ограничений на продажу акций компании, например, после одного года с момента регистрации выпуска ценных бумаг.</w:t>
      </w:r>
      <w:r>
        <w:rPr>
          <w:rFonts w:ascii="Times New Roman" w:hAnsi="Times New Roman" w:cs="Times New Roman"/>
          <w:sz w:val="28"/>
          <w:szCs w:val="28"/>
        </w:rPr>
        <w:t xml:space="preserve"> </w:t>
      </w:r>
      <w:r w:rsidRPr="003577B2">
        <w:rPr>
          <w:rFonts w:ascii="Times New Roman" w:hAnsi="Times New Roman" w:cs="Times New Roman"/>
          <w:sz w:val="28"/>
          <w:szCs w:val="28"/>
        </w:rPr>
        <w:t>В первую очередь следует руководствоваться нормами, регулирующими правовое положение акционеров, не допуская ущемления прав других участников и не давая привилегий одни</w:t>
      </w:r>
      <w:r w:rsidR="005603B5">
        <w:rPr>
          <w:rFonts w:ascii="Times New Roman" w:hAnsi="Times New Roman" w:cs="Times New Roman"/>
          <w:sz w:val="28"/>
          <w:szCs w:val="28"/>
        </w:rPr>
        <w:t>м</w:t>
      </w:r>
      <w:r w:rsidRPr="003577B2">
        <w:rPr>
          <w:rFonts w:ascii="Times New Roman" w:hAnsi="Times New Roman" w:cs="Times New Roman"/>
          <w:sz w:val="28"/>
          <w:szCs w:val="28"/>
        </w:rPr>
        <w:t xml:space="preserve"> за счет других. Иначе это может привести к бесконечному циклу использования различных методов защиты, что негативно скажетс</w:t>
      </w:r>
      <w:r>
        <w:rPr>
          <w:rFonts w:ascii="Times New Roman" w:hAnsi="Times New Roman" w:cs="Times New Roman"/>
          <w:sz w:val="28"/>
          <w:szCs w:val="28"/>
        </w:rPr>
        <w:t>я на общем равновесии интересов</w:t>
      </w:r>
      <w:r w:rsidR="005603B5">
        <w:rPr>
          <w:rFonts w:ascii="Times New Roman" w:hAnsi="Times New Roman" w:cs="Times New Roman"/>
          <w:sz w:val="28"/>
          <w:szCs w:val="28"/>
        </w:rPr>
        <w:t>.</w:t>
      </w:r>
    </w:p>
    <w:p w14:paraId="5B79949B" w14:textId="26B28791" w:rsidR="009A1CF7" w:rsidRDefault="003E4EE0" w:rsidP="009A1C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w:t>
      </w:r>
      <w:r w:rsidR="009A1CF7">
        <w:rPr>
          <w:rFonts w:ascii="Times New Roman" w:hAnsi="Times New Roman" w:cs="Times New Roman"/>
          <w:sz w:val="28"/>
          <w:szCs w:val="28"/>
        </w:rPr>
        <w:t>опросы</w:t>
      </w:r>
      <w:r w:rsidR="009A1CF7" w:rsidRPr="00BB67D5">
        <w:rPr>
          <w:rFonts w:ascii="Times New Roman" w:hAnsi="Times New Roman" w:cs="Times New Roman"/>
          <w:sz w:val="28"/>
          <w:szCs w:val="28"/>
        </w:rPr>
        <w:t xml:space="preserve"> преодоления противоречий действующего акционерного законодательства РФ при отказе в принятии мер защиты права акционера, факт нарушения которого судом установл</w:t>
      </w:r>
      <w:r>
        <w:rPr>
          <w:rFonts w:ascii="Times New Roman" w:hAnsi="Times New Roman" w:cs="Times New Roman"/>
          <w:sz w:val="28"/>
          <w:szCs w:val="28"/>
        </w:rPr>
        <w:t>ен. Целесообразно</w:t>
      </w:r>
      <w:r w:rsidRPr="00412699">
        <w:rPr>
          <w:rFonts w:ascii="Times New Roman" w:hAnsi="Times New Roman" w:cs="Times New Roman"/>
          <w:sz w:val="28"/>
          <w:szCs w:val="28"/>
        </w:rPr>
        <w:t xml:space="preserve"> внести в документы компании нормы, которые гарантируют защиту прав акционеров и предотвращают их злоупотребление со стороны руководства и управленческого персонала в случаях, когда допущены незначительные </w:t>
      </w:r>
      <w:r>
        <w:rPr>
          <w:rFonts w:ascii="Times New Roman" w:hAnsi="Times New Roman" w:cs="Times New Roman"/>
          <w:sz w:val="28"/>
          <w:szCs w:val="28"/>
        </w:rPr>
        <w:t>нарушения;</w:t>
      </w:r>
    </w:p>
    <w:p w14:paraId="6246E52F" w14:textId="55871493" w:rsidR="009A1CF7" w:rsidRDefault="003E4EE0" w:rsidP="009A1C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4.В</w:t>
      </w:r>
      <w:r w:rsidR="009A1CF7">
        <w:rPr>
          <w:rFonts w:ascii="Times New Roman" w:hAnsi="Times New Roman" w:cs="Times New Roman"/>
          <w:sz w:val="28"/>
          <w:szCs w:val="28"/>
        </w:rPr>
        <w:t>опросы злоупотребления правом в част</w:t>
      </w:r>
      <w:r>
        <w:rPr>
          <w:rFonts w:ascii="Times New Roman" w:hAnsi="Times New Roman" w:cs="Times New Roman"/>
          <w:sz w:val="28"/>
          <w:szCs w:val="28"/>
        </w:rPr>
        <w:t xml:space="preserve">и осуществления прав акционеров. В </w:t>
      </w:r>
      <w:r w:rsidRPr="008459B1">
        <w:rPr>
          <w:rFonts w:ascii="Times New Roman" w:hAnsi="Times New Roman" w:cs="Times New Roman"/>
          <w:sz w:val="28"/>
          <w:szCs w:val="28"/>
        </w:rPr>
        <w:t xml:space="preserve">законодательстве о корпоративных структурах необходимо </w:t>
      </w:r>
      <w:r>
        <w:rPr>
          <w:rFonts w:ascii="Times New Roman" w:hAnsi="Times New Roman" w:cs="Times New Roman"/>
          <w:sz w:val="28"/>
          <w:szCs w:val="28"/>
        </w:rPr>
        <w:t>разработать дополнительные</w:t>
      </w:r>
      <w:r w:rsidRPr="008459B1">
        <w:rPr>
          <w:rFonts w:ascii="Times New Roman" w:hAnsi="Times New Roman" w:cs="Times New Roman"/>
          <w:sz w:val="28"/>
          <w:szCs w:val="28"/>
        </w:rPr>
        <w:t xml:space="preserve"> меры наказания за неправомерное использование прав акционера. </w:t>
      </w:r>
      <w:r>
        <w:rPr>
          <w:rFonts w:ascii="Times New Roman" w:hAnsi="Times New Roman" w:cs="Times New Roman"/>
          <w:sz w:val="28"/>
          <w:szCs w:val="28"/>
        </w:rPr>
        <w:t>Суды должны</w:t>
      </w:r>
      <w:r w:rsidRPr="008459B1">
        <w:rPr>
          <w:rFonts w:ascii="Times New Roman" w:hAnsi="Times New Roman" w:cs="Times New Roman"/>
          <w:sz w:val="28"/>
          <w:szCs w:val="28"/>
        </w:rPr>
        <w:t xml:space="preserve"> обладать полномочиями временно лишить акционера доступа к информации, права участия в собраниях акционеров и возможности оспаривать решения, принятые в период санкций. Кроме того, акционер не должен обладать правом на пересмотр решений, принятых до момента его вст</w:t>
      </w:r>
      <w:r>
        <w:rPr>
          <w:rFonts w:ascii="Times New Roman" w:hAnsi="Times New Roman" w:cs="Times New Roman"/>
          <w:sz w:val="28"/>
          <w:szCs w:val="28"/>
        </w:rPr>
        <w:t>упления в права владельца акций;</w:t>
      </w:r>
    </w:p>
    <w:p w14:paraId="6B1DA12C" w14:textId="77777777" w:rsidR="003E4EE0" w:rsidRDefault="003E4EE0" w:rsidP="003E4E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П</w:t>
      </w:r>
      <w:r w:rsidR="009A1CF7" w:rsidRPr="00BB67D5">
        <w:rPr>
          <w:rFonts w:ascii="Times New Roman" w:hAnsi="Times New Roman" w:cs="Times New Roman"/>
          <w:sz w:val="28"/>
          <w:szCs w:val="28"/>
        </w:rPr>
        <w:t>роблема соотношения гражданско-правовых и иных способов и методов защиты нарушенных прав акционеров</w:t>
      </w:r>
      <w:r>
        <w:rPr>
          <w:rFonts w:ascii="Times New Roman" w:hAnsi="Times New Roman" w:cs="Times New Roman"/>
          <w:sz w:val="28"/>
          <w:szCs w:val="28"/>
        </w:rPr>
        <w:t xml:space="preserve">. </w:t>
      </w:r>
      <w:r w:rsidRPr="0087279B">
        <w:rPr>
          <w:rFonts w:ascii="Times New Roman" w:hAnsi="Times New Roman" w:cs="Times New Roman"/>
          <w:sz w:val="28"/>
          <w:szCs w:val="28"/>
        </w:rPr>
        <w:t>В этом контексте более правильно говорить о комплексных мерах защиты, подчеркивая важность использования административных и правовых аспектов помимо гражданско-правовых методов, особенно в ситуациях, когда последние оказываются неадекватными для полноценного восстановления нарушенных прав. Применяемые подходы особенно эффективны,</w:t>
      </w:r>
      <w:r>
        <w:rPr>
          <w:rFonts w:ascii="Times New Roman" w:hAnsi="Times New Roman" w:cs="Times New Roman"/>
          <w:sz w:val="28"/>
          <w:szCs w:val="28"/>
        </w:rPr>
        <w:t xml:space="preserve"> когда вопрос касается </w:t>
      </w:r>
      <w:r>
        <w:rPr>
          <w:rFonts w:ascii="Times New Roman" w:hAnsi="Times New Roman" w:cs="Times New Roman"/>
          <w:sz w:val="28"/>
          <w:szCs w:val="28"/>
        </w:rPr>
        <w:lastRenderedPageBreak/>
        <w:t>оспаривания</w:t>
      </w:r>
      <w:r w:rsidRPr="0087279B">
        <w:rPr>
          <w:rFonts w:ascii="Times New Roman" w:hAnsi="Times New Roman" w:cs="Times New Roman"/>
          <w:sz w:val="28"/>
          <w:szCs w:val="28"/>
        </w:rPr>
        <w:t xml:space="preserve"> результатов выпуска ценных бумаг компанией, которые были официально зарегистрированы согласно требованиям законодательства.</w:t>
      </w:r>
    </w:p>
    <w:p w14:paraId="10359ED6" w14:textId="144FF4BE" w:rsidR="000B641E" w:rsidRDefault="000B641E" w:rsidP="003E4EE0">
      <w:pPr>
        <w:spacing w:after="0" w:line="360" w:lineRule="auto"/>
        <w:ind w:firstLine="709"/>
        <w:jc w:val="both"/>
        <w:rPr>
          <w:rFonts w:ascii="Times New Roman" w:hAnsi="Times New Roman" w:cs="Times New Roman"/>
          <w:sz w:val="28"/>
          <w:szCs w:val="28"/>
        </w:rPr>
      </w:pPr>
      <w:r w:rsidRPr="00B11017">
        <w:rPr>
          <w:rFonts w:ascii="Times New Roman" w:hAnsi="Times New Roman" w:cs="Times New Roman"/>
          <w:sz w:val="28"/>
          <w:szCs w:val="28"/>
        </w:rPr>
        <w:t xml:space="preserve">Несомненно, </w:t>
      </w:r>
      <w:r>
        <w:rPr>
          <w:rFonts w:ascii="Times New Roman" w:hAnsi="Times New Roman" w:cs="Times New Roman"/>
          <w:sz w:val="28"/>
          <w:szCs w:val="28"/>
        </w:rPr>
        <w:t>в настоящее время</w:t>
      </w:r>
      <w:r w:rsidRPr="00B11017">
        <w:rPr>
          <w:rFonts w:ascii="Times New Roman" w:hAnsi="Times New Roman" w:cs="Times New Roman"/>
          <w:sz w:val="28"/>
          <w:szCs w:val="28"/>
        </w:rPr>
        <w:t xml:space="preserve"> существует значительное количество законодательных актов</w:t>
      </w:r>
      <w:r>
        <w:rPr>
          <w:rFonts w:ascii="Times New Roman" w:hAnsi="Times New Roman" w:cs="Times New Roman"/>
          <w:sz w:val="28"/>
          <w:szCs w:val="28"/>
        </w:rPr>
        <w:t xml:space="preserve"> и правовых норм</w:t>
      </w:r>
      <w:r w:rsidRPr="00B11017">
        <w:rPr>
          <w:rFonts w:ascii="Times New Roman" w:hAnsi="Times New Roman" w:cs="Times New Roman"/>
          <w:sz w:val="28"/>
          <w:szCs w:val="28"/>
        </w:rPr>
        <w:t xml:space="preserve">, устанавливающих порядок </w:t>
      </w:r>
      <w:r>
        <w:rPr>
          <w:rFonts w:ascii="Times New Roman" w:hAnsi="Times New Roman" w:cs="Times New Roman"/>
          <w:sz w:val="28"/>
          <w:szCs w:val="28"/>
        </w:rPr>
        <w:t>защиты прав акционеров, однако, в законодательстве и на практике</w:t>
      </w:r>
      <w:r w:rsidRPr="00B11017">
        <w:rPr>
          <w:rFonts w:ascii="Times New Roman" w:hAnsi="Times New Roman" w:cs="Times New Roman"/>
          <w:sz w:val="28"/>
          <w:szCs w:val="28"/>
        </w:rPr>
        <w:t xml:space="preserve"> на деле часто возникают трудности из-за неопределенности или отсутствия конкретных норм, применимых </w:t>
      </w:r>
      <w:r>
        <w:rPr>
          <w:rFonts w:ascii="Times New Roman" w:hAnsi="Times New Roman" w:cs="Times New Roman"/>
          <w:sz w:val="28"/>
          <w:szCs w:val="28"/>
        </w:rPr>
        <w:t>к определенной</w:t>
      </w:r>
      <w:r w:rsidRPr="00B11017">
        <w:rPr>
          <w:rFonts w:ascii="Times New Roman" w:hAnsi="Times New Roman" w:cs="Times New Roman"/>
          <w:sz w:val="28"/>
          <w:szCs w:val="28"/>
        </w:rPr>
        <w:t xml:space="preserve"> ситуации</w:t>
      </w:r>
      <w:r>
        <w:rPr>
          <w:rFonts w:ascii="Times New Roman" w:hAnsi="Times New Roman" w:cs="Times New Roman"/>
          <w:sz w:val="28"/>
          <w:szCs w:val="28"/>
        </w:rPr>
        <w:t>, когда права акционера были нарушены</w:t>
      </w:r>
      <w:r w:rsidRPr="00B11017">
        <w:rPr>
          <w:rFonts w:ascii="Times New Roman" w:hAnsi="Times New Roman" w:cs="Times New Roman"/>
          <w:sz w:val="28"/>
          <w:szCs w:val="28"/>
        </w:rPr>
        <w:t xml:space="preserve">. </w:t>
      </w:r>
      <w:r>
        <w:rPr>
          <w:rFonts w:ascii="Times New Roman" w:hAnsi="Times New Roman" w:cs="Times New Roman"/>
          <w:sz w:val="28"/>
          <w:szCs w:val="28"/>
        </w:rPr>
        <w:t>Судебные органы и акционеры</w:t>
      </w:r>
      <w:r w:rsidRPr="00B11017">
        <w:rPr>
          <w:rFonts w:ascii="Times New Roman" w:hAnsi="Times New Roman" w:cs="Times New Roman"/>
          <w:sz w:val="28"/>
          <w:szCs w:val="28"/>
        </w:rPr>
        <w:t xml:space="preserve"> формируют собственные методы рассмотрения возникающих вопросов, но их решения </w:t>
      </w:r>
      <w:r>
        <w:rPr>
          <w:rFonts w:ascii="Times New Roman" w:hAnsi="Times New Roman" w:cs="Times New Roman"/>
          <w:sz w:val="28"/>
          <w:szCs w:val="28"/>
        </w:rPr>
        <w:t xml:space="preserve">и методы </w:t>
      </w:r>
      <w:r w:rsidRPr="00B11017">
        <w:rPr>
          <w:rFonts w:ascii="Times New Roman" w:hAnsi="Times New Roman" w:cs="Times New Roman"/>
          <w:sz w:val="28"/>
          <w:szCs w:val="28"/>
        </w:rPr>
        <w:t>не всегда являются бесспорными.</w:t>
      </w:r>
    </w:p>
    <w:p w14:paraId="741B2B24" w14:textId="256C95C5" w:rsidR="000B641E" w:rsidRDefault="000B641E" w:rsidP="000B641E">
      <w:pPr>
        <w:spacing w:after="0" w:line="360" w:lineRule="auto"/>
        <w:ind w:firstLine="709"/>
        <w:jc w:val="both"/>
        <w:rPr>
          <w:rFonts w:ascii="Times New Roman" w:hAnsi="Times New Roman" w:cs="Times New Roman"/>
          <w:sz w:val="28"/>
          <w:szCs w:val="28"/>
        </w:rPr>
      </w:pPr>
      <w:r w:rsidRPr="007D3A77">
        <w:rPr>
          <w:rFonts w:ascii="Times New Roman" w:hAnsi="Times New Roman" w:cs="Times New Roman"/>
          <w:sz w:val="28"/>
          <w:szCs w:val="28"/>
        </w:rPr>
        <w:t>Защита интересов акционеров является ключевым элементом корпоративной п</w:t>
      </w:r>
      <w:r>
        <w:rPr>
          <w:rFonts w:ascii="Times New Roman" w:hAnsi="Times New Roman" w:cs="Times New Roman"/>
          <w:sz w:val="28"/>
          <w:szCs w:val="28"/>
        </w:rPr>
        <w:t>равовой системы, и продолжение совершенствования</w:t>
      </w:r>
      <w:r w:rsidRPr="007D3A77">
        <w:rPr>
          <w:rFonts w:ascii="Times New Roman" w:hAnsi="Times New Roman" w:cs="Times New Roman"/>
          <w:sz w:val="28"/>
          <w:szCs w:val="28"/>
        </w:rPr>
        <w:t xml:space="preserve"> этого направления способствует укреплению и прогрессу </w:t>
      </w:r>
      <w:r>
        <w:rPr>
          <w:rFonts w:ascii="Times New Roman" w:hAnsi="Times New Roman" w:cs="Times New Roman"/>
          <w:sz w:val="28"/>
          <w:szCs w:val="28"/>
        </w:rPr>
        <w:t>не только самих прав акционеров, а также самих акционерных обществ и правоприменительной практики.</w:t>
      </w:r>
    </w:p>
    <w:p w14:paraId="51BA7038" w14:textId="087E3D9D" w:rsidR="00BD1D26" w:rsidRDefault="00BD1D26" w:rsidP="000B641E">
      <w:pPr>
        <w:spacing w:after="0" w:line="360" w:lineRule="auto"/>
        <w:ind w:firstLine="709"/>
        <w:jc w:val="both"/>
        <w:rPr>
          <w:rFonts w:ascii="Times New Roman" w:hAnsi="Times New Roman" w:cs="Times New Roman"/>
          <w:sz w:val="28"/>
          <w:szCs w:val="28"/>
        </w:rPr>
      </w:pPr>
    </w:p>
    <w:p w14:paraId="6E0E6BD3" w14:textId="648105B1" w:rsidR="00BD1D26" w:rsidRDefault="00BD1D26" w:rsidP="000B641E">
      <w:pPr>
        <w:spacing w:after="0" w:line="360" w:lineRule="auto"/>
        <w:ind w:firstLine="709"/>
        <w:jc w:val="both"/>
        <w:rPr>
          <w:rFonts w:ascii="Times New Roman" w:hAnsi="Times New Roman" w:cs="Times New Roman"/>
          <w:sz w:val="28"/>
          <w:szCs w:val="28"/>
        </w:rPr>
      </w:pPr>
    </w:p>
    <w:p w14:paraId="44C43361" w14:textId="5284D363" w:rsidR="00BD1D26" w:rsidRDefault="00BD1D26" w:rsidP="000B641E">
      <w:pPr>
        <w:spacing w:after="0" w:line="360" w:lineRule="auto"/>
        <w:ind w:firstLine="709"/>
        <w:jc w:val="both"/>
        <w:rPr>
          <w:rFonts w:ascii="Times New Roman" w:hAnsi="Times New Roman" w:cs="Times New Roman"/>
          <w:sz w:val="28"/>
          <w:szCs w:val="28"/>
        </w:rPr>
      </w:pPr>
    </w:p>
    <w:p w14:paraId="4CAE627E" w14:textId="25C4AB62" w:rsidR="00BD1D26" w:rsidRDefault="00BD1D26" w:rsidP="000B641E">
      <w:pPr>
        <w:spacing w:after="0" w:line="360" w:lineRule="auto"/>
        <w:ind w:firstLine="709"/>
        <w:jc w:val="both"/>
        <w:rPr>
          <w:rFonts w:ascii="Times New Roman" w:hAnsi="Times New Roman" w:cs="Times New Roman"/>
          <w:sz w:val="28"/>
          <w:szCs w:val="28"/>
        </w:rPr>
      </w:pPr>
    </w:p>
    <w:p w14:paraId="04EF9D0E" w14:textId="5D0493A5" w:rsidR="00BD1D26" w:rsidRDefault="00BD1D26" w:rsidP="000B641E">
      <w:pPr>
        <w:spacing w:after="0" w:line="360" w:lineRule="auto"/>
        <w:ind w:firstLine="709"/>
        <w:jc w:val="both"/>
        <w:rPr>
          <w:rFonts w:ascii="Times New Roman" w:hAnsi="Times New Roman" w:cs="Times New Roman"/>
          <w:sz w:val="28"/>
          <w:szCs w:val="28"/>
        </w:rPr>
      </w:pPr>
    </w:p>
    <w:p w14:paraId="13A106EC" w14:textId="0294D00D" w:rsidR="00BD1D26" w:rsidRDefault="00BD1D26" w:rsidP="000B641E">
      <w:pPr>
        <w:spacing w:after="0" w:line="360" w:lineRule="auto"/>
        <w:ind w:firstLine="709"/>
        <w:jc w:val="both"/>
        <w:rPr>
          <w:rFonts w:ascii="Times New Roman" w:hAnsi="Times New Roman" w:cs="Times New Roman"/>
          <w:sz w:val="28"/>
          <w:szCs w:val="28"/>
        </w:rPr>
      </w:pPr>
    </w:p>
    <w:p w14:paraId="21FE342D" w14:textId="2F86416E" w:rsidR="00BD1D26" w:rsidRDefault="00BD1D26" w:rsidP="000B641E">
      <w:pPr>
        <w:spacing w:after="0" w:line="360" w:lineRule="auto"/>
        <w:ind w:firstLine="709"/>
        <w:jc w:val="both"/>
        <w:rPr>
          <w:rFonts w:ascii="Times New Roman" w:hAnsi="Times New Roman" w:cs="Times New Roman"/>
          <w:sz w:val="28"/>
          <w:szCs w:val="28"/>
        </w:rPr>
      </w:pPr>
    </w:p>
    <w:p w14:paraId="4C88EC35" w14:textId="55E0A09B" w:rsidR="00BD1D26" w:rsidRDefault="00BD1D26" w:rsidP="000B641E">
      <w:pPr>
        <w:spacing w:after="0" w:line="360" w:lineRule="auto"/>
        <w:ind w:firstLine="709"/>
        <w:jc w:val="both"/>
        <w:rPr>
          <w:rFonts w:ascii="Times New Roman" w:hAnsi="Times New Roman" w:cs="Times New Roman"/>
          <w:sz w:val="28"/>
          <w:szCs w:val="28"/>
        </w:rPr>
      </w:pPr>
    </w:p>
    <w:p w14:paraId="257E3858" w14:textId="0D9D4179" w:rsidR="00BD1D26" w:rsidRDefault="00BD1D26" w:rsidP="000B641E">
      <w:pPr>
        <w:spacing w:after="0" w:line="360" w:lineRule="auto"/>
        <w:ind w:firstLine="709"/>
        <w:jc w:val="both"/>
        <w:rPr>
          <w:rFonts w:ascii="Times New Roman" w:hAnsi="Times New Roman" w:cs="Times New Roman"/>
          <w:sz w:val="28"/>
          <w:szCs w:val="28"/>
        </w:rPr>
      </w:pPr>
    </w:p>
    <w:p w14:paraId="64E5829E" w14:textId="0BEB9025" w:rsidR="00BD1D26" w:rsidRDefault="00BD1D26" w:rsidP="000B641E">
      <w:pPr>
        <w:spacing w:after="0" w:line="360" w:lineRule="auto"/>
        <w:ind w:firstLine="709"/>
        <w:jc w:val="both"/>
        <w:rPr>
          <w:rFonts w:ascii="Times New Roman" w:hAnsi="Times New Roman" w:cs="Times New Roman"/>
          <w:sz w:val="28"/>
          <w:szCs w:val="28"/>
        </w:rPr>
      </w:pPr>
    </w:p>
    <w:p w14:paraId="6705A4F2" w14:textId="46D53150" w:rsidR="00BD1D26" w:rsidRDefault="00BD1D26" w:rsidP="000B641E">
      <w:pPr>
        <w:spacing w:after="0" w:line="360" w:lineRule="auto"/>
        <w:ind w:firstLine="709"/>
        <w:jc w:val="both"/>
        <w:rPr>
          <w:rFonts w:ascii="Times New Roman" w:hAnsi="Times New Roman" w:cs="Times New Roman"/>
          <w:sz w:val="28"/>
          <w:szCs w:val="28"/>
        </w:rPr>
      </w:pPr>
    </w:p>
    <w:p w14:paraId="7BD1B222" w14:textId="18AD5DC2" w:rsidR="00BD1D26" w:rsidRDefault="00BD1D26" w:rsidP="000B641E">
      <w:pPr>
        <w:spacing w:after="0" w:line="360" w:lineRule="auto"/>
        <w:ind w:firstLine="709"/>
        <w:jc w:val="both"/>
        <w:rPr>
          <w:rFonts w:ascii="Times New Roman" w:hAnsi="Times New Roman" w:cs="Times New Roman"/>
          <w:sz w:val="28"/>
          <w:szCs w:val="28"/>
        </w:rPr>
      </w:pPr>
    </w:p>
    <w:p w14:paraId="4DF28895" w14:textId="552FC27A" w:rsidR="00BD1D26" w:rsidRDefault="00BD1D26" w:rsidP="000B641E">
      <w:pPr>
        <w:spacing w:after="0" w:line="360" w:lineRule="auto"/>
        <w:ind w:firstLine="709"/>
        <w:jc w:val="both"/>
        <w:rPr>
          <w:rFonts w:ascii="Times New Roman" w:hAnsi="Times New Roman" w:cs="Times New Roman"/>
          <w:sz w:val="28"/>
          <w:szCs w:val="28"/>
        </w:rPr>
      </w:pPr>
    </w:p>
    <w:p w14:paraId="2444AB72" w14:textId="5AC93894" w:rsidR="00BD1D26" w:rsidRDefault="00BD1D26" w:rsidP="000B641E">
      <w:pPr>
        <w:spacing w:after="0" w:line="360" w:lineRule="auto"/>
        <w:ind w:firstLine="709"/>
        <w:jc w:val="both"/>
        <w:rPr>
          <w:rFonts w:ascii="Times New Roman" w:hAnsi="Times New Roman" w:cs="Times New Roman"/>
          <w:sz w:val="28"/>
          <w:szCs w:val="28"/>
        </w:rPr>
      </w:pPr>
    </w:p>
    <w:p w14:paraId="748C727C" w14:textId="2D2C1C63" w:rsidR="00BD1D26" w:rsidRDefault="00BD1D26" w:rsidP="000B641E">
      <w:pPr>
        <w:spacing w:after="0" w:line="360" w:lineRule="auto"/>
        <w:ind w:firstLine="709"/>
        <w:jc w:val="both"/>
        <w:rPr>
          <w:rFonts w:ascii="Times New Roman" w:hAnsi="Times New Roman" w:cs="Times New Roman"/>
          <w:sz w:val="28"/>
          <w:szCs w:val="28"/>
        </w:rPr>
      </w:pPr>
    </w:p>
    <w:p w14:paraId="5F9150CD" w14:textId="77777777" w:rsidR="00BD1D26" w:rsidRPr="00D13748" w:rsidRDefault="00BD1D26" w:rsidP="00BD1D26">
      <w:pPr>
        <w:spacing w:after="0" w:line="360" w:lineRule="auto"/>
        <w:ind w:firstLine="709"/>
        <w:jc w:val="center"/>
        <w:rPr>
          <w:rFonts w:ascii="Times New Roman" w:hAnsi="Times New Roman" w:cs="Times New Roman"/>
          <w:b/>
          <w:sz w:val="28"/>
          <w:szCs w:val="28"/>
        </w:rPr>
      </w:pPr>
      <w:r w:rsidRPr="00D13748">
        <w:rPr>
          <w:rFonts w:ascii="Times New Roman" w:hAnsi="Times New Roman" w:cs="Times New Roman"/>
          <w:b/>
          <w:sz w:val="28"/>
          <w:szCs w:val="28"/>
        </w:rPr>
        <w:lastRenderedPageBreak/>
        <w:t>СПИСОК ИСПОЛЬЗОВАННЫХ ИСТОЧНИКОВ</w:t>
      </w:r>
    </w:p>
    <w:p w14:paraId="64D5A588" w14:textId="77777777" w:rsidR="00BD1D26" w:rsidRPr="00D13748" w:rsidRDefault="00BD1D26" w:rsidP="00BD1D26">
      <w:pPr>
        <w:spacing w:after="0" w:line="360" w:lineRule="auto"/>
        <w:ind w:firstLine="709"/>
        <w:jc w:val="center"/>
        <w:rPr>
          <w:rFonts w:ascii="Times New Roman" w:hAnsi="Times New Roman" w:cs="Times New Roman"/>
          <w:b/>
          <w:sz w:val="28"/>
          <w:szCs w:val="28"/>
        </w:rPr>
      </w:pPr>
    </w:p>
    <w:p w14:paraId="733C432C" w14:textId="77777777" w:rsidR="00BD1D26" w:rsidRDefault="00BD1D26" w:rsidP="00BD1D26">
      <w:pPr>
        <w:spacing w:after="0" w:line="360" w:lineRule="auto"/>
        <w:ind w:firstLine="709"/>
        <w:jc w:val="center"/>
        <w:rPr>
          <w:rFonts w:ascii="Times New Roman" w:hAnsi="Times New Roman" w:cs="Times New Roman"/>
          <w:b/>
          <w:sz w:val="28"/>
          <w:szCs w:val="28"/>
        </w:rPr>
      </w:pPr>
      <w:r w:rsidRPr="00D13748">
        <w:rPr>
          <w:rFonts w:ascii="Times New Roman" w:hAnsi="Times New Roman" w:cs="Times New Roman"/>
          <w:b/>
          <w:sz w:val="28"/>
          <w:szCs w:val="28"/>
        </w:rPr>
        <w:t>Нормативно – правовые акты</w:t>
      </w:r>
    </w:p>
    <w:p w14:paraId="69E9D6FC" w14:textId="77777777" w:rsidR="00BD1D26" w:rsidRDefault="00BD1D26" w:rsidP="00BD1D26">
      <w:pPr>
        <w:spacing w:after="0" w:line="360" w:lineRule="auto"/>
        <w:ind w:firstLine="709"/>
        <w:rPr>
          <w:rFonts w:ascii="Times New Roman" w:hAnsi="Times New Roman" w:cs="Times New Roman"/>
          <w:b/>
          <w:sz w:val="28"/>
          <w:szCs w:val="28"/>
        </w:rPr>
      </w:pPr>
    </w:p>
    <w:p w14:paraId="4AE95FE2" w14:textId="77777777" w:rsidR="00BD1D26" w:rsidRPr="00617AB8" w:rsidRDefault="00BD1D26" w:rsidP="00BD1D26">
      <w:pPr>
        <w:pStyle w:val="a9"/>
        <w:numPr>
          <w:ilvl w:val="0"/>
          <w:numId w:val="1"/>
        </w:numPr>
        <w:spacing w:after="0" w:line="360" w:lineRule="auto"/>
        <w:ind w:left="0" w:firstLine="709"/>
        <w:jc w:val="both"/>
        <w:rPr>
          <w:rFonts w:ascii="Times New Roman" w:hAnsi="Times New Roman" w:cs="Times New Roman"/>
          <w:color w:val="000000" w:themeColor="text1"/>
          <w:sz w:val="28"/>
          <w:szCs w:val="28"/>
        </w:rPr>
      </w:pPr>
      <w:r w:rsidRPr="00617AB8">
        <w:rPr>
          <w:rFonts w:ascii="Times New Roman" w:hAnsi="Times New Roman" w:cs="Times New Roman"/>
          <w:color w:val="000000" w:themeColor="text1"/>
          <w:sz w:val="28"/>
          <w:szCs w:val="28"/>
        </w:rPr>
        <w:t>Конституция Российской Федерации (принята всенародным голосованием 12.12.1993) (с учетом поправок, внесенных Законами Российской Федерации о поправках к Конституции Российской Федерации от 30.12.2008 № 6-ФКЗ, от 30.12.2008 № 7-ФКЗ, от 05.02.2014 № 2-ФКЗ, от 21.07.2014 № 11-ФКЗ, от 14.03.2020 № 1-ФКЗ) // Собрание законодательства РФ. – 2014. – № 31. – Ст. 4398.</w:t>
      </w:r>
    </w:p>
    <w:p w14:paraId="76102EE0" w14:textId="77777777" w:rsidR="00BD1D26" w:rsidRPr="00617AB8" w:rsidRDefault="00BD1D26" w:rsidP="00BD1D26">
      <w:pPr>
        <w:pStyle w:val="a9"/>
        <w:numPr>
          <w:ilvl w:val="0"/>
          <w:numId w:val="1"/>
        </w:numPr>
        <w:spacing w:after="0" w:line="360" w:lineRule="auto"/>
        <w:ind w:left="0" w:firstLine="709"/>
        <w:jc w:val="both"/>
        <w:rPr>
          <w:rFonts w:ascii="Times New Roman" w:hAnsi="Times New Roman" w:cs="Times New Roman"/>
          <w:color w:val="000000" w:themeColor="text1"/>
          <w:sz w:val="28"/>
          <w:szCs w:val="28"/>
        </w:rPr>
      </w:pPr>
      <w:r w:rsidRPr="00617AB8">
        <w:rPr>
          <w:rFonts w:ascii="Times New Roman" w:hAnsi="Times New Roman" w:cs="Times New Roman"/>
          <w:color w:val="000000" w:themeColor="text1"/>
          <w:sz w:val="28"/>
          <w:szCs w:val="28"/>
        </w:rPr>
        <w:t>Гражданский кодекс Российской Федерации</w:t>
      </w:r>
      <w:r>
        <w:rPr>
          <w:rFonts w:ascii="Times New Roman" w:hAnsi="Times New Roman" w:cs="Times New Roman"/>
          <w:color w:val="000000" w:themeColor="text1"/>
          <w:sz w:val="28"/>
          <w:szCs w:val="28"/>
        </w:rPr>
        <w:t xml:space="preserve"> (часть первая)</w:t>
      </w:r>
      <w:r w:rsidRPr="00617AB8">
        <w:rPr>
          <w:rFonts w:ascii="Times New Roman" w:hAnsi="Times New Roman" w:cs="Times New Roman"/>
          <w:color w:val="000000" w:themeColor="text1"/>
          <w:sz w:val="28"/>
          <w:szCs w:val="28"/>
        </w:rPr>
        <w:t xml:space="preserve"> от 30 ноября 1994 г. №51 – ФЗ (ред. от 08.08.2024) // Собрание законодательства Российской Федерации. – 1994. – №32. –Ст. 3301.</w:t>
      </w:r>
    </w:p>
    <w:p w14:paraId="65E3360B" w14:textId="77777777" w:rsidR="00BD1D26" w:rsidRPr="00617AB8" w:rsidRDefault="00BD1D26" w:rsidP="00BD1D26">
      <w:pPr>
        <w:pStyle w:val="a9"/>
        <w:numPr>
          <w:ilvl w:val="0"/>
          <w:numId w:val="1"/>
        </w:numPr>
        <w:spacing w:after="0" w:line="360" w:lineRule="auto"/>
        <w:ind w:left="0" w:firstLine="709"/>
        <w:jc w:val="both"/>
        <w:rPr>
          <w:rFonts w:ascii="Times New Roman" w:hAnsi="Times New Roman" w:cs="Times New Roman"/>
          <w:color w:val="000000" w:themeColor="text1"/>
          <w:sz w:val="28"/>
          <w:szCs w:val="28"/>
        </w:rPr>
      </w:pPr>
      <w:r w:rsidRPr="00617AB8">
        <w:rPr>
          <w:rFonts w:ascii="Times New Roman" w:hAnsi="Times New Roman" w:cs="Times New Roman"/>
          <w:color w:val="000000" w:themeColor="text1"/>
          <w:sz w:val="28"/>
          <w:szCs w:val="28"/>
          <w:shd w:val="clear" w:color="auto" w:fill="FFFFFF"/>
        </w:rPr>
        <w:t>Федеральный закон от 26 декабря 1995 г. N 208-ФЗ «Об акционерных обществах» (ред. от 08.08.2024) // Собрание законодательства Российской Федерации. – 1996. – №1. – Ст. 1.</w:t>
      </w:r>
    </w:p>
    <w:p w14:paraId="589D28C6" w14:textId="77777777" w:rsidR="00BD1D26" w:rsidRPr="00617AB8" w:rsidRDefault="00BD1D26" w:rsidP="00BD1D26">
      <w:pPr>
        <w:pStyle w:val="a9"/>
        <w:numPr>
          <w:ilvl w:val="0"/>
          <w:numId w:val="1"/>
        </w:numPr>
        <w:spacing w:after="0" w:line="360" w:lineRule="auto"/>
        <w:ind w:left="0" w:firstLine="709"/>
        <w:jc w:val="both"/>
        <w:rPr>
          <w:rFonts w:ascii="Times New Roman" w:hAnsi="Times New Roman" w:cs="Times New Roman"/>
          <w:color w:val="000000" w:themeColor="text1"/>
          <w:sz w:val="28"/>
          <w:szCs w:val="28"/>
        </w:rPr>
      </w:pPr>
      <w:r w:rsidRPr="00617AB8">
        <w:rPr>
          <w:rFonts w:ascii="Times New Roman" w:hAnsi="Times New Roman" w:cs="Times New Roman"/>
          <w:color w:val="000000" w:themeColor="text1"/>
          <w:sz w:val="28"/>
          <w:szCs w:val="28"/>
        </w:rPr>
        <w:t>Федеральный закон от 21 декабря 2001 г. N 178-ФЗ «О приватизации государственного и муниципального имущества» (ред. от 22.04.2024) // Собрание законодательства Российской Федерации. – 2002. – №4. – Ст.251.</w:t>
      </w:r>
    </w:p>
    <w:p w14:paraId="20321989" w14:textId="77777777" w:rsidR="00BD1D26" w:rsidRPr="00617AB8" w:rsidRDefault="00BD1D26" w:rsidP="00BD1D26">
      <w:pPr>
        <w:pStyle w:val="a9"/>
        <w:numPr>
          <w:ilvl w:val="0"/>
          <w:numId w:val="1"/>
        </w:numPr>
        <w:spacing w:after="0" w:line="360" w:lineRule="auto"/>
        <w:ind w:left="0" w:firstLine="709"/>
        <w:jc w:val="both"/>
        <w:rPr>
          <w:rFonts w:ascii="Times New Roman" w:hAnsi="Times New Roman" w:cs="Times New Roman"/>
          <w:color w:val="000000" w:themeColor="text1"/>
          <w:sz w:val="28"/>
          <w:szCs w:val="28"/>
        </w:rPr>
      </w:pPr>
      <w:r w:rsidRPr="00617AB8">
        <w:rPr>
          <w:rFonts w:ascii="Times New Roman" w:hAnsi="Times New Roman" w:cs="Times New Roman"/>
          <w:color w:val="000000" w:themeColor="text1"/>
          <w:sz w:val="28"/>
          <w:szCs w:val="28"/>
          <w:shd w:val="clear" w:color="auto" w:fill="FFFFFF"/>
        </w:rPr>
        <w:t>Положение Банка России от 27 декабря 2016 г. N 572-П «О требованиях к осуществлению деятельности по ведению реестра владельцев ценных бумаг» (ред. от 08.06.2021) // Вестник Банка России. – 2017. – №25.</w:t>
      </w:r>
    </w:p>
    <w:p w14:paraId="3D0A5BEF" w14:textId="77777777" w:rsidR="00BD1D26" w:rsidRDefault="00BD1D26" w:rsidP="00BD1D26">
      <w:pPr>
        <w:pStyle w:val="a9"/>
        <w:spacing w:after="0" w:line="360" w:lineRule="auto"/>
        <w:ind w:left="709"/>
        <w:jc w:val="both"/>
        <w:rPr>
          <w:rFonts w:ascii="Times New Roman" w:hAnsi="Times New Roman" w:cs="Times New Roman"/>
          <w:color w:val="000000" w:themeColor="text1"/>
          <w:sz w:val="28"/>
          <w:szCs w:val="28"/>
          <w:shd w:val="clear" w:color="auto" w:fill="FFFFFF"/>
        </w:rPr>
      </w:pPr>
    </w:p>
    <w:p w14:paraId="5175BE62" w14:textId="77777777" w:rsidR="00BD1D26" w:rsidRPr="00617AB8" w:rsidRDefault="00BD1D26" w:rsidP="00BD1D26">
      <w:pPr>
        <w:pStyle w:val="a9"/>
        <w:spacing w:after="0" w:line="360" w:lineRule="auto"/>
        <w:ind w:left="709"/>
        <w:jc w:val="center"/>
        <w:rPr>
          <w:rFonts w:ascii="Times New Roman" w:hAnsi="Times New Roman" w:cs="Times New Roman"/>
          <w:b/>
          <w:color w:val="000000" w:themeColor="text1"/>
          <w:sz w:val="28"/>
          <w:szCs w:val="28"/>
        </w:rPr>
      </w:pPr>
      <w:r w:rsidRPr="00617AB8">
        <w:rPr>
          <w:rFonts w:ascii="Times New Roman" w:hAnsi="Times New Roman" w:cs="Times New Roman"/>
          <w:b/>
          <w:color w:val="000000" w:themeColor="text1"/>
          <w:sz w:val="28"/>
          <w:szCs w:val="28"/>
          <w:shd w:val="clear" w:color="auto" w:fill="FFFFFF"/>
        </w:rPr>
        <w:t>Учебная и научная литература</w:t>
      </w:r>
    </w:p>
    <w:p w14:paraId="2D159849" w14:textId="77777777" w:rsidR="00BD1D26" w:rsidRPr="00D13748" w:rsidRDefault="00BD1D26" w:rsidP="00BD1D26">
      <w:pPr>
        <w:pStyle w:val="s16"/>
        <w:shd w:val="clear" w:color="auto" w:fill="FFFFFF"/>
        <w:spacing w:before="0" w:beforeAutospacing="0" w:after="0" w:afterAutospacing="0"/>
        <w:rPr>
          <w:color w:val="464C55"/>
        </w:rPr>
      </w:pPr>
    </w:p>
    <w:p w14:paraId="307FE477" w14:textId="77777777" w:rsidR="00BD1D26" w:rsidRDefault="00BD1D26" w:rsidP="00BD1D26">
      <w:pPr>
        <w:pStyle w:val="empty"/>
        <w:shd w:val="clear" w:color="auto" w:fill="FFFFFF"/>
        <w:spacing w:before="0" w:beforeAutospacing="0" w:after="0" w:afterAutospacing="0"/>
        <w:rPr>
          <w:color w:val="464C55"/>
        </w:rPr>
      </w:pPr>
      <w:r>
        <w:rPr>
          <w:color w:val="464C55"/>
        </w:rPr>
        <w:t> </w:t>
      </w:r>
    </w:p>
    <w:p w14:paraId="356C68B2" w14:textId="780680E4" w:rsidR="00BD1D26" w:rsidRPr="00316121" w:rsidRDefault="00AB4A40" w:rsidP="00BD1D26">
      <w:pPr>
        <w:pStyle w:val="a9"/>
        <w:numPr>
          <w:ilvl w:val="0"/>
          <w:numId w:val="1"/>
        </w:numPr>
        <w:spacing w:after="0" w:line="360" w:lineRule="auto"/>
        <w:ind w:left="0" w:firstLine="709"/>
        <w:jc w:val="both"/>
        <w:rPr>
          <w:rFonts w:ascii="Times New Roman" w:hAnsi="Times New Roman" w:cs="Times New Roman"/>
          <w:color w:val="202023"/>
          <w:sz w:val="28"/>
          <w:szCs w:val="28"/>
          <w:shd w:val="clear" w:color="auto" w:fill="FFFFFF"/>
        </w:rPr>
      </w:pPr>
      <w:r>
        <w:rPr>
          <w:rFonts w:ascii="Times New Roman" w:hAnsi="Times New Roman" w:cs="Times New Roman"/>
          <w:color w:val="202023"/>
          <w:sz w:val="28"/>
          <w:szCs w:val="28"/>
          <w:shd w:val="clear" w:color="auto" w:fill="FFFFFF"/>
        </w:rPr>
        <w:t>Алексеев</w:t>
      </w:r>
      <w:r w:rsidR="00BD1D26" w:rsidRPr="00316121">
        <w:rPr>
          <w:rFonts w:ascii="Times New Roman" w:hAnsi="Times New Roman" w:cs="Times New Roman"/>
          <w:color w:val="202023"/>
          <w:sz w:val="28"/>
          <w:szCs w:val="28"/>
          <w:shd w:val="clear" w:color="auto" w:fill="FFFFFF"/>
        </w:rPr>
        <w:t xml:space="preserve"> С.С. Гражданское право: в 2 т., Т. 1: учебник / С. С. Алексеев. –М.: Статут, 2018. – 528 с. </w:t>
      </w:r>
    </w:p>
    <w:p w14:paraId="1AF948BC" w14:textId="16EE0862" w:rsidR="00BD1D26" w:rsidRPr="00316121" w:rsidRDefault="00AB4A40"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Астапова</w:t>
      </w:r>
      <w:r w:rsidR="00BD1D26" w:rsidRPr="00316121">
        <w:rPr>
          <w:rFonts w:ascii="Times New Roman" w:hAnsi="Times New Roman" w:cs="Times New Roman"/>
          <w:sz w:val="28"/>
          <w:szCs w:val="28"/>
        </w:rPr>
        <w:t xml:space="preserve"> Е.В. Гражданское право: учебник / Е.В. Астапова</w:t>
      </w:r>
      <w:proofErr w:type="gramStart"/>
      <w:r w:rsidR="00BD1D26" w:rsidRPr="00316121">
        <w:rPr>
          <w:rFonts w:ascii="Times New Roman" w:hAnsi="Times New Roman" w:cs="Times New Roman"/>
          <w:sz w:val="28"/>
          <w:szCs w:val="28"/>
        </w:rPr>
        <w:t>, .</w:t>
      </w:r>
      <w:proofErr w:type="gramEnd"/>
      <w:r w:rsidR="00BD1D26" w:rsidRPr="00316121">
        <w:rPr>
          <w:rFonts w:ascii="Times New Roman" w:hAnsi="Times New Roman" w:cs="Times New Roman"/>
          <w:sz w:val="28"/>
          <w:szCs w:val="28"/>
        </w:rPr>
        <w:t>В. Демьяненко, С.В. Михайлов, М.Б. Смоленский ; под ред. М.Б. Смоленского. – М.: КНОРУС, 2020. – 312 с.</w:t>
      </w:r>
    </w:p>
    <w:p w14:paraId="6868267E" w14:textId="77777777" w:rsidR="00BD1D26" w:rsidRPr="00316121"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Гомола</w:t>
      </w:r>
      <w:proofErr w:type="spellEnd"/>
      <w:r>
        <w:rPr>
          <w:rFonts w:ascii="Times New Roman" w:hAnsi="Times New Roman" w:cs="Times New Roman"/>
          <w:sz w:val="28"/>
          <w:szCs w:val="28"/>
        </w:rPr>
        <w:t xml:space="preserve"> А.И. Гражданское право: </w:t>
      </w:r>
      <w:r w:rsidRPr="00316121">
        <w:rPr>
          <w:rFonts w:ascii="Times New Roman" w:hAnsi="Times New Roman" w:cs="Times New Roman"/>
          <w:sz w:val="28"/>
          <w:szCs w:val="28"/>
        </w:rPr>
        <w:t xml:space="preserve">учеб. для студ. учреждений сред. проф. образования / </w:t>
      </w:r>
      <w:proofErr w:type="spellStart"/>
      <w:r w:rsidRPr="00316121">
        <w:rPr>
          <w:rFonts w:ascii="Times New Roman" w:hAnsi="Times New Roman" w:cs="Times New Roman"/>
          <w:sz w:val="28"/>
          <w:szCs w:val="28"/>
        </w:rPr>
        <w:t>А.И.Гомола</w:t>
      </w:r>
      <w:proofErr w:type="spellEnd"/>
      <w:r w:rsidRPr="00316121">
        <w:rPr>
          <w:rFonts w:ascii="Times New Roman" w:hAnsi="Times New Roman" w:cs="Times New Roman"/>
          <w:sz w:val="28"/>
          <w:szCs w:val="28"/>
        </w:rPr>
        <w:t>. – М.: Образовательно-издательский центр «Академия», 2023. – 448 с.</w:t>
      </w:r>
    </w:p>
    <w:p w14:paraId="7E999393" w14:textId="65E64EE7" w:rsidR="00BD1D26" w:rsidRPr="00316121"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Гонгало</w:t>
      </w:r>
      <w:proofErr w:type="spellEnd"/>
      <w:r w:rsidR="00BD1D26" w:rsidRPr="00316121">
        <w:rPr>
          <w:rFonts w:ascii="Times New Roman" w:hAnsi="Times New Roman" w:cs="Times New Roman"/>
          <w:sz w:val="28"/>
          <w:szCs w:val="28"/>
        </w:rPr>
        <w:t xml:space="preserve"> Б.М. Гражданское право: учебник / Б.М. </w:t>
      </w:r>
      <w:proofErr w:type="spellStart"/>
      <w:r w:rsidR="00BD1D26" w:rsidRPr="00316121">
        <w:rPr>
          <w:rFonts w:ascii="Times New Roman" w:hAnsi="Times New Roman" w:cs="Times New Roman"/>
          <w:sz w:val="28"/>
          <w:szCs w:val="28"/>
        </w:rPr>
        <w:t>Гонгало</w:t>
      </w:r>
      <w:proofErr w:type="spellEnd"/>
      <w:r w:rsidR="00BD1D26" w:rsidRPr="00316121">
        <w:rPr>
          <w:rFonts w:ascii="Times New Roman" w:hAnsi="Times New Roman" w:cs="Times New Roman"/>
          <w:sz w:val="28"/>
          <w:szCs w:val="28"/>
        </w:rPr>
        <w:t>. – М.: Статут, 2017. – 511 с.</w:t>
      </w:r>
    </w:p>
    <w:p w14:paraId="64BF6C81" w14:textId="1454FB8F"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Грибанов</w:t>
      </w:r>
      <w:r w:rsidR="00BD1D26" w:rsidRPr="00473E4E">
        <w:rPr>
          <w:rFonts w:ascii="Times New Roman" w:hAnsi="Times New Roman" w:cs="Times New Roman"/>
          <w:sz w:val="28"/>
          <w:szCs w:val="28"/>
        </w:rPr>
        <w:t xml:space="preserve"> В. П. Осуществление и зашита гражданских прав / В. П. Грибанов. – М.: Статут, 2020. – 414 с.</w:t>
      </w:r>
    </w:p>
    <w:p w14:paraId="1EB285AE" w14:textId="2C5D8BFA"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Груздев</w:t>
      </w:r>
      <w:r w:rsidR="00BD1D26" w:rsidRPr="00473E4E">
        <w:rPr>
          <w:rFonts w:ascii="Times New Roman" w:hAnsi="Times New Roman" w:cs="Times New Roman"/>
          <w:sz w:val="28"/>
          <w:szCs w:val="28"/>
        </w:rPr>
        <w:t xml:space="preserve"> В. В.  Способы защиты гражданских прав: учебное пособие для вузов / В. В. Груздев. — 2-е изд. – М.: Издательство </w:t>
      </w:r>
      <w:proofErr w:type="spellStart"/>
      <w:r w:rsidR="00BD1D26" w:rsidRPr="00473E4E">
        <w:rPr>
          <w:rFonts w:ascii="Times New Roman" w:hAnsi="Times New Roman" w:cs="Times New Roman"/>
          <w:sz w:val="28"/>
          <w:szCs w:val="28"/>
        </w:rPr>
        <w:t>Юрайт</w:t>
      </w:r>
      <w:proofErr w:type="spellEnd"/>
      <w:r w:rsidR="00BD1D26" w:rsidRPr="00473E4E">
        <w:rPr>
          <w:rFonts w:ascii="Times New Roman" w:hAnsi="Times New Roman" w:cs="Times New Roman"/>
          <w:sz w:val="28"/>
          <w:szCs w:val="28"/>
        </w:rPr>
        <w:t>, 2024. – 350 с.</w:t>
      </w:r>
    </w:p>
    <w:p w14:paraId="41BF1E81" w14:textId="3BB79CD0" w:rsidR="00BD1D26" w:rsidRPr="00D57FE9"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Добровольский</w:t>
      </w:r>
      <w:r w:rsidR="00BD1D26" w:rsidRPr="00586FCD">
        <w:rPr>
          <w:rFonts w:ascii="Times New Roman" w:hAnsi="Times New Roman" w:cs="Times New Roman"/>
          <w:sz w:val="28"/>
          <w:szCs w:val="28"/>
        </w:rPr>
        <w:t xml:space="preserve"> В. И. Корпоративное право для практикующих юристов </w:t>
      </w:r>
      <w:r w:rsidR="00BD1D26">
        <w:rPr>
          <w:rFonts w:ascii="Times New Roman" w:hAnsi="Times New Roman" w:cs="Times New Roman"/>
          <w:sz w:val="28"/>
          <w:szCs w:val="28"/>
        </w:rPr>
        <w:t>/ В. И. Добровольский. – М.</w:t>
      </w:r>
      <w:r w:rsidR="00BD1D26" w:rsidRPr="00586FCD">
        <w:rPr>
          <w:rFonts w:ascii="Times New Roman" w:hAnsi="Times New Roman" w:cs="Times New Roman"/>
          <w:sz w:val="28"/>
          <w:szCs w:val="28"/>
        </w:rPr>
        <w:t xml:space="preserve">: </w:t>
      </w:r>
      <w:proofErr w:type="spellStart"/>
      <w:r w:rsidR="00BD1D26" w:rsidRPr="00586FCD">
        <w:rPr>
          <w:rFonts w:ascii="Times New Roman" w:hAnsi="Times New Roman" w:cs="Times New Roman"/>
          <w:sz w:val="28"/>
          <w:szCs w:val="28"/>
        </w:rPr>
        <w:t>Волтерс</w:t>
      </w:r>
      <w:proofErr w:type="spellEnd"/>
      <w:r w:rsidR="00BD1D26" w:rsidRPr="00586FCD">
        <w:rPr>
          <w:rFonts w:ascii="Times New Roman" w:hAnsi="Times New Roman" w:cs="Times New Roman"/>
          <w:sz w:val="28"/>
          <w:szCs w:val="28"/>
        </w:rPr>
        <w:t xml:space="preserve"> </w:t>
      </w:r>
      <w:proofErr w:type="spellStart"/>
      <w:r w:rsidR="00BD1D26" w:rsidRPr="00586FCD">
        <w:rPr>
          <w:rFonts w:ascii="Times New Roman" w:hAnsi="Times New Roman" w:cs="Times New Roman"/>
          <w:sz w:val="28"/>
          <w:szCs w:val="28"/>
        </w:rPr>
        <w:t>Клувер</w:t>
      </w:r>
      <w:proofErr w:type="spellEnd"/>
      <w:r w:rsidR="00BD1D26" w:rsidRPr="00586FCD">
        <w:rPr>
          <w:rFonts w:ascii="Times New Roman" w:hAnsi="Times New Roman" w:cs="Times New Roman"/>
          <w:sz w:val="28"/>
          <w:szCs w:val="28"/>
        </w:rPr>
        <w:t xml:space="preserve">, 2009. – 648 с. </w:t>
      </w:r>
    </w:p>
    <w:p w14:paraId="5C0220D7" w14:textId="3D10349B" w:rsidR="00BD1D26" w:rsidRPr="0062039D"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bCs/>
          <w:color w:val="222222"/>
          <w:sz w:val="28"/>
          <w:szCs w:val="28"/>
          <w:shd w:val="clear" w:color="auto" w:fill="FFFFFF"/>
        </w:rPr>
        <w:t>Долинская</w:t>
      </w:r>
      <w:r w:rsidR="00BD1D26" w:rsidRPr="0062039D">
        <w:rPr>
          <w:rFonts w:ascii="Times New Roman" w:hAnsi="Times New Roman" w:cs="Times New Roman"/>
          <w:bCs/>
          <w:color w:val="222222"/>
          <w:sz w:val="28"/>
          <w:szCs w:val="28"/>
          <w:shd w:val="clear" w:color="auto" w:fill="FFFFFF"/>
        </w:rPr>
        <w:t xml:space="preserve"> В.В.</w:t>
      </w:r>
      <w:r w:rsidR="00BD1D26" w:rsidRPr="0062039D">
        <w:rPr>
          <w:rFonts w:ascii="Times New Roman" w:hAnsi="Times New Roman" w:cs="Times New Roman"/>
          <w:color w:val="222222"/>
          <w:sz w:val="28"/>
          <w:szCs w:val="28"/>
        </w:rPr>
        <w:t xml:space="preserve"> </w:t>
      </w:r>
      <w:r w:rsidR="00BD1D26" w:rsidRPr="0062039D">
        <w:rPr>
          <w:rFonts w:ascii="Times New Roman" w:hAnsi="Times New Roman" w:cs="Times New Roman"/>
          <w:color w:val="222222"/>
          <w:sz w:val="28"/>
          <w:szCs w:val="28"/>
          <w:shd w:val="clear" w:color="auto" w:fill="FFFFFF"/>
        </w:rPr>
        <w:t xml:space="preserve">Акционерное право: основные положения и тенденции: монография / В. В. Долинская. – М.: </w:t>
      </w:r>
      <w:proofErr w:type="spellStart"/>
      <w:r w:rsidR="00BD1D26" w:rsidRPr="0062039D">
        <w:rPr>
          <w:rFonts w:ascii="Times New Roman" w:hAnsi="Times New Roman" w:cs="Times New Roman"/>
          <w:color w:val="222222"/>
          <w:sz w:val="28"/>
          <w:szCs w:val="28"/>
          <w:shd w:val="clear" w:color="auto" w:fill="FFFFFF"/>
        </w:rPr>
        <w:t>Волтерс</w:t>
      </w:r>
      <w:proofErr w:type="spellEnd"/>
      <w:r w:rsidR="00BD1D26" w:rsidRPr="0062039D">
        <w:rPr>
          <w:rFonts w:ascii="Times New Roman" w:hAnsi="Times New Roman" w:cs="Times New Roman"/>
          <w:color w:val="222222"/>
          <w:sz w:val="28"/>
          <w:szCs w:val="28"/>
          <w:shd w:val="clear" w:color="auto" w:fill="FFFFFF"/>
        </w:rPr>
        <w:t xml:space="preserve"> </w:t>
      </w:r>
      <w:proofErr w:type="spellStart"/>
      <w:r w:rsidR="00BD1D26" w:rsidRPr="0062039D">
        <w:rPr>
          <w:rFonts w:ascii="Times New Roman" w:hAnsi="Times New Roman" w:cs="Times New Roman"/>
          <w:color w:val="222222"/>
          <w:sz w:val="28"/>
          <w:szCs w:val="28"/>
          <w:shd w:val="clear" w:color="auto" w:fill="FFFFFF"/>
        </w:rPr>
        <w:t>Клувер</w:t>
      </w:r>
      <w:proofErr w:type="spellEnd"/>
      <w:r w:rsidR="00BD1D26" w:rsidRPr="0062039D">
        <w:rPr>
          <w:rFonts w:ascii="Times New Roman" w:hAnsi="Times New Roman" w:cs="Times New Roman"/>
          <w:color w:val="222222"/>
          <w:sz w:val="28"/>
          <w:szCs w:val="28"/>
          <w:shd w:val="clear" w:color="auto" w:fill="FFFFFF"/>
        </w:rPr>
        <w:t>, 2006. – 719 с.</w:t>
      </w:r>
    </w:p>
    <w:p w14:paraId="58B2BA1C" w14:textId="647F3C70" w:rsidR="00BD1D26" w:rsidRPr="00316121"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sidRPr="00316121">
        <w:rPr>
          <w:rFonts w:ascii="Times New Roman" w:hAnsi="Times New Roman" w:cs="Times New Roman"/>
          <w:sz w:val="28"/>
          <w:szCs w:val="28"/>
        </w:rPr>
        <w:t>Ж</w:t>
      </w:r>
      <w:r w:rsidR="000415BF">
        <w:rPr>
          <w:rFonts w:ascii="Times New Roman" w:hAnsi="Times New Roman" w:cs="Times New Roman"/>
          <w:sz w:val="28"/>
          <w:szCs w:val="28"/>
        </w:rPr>
        <w:t>евняк</w:t>
      </w:r>
      <w:proofErr w:type="spellEnd"/>
      <w:r>
        <w:rPr>
          <w:rFonts w:ascii="Times New Roman" w:hAnsi="Times New Roman" w:cs="Times New Roman"/>
          <w:sz w:val="28"/>
          <w:szCs w:val="28"/>
        </w:rPr>
        <w:t xml:space="preserve"> О.В. Корпоративное право: </w:t>
      </w:r>
      <w:r w:rsidRPr="00316121">
        <w:rPr>
          <w:rFonts w:ascii="Times New Roman" w:hAnsi="Times New Roman" w:cs="Times New Roman"/>
          <w:sz w:val="28"/>
          <w:szCs w:val="28"/>
        </w:rPr>
        <w:t xml:space="preserve">учеб. пособие / О. В. </w:t>
      </w:r>
      <w:proofErr w:type="spellStart"/>
      <w:r w:rsidRPr="00316121">
        <w:rPr>
          <w:rFonts w:ascii="Times New Roman" w:hAnsi="Times New Roman" w:cs="Times New Roman"/>
          <w:sz w:val="28"/>
          <w:szCs w:val="28"/>
        </w:rPr>
        <w:t>Жевняк</w:t>
      </w:r>
      <w:proofErr w:type="spellEnd"/>
      <w:r w:rsidRPr="00316121">
        <w:rPr>
          <w:rFonts w:ascii="Times New Roman" w:hAnsi="Times New Roman" w:cs="Times New Roman"/>
          <w:sz w:val="28"/>
          <w:szCs w:val="28"/>
        </w:rPr>
        <w:t xml:space="preserve">, Е. Г. </w:t>
      </w:r>
      <w:proofErr w:type="spellStart"/>
      <w:r w:rsidRPr="00316121">
        <w:rPr>
          <w:rFonts w:ascii="Times New Roman" w:hAnsi="Times New Roman" w:cs="Times New Roman"/>
          <w:sz w:val="28"/>
          <w:szCs w:val="28"/>
        </w:rPr>
        <w:t>Шаблова</w:t>
      </w:r>
      <w:proofErr w:type="spellEnd"/>
      <w:r w:rsidRPr="00316121">
        <w:rPr>
          <w:rFonts w:ascii="Times New Roman" w:hAnsi="Times New Roman" w:cs="Times New Roman"/>
          <w:sz w:val="28"/>
          <w:szCs w:val="28"/>
        </w:rPr>
        <w:t xml:space="preserve">, Е. А. </w:t>
      </w:r>
      <w:proofErr w:type="spellStart"/>
      <w:r w:rsidRPr="00316121">
        <w:rPr>
          <w:rFonts w:ascii="Times New Roman" w:hAnsi="Times New Roman" w:cs="Times New Roman"/>
          <w:sz w:val="28"/>
          <w:szCs w:val="28"/>
        </w:rPr>
        <w:t>Рыжковская</w:t>
      </w:r>
      <w:proofErr w:type="spellEnd"/>
      <w:r w:rsidRPr="00316121">
        <w:rPr>
          <w:rFonts w:ascii="Times New Roman" w:hAnsi="Times New Roman" w:cs="Times New Roman"/>
          <w:sz w:val="28"/>
          <w:szCs w:val="28"/>
        </w:rPr>
        <w:t xml:space="preserve">, П. Г. </w:t>
      </w:r>
      <w:proofErr w:type="spellStart"/>
      <w:proofErr w:type="gramStart"/>
      <w:r w:rsidRPr="00316121">
        <w:rPr>
          <w:rFonts w:ascii="Times New Roman" w:hAnsi="Times New Roman" w:cs="Times New Roman"/>
          <w:sz w:val="28"/>
          <w:szCs w:val="28"/>
        </w:rPr>
        <w:t>Тиховская</w:t>
      </w:r>
      <w:proofErr w:type="spellEnd"/>
      <w:r w:rsidRPr="00316121">
        <w:rPr>
          <w:rFonts w:ascii="Times New Roman" w:hAnsi="Times New Roman" w:cs="Times New Roman"/>
          <w:sz w:val="28"/>
          <w:szCs w:val="28"/>
        </w:rPr>
        <w:t xml:space="preserve"> ;</w:t>
      </w:r>
      <w:proofErr w:type="gramEnd"/>
      <w:r w:rsidRPr="00316121">
        <w:rPr>
          <w:rFonts w:ascii="Times New Roman" w:hAnsi="Times New Roman" w:cs="Times New Roman"/>
          <w:sz w:val="28"/>
          <w:szCs w:val="28"/>
        </w:rPr>
        <w:t xml:space="preserve"> под общ. ред. Е. Г. </w:t>
      </w:r>
      <w:proofErr w:type="spellStart"/>
      <w:r w:rsidRPr="00316121">
        <w:rPr>
          <w:rFonts w:ascii="Times New Roman" w:hAnsi="Times New Roman" w:cs="Times New Roman"/>
          <w:sz w:val="28"/>
          <w:szCs w:val="28"/>
        </w:rPr>
        <w:t>Шабловой</w:t>
      </w:r>
      <w:proofErr w:type="spellEnd"/>
      <w:r w:rsidRPr="00316121">
        <w:rPr>
          <w:rFonts w:ascii="Times New Roman" w:hAnsi="Times New Roman" w:cs="Times New Roman"/>
          <w:sz w:val="28"/>
          <w:szCs w:val="28"/>
        </w:rPr>
        <w:t xml:space="preserve">. – М-во науки и </w:t>
      </w:r>
      <w:proofErr w:type="spellStart"/>
      <w:r w:rsidRPr="00316121">
        <w:rPr>
          <w:rFonts w:ascii="Times New Roman" w:hAnsi="Times New Roman" w:cs="Times New Roman"/>
          <w:sz w:val="28"/>
          <w:szCs w:val="28"/>
        </w:rPr>
        <w:t>высш</w:t>
      </w:r>
      <w:proofErr w:type="spellEnd"/>
      <w:r w:rsidRPr="00316121">
        <w:rPr>
          <w:rFonts w:ascii="Times New Roman" w:hAnsi="Times New Roman" w:cs="Times New Roman"/>
          <w:sz w:val="28"/>
          <w:szCs w:val="28"/>
        </w:rPr>
        <w:t xml:space="preserve">. образования Рос. Федерации, Урал. </w:t>
      </w:r>
      <w:proofErr w:type="spellStart"/>
      <w:r w:rsidRPr="00316121">
        <w:rPr>
          <w:rFonts w:ascii="Times New Roman" w:hAnsi="Times New Roman" w:cs="Times New Roman"/>
          <w:sz w:val="28"/>
          <w:szCs w:val="28"/>
        </w:rPr>
        <w:t>федер</w:t>
      </w:r>
      <w:proofErr w:type="spellEnd"/>
      <w:r w:rsidRPr="00316121">
        <w:rPr>
          <w:rFonts w:ascii="Times New Roman" w:hAnsi="Times New Roman" w:cs="Times New Roman"/>
          <w:sz w:val="28"/>
          <w:szCs w:val="28"/>
        </w:rPr>
        <w:t>. ун-т. – Екатеринбург: Изд-во Урал. ун-та, 2019. – 183 с.</w:t>
      </w:r>
    </w:p>
    <w:p w14:paraId="5B9AB47D" w14:textId="56F86311" w:rsidR="00BD1D26" w:rsidRPr="00316121"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Зенин</w:t>
      </w:r>
      <w:r w:rsidR="00BD1D26" w:rsidRPr="00316121">
        <w:rPr>
          <w:rFonts w:ascii="Times New Roman" w:hAnsi="Times New Roman" w:cs="Times New Roman"/>
          <w:sz w:val="28"/>
          <w:szCs w:val="28"/>
        </w:rPr>
        <w:t xml:space="preserve"> И. А. </w:t>
      </w:r>
      <w:r w:rsidR="00BD1D26">
        <w:rPr>
          <w:rFonts w:ascii="Times New Roman" w:hAnsi="Times New Roman" w:cs="Times New Roman"/>
          <w:sz w:val="28"/>
          <w:szCs w:val="28"/>
        </w:rPr>
        <w:t> Гражданское право. Общая часть</w:t>
      </w:r>
      <w:r w:rsidR="00BD1D26" w:rsidRPr="00316121">
        <w:rPr>
          <w:rFonts w:ascii="Times New Roman" w:hAnsi="Times New Roman" w:cs="Times New Roman"/>
          <w:sz w:val="28"/>
          <w:szCs w:val="28"/>
        </w:rPr>
        <w:t xml:space="preserve">: учебник для вузов / И. А. Зенин. – 20-е изд., </w:t>
      </w:r>
      <w:proofErr w:type="spellStart"/>
      <w:r w:rsidR="00BD1D26" w:rsidRPr="00316121">
        <w:rPr>
          <w:rFonts w:ascii="Times New Roman" w:hAnsi="Times New Roman" w:cs="Times New Roman"/>
          <w:sz w:val="28"/>
          <w:szCs w:val="28"/>
        </w:rPr>
        <w:t>перераб</w:t>
      </w:r>
      <w:proofErr w:type="spellEnd"/>
      <w:proofErr w:type="gramStart"/>
      <w:r w:rsidR="00BD1D26" w:rsidRPr="00316121">
        <w:rPr>
          <w:rFonts w:ascii="Times New Roman" w:hAnsi="Times New Roman" w:cs="Times New Roman"/>
          <w:sz w:val="28"/>
          <w:szCs w:val="28"/>
        </w:rPr>
        <w:t>.</w:t>
      </w:r>
      <w:proofErr w:type="gramEnd"/>
      <w:r w:rsidR="00BD1D26" w:rsidRPr="00316121">
        <w:rPr>
          <w:rFonts w:ascii="Times New Roman" w:hAnsi="Times New Roman" w:cs="Times New Roman"/>
          <w:sz w:val="28"/>
          <w:szCs w:val="28"/>
        </w:rPr>
        <w:t xml:space="preserve"> и доп. – М.: Издательство </w:t>
      </w:r>
      <w:proofErr w:type="spellStart"/>
      <w:r w:rsidR="00BD1D26" w:rsidRPr="00316121">
        <w:rPr>
          <w:rFonts w:ascii="Times New Roman" w:hAnsi="Times New Roman" w:cs="Times New Roman"/>
          <w:sz w:val="28"/>
          <w:szCs w:val="28"/>
        </w:rPr>
        <w:t>Юрайт</w:t>
      </w:r>
      <w:proofErr w:type="spellEnd"/>
      <w:r w:rsidR="00BD1D26" w:rsidRPr="00316121">
        <w:rPr>
          <w:rFonts w:ascii="Times New Roman" w:hAnsi="Times New Roman" w:cs="Times New Roman"/>
          <w:sz w:val="28"/>
          <w:szCs w:val="28"/>
        </w:rPr>
        <w:t>, 2024. – 526 с.</w:t>
      </w:r>
    </w:p>
    <w:p w14:paraId="590B03F6" w14:textId="237C0744"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Кондракова</w:t>
      </w:r>
      <w:r w:rsidR="00BD1D26" w:rsidRPr="00473E4E">
        <w:rPr>
          <w:rFonts w:ascii="Times New Roman" w:hAnsi="Times New Roman" w:cs="Times New Roman"/>
          <w:sz w:val="28"/>
          <w:szCs w:val="28"/>
        </w:rPr>
        <w:t xml:space="preserve"> И. А. Формы защиты прав акционеров</w:t>
      </w:r>
      <w:r w:rsidR="00BD1D26">
        <w:rPr>
          <w:rFonts w:ascii="Times New Roman" w:hAnsi="Times New Roman" w:cs="Times New Roman"/>
          <w:sz w:val="28"/>
          <w:szCs w:val="28"/>
        </w:rPr>
        <w:t xml:space="preserve"> / И. А. Кондракова. – Белгород</w:t>
      </w:r>
      <w:r w:rsidR="00BD1D26" w:rsidRPr="00473E4E">
        <w:rPr>
          <w:rFonts w:ascii="Times New Roman" w:hAnsi="Times New Roman" w:cs="Times New Roman"/>
          <w:sz w:val="28"/>
          <w:szCs w:val="28"/>
        </w:rPr>
        <w:t xml:space="preserve">: Автономная некоммерческая организация высшего образования «Белгородский университет кооперации, экономики и права», 2018. – 199 с. </w:t>
      </w:r>
    </w:p>
    <w:p w14:paraId="16A3EB6E" w14:textId="5B032CB0" w:rsidR="00BD1D26" w:rsidRPr="000254F0"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Максуров</w:t>
      </w:r>
      <w:proofErr w:type="spellEnd"/>
      <w:r w:rsidR="00BD1D26" w:rsidRPr="00A9533D">
        <w:rPr>
          <w:rFonts w:ascii="Times New Roman" w:hAnsi="Times New Roman" w:cs="Times New Roman"/>
          <w:sz w:val="28"/>
          <w:szCs w:val="28"/>
        </w:rPr>
        <w:t xml:space="preserve"> А. А. Корпоративные конфликты: понятие, виды, пути разреш</w:t>
      </w:r>
      <w:r w:rsidR="00BD1D26">
        <w:rPr>
          <w:rFonts w:ascii="Times New Roman" w:hAnsi="Times New Roman" w:cs="Times New Roman"/>
          <w:sz w:val="28"/>
          <w:szCs w:val="28"/>
        </w:rPr>
        <w:t xml:space="preserve">ения / А. А. </w:t>
      </w:r>
      <w:proofErr w:type="spellStart"/>
      <w:r w:rsidR="00BD1D26">
        <w:rPr>
          <w:rFonts w:ascii="Times New Roman" w:hAnsi="Times New Roman" w:cs="Times New Roman"/>
          <w:sz w:val="28"/>
          <w:szCs w:val="28"/>
        </w:rPr>
        <w:t>Максуров</w:t>
      </w:r>
      <w:proofErr w:type="spellEnd"/>
      <w:r w:rsidR="00BD1D26">
        <w:rPr>
          <w:rFonts w:ascii="Times New Roman" w:hAnsi="Times New Roman" w:cs="Times New Roman"/>
          <w:sz w:val="28"/>
          <w:szCs w:val="28"/>
        </w:rPr>
        <w:t>. – М.</w:t>
      </w:r>
      <w:r w:rsidR="00BD1D26" w:rsidRPr="00A9533D">
        <w:rPr>
          <w:rFonts w:ascii="Times New Roman" w:hAnsi="Times New Roman" w:cs="Times New Roman"/>
          <w:sz w:val="28"/>
          <w:szCs w:val="28"/>
        </w:rPr>
        <w:t>: Общество с огранич</w:t>
      </w:r>
      <w:r w:rsidR="00BD1D26">
        <w:rPr>
          <w:rFonts w:ascii="Times New Roman" w:hAnsi="Times New Roman" w:cs="Times New Roman"/>
          <w:sz w:val="28"/>
          <w:szCs w:val="28"/>
        </w:rPr>
        <w:t>енной ответственностью «</w:t>
      </w:r>
      <w:proofErr w:type="spellStart"/>
      <w:r w:rsidR="00BD1D26">
        <w:rPr>
          <w:rFonts w:ascii="Times New Roman" w:hAnsi="Times New Roman" w:cs="Times New Roman"/>
          <w:sz w:val="28"/>
          <w:szCs w:val="28"/>
        </w:rPr>
        <w:t>Русайнс</w:t>
      </w:r>
      <w:proofErr w:type="spellEnd"/>
      <w:r w:rsidR="00BD1D26">
        <w:rPr>
          <w:rFonts w:ascii="Times New Roman" w:hAnsi="Times New Roman" w:cs="Times New Roman"/>
          <w:sz w:val="28"/>
          <w:szCs w:val="28"/>
        </w:rPr>
        <w:t>»</w:t>
      </w:r>
      <w:r w:rsidR="00BD1D26" w:rsidRPr="00A9533D">
        <w:rPr>
          <w:rFonts w:ascii="Times New Roman" w:hAnsi="Times New Roman" w:cs="Times New Roman"/>
          <w:sz w:val="28"/>
          <w:szCs w:val="28"/>
        </w:rPr>
        <w:t>, 2022. – 104 с</w:t>
      </w:r>
      <w:r w:rsidR="00BD1D26">
        <w:rPr>
          <w:rFonts w:ascii="Times New Roman" w:hAnsi="Times New Roman" w:cs="Times New Roman"/>
          <w:sz w:val="28"/>
          <w:szCs w:val="28"/>
        </w:rPr>
        <w:t>.</w:t>
      </w:r>
    </w:p>
    <w:p w14:paraId="298BA67E" w14:textId="439AF8FB" w:rsidR="00BD1D26" w:rsidRPr="0062039D"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bCs/>
          <w:color w:val="222222"/>
          <w:sz w:val="28"/>
          <w:szCs w:val="28"/>
          <w:shd w:val="clear" w:color="auto" w:fill="FFFFFF"/>
        </w:rPr>
        <w:t>Могилевский</w:t>
      </w:r>
      <w:r w:rsidR="00BD1D26">
        <w:rPr>
          <w:rFonts w:ascii="Times New Roman" w:hAnsi="Times New Roman" w:cs="Times New Roman"/>
          <w:bCs/>
          <w:color w:val="222222"/>
          <w:sz w:val="28"/>
          <w:szCs w:val="28"/>
          <w:shd w:val="clear" w:color="auto" w:fill="FFFFFF"/>
        </w:rPr>
        <w:t xml:space="preserve"> </w:t>
      </w:r>
      <w:r w:rsidR="00BD1D26" w:rsidRPr="0062039D">
        <w:rPr>
          <w:rFonts w:ascii="Times New Roman" w:hAnsi="Times New Roman" w:cs="Times New Roman"/>
          <w:bCs/>
          <w:color w:val="222222"/>
          <w:sz w:val="28"/>
          <w:szCs w:val="28"/>
          <w:shd w:val="clear" w:color="auto" w:fill="FFFFFF"/>
        </w:rPr>
        <w:t>С.Д.</w:t>
      </w:r>
      <w:r w:rsidR="00BD1D26">
        <w:rPr>
          <w:rFonts w:ascii="Times New Roman" w:hAnsi="Times New Roman" w:cs="Times New Roman"/>
          <w:color w:val="222222"/>
          <w:sz w:val="28"/>
          <w:szCs w:val="28"/>
        </w:rPr>
        <w:t xml:space="preserve"> </w:t>
      </w:r>
      <w:r w:rsidR="00BD1D26" w:rsidRPr="0062039D">
        <w:rPr>
          <w:rFonts w:ascii="Times New Roman" w:hAnsi="Times New Roman" w:cs="Times New Roman"/>
          <w:color w:val="222222"/>
          <w:sz w:val="28"/>
          <w:szCs w:val="28"/>
          <w:shd w:val="clear" w:color="auto" w:fill="FFFFFF"/>
        </w:rPr>
        <w:t>Правовые основы деятельности акционерных обществ / С.Д. Могилевский. – М.: Акад. нар. хоз-ва при Правительстве Рос. Федерации: Дело, 2004. – 671 с.</w:t>
      </w:r>
    </w:p>
    <w:p w14:paraId="6D7EE6D8" w14:textId="3A526439" w:rsidR="00BD1D26" w:rsidRPr="00316121"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Поваров</w:t>
      </w:r>
      <w:r w:rsidR="00BD1D26">
        <w:rPr>
          <w:rFonts w:ascii="Times New Roman" w:hAnsi="Times New Roman" w:cs="Times New Roman"/>
          <w:sz w:val="28"/>
          <w:szCs w:val="28"/>
        </w:rPr>
        <w:t xml:space="preserve"> Ю. С. Акционерное право России</w:t>
      </w:r>
      <w:r w:rsidR="00BD1D26" w:rsidRPr="00316121">
        <w:rPr>
          <w:rFonts w:ascii="Times New Roman" w:hAnsi="Times New Roman" w:cs="Times New Roman"/>
          <w:sz w:val="28"/>
          <w:szCs w:val="28"/>
        </w:rPr>
        <w:t xml:space="preserve">: учебник для магистров / Ю. С. Поваров. – 3-е изд., </w:t>
      </w:r>
      <w:proofErr w:type="spellStart"/>
      <w:r w:rsidR="00BD1D26" w:rsidRPr="00316121">
        <w:rPr>
          <w:rFonts w:ascii="Times New Roman" w:hAnsi="Times New Roman" w:cs="Times New Roman"/>
          <w:sz w:val="28"/>
          <w:szCs w:val="28"/>
        </w:rPr>
        <w:t>испр</w:t>
      </w:r>
      <w:proofErr w:type="spellEnd"/>
      <w:r w:rsidR="00BD1D26" w:rsidRPr="00316121">
        <w:rPr>
          <w:rFonts w:ascii="Times New Roman" w:hAnsi="Times New Roman" w:cs="Times New Roman"/>
          <w:sz w:val="28"/>
          <w:szCs w:val="28"/>
        </w:rPr>
        <w:t xml:space="preserve">. и доп. – М.: Издательство </w:t>
      </w:r>
      <w:proofErr w:type="spellStart"/>
      <w:proofErr w:type="gramStart"/>
      <w:r w:rsidR="00BD1D26" w:rsidRPr="00316121">
        <w:rPr>
          <w:rFonts w:ascii="Times New Roman" w:hAnsi="Times New Roman" w:cs="Times New Roman"/>
          <w:sz w:val="28"/>
          <w:szCs w:val="28"/>
        </w:rPr>
        <w:t>Юрайт</w:t>
      </w:r>
      <w:proofErr w:type="spellEnd"/>
      <w:r w:rsidR="00BD1D26" w:rsidRPr="00316121">
        <w:rPr>
          <w:rFonts w:ascii="Times New Roman" w:hAnsi="Times New Roman" w:cs="Times New Roman"/>
          <w:sz w:val="28"/>
          <w:szCs w:val="28"/>
        </w:rPr>
        <w:t xml:space="preserve"> ;</w:t>
      </w:r>
      <w:proofErr w:type="gramEnd"/>
      <w:r w:rsidR="00BD1D26" w:rsidRPr="00316121">
        <w:rPr>
          <w:rFonts w:ascii="Times New Roman" w:hAnsi="Times New Roman" w:cs="Times New Roman"/>
          <w:sz w:val="28"/>
          <w:szCs w:val="28"/>
        </w:rPr>
        <w:t xml:space="preserve"> ИД </w:t>
      </w:r>
      <w:proofErr w:type="spellStart"/>
      <w:r w:rsidR="00BD1D26" w:rsidRPr="00316121">
        <w:rPr>
          <w:rFonts w:ascii="Times New Roman" w:hAnsi="Times New Roman" w:cs="Times New Roman"/>
          <w:sz w:val="28"/>
          <w:szCs w:val="28"/>
        </w:rPr>
        <w:t>Юрайт</w:t>
      </w:r>
      <w:proofErr w:type="spellEnd"/>
      <w:r w:rsidR="00BD1D26" w:rsidRPr="00316121">
        <w:rPr>
          <w:rFonts w:ascii="Times New Roman" w:hAnsi="Times New Roman" w:cs="Times New Roman"/>
          <w:sz w:val="28"/>
          <w:szCs w:val="28"/>
        </w:rPr>
        <w:t>, 2015. – 705 с.</w:t>
      </w:r>
    </w:p>
    <w:p w14:paraId="386AD9B7" w14:textId="77777777" w:rsidR="00BD1D26" w:rsidRPr="00316121"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316121">
        <w:rPr>
          <w:rFonts w:ascii="Times New Roman" w:hAnsi="Times New Roman" w:cs="Times New Roman"/>
          <w:sz w:val="28"/>
          <w:szCs w:val="28"/>
        </w:rPr>
        <w:t>Рубеко Г.Л. Акционерное право: Учебное пособие / Г.Л. Рубеко. – М.: Статут, 2012. – 189 с.</w:t>
      </w:r>
    </w:p>
    <w:p w14:paraId="762F1506" w14:textId="51EAA57C" w:rsidR="00BD1D26" w:rsidRPr="00316121"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Фомичева</w:t>
      </w:r>
      <w:r w:rsidR="00BD1D26" w:rsidRPr="00316121">
        <w:rPr>
          <w:rFonts w:ascii="Times New Roman" w:hAnsi="Times New Roman" w:cs="Times New Roman"/>
          <w:sz w:val="28"/>
          <w:szCs w:val="28"/>
        </w:rPr>
        <w:t xml:space="preserve"> Н. В.  Акционерное право: учебник и практикум для вузов / Н. В. Фомичева. – М.: Издательство </w:t>
      </w:r>
      <w:proofErr w:type="spellStart"/>
      <w:r w:rsidR="00BD1D26" w:rsidRPr="00316121">
        <w:rPr>
          <w:rFonts w:ascii="Times New Roman" w:hAnsi="Times New Roman" w:cs="Times New Roman"/>
          <w:sz w:val="28"/>
          <w:szCs w:val="28"/>
        </w:rPr>
        <w:t>Юрайт</w:t>
      </w:r>
      <w:proofErr w:type="spellEnd"/>
      <w:r w:rsidR="00BD1D26" w:rsidRPr="00316121">
        <w:rPr>
          <w:rFonts w:ascii="Times New Roman" w:hAnsi="Times New Roman" w:cs="Times New Roman"/>
          <w:sz w:val="28"/>
          <w:szCs w:val="28"/>
        </w:rPr>
        <w:t>, 2024. –191 с. </w:t>
      </w:r>
    </w:p>
    <w:p w14:paraId="07467554" w14:textId="77777777" w:rsidR="00BD1D26" w:rsidRPr="0062039D"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316121">
        <w:rPr>
          <w:rFonts w:ascii="Times New Roman" w:hAnsi="Times New Roman" w:cs="Times New Roman"/>
          <w:sz w:val="28"/>
          <w:szCs w:val="28"/>
        </w:rPr>
        <w:t xml:space="preserve">Шиткина И.С. Корпоративное право в таблицах и схемах. / И. С. </w:t>
      </w:r>
      <w:r w:rsidRPr="0062039D">
        <w:rPr>
          <w:rFonts w:ascii="Times New Roman" w:hAnsi="Times New Roman" w:cs="Times New Roman"/>
          <w:sz w:val="28"/>
          <w:szCs w:val="28"/>
        </w:rPr>
        <w:t xml:space="preserve">Шиткина – 2-е изд., </w:t>
      </w:r>
      <w:proofErr w:type="spellStart"/>
      <w:r w:rsidRPr="0062039D">
        <w:rPr>
          <w:rFonts w:ascii="Times New Roman" w:hAnsi="Times New Roman" w:cs="Times New Roman"/>
          <w:sz w:val="28"/>
          <w:szCs w:val="28"/>
        </w:rPr>
        <w:t>перераб</w:t>
      </w:r>
      <w:proofErr w:type="spellEnd"/>
      <w:proofErr w:type="gramStart"/>
      <w:r w:rsidRPr="0062039D">
        <w:rPr>
          <w:rFonts w:ascii="Times New Roman" w:hAnsi="Times New Roman" w:cs="Times New Roman"/>
          <w:sz w:val="28"/>
          <w:szCs w:val="28"/>
        </w:rPr>
        <w:t>.</w:t>
      </w:r>
      <w:proofErr w:type="gramEnd"/>
      <w:r w:rsidRPr="0062039D">
        <w:rPr>
          <w:rFonts w:ascii="Times New Roman" w:hAnsi="Times New Roman" w:cs="Times New Roman"/>
          <w:sz w:val="28"/>
          <w:szCs w:val="28"/>
        </w:rPr>
        <w:t xml:space="preserve"> и доп. – М.: </w:t>
      </w:r>
      <w:proofErr w:type="spellStart"/>
      <w:r w:rsidRPr="0062039D">
        <w:rPr>
          <w:rFonts w:ascii="Times New Roman" w:hAnsi="Times New Roman" w:cs="Times New Roman"/>
          <w:sz w:val="28"/>
          <w:szCs w:val="28"/>
        </w:rPr>
        <w:t>Юстицинформ</w:t>
      </w:r>
      <w:proofErr w:type="spellEnd"/>
      <w:r w:rsidRPr="0062039D">
        <w:rPr>
          <w:rFonts w:ascii="Times New Roman" w:hAnsi="Times New Roman" w:cs="Times New Roman"/>
          <w:sz w:val="28"/>
          <w:szCs w:val="28"/>
        </w:rPr>
        <w:t>, 2016. – 556 с.</w:t>
      </w:r>
    </w:p>
    <w:p w14:paraId="350FCB97" w14:textId="77777777" w:rsidR="00BD1D26" w:rsidRPr="00473E4E" w:rsidRDefault="00BD1D26" w:rsidP="00BD1D26">
      <w:pPr>
        <w:spacing w:after="0" w:line="360" w:lineRule="auto"/>
        <w:jc w:val="both"/>
        <w:rPr>
          <w:rFonts w:ascii="Times New Roman" w:hAnsi="Times New Roman" w:cs="Times New Roman"/>
          <w:sz w:val="28"/>
          <w:szCs w:val="28"/>
        </w:rPr>
      </w:pPr>
    </w:p>
    <w:p w14:paraId="3A0242E9" w14:textId="77777777" w:rsidR="00BD1D26" w:rsidRDefault="00BD1D26" w:rsidP="00BD1D26">
      <w:pPr>
        <w:pStyle w:val="a9"/>
        <w:spacing w:after="0" w:line="360" w:lineRule="auto"/>
        <w:ind w:left="709"/>
        <w:jc w:val="center"/>
        <w:rPr>
          <w:rFonts w:ascii="Times New Roman" w:hAnsi="Times New Roman" w:cs="Times New Roman"/>
          <w:b/>
          <w:sz w:val="28"/>
          <w:szCs w:val="28"/>
        </w:rPr>
      </w:pPr>
      <w:r w:rsidRPr="00316121">
        <w:rPr>
          <w:rFonts w:ascii="Times New Roman" w:hAnsi="Times New Roman" w:cs="Times New Roman"/>
          <w:b/>
          <w:sz w:val="28"/>
          <w:szCs w:val="28"/>
        </w:rPr>
        <w:t>Публикации в научных журналах, сборниках и СМИ</w:t>
      </w:r>
    </w:p>
    <w:p w14:paraId="03CDC36F" w14:textId="77777777" w:rsidR="00BD1D26" w:rsidRPr="00A9533D" w:rsidRDefault="00BD1D26" w:rsidP="00BD1D26">
      <w:pPr>
        <w:pStyle w:val="a9"/>
        <w:spacing w:after="0" w:line="360" w:lineRule="auto"/>
        <w:ind w:left="709"/>
        <w:jc w:val="center"/>
        <w:rPr>
          <w:rFonts w:ascii="Times New Roman" w:hAnsi="Times New Roman" w:cs="Times New Roman"/>
          <w:b/>
          <w:sz w:val="28"/>
          <w:szCs w:val="28"/>
        </w:rPr>
      </w:pPr>
    </w:p>
    <w:p w14:paraId="07CF2430" w14:textId="4CADB164"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Акопджанян</w:t>
      </w:r>
      <w:proofErr w:type="spellEnd"/>
      <w:r>
        <w:rPr>
          <w:rFonts w:ascii="Times New Roman" w:hAnsi="Times New Roman" w:cs="Times New Roman"/>
          <w:sz w:val="28"/>
          <w:szCs w:val="28"/>
        </w:rPr>
        <w:t xml:space="preserve"> </w:t>
      </w:r>
      <w:r w:rsidR="00BD1D26" w:rsidRPr="00A9533D">
        <w:rPr>
          <w:rFonts w:ascii="Times New Roman" w:hAnsi="Times New Roman" w:cs="Times New Roman"/>
          <w:sz w:val="28"/>
          <w:szCs w:val="28"/>
        </w:rPr>
        <w:t xml:space="preserve">А. С. Проблема защиты прав миноритарных акционеров по российскому и англо-американскому праву // Экономика. Право. Общество. – 2017. – № 1(9). – С. 47-55. </w:t>
      </w:r>
    </w:p>
    <w:p w14:paraId="30ABF505" w14:textId="71CE2234"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Аксюк</w:t>
      </w:r>
      <w:proofErr w:type="spellEnd"/>
      <w:r w:rsidR="00BD1D26" w:rsidRPr="00473E4E">
        <w:rPr>
          <w:rFonts w:ascii="Times New Roman" w:hAnsi="Times New Roman" w:cs="Times New Roman"/>
          <w:color w:val="000000"/>
          <w:sz w:val="28"/>
          <w:szCs w:val="28"/>
        </w:rPr>
        <w:t xml:space="preserve"> В. Л. Особенности положения миноритарных акционеров и способы защиты миноритарных прав // Флагман науки. – 2023. – № 8(8). – С. 395-398. </w:t>
      </w:r>
    </w:p>
    <w:p w14:paraId="4FE38167" w14:textId="33D6C9EA" w:rsidR="00BD1D26" w:rsidRPr="00473E4E"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473E4E">
        <w:rPr>
          <w:rFonts w:ascii="Times New Roman" w:hAnsi="Times New Roman" w:cs="Times New Roman"/>
          <w:sz w:val="28"/>
          <w:szCs w:val="28"/>
        </w:rPr>
        <w:t>Андр</w:t>
      </w:r>
      <w:r w:rsidR="000415BF">
        <w:rPr>
          <w:rFonts w:ascii="Times New Roman" w:hAnsi="Times New Roman" w:cs="Times New Roman"/>
          <w:sz w:val="28"/>
          <w:szCs w:val="28"/>
        </w:rPr>
        <w:t>еев</w:t>
      </w:r>
      <w:r w:rsidRPr="00473E4E">
        <w:rPr>
          <w:rFonts w:ascii="Times New Roman" w:hAnsi="Times New Roman" w:cs="Times New Roman"/>
          <w:sz w:val="28"/>
          <w:szCs w:val="28"/>
        </w:rPr>
        <w:t xml:space="preserve"> В. Защита прав участников (акционеров) хозяйственного общества от недобросовестных и неразумных действий его органов </w:t>
      </w:r>
      <w:r>
        <w:rPr>
          <w:rFonts w:ascii="Times New Roman" w:hAnsi="Times New Roman" w:cs="Times New Roman"/>
          <w:sz w:val="28"/>
          <w:szCs w:val="28"/>
        </w:rPr>
        <w:t>// Хозяйство и право. – 2018</w:t>
      </w:r>
      <w:r w:rsidRPr="00473E4E">
        <w:rPr>
          <w:rFonts w:ascii="Times New Roman" w:hAnsi="Times New Roman" w:cs="Times New Roman"/>
          <w:sz w:val="28"/>
          <w:szCs w:val="28"/>
        </w:rPr>
        <w:t xml:space="preserve">. – № 8(439). – С. 118-121. </w:t>
      </w:r>
    </w:p>
    <w:p w14:paraId="65E83C49" w14:textId="134D4FF3"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Антропов</w:t>
      </w:r>
      <w:r w:rsidR="00BD1D26" w:rsidRPr="00473E4E">
        <w:rPr>
          <w:rFonts w:ascii="Times New Roman" w:hAnsi="Times New Roman" w:cs="Times New Roman"/>
          <w:sz w:val="28"/>
          <w:szCs w:val="28"/>
        </w:rPr>
        <w:t xml:space="preserve"> М. И. Понятие и общая характеристика положения миноритарных акционеров в акционерных обществах // Научная дискусси</w:t>
      </w:r>
      <w:r w:rsidR="00BD1D26">
        <w:rPr>
          <w:rFonts w:ascii="Times New Roman" w:hAnsi="Times New Roman" w:cs="Times New Roman"/>
          <w:sz w:val="28"/>
          <w:szCs w:val="28"/>
        </w:rPr>
        <w:t>я: вопросы юриспруденции. – 2019</w:t>
      </w:r>
      <w:r w:rsidR="00BD1D26" w:rsidRPr="00473E4E">
        <w:rPr>
          <w:rFonts w:ascii="Times New Roman" w:hAnsi="Times New Roman" w:cs="Times New Roman"/>
          <w:sz w:val="28"/>
          <w:szCs w:val="28"/>
        </w:rPr>
        <w:t xml:space="preserve">. – № 6(45). – С. 53-57. </w:t>
      </w:r>
    </w:p>
    <w:p w14:paraId="195D9DA1" w14:textId="064F15E3"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Апсаева</w:t>
      </w:r>
      <w:proofErr w:type="spellEnd"/>
      <w:r w:rsidR="00BD1D26" w:rsidRPr="00A9533D">
        <w:rPr>
          <w:rFonts w:ascii="Times New Roman" w:hAnsi="Times New Roman" w:cs="Times New Roman"/>
          <w:sz w:val="28"/>
          <w:szCs w:val="28"/>
        </w:rPr>
        <w:t xml:space="preserve"> Н. А. Виды акционерных прав // Студенческий. – 2023. – № 40-6(252). – С. 20-22. </w:t>
      </w:r>
    </w:p>
    <w:p w14:paraId="3774EC8D" w14:textId="1E739E87"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Арсенян</w:t>
      </w:r>
      <w:proofErr w:type="spellEnd"/>
      <w:r w:rsidR="00BD1D26" w:rsidRPr="00473E4E">
        <w:rPr>
          <w:rFonts w:ascii="Times New Roman" w:hAnsi="Times New Roman" w:cs="Times New Roman"/>
          <w:color w:val="000000"/>
          <w:sz w:val="28"/>
          <w:szCs w:val="28"/>
        </w:rPr>
        <w:t xml:space="preserve"> А. З. Внесудебная защита корпоративных прав акционеров </w:t>
      </w:r>
      <w:r w:rsidR="00BD1D26">
        <w:rPr>
          <w:rFonts w:ascii="Times New Roman" w:hAnsi="Times New Roman" w:cs="Times New Roman"/>
          <w:color w:val="000000"/>
          <w:sz w:val="28"/>
          <w:szCs w:val="28"/>
        </w:rPr>
        <w:t>// Юридические науки. – 201</w:t>
      </w:r>
      <w:r w:rsidR="00BD1D26" w:rsidRPr="00473E4E">
        <w:rPr>
          <w:rFonts w:ascii="Times New Roman" w:hAnsi="Times New Roman" w:cs="Times New Roman"/>
          <w:color w:val="000000"/>
          <w:sz w:val="28"/>
          <w:szCs w:val="28"/>
        </w:rPr>
        <w:t xml:space="preserve">6. – № 5. – С. 35-38. </w:t>
      </w:r>
    </w:p>
    <w:p w14:paraId="1BA3A681" w14:textId="5CBAD90E"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Аферов</w:t>
      </w:r>
      <w:proofErr w:type="spellEnd"/>
      <w:r w:rsidR="00BD1D26" w:rsidRPr="00A9533D">
        <w:rPr>
          <w:rFonts w:ascii="Times New Roman" w:hAnsi="Times New Roman" w:cs="Times New Roman"/>
          <w:sz w:val="28"/>
          <w:szCs w:val="28"/>
        </w:rPr>
        <w:t xml:space="preserve"> А. М. Защита прав акционера по российскому гражданскому праву </w:t>
      </w:r>
      <w:r w:rsidR="00BD1D26">
        <w:rPr>
          <w:rFonts w:ascii="Times New Roman" w:hAnsi="Times New Roman" w:cs="Times New Roman"/>
          <w:sz w:val="28"/>
          <w:szCs w:val="28"/>
        </w:rPr>
        <w:t>// Юридическая наука. – 2021</w:t>
      </w:r>
      <w:r w:rsidR="00BD1D26" w:rsidRPr="00A9533D">
        <w:rPr>
          <w:rFonts w:ascii="Times New Roman" w:hAnsi="Times New Roman" w:cs="Times New Roman"/>
          <w:sz w:val="28"/>
          <w:szCs w:val="28"/>
        </w:rPr>
        <w:t xml:space="preserve">. – № 3. – С. 28-30. </w:t>
      </w:r>
    </w:p>
    <w:p w14:paraId="70376F10" w14:textId="40951C17"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Белаш</w:t>
      </w:r>
      <w:proofErr w:type="spellEnd"/>
      <w:r w:rsidR="00BD1D26" w:rsidRPr="00A9533D">
        <w:rPr>
          <w:rFonts w:ascii="Times New Roman" w:hAnsi="Times New Roman" w:cs="Times New Roman"/>
          <w:sz w:val="28"/>
          <w:szCs w:val="28"/>
        </w:rPr>
        <w:t xml:space="preserve"> Е. А. Некоторые проблемы защиты прав акционеров на участие в управлении акционерным обществом // Дневник науки. – 2019. – № 2(26). – С. 42</w:t>
      </w:r>
      <w:r w:rsidR="00BD1D26">
        <w:rPr>
          <w:rFonts w:ascii="Times New Roman" w:hAnsi="Times New Roman" w:cs="Times New Roman"/>
          <w:sz w:val="28"/>
          <w:szCs w:val="28"/>
        </w:rPr>
        <w:t>.</w:t>
      </w:r>
    </w:p>
    <w:p w14:paraId="19ACAE9A" w14:textId="048DB5F6"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Белов</w:t>
      </w:r>
      <w:r w:rsidR="00BD1D26" w:rsidRPr="00D57FE9">
        <w:rPr>
          <w:rFonts w:ascii="Times New Roman" w:hAnsi="Times New Roman" w:cs="Times New Roman"/>
          <w:sz w:val="28"/>
          <w:szCs w:val="28"/>
        </w:rPr>
        <w:t xml:space="preserve"> М. Н. Новые механизмы защиты акционеров, лишенных прав на акции // Вестник Академии. – 2014. – № 3. – С. 156-161. </w:t>
      </w:r>
    </w:p>
    <w:p w14:paraId="10B3121B" w14:textId="54ABCC06" w:rsidR="00BD1D26" w:rsidRPr="00A9533D"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Бережной</w:t>
      </w:r>
      <w:r w:rsidR="00BD1D26" w:rsidRPr="00473E4E">
        <w:rPr>
          <w:rFonts w:ascii="Times New Roman" w:hAnsi="Times New Roman" w:cs="Times New Roman"/>
          <w:sz w:val="28"/>
          <w:szCs w:val="28"/>
        </w:rPr>
        <w:t xml:space="preserve"> А. Ю. Особенности понятий: крупный акционер, крупный пакет акций, миноритарный акционер, корпоративный контроль // Теоретические аспекты юриспруденции и вопросы </w:t>
      </w:r>
      <w:r w:rsidR="00BD1D26">
        <w:rPr>
          <w:rFonts w:ascii="Times New Roman" w:hAnsi="Times New Roman" w:cs="Times New Roman"/>
          <w:sz w:val="28"/>
          <w:szCs w:val="28"/>
        </w:rPr>
        <w:t>правоприменения</w:t>
      </w:r>
      <w:r w:rsidR="00BD1D26" w:rsidRPr="00473E4E">
        <w:rPr>
          <w:rFonts w:ascii="Times New Roman" w:hAnsi="Times New Roman" w:cs="Times New Roman"/>
          <w:sz w:val="28"/>
          <w:szCs w:val="28"/>
        </w:rPr>
        <w:t xml:space="preserve">: </w:t>
      </w:r>
      <w:r w:rsidR="00BD1D26" w:rsidRPr="00A9533D">
        <w:rPr>
          <w:rFonts w:ascii="Times New Roman" w:hAnsi="Times New Roman" w:cs="Times New Roman"/>
          <w:sz w:val="28"/>
          <w:szCs w:val="28"/>
        </w:rPr>
        <w:t>Том 2(2): Общество с</w:t>
      </w:r>
      <w:r w:rsidR="00BD1D26">
        <w:rPr>
          <w:rFonts w:ascii="Times New Roman" w:hAnsi="Times New Roman" w:cs="Times New Roman"/>
          <w:sz w:val="28"/>
          <w:szCs w:val="28"/>
        </w:rPr>
        <w:t xml:space="preserve"> ограниченной ответственностью «</w:t>
      </w:r>
      <w:proofErr w:type="spellStart"/>
      <w:r w:rsidR="00BD1D26" w:rsidRPr="00A9533D">
        <w:rPr>
          <w:rFonts w:ascii="Times New Roman" w:hAnsi="Times New Roman" w:cs="Times New Roman"/>
          <w:sz w:val="28"/>
          <w:szCs w:val="28"/>
        </w:rPr>
        <w:t>И</w:t>
      </w:r>
      <w:r w:rsidR="00BD1D26">
        <w:rPr>
          <w:rFonts w:ascii="Times New Roman" w:hAnsi="Times New Roman" w:cs="Times New Roman"/>
          <w:sz w:val="28"/>
          <w:szCs w:val="28"/>
        </w:rPr>
        <w:t>нтернаука</w:t>
      </w:r>
      <w:proofErr w:type="spellEnd"/>
      <w:r w:rsidR="00BD1D26">
        <w:rPr>
          <w:rFonts w:ascii="Times New Roman" w:hAnsi="Times New Roman" w:cs="Times New Roman"/>
          <w:sz w:val="28"/>
          <w:szCs w:val="28"/>
        </w:rPr>
        <w:t>»</w:t>
      </w:r>
      <w:r w:rsidR="00BD1D26" w:rsidRPr="00A9533D">
        <w:rPr>
          <w:rFonts w:ascii="Times New Roman" w:hAnsi="Times New Roman" w:cs="Times New Roman"/>
          <w:sz w:val="28"/>
          <w:szCs w:val="28"/>
        </w:rPr>
        <w:t xml:space="preserve">, 2017. – С. 26-32. </w:t>
      </w:r>
    </w:p>
    <w:p w14:paraId="40CA4636" w14:textId="138EA05C"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Бобров</w:t>
      </w:r>
      <w:r w:rsidR="00BD1D26" w:rsidRPr="00A9533D">
        <w:rPr>
          <w:rFonts w:ascii="Times New Roman" w:hAnsi="Times New Roman" w:cs="Times New Roman"/>
          <w:sz w:val="28"/>
          <w:szCs w:val="28"/>
        </w:rPr>
        <w:t xml:space="preserve"> Ф. А. Проблемы реализации судебного способа защиты прав миноритарных акционеров // Новая наука как результат и</w:t>
      </w:r>
      <w:r w:rsidR="00BD1D26">
        <w:rPr>
          <w:rFonts w:ascii="Times New Roman" w:hAnsi="Times New Roman" w:cs="Times New Roman"/>
          <w:sz w:val="28"/>
          <w:szCs w:val="28"/>
        </w:rPr>
        <w:t>нновационного развития общества</w:t>
      </w:r>
      <w:r w:rsidR="00BD1D26" w:rsidRPr="00A9533D">
        <w:rPr>
          <w:rFonts w:ascii="Times New Roman" w:hAnsi="Times New Roman" w:cs="Times New Roman"/>
          <w:sz w:val="28"/>
          <w:szCs w:val="28"/>
        </w:rPr>
        <w:t>: сборник статей Международной научно-практической конференции: в 17 частях, Сургут, 22 апреля 2017 года. Том Часть 6. – Сургут: Общество с о</w:t>
      </w:r>
      <w:r w:rsidR="00BD1D26">
        <w:rPr>
          <w:rFonts w:ascii="Times New Roman" w:hAnsi="Times New Roman" w:cs="Times New Roman"/>
          <w:sz w:val="28"/>
          <w:szCs w:val="28"/>
        </w:rPr>
        <w:t>граниченной ответственностью «Аг</w:t>
      </w:r>
      <w:r w:rsidR="00BD1D26" w:rsidRPr="00A9533D">
        <w:rPr>
          <w:rFonts w:ascii="Times New Roman" w:hAnsi="Times New Roman" w:cs="Times New Roman"/>
          <w:sz w:val="28"/>
          <w:szCs w:val="28"/>
        </w:rPr>
        <w:t>ентство международных иссле</w:t>
      </w:r>
      <w:r w:rsidR="00BD1D26">
        <w:rPr>
          <w:rFonts w:ascii="Times New Roman" w:hAnsi="Times New Roman" w:cs="Times New Roman"/>
          <w:sz w:val="28"/>
          <w:szCs w:val="28"/>
        </w:rPr>
        <w:t xml:space="preserve">дований», 2017. – С. 124-126. </w:t>
      </w:r>
    </w:p>
    <w:p w14:paraId="2AF46C7F" w14:textId="44069C68" w:rsidR="00BD1D26"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A9533D">
        <w:rPr>
          <w:rFonts w:ascii="Times New Roman" w:hAnsi="Times New Roman" w:cs="Times New Roman"/>
          <w:sz w:val="28"/>
          <w:szCs w:val="28"/>
        </w:rPr>
        <w:t>Бо</w:t>
      </w:r>
      <w:r w:rsidR="000415BF">
        <w:rPr>
          <w:rFonts w:ascii="Times New Roman" w:hAnsi="Times New Roman" w:cs="Times New Roman"/>
          <w:sz w:val="28"/>
          <w:szCs w:val="28"/>
        </w:rPr>
        <w:t>ндаренко</w:t>
      </w:r>
      <w:r w:rsidRPr="00A9533D">
        <w:rPr>
          <w:rFonts w:ascii="Times New Roman" w:hAnsi="Times New Roman" w:cs="Times New Roman"/>
          <w:sz w:val="28"/>
          <w:szCs w:val="28"/>
        </w:rPr>
        <w:t xml:space="preserve"> Н. Л. Права мелких ак</w:t>
      </w:r>
      <w:r w:rsidR="000415BF">
        <w:rPr>
          <w:rFonts w:ascii="Times New Roman" w:hAnsi="Times New Roman" w:cs="Times New Roman"/>
          <w:sz w:val="28"/>
          <w:szCs w:val="28"/>
        </w:rPr>
        <w:t xml:space="preserve">ционеров и проблемы их защиты </w:t>
      </w:r>
      <w:r w:rsidRPr="00A9533D">
        <w:rPr>
          <w:rFonts w:ascii="Times New Roman" w:hAnsi="Times New Roman" w:cs="Times New Roman"/>
          <w:sz w:val="28"/>
          <w:szCs w:val="28"/>
        </w:rPr>
        <w:t>// Эконо</w:t>
      </w:r>
      <w:r>
        <w:rPr>
          <w:rFonts w:ascii="Times New Roman" w:hAnsi="Times New Roman" w:cs="Times New Roman"/>
          <w:sz w:val="28"/>
          <w:szCs w:val="28"/>
        </w:rPr>
        <w:t>мика и управление (Минск). – 202</w:t>
      </w:r>
      <w:r w:rsidRPr="00A9533D">
        <w:rPr>
          <w:rFonts w:ascii="Times New Roman" w:hAnsi="Times New Roman" w:cs="Times New Roman"/>
          <w:sz w:val="28"/>
          <w:szCs w:val="28"/>
        </w:rPr>
        <w:t xml:space="preserve">1. – № 1(25). – С. 94-98. </w:t>
      </w:r>
    </w:p>
    <w:p w14:paraId="7DF306AB" w14:textId="424E2B5A"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Булгаков</w:t>
      </w:r>
      <w:r w:rsidR="00BD1D26" w:rsidRPr="00473E4E">
        <w:rPr>
          <w:rFonts w:ascii="Times New Roman" w:hAnsi="Times New Roman" w:cs="Times New Roman"/>
          <w:color w:val="000000"/>
          <w:sz w:val="28"/>
          <w:szCs w:val="28"/>
        </w:rPr>
        <w:t xml:space="preserve"> В. В. Защита прав акционеров: законодательство и правоприменительная практика // Современные тенденции развития науки и технологий. – 2016. – № 6-6. – С. 55-58. </w:t>
      </w:r>
    </w:p>
    <w:p w14:paraId="6F53D9B6" w14:textId="2C8E3F2C"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Бургачева</w:t>
      </w:r>
      <w:proofErr w:type="spellEnd"/>
      <w:r w:rsidR="00BD1D26" w:rsidRPr="00473E4E">
        <w:rPr>
          <w:rFonts w:ascii="Times New Roman" w:hAnsi="Times New Roman" w:cs="Times New Roman"/>
          <w:color w:val="000000"/>
          <w:sz w:val="28"/>
          <w:szCs w:val="28"/>
        </w:rPr>
        <w:t xml:space="preserve"> Ю. А. Внесудебная защита прав акционеров в России // Всероссийски</w:t>
      </w:r>
      <w:r w:rsidR="00BD1D26">
        <w:rPr>
          <w:rFonts w:ascii="Times New Roman" w:hAnsi="Times New Roman" w:cs="Times New Roman"/>
          <w:color w:val="000000"/>
          <w:sz w:val="28"/>
          <w:szCs w:val="28"/>
        </w:rPr>
        <w:t>й научный журнал «Вопросы права»</w:t>
      </w:r>
      <w:r w:rsidR="00BD1D26" w:rsidRPr="00473E4E">
        <w:rPr>
          <w:rFonts w:ascii="Times New Roman" w:hAnsi="Times New Roman" w:cs="Times New Roman"/>
          <w:color w:val="000000"/>
          <w:sz w:val="28"/>
          <w:szCs w:val="28"/>
        </w:rPr>
        <w:t>. – 2021. – № 4. – С. 40-48.</w:t>
      </w:r>
    </w:p>
    <w:p w14:paraId="7ED4043D" w14:textId="31AF975E"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Вагайцева</w:t>
      </w:r>
      <w:proofErr w:type="spellEnd"/>
      <w:r w:rsidR="00BD1D26" w:rsidRPr="00473E4E">
        <w:rPr>
          <w:rFonts w:ascii="Times New Roman" w:hAnsi="Times New Roman" w:cs="Times New Roman"/>
          <w:sz w:val="28"/>
          <w:szCs w:val="28"/>
        </w:rPr>
        <w:t xml:space="preserve"> Т. В. Защита прав акционеров при проведении рео</w:t>
      </w:r>
      <w:r>
        <w:rPr>
          <w:rFonts w:ascii="Times New Roman" w:hAnsi="Times New Roman" w:cs="Times New Roman"/>
          <w:sz w:val="28"/>
          <w:szCs w:val="28"/>
        </w:rPr>
        <w:t>рганизации акционерных обществ</w:t>
      </w:r>
      <w:r w:rsidR="00BD1D26" w:rsidRPr="00473E4E">
        <w:rPr>
          <w:rFonts w:ascii="Times New Roman" w:hAnsi="Times New Roman" w:cs="Times New Roman"/>
          <w:sz w:val="28"/>
          <w:szCs w:val="28"/>
        </w:rPr>
        <w:t xml:space="preserve"> // Безопасность бизнеса. – 2009. – № 2. – С. 16-19. </w:t>
      </w:r>
    </w:p>
    <w:p w14:paraId="26B3925F" w14:textId="778A9AF5"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Власов</w:t>
      </w:r>
      <w:r w:rsidR="00BD1D26" w:rsidRPr="00D57FE9">
        <w:rPr>
          <w:rFonts w:ascii="Times New Roman" w:hAnsi="Times New Roman" w:cs="Times New Roman"/>
          <w:sz w:val="28"/>
          <w:szCs w:val="28"/>
        </w:rPr>
        <w:t xml:space="preserve"> Р. А. Проблема реализации права акционера на информацию // Цифровизация современ</w:t>
      </w:r>
      <w:r w:rsidR="00BD1D26">
        <w:rPr>
          <w:rFonts w:ascii="Times New Roman" w:hAnsi="Times New Roman" w:cs="Times New Roman"/>
          <w:sz w:val="28"/>
          <w:szCs w:val="28"/>
        </w:rPr>
        <w:t>ной науки: стратегии, инновации</w:t>
      </w:r>
      <w:r w:rsidR="00BD1D26" w:rsidRPr="00D57FE9">
        <w:rPr>
          <w:rFonts w:ascii="Times New Roman" w:hAnsi="Times New Roman" w:cs="Times New Roman"/>
          <w:sz w:val="28"/>
          <w:szCs w:val="28"/>
        </w:rPr>
        <w:t xml:space="preserve">: Материалы XXXVII Всероссийской научно-практической конференции, </w:t>
      </w:r>
      <w:proofErr w:type="spellStart"/>
      <w:r w:rsidR="00BD1D26" w:rsidRPr="00D57FE9">
        <w:rPr>
          <w:rFonts w:ascii="Times New Roman" w:hAnsi="Times New Roman" w:cs="Times New Roman"/>
          <w:sz w:val="28"/>
          <w:szCs w:val="28"/>
        </w:rPr>
        <w:t>Ростов</w:t>
      </w:r>
      <w:proofErr w:type="spellEnd"/>
      <w:r w:rsidR="00BD1D26" w:rsidRPr="00D57FE9">
        <w:rPr>
          <w:rFonts w:ascii="Times New Roman" w:hAnsi="Times New Roman" w:cs="Times New Roman"/>
          <w:sz w:val="28"/>
          <w:szCs w:val="28"/>
        </w:rPr>
        <w:t xml:space="preserve">-на-Дону, 16 марта 2022 года. – </w:t>
      </w:r>
      <w:proofErr w:type="spellStart"/>
      <w:r w:rsidR="00BD1D26" w:rsidRPr="00D57FE9">
        <w:rPr>
          <w:rFonts w:ascii="Times New Roman" w:hAnsi="Times New Roman" w:cs="Times New Roman"/>
          <w:sz w:val="28"/>
          <w:szCs w:val="28"/>
        </w:rPr>
        <w:t>Ростов</w:t>
      </w:r>
      <w:proofErr w:type="spellEnd"/>
      <w:r w:rsidR="00BD1D26" w:rsidRPr="00D57FE9">
        <w:rPr>
          <w:rFonts w:ascii="Times New Roman" w:hAnsi="Times New Roman" w:cs="Times New Roman"/>
          <w:sz w:val="28"/>
          <w:szCs w:val="28"/>
        </w:rPr>
        <w:t>-на-Дону: Общество с ограниченн</w:t>
      </w:r>
      <w:r w:rsidR="00BD1D26">
        <w:rPr>
          <w:rFonts w:ascii="Times New Roman" w:hAnsi="Times New Roman" w:cs="Times New Roman"/>
          <w:sz w:val="28"/>
          <w:szCs w:val="28"/>
        </w:rPr>
        <w:t>ой ответственностью «Манускрипт»</w:t>
      </w:r>
      <w:r w:rsidR="00BD1D26" w:rsidRPr="00D57FE9">
        <w:rPr>
          <w:rFonts w:ascii="Times New Roman" w:hAnsi="Times New Roman" w:cs="Times New Roman"/>
          <w:sz w:val="28"/>
          <w:szCs w:val="28"/>
        </w:rPr>
        <w:t xml:space="preserve">, 2022. – С. 188-191. </w:t>
      </w:r>
    </w:p>
    <w:p w14:paraId="520303E1" w14:textId="077301F7"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Гатаулина</w:t>
      </w:r>
      <w:proofErr w:type="spellEnd"/>
      <w:r w:rsidR="00BD1D26" w:rsidRPr="00D57FE9">
        <w:rPr>
          <w:rFonts w:ascii="Times New Roman" w:hAnsi="Times New Roman" w:cs="Times New Roman"/>
          <w:sz w:val="28"/>
          <w:szCs w:val="28"/>
        </w:rPr>
        <w:t xml:space="preserve"> Л. Ф. К вопросу о значении и развитии принципов корпоративных прав // Образование и право. – 2023. – № 3. – С. 80-82. </w:t>
      </w:r>
    </w:p>
    <w:p w14:paraId="58B89F83" w14:textId="22E62EDF"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Гатаулина</w:t>
      </w:r>
      <w:proofErr w:type="spellEnd"/>
      <w:r w:rsidR="00BD1D26" w:rsidRPr="00586FCD">
        <w:rPr>
          <w:rFonts w:ascii="Times New Roman" w:hAnsi="Times New Roman" w:cs="Times New Roman"/>
          <w:sz w:val="28"/>
          <w:szCs w:val="28"/>
        </w:rPr>
        <w:t xml:space="preserve"> Л. Ф. К вопросу о правовой природе корпоративных прав // Вестник Саратовской государственной юридической академии. – 2016. – № 4(111). – С. 167-172</w:t>
      </w:r>
      <w:r w:rsidR="00BD1D26">
        <w:rPr>
          <w:rFonts w:ascii="Times New Roman" w:hAnsi="Times New Roman" w:cs="Times New Roman"/>
          <w:sz w:val="28"/>
          <w:szCs w:val="28"/>
        </w:rPr>
        <w:t>.</w:t>
      </w:r>
    </w:p>
    <w:p w14:paraId="3DCC3716" w14:textId="00F0D8BD"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Гиясов</w:t>
      </w:r>
      <w:proofErr w:type="spellEnd"/>
      <w:r w:rsidR="00BD1D26" w:rsidRPr="00473E4E">
        <w:rPr>
          <w:rFonts w:ascii="Times New Roman" w:hAnsi="Times New Roman" w:cs="Times New Roman"/>
          <w:sz w:val="28"/>
          <w:szCs w:val="28"/>
        </w:rPr>
        <w:t xml:space="preserve"> Г. С. Защита прав акционеров: законодательство и правоприменительная практика // Вестник науки. – 2024. </w:t>
      </w:r>
      <w:r w:rsidR="00BD1D26">
        <w:rPr>
          <w:rFonts w:ascii="Times New Roman" w:hAnsi="Times New Roman" w:cs="Times New Roman"/>
          <w:sz w:val="28"/>
          <w:szCs w:val="28"/>
        </w:rPr>
        <w:t>– Т. 3, № 5(74). – С. 344-350.</w:t>
      </w:r>
    </w:p>
    <w:p w14:paraId="5E6A204E" w14:textId="039FA5A1"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Гогаев</w:t>
      </w:r>
      <w:proofErr w:type="spellEnd"/>
      <w:r w:rsidR="00BD1D26" w:rsidRPr="00D57FE9">
        <w:rPr>
          <w:rFonts w:ascii="Times New Roman" w:hAnsi="Times New Roman" w:cs="Times New Roman"/>
          <w:sz w:val="28"/>
          <w:szCs w:val="28"/>
        </w:rPr>
        <w:t xml:space="preserve"> Ч. А. Отраженные убытки в корпоративном праве // Актуальные проблем</w:t>
      </w:r>
      <w:r w:rsidR="00BD1D26">
        <w:rPr>
          <w:rFonts w:ascii="Times New Roman" w:hAnsi="Times New Roman" w:cs="Times New Roman"/>
          <w:sz w:val="28"/>
          <w:szCs w:val="28"/>
        </w:rPr>
        <w:t>ы права, экономики и управления</w:t>
      </w:r>
      <w:r w:rsidR="00BD1D26" w:rsidRPr="00D57FE9">
        <w:rPr>
          <w:rFonts w:ascii="Times New Roman" w:hAnsi="Times New Roman" w:cs="Times New Roman"/>
          <w:sz w:val="28"/>
          <w:szCs w:val="28"/>
        </w:rPr>
        <w:t xml:space="preserve">: Сборник материалов студенческой научной конференции. В 2-х частях, Москва, 25 марта 2021 года / Отв. редактор Н.М. </w:t>
      </w:r>
      <w:proofErr w:type="spellStart"/>
      <w:r w:rsidR="00BD1D26" w:rsidRPr="00D57FE9">
        <w:rPr>
          <w:rFonts w:ascii="Times New Roman" w:hAnsi="Times New Roman" w:cs="Times New Roman"/>
          <w:sz w:val="28"/>
          <w:szCs w:val="28"/>
        </w:rPr>
        <w:t>Ладнушкина</w:t>
      </w:r>
      <w:proofErr w:type="spellEnd"/>
      <w:r w:rsidR="00BD1D26" w:rsidRPr="00D57FE9">
        <w:rPr>
          <w:rFonts w:ascii="Times New Roman" w:hAnsi="Times New Roman" w:cs="Times New Roman"/>
          <w:sz w:val="28"/>
          <w:szCs w:val="28"/>
        </w:rPr>
        <w:t>. Том Часть 2. – Саратов: Изд</w:t>
      </w:r>
      <w:r w:rsidR="00BD1D26">
        <w:rPr>
          <w:rFonts w:ascii="Times New Roman" w:hAnsi="Times New Roman" w:cs="Times New Roman"/>
          <w:sz w:val="28"/>
          <w:szCs w:val="28"/>
        </w:rPr>
        <w:t>ательство «Саратовский источник»</w:t>
      </w:r>
      <w:r w:rsidR="00BD1D26" w:rsidRPr="00D57FE9">
        <w:rPr>
          <w:rFonts w:ascii="Times New Roman" w:hAnsi="Times New Roman" w:cs="Times New Roman"/>
          <w:sz w:val="28"/>
          <w:szCs w:val="28"/>
        </w:rPr>
        <w:t xml:space="preserve">, 2021. – С. 32-36. </w:t>
      </w:r>
    </w:p>
    <w:p w14:paraId="28663DF5" w14:textId="311B77A2"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Гончаренко</w:t>
      </w:r>
      <w:r w:rsidR="00BD1D26" w:rsidRPr="00A9533D">
        <w:rPr>
          <w:rFonts w:ascii="Times New Roman" w:hAnsi="Times New Roman" w:cs="Times New Roman"/>
          <w:sz w:val="28"/>
          <w:szCs w:val="28"/>
        </w:rPr>
        <w:t xml:space="preserve"> И. Г. Проблемы защиты прав акционеров // Известия высших учебных заведений. Северо-Кавказский ре</w:t>
      </w:r>
      <w:r w:rsidR="00BD1D26">
        <w:rPr>
          <w:rFonts w:ascii="Times New Roman" w:hAnsi="Times New Roman" w:cs="Times New Roman"/>
          <w:sz w:val="28"/>
          <w:szCs w:val="28"/>
        </w:rPr>
        <w:t>гион. Общественные науки. – 2021</w:t>
      </w:r>
      <w:r w:rsidR="00BD1D26" w:rsidRPr="00A9533D">
        <w:rPr>
          <w:rFonts w:ascii="Times New Roman" w:hAnsi="Times New Roman" w:cs="Times New Roman"/>
          <w:sz w:val="28"/>
          <w:szCs w:val="28"/>
        </w:rPr>
        <w:t xml:space="preserve">. – № 1(137). – С. 96-98. </w:t>
      </w:r>
    </w:p>
    <w:p w14:paraId="7563AFE0" w14:textId="0DD1AC05" w:rsidR="00BD1D26"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Гуреев</w:t>
      </w:r>
      <w:proofErr w:type="spellEnd"/>
      <w:r w:rsidR="00BD1D26" w:rsidRPr="00473E4E">
        <w:rPr>
          <w:rFonts w:ascii="Times New Roman" w:hAnsi="Times New Roman" w:cs="Times New Roman"/>
          <w:color w:val="000000"/>
          <w:sz w:val="28"/>
          <w:szCs w:val="28"/>
        </w:rPr>
        <w:t xml:space="preserve"> В. А. Защита прав крупных акционеров // Журнал для акцион</w:t>
      </w:r>
      <w:r w:rsidR="00BD1D26">
        <w:rPr>
          <w:rFonts w:ascii="Times New Roman" w:hAnsi="Times New Roman" w:cs="Times New Roman"/>
          <w:color w:val="000000"/>
          <w:sz w:val="28"/>
          <w:szCs w:val="28"/>
        </w:rPr>
        <w:t>еров. – 2021. – № 5-6. – С. 2-5.</w:t>
      </w:r>
    </w:p>
    <w:p w14:paraId="0C5F1658" w14:textId="68031118"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Гуреев</w:t>
      </w:r>
      <w:proofErr w:type="spellEnd"/>
      <w:r w:rsidR="00BD1D26" w:rsidRPr="00473E4E">
        <w:rPr>
          <w:rFonts w:ascii="Times New Roman" w:hAnsi="Times New Roman" w:cs="Times New Roman"/>
          <w:sz w:val="28"/>
          <w:szCs w:val="28"/>
        </w:rPr>
        <w:t xml:space="preserve"> В. А. Очерк теории защиты прав акционеров </w:t>
      </w:r>
      <w:r w:rsidR="00BD1D26">
        <w:rPr>
          <w:rFonts w:ascii="Times New Roman" w:hAnsi="Times New Roman" w:cs="Times New Roman"/>
          <w:sz w:val="28"/>
          <w:szCs w:val="28"/>
        </w:rPr>
        <w:t>// Журнал для акционеров. – 2022</w:t>
      </w:r>
      <w:r w:rsidR="00BD1D26" w:rsidRPr="00473E4E">
        <w:rPr>
          <w:rFonts w:ascii="Times New Roman" w:hAnsi="Times New Roman" w:cs="Times New Roman"/>
          <w:sz w:val="28"/>
          <w:szCs w:val="28"/>
        </w:rPr>
        <w:t xml:space="preserve">. – № 12. – С. 20-22. </w:t>
      </w:r>
    </w:p>
    <w:p w14:paraId="36E8EC16" w14:textId="559DCF75"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Доронина</w:t>
      </w:r>
      <w:r w:rsidR="00BD1D26" w:rsidRPr="00A9533D">
        <w:rPr>
          <w:rFonts w:ascii="Times New Roman" w:hAnsi="Times New Roman" w:cs="Times New Roman"/>
          <w:sz w:val="28"/>
          <w:szCs w:val="28"/>
        </w:rPr>
        <w:t xml:space="preserve"> Ю. К. Проблемы реализации судебного способа защиты прав миноритарных акционеров // Отеч</w:t>
      </w:r>
      <w:r w:rsidR="00BD1D26">
        <w:rPr>
          <w:rFonts w:ascii="Times New Roman" w:hAnsi="Times New Roman" w:cs="Times New Roman"/>
          <w:sz w:val="28"/>
          <w:szCs w:val="28"/>
        </w:rPr>
        <w:t>ественная юриспруденция. – 2021.</w:t>
      </w:r>
      <w:r w:rsidR="00BD1D26" w:rsidRPr="00A9533D">
        <w:rPr>
          <w:rFonts w:ascii="Times New Roman" w:hAnsi="Times New Roman" w:cs="Times New Roman"/>
          <w:sz w:val="28"/>
          <w:szCs w:val="28"/>
        </w:rPr>
        <w:t xml:space="preserve"> – № 3(5). – С. 4-11. </w:t>
      </w:r>
    </w:p>
    <w:p w14:paraId="20B5D1B9" w14:textId="48A2991E"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Евланов</w:t>
      </w:r>
      <w:r w:rsidR="00BD1D26" w:rsidRPr="00473E4E">
        <w:rPr>
          <w:rFonts w:ascii="Times New Roman" w:hAnsi="Times New Roman" w:cs="Times New Roman"/>
          <w:color w:val="000000"/>
          <w:sz w:val="28"/>
          <w:szCs w:val="28"/>
        </w:rPr>
        <w:t xml:space="preserve"> С. А. О некоторых проблемах и особенностях защиты прав акционеров // Вестник науки. – 2024. – Т. 2, № 7(76). – С. 144-159. </w:t>
      </w:r>
    </w:p>
    <w:p w14:paraId="7A3B75DA" w14:textId="5D5644CE" w:rsidR="00BD1D26" w:rsidRPr="00A9533D"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Ерофеев</w:t>
      </w:r>
      <w:r w:rsidR="00BD1D26" w:rsidRPr="00A9533D">
        <w:rPr>
          <w:rFonts w:ascii="Times New Roman" w:hAnsi="Times New Roman" w:cs="Times New Roman"/>
          <w:sz w:val="28"/>
          <w:szCs w:val="28"/>
        </w:rPr>
        <w:t xml:space="preserve"> А. Г. Корпоративное управление: защита прав миноритарных акционеров во время реорганизации акционерных обществ // Вестник Самарского государственного эко</w:t>
      </w:r>
      <w:r w:rsidR="00BD1D26">
        <w:rPr>
          <w:rFonts w:ascii="Times New Roman" w:hAnsi="Times New Roman" w:cs="Times New Roman"/>
          <w:sz w:val="28"/>
          <w:szCs w:val="28"/>
        </w:rPr>
        <w:t>номического университета. – 2020</w:t>
      </w:r>
      <w:r w:rsidR="00BD1D26" w:rsidRPr="00A9533D">
        <w:rPr>
          <w:rFonts w:ascii="Times New Roman" w:hAnsi="Times New Roman" w:cs="Times New Roman"/>
          <w:sz w:val="28"/>
          <w:szCs w:val="28"/>
        </w:rPr>
        <w:t xml:space="preserve">. – № 7(105). – С. 23-26. </w:t>
      </w:r>
    </w:p>
    <w:p w14:paraId="56252F9E" w14:textId="23F829DE"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Жорнокуй</w:t>
      </w:r>
      <w:proofErr w:type="spellEnd"/>
      <w:r w:rsidR="00BD1D26" w:rsidRPr="00A9533D">
        <w:rPr>
          <w:rFonts w:ascii="Times New Roman" w:hAnsi="Times New Roman" w:cs="Times New Roman"/>
          <w:sz w:val="28"/>
          <w:szCs w:val="28"/>
        </w:rPr>
        <w:t xml:space="preserve"> Ю. М. Корпоративный конфликт как </w:t>
      </w:r>
      <w:proofErr w:type="spellStart"/>
      <w:r w:rsidR="00BD1D26" w:rsidRPr="00A9533D">
        <w:rPr>
          <w:rFonts w:ascii="Times New Roman" w:hAnsi="Times New Roman" w:cs="Times New Roman"/>
          <w:sz w:val="28"/>
          <w:szCs w:val="28"/>
        </w:rPr>
        <w:t>цивилистический</w:t>
      </w:r>
      <w:proofErr w:type="spellEnd"/>
      <w:r w:rsidR="00BD1D26" w:rsidRPr="00A9533D">
        <w:rPr>
          <w:rFonts w:ascii="Times New Roman" w:hAnsi="Times New Roman" w:cs="Times New Roman"/>
          <w:sz w:val="28"/>
          <w:szCs w:val="28"/>
        </w:rPr>
        <w:t xml:space="preserve"> феномен // Вестник Белгородского юридического института МВД России имени И.Д. Путилина. – </w:t>
      </w:r>
      <w:r w:rsidR="00BD1D26">
        <w:rPr>
          <w:rFonts w:ascii="Times New Roman" w:hAnsi="Times New Roman" w:cs="Times New Roman"/>
          <w:sz w:val="28"/>
          <w:szCs w:val="28"/>
        </w:rPr>
        <w:t xml:space="preserve">2022. – № 2-1(24). – С. 48-52. </w:t>
      </w:r>
    </w:p>
    <w:p w14:paraId="6BA0B150" w14:textId="005FCBB2"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Ирмагамбетов</w:t>
      </w:r>
      <w:proofErr w:type="spellEnd"/>
      <w:r w:rsidR="00BD1D26" w:rsidRPr="00473E4E">
        <w:rPr>
          <w:rFonts w:ascii="Times New Roman" w:hAnsi="Times New Roman" w:cs="Times New Roman"/>
          <w:sz w:val="28"/>
          <w:szCs w:val="28"/>
        </w:rPr>
        <w:t xml:space="preserve"> Ж. С. Защита прав миноритарных акционеров при отчуждении акций публичного акционерного общества // Аллея науки. – 2022. – Т. 1, № 6(69). – С. 444-448.</w:t>
      </w:r>
    </w:p>
    <w:p w14:paraId="0EBF4001" w14:textId="3C51B9D3"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Канатова</w:t>
      </w:r>
      <w:proofErr w:type="spellEnd"/>
      <w:r w:rsidR="00BD1D26" w:rsidRPr="00A9533D">
        <w:rPr>
          <w:rFonts w:ascii="Times New Roman" w:hAnsi="Times New Roman" w:cs="Times New Roman"/>
          <w:sz w:val="28"/>
          <w:szCs w:val="28"/>
        </w:rPr>
        <w:t xml:space="preserve"> А. К. К вопросу о месте общего собрания акционеров в управлении акционерным обществом // Вопросы российского и международного права. – 2019. – Т. 9, № 2-1. – С. 109-119. </w:t>
      </w:r>
    </w:p>
    <w:p w14:paraId="5A07163E" w14:textId="49E00992"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Козубенко</w:t>
      </w:r>
      <w:r w:rsidR="00BD1D26" w:rsidRPr="00473E4E">
        <w:rPr>
          <w:rFonts w:ascii="Times New Roman" w:hAnsi="Times New Roman" w:cs="Times New Roman"/>
          <w:sz w:val="28"/>
          <w:szCs w:val="28"/>
        </w:rPr>
        <w:t xml:space="preserve"> П. С. Определение и статус акционера в российском праве // Вестник магистратуры. – 20</w:t>
      </w:r>
      <w:r w:rsidR="00BD1D26">
        <w:rPr>
          <w:rFonts w:ascii="Times New Roman" w:hAnsi="Times New Roman" w:cs="Times New Roman"/>
          <w:sz w:val="28"/>
          <w:szCs w:val="28"/>
        </w:rPr>
        <w:t xml:space="preserve">17. – № 12-1(75). – С. 91-93. </w:t>
      </w:r>
    </w:p>
    <w:p w14:paraId="5CED24FC" w14:textId="352814B3"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Котков</w:t>
      </w:r>
      <w:r w:rsidR="00BD1D26" w:rsidRPr="00A9533D">
        <w:rPr>
          <w:rFonts w:ascii="Times New Roman" w:hAnsi="Times New Roman" w:cs="Times New Roman"/>
          <w:sz w:val="28"/>
          <w:szCs w:val="28"/>
        </w:rPr>
        <w:t xml:space="preserve"> И. А. Проблемы защиты прав миноритарных акционеров // Инновационное развитие. – 2018. – № 3(20). – С. 92-94. </w:t>
      </w:r>
    </w:p>
    <w:p w14:paraId="10B0B6EF" w14:textId="534536B3"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Кричалина</w:t>
      </w:r>
      <w:proofErr w:type="spellEnd"/>
      <w:r w:rsidR="00BD1D26" w:rsidRPr="00473E4E">
        <w:rPr>
          <w:rFonts w:ascii="Times New Roman" w:hAnsi="Times New Roman" w:cs="Times New Roman"/>
          <w:sz w:val="28"/>
          <w:szCs w:val="28"/>
        </w:rPr>
        <w:t xml:space="preserve"> И. А. Су</w:t>
      </w:r>
      <w:r>
        <w:rPr>
          <w:rFonts w:ascii="Times New Roman" w:hAnsi="Times New Roman" w:cs="Times New Roman"/>
          <w:sz w:val="28"/>
          <w:szCs w:val="28"/>
        </w:rPr>
        <w:t xml:space="preserve">дебная защита прав акционеров </w:t>
      </w:r>
      <w:r w:rsidR="00BD1D26" w:rsidRPr="00473E4E">
        <w:rPr>
          <w:rFonts w:ascii="Times New Roman" w:hAnsi="Times New Roman" w:cs="Times New Roman"/>
          <w:sz w:val="28"/>
          <w:szCs w:val="28"/>
        </w:rPr>
        <w:t xml:space="preserve">// Юридический факт. – 2018. – № 36. – С. 80-82. </w:t>
      </w:r>
    </w:p>
    <w:p w14:paraId="6666AB11" w14:textId="4F47C022"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Крохмаль</w:t>
      </w:r>
      <w:r w:rsidR="00BD1D26" w:rsidRPr="00473E4E">
        <w:rPr>
          <w:rFonts w:ascii="Times New Roman" w:hAnsi="Times New Roman" w:cs="Times New Roman"/>
          <w:sz w:val="28"/>
          <w:szCs w:val="28"/>
        </w:rPr>
        <w:t xml:space="preserve"> Ю. А. Система способов защиты прав акционеров // Вестник магистратуры. – 2018. – № 4-2(79). – С. 143-145. </w:t>
      </w:r>
    </w:p>
    <w:p w14:paraId="0BBD8684" w14:textId="0415A7FB"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Курбатов</w:t>
      </w:r>
      <w:r w:rsidR="00BD1D26" w:rsidRPr="00A9533D">
        <w:rPr>
          <w:rFonts w:ascii="Times New Roman" w:hAnsi="Times New Roman" w:cs="Times New Roman"/>
          <w:sz w:val="28"/>
          <w:szCs w:val="28"/>
        </w:rPr>
        <w:t xml:space="preserve"> А. Я. Классификации юридических лиц: проблемы и потери // Хозяйство и право. –</w:t>
      </w:r>
      <w:r w:rsidR="00BD1D26">
        <w:rPr>
          <w:rFonts w:ascii="Times New Roman" w:hAnsi="Times New Roman" w:cs="Times New Roman"/>
          <w:sz w:val="28"/>
          <w:szCs w:val="28"/>
        </w:rPr>
        <w:t xml:space="preserve"> 2020. – № 11(526). – С. 3-13. </w:t>
      </w:r>
      <w:r w:rsidR="00BD1D26" w:rsidRPr="00A9533D">
        <w:rPr>
          <w:rFonts w:ascii="Times New Roman" w:hAnsi="Times New Roman" w:cs="Times New Roman"/>
          <w:sz w:val="28"/>
          <w:szCs w:val="28"/>
        </w:rPr>
        <w:t xml:space="preserve"> </w:t>
      </w:r>
    </w:p>
    <w:p w14:paraId="00DE398B" w14:textId="06379276"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Лаптев</w:t>
      </w:r>
      <w:r w:rsidR="00BD1D26" w:rsidRPr="00A9533D">
        <w:rPr>
          <w:rFonts w:ascii="Times New Roman" w:hAnsi="Times New Roman" w:cs="Times New Roman"/>
          <w:sz w:val="28"/>
          <w:szCs w:val="28"/>
        </w:rPr>
        <w:t xml:space="preserve"> В. А. Корпоративные конфликты: причины возникновения и способы защиты // </w:t>
      </w:r>
      <w:proofErr w:type="spellStart"/>
      <w:r w:rsidR="00BD1D26" w:rsidRPr="00A9533D">
        <w:rPr>
          <w:rFonts w:ascii="Times New Roman" w:hAnsi="Times New Roman" w:cs="Times New Roman"/>
          <w:sz w:val="28"/>
          <w:szCs w:val="28"/>
        </w:rPr>
        <w:t>Lex</w:t>
      </w:r>
      <w:proofErr w:type="spellEnd"/>
      <w:r w:rsidR="00BD1D26">
        <w:rPr>
          <w:rFonts w:ascii="Times New Roman" w:hAnsi="Times New Roman" w:cs="Times New Roman"/>
          <w:sz w:val="28"/>
          <w:szCs w:val="28"/>
        </w:rPr>
        <w:t xml:space="preserve"> </w:t>
      </w:r>
      <w:proofErr w:type="spellStart"/>
      <w:r w:rsidR="00BD1D26">
        <w:rPr>
          <w:rFonts w:ascii="Times New Roman" w:hAnsi="Times New Roman" w:cs="Times New Roman"/>
          <w:sz w:val="28"/>
          <w:szCs w:val="28"/>
        </w:rPr>
        <w:t>Russica</w:t>
      </w:r>
      <w:proofErr w:type="spellEnd"/>
      <w:r w:rsidR="00BD1D26">
        <w:rPr>
          <w:rFonts w:ascii="Times New Roman" w:hAnsi="Times New Roman" w:cs="Times New Roman"/>
          <w:sz w:val="28"/>
          <w:szCs w:val="28"/>
        </w:rPr>
        <w:t xml:space="preserve"> (Русский закон). – 2018. – Т. 95, № 3. – С. 268-279. </w:t>
      </w:r>
    </w:p>
    <w:p w14:paraId="685236D3" w14:textId="74573F4B"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Леванова</w:t>
      </w:r>
      <w:proofErr w:type="spellEnd"/>
      <w:r w:rsidR="00BD1D26" w:rsidRPr="00A9533D">
        <w:rPr>
          <w:rFonts w:ascii="Times New Roman" w:hAnsi="Times New Roman" w:cs="Times New Roman"/>
          <w:sz w:val="28"/>
          <w:szCs w:val="28"/>
        </w:rPr>
        <w:t xml:space="preserve"> Л. Н. Виды и формы корпоративных конфликтов в российских организациях // Известия Саратовского университета. Новая серия. Серия: Экон</w:t>
      </w:r>
      <w:r w:rsidR="00BD1D26">
        <w:rPr>
          <w:rFonts w:ascii="Times New Roman" w:hAnsi="Times New Roman" w:cs="Times New Roman"/>
          <w:sz w:val="28"/>
          <w:szCs w:val="28"/>
        </w:rPr>
        <w:t>омика. Управление. Право. – 2021</w:t>
      </w:r>
      <w:r w:rsidR="00BD1D26" w:rsidRPr="00A9533D">
        <w:rPr>
          <w:rFonts w:ascii="Times New Roman" w:hAnsi="Times New Roman" w:cs="Times New Roman"/>
          <w:sz w:val="28"/>
          <w:szCs w:val="28"/>
        </w:rPr>
        <w:t xml:space="preserve">. </w:t>
      </w:r>
      <w:r w:rsidR="00BD1D26">
        <w:rPr>
          <w:rFonts w:ascii="Times New Roman" w:hAnsi="Times New Roman" w:cs="Times New Roman"/>
          <w:sz w:val="28"/>
          <w:szCs w:val="28"/>
        </w:rPr>
        <w:t xml:space="preserve">– Т. 13, № 4-2. – С. 673-679. </w:t>
      </w:r>
    </w:p>
    <w:p w14:paraId="350E38BC" w14:textId="1FED6EEB"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Летута</w:t>
      </w:r>
      <w:proofErr w:type="spellEnd"/>
      <w:r w:rsidR="00BD1D26" w:rsidRPr="00A9533D">
        <w:rPr>
          <w:rFonts w:ascii="Times New Roman" w:hAnsi="Times New Roman" w:cs="Times New Roman"/>
          <w:sz w:val="28"/>
          <w:szCs w:val="28"/>
        </w:rPr>
        <w:t xml:space="preserve"> Т. В. Оспаривание решений собраний: проблемы защиты прав акционеров // Вестник Оренбургского госу</w:t>
      </w:r>
      <w:r w:rsidR="00BD1D26">
        <w:rPr>
          <w:rFonts w:ascii="Times New Roman" w:hAnsi="Times New Roman" w:cs="Times New Roman"/>
          <w:sz w:val="28"/>
          <w:szCs w:val="28"/>
        </w:rPr>
        <w:t>дарственного университета. – 202</w:t>
      </w:r>
      <w:r w:rsidR="00BD1D26" w:rsidRPr="00A9533D">
        <w:rPr>
          <w:rFonts w:ascii="Times New Roman" w:hAnsi="Times New Roman" w:cs="Times New Roman"/>
          <w:sz w:val="28"/>
          <w:szCs w:val="28"/>
        </w:rPr>
        <w:t xml:space="preserve">3. – № 3(152). – С. 115-120. </w:t>
      </w:r>
    </w:p>
    <w:p w14:paraId="7DA361CE" w14:textId="0912ADC6"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Механошина</w:t>
      </w:r>
      <w:proofErr w:type="spellEnd"/>
      <w:r w:rsidR="00BD1D26" w:rsidRPr="00D57FE9">
        <w:rPr>
          <w:rFonts w:ascii="Times New Roman" w:hAnsi="Times New Roman" w:cs="Times New Roman"/>
          <w:sz w:val="28"/>
          <w:szCs w:val="28"/>
        </w:rPr>
        <w:t xml:space="preserve"> Н. А. Злоупотребление правом в корпоративных отношениях // Известия Алтайского государственного университета. – 20</w:t>
      </w:r>
      <w:r w:rsidR="00BD1D26">
        <w:rPr>
          <w:rFonts w:ascii="Times New Roman" w:hAnsi="Times New Roman" w:cs="Times New Roman"/>
          <w:sz w:val="28"/>
          <w:szCs w:val="28"/>
        </w:rPr>
        <w:t xml:space="preserve">18. – № 6(104). – С. 172-176. </w:t>
      </w:r>
    </w:p>
    <w:p w14:paraId="7FEC100C" w14:textId="6E35B0F6"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Нигматуллина</w:t>
      </w:r>
      <w:r w:rsidR="00BD1D26" w:rsidRPr="00473E4E">
        <w:rPr>
          <w:rFonts w:ascii="Times New Roman" w:hAnsi="Times New Roman" w:cs="Times New Roman"/>
          <w:color w:val="000000"/>
          <w:sz w:val="28"/>
          <w:szCs w:val="28"/>
        </w:rPr>
        <w:t xml:space="preserve"> К. И. Гражданско-правовые способы защиты прав акционеров: процессуальные особенности рассмотрения исков о защите прав акционеров // </w:t>
      </w:r>
      <w:proofErr w:type="spellStart"/>
      <w:r w:rsidR="00BD1D26" w:rsidRPr="00473E4E">
        <w:rPr>
          <w:rFonts w:ascii="Times New Roman" w:hAnsi="Times New Roman" w:cs="Times New Roman"/>
          <w:color w:val="000000"/>
          <w:sz w:val="28"/>
          <w:szCs w:val="28"/>
        </w:rPr>
        <w:t>Chronos</w:t>
      </w:r>
      <w:proofErr w:type="spellEnd"/>
      <w:r w:rsidR="00BD1D26" w:rsidRPr="00473E4E">
        <w:rPr>
          <w:rFonts w:ascii="Times New Roman" w:hAnsi="Times New Roman" w:cs="Times New Roman"/>
          <w:color w:val="000000"/>
          <w:sz w:val="28"/>
          <w:szCs w:val="28"/>
        </w:rPr>
        <w:t xml:space="preserve">. – 2022. – Т. 7, № 11(73). – С. 208-209. </w:t>
      </w:r>
    </w:p>
    <w:p w14:paraId="1E309213" w14:textId="73675512"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Нигматуллина </w:t>
      </w:r>
      <w:r w:rsidR="00BD1D26">
        <w:rPr>
          <w:rFonts w:ascii="Times New Roman" w:hAnsi="Times New Roman" w:cs="Times New Roman"/>
          <w:sz w:val="28"/>
          <w:szCs w:val="28"/>
        </w:rPr>
        <w:t>К. И. Способы з</w:t>
      </w:r>
      <w:r w:rsidR="00BD1D26" w:rsidRPr="00A9533D">
        <w:rPr>
          <w:rFonts w:ascii="Times New Roman" w:hAnsi="Times New Roman" w:cs="Times New Roman"/>
          <w:sz w:val="28"/>
          <w:szCs w:val="28"/>
        </w:rPr>
        <w:t xml:space="preserve">ащиты прав акционеров: Проблемы теории и юридической практики // </w:t>
      </w:r>
      <w:proofErr w:type="spellStart"/>
      <w:r w:rsidR="00BD1D26" w:rsidRPr="00A9533D">
        <w:rPr>
          <w:rFonts w:ascii="Times New Roman" w:hAnsi="Times New Roman" w:cs="Times New Roman"/>
          <w:sz w:val="28"/>
          <w:szCs w:val="28"/>
        </w:rPr>
        <w:t>Chronos</w:t>
      </w:r>
      <w:proofErr w:type="spellEnd"/>
      <w:r w:rsidR="00BD1D26" w:rsidRPr="00A9533D">
        <w:rPr>
          <w:rFonts w:ascii="Times New Roman" w:hAnsi="Times New Roman" w:cs="Times New Roman"/>
          <w:sz w:val="28"/>
          <w:szCs w:val="28"/>
        </w:rPr>
        <w:t xml:space="preserve">. – 2022. – Т. 7, № 8(70). – С. 80-82. </w:t>
      </w:r>
    </w:p>
    <w:p w14:paraId="4860A42A" w14:textId="07524866"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Нор-</w:t>
      </w:r>
      <w:proofErr w:type="spellStart"/>
      <w:r>
        <w:rPr>
          <w:rFonts w:ascii="Times New Roman" w:hAnsi="Times New Roman" w:cs="Times New Roman"/>
          <w:sz w:val="28"/>
          <w:szCs w:val="28"/>
        </w:rPr>
        <w:t>Аревян</w:t>
      </w:r>
      <w:proofErr w:type="spellEnd"/>
      <w:r w:rsidR="00BD1D26" w:rsidRPr="00A9533D">
        <w:rPr>
          <w:rFonts w:ascii="Times New Roman" w:hAnsi="Times New Roman" w:cs="Times New Roman"/>
          <w:sz w:val="28"/>
          <w:szCs w:val="28"/>
        </w:rPr>
        <w:t xml:space="preserve"> К. Л. Некоторые аспекты классификации прав акционера // Экономический вестник Ростовского госуд</w:t>
      </w:r>
      <w:r w:rsidR="00BD1D26">
        <w:rPr>
          <w:rFonts w:ascii="Times New Roman" w:hAnsi="Times New Roman" w:cs="Times New Roman"/>
          <w:sz w:val="28"/>
          <w:szCs w:val="28"/>
        </w:rPr>
        <w:t>арственного университета. – 2021</w:t>
      </w:r>
      <w:r w:rsidR="00BD1D26" w:rsidRPr="00A9533D">
        <w:rPr>
          <w:rFonts w:ascii="Times New Roman" w:hAnsi="Times New Roman" w:cs="Times New Roman"/>
          <w:sz w:val="28"/>
          <w:szCs w:val="28"/>
        </w:rPr>
        <w:t xml:space="preserve">. – № 3. – С. 36-40. </w:t>
      </w:r>
    </w:p>
    <w:p w14:paraId="3E86C11D" w14:textId="0EA85D6E"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color w:val="000000"/>
          <w:sz w:val="28"/>
          <w:szCs w:val="28"/>
        </w:rPr>
        <w:t>Пупкова</w:t>
      </w:r>
      <w:proofErr w:type="spellEnd"/>
      <w:r>
        <w:rPr>
          <w:rFonts w:ascii="Times New Roman" w:hAnsi="Times New Roman" w:cs="Times New Roman"/>
          <w:color w:val="000000"/>
          <w:sz w:val="28"/>
          <w:szCs w:val="28"/>
        </w:rPr>
        <w:t xml:space="preserve"> </w:t>
      </w:r>
      <w:r w:rsidR="00BD1D26" w:rsidRPr="00473E4E">
        <w:rPr>
          <w:rFonts w:ascii="Times New Roman" w:hAnsi="Times New Roman" w:cs="Times New Roman"/>
          <w:color w:val="000000"/>
          <w:sz w:val="28"/>
          <w:szCs w:val="28"/>
        </w:rPr>
        <w:t xml:space="preserve">А. С. Возмещение морального вреда как способ защиты прав акционеров // Аллея науки. – 2019. – Т. 1, № 1(28). – С. 664-668. </w:t>
      </w:r>
    </w:p>
    <w:p w14:paraId="52AB57EA" w14:textId="054D2AF3"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Родин</w:t>
      </w:r>
      <w:r w:rsidR="00BD1D26" w:rsidRPr="00D57FE9">
        <w:rPr>
          <w:rFonts w:ascii="Times New Roman" w:hAnsi="Times New Roman" w:cs="Times New Roman"/>
          <w:sz w:val="28"/>
          <w:szCs w:val="28"/>
        </w:rPr>
        <w:t xml:space="preserve"> Д. Я. Проблемы государственного регулирования на фондовом рынке // Человек. Социум. Общество. – 2022. – № 1. – С. 47-52. </w:t>
      </w:r>
    </w:p>
    <w:p w14:paraId="125898CF" w14:textId="28A761BA"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Салахутдинов</w:t>
      </w:r>
      <w:proofErr w:type="spellEnd"/>
      <w:r>
        <w:rPr>
          <w:rFonts w:ascii="Times New Roman" w:hAnsi="Times New Roman" w:cs="Times New Roman"/>
          <w:sz w:val="28"/>
          <w:szCs w:val="28"/>
        </w:rPr>
        <w:t xml:space="preserve"> </w:t>
      </w:r>
      <w:r w:rsidR="00BD1D26" w:rsidRPr="00A9533D">
        <w:rPr>
          <w:rFonts w:ascii="Times New Roman" w:hAnsi="Times New Roman" w:cs="Times New Roman"/>
          <w:sz w:val="28"/>
          <w:szCs w:val="28"/>
        </w:rPr>
        <w:t>Д. Р. Права акционеров: их виды // Научное и образовательное про</w:t>
      </w:r>
      <w:r w:rsidR="00BD1D26">
        <w:rPr>
          <w:rFonts w:ascii="Times New Roman" w:hAnsi="Times New Roman" w:cs="Times New Roman"/>
          <w:sz w:val="28"/>
          <w:szCs w:val="28"/>
        </w:rPr>
        <w:t>странство: перспективы развития</w:t>
      </w:r>
      <w:r w:rsidR="00BD1D26" w:rsidRPr="00A9533D">
        <w:rPr>
          <w:rFonts w:ascii="Times New Roman" w:hAnsi="Times New Roman" w:cs="Times New Roman"/>
          <w:sz w:val="28"/>
          <w:szCs w:val="28"/>
        </w:rPr>
        <w:t xml:space="preserve">: Сборник материалов IX Международной научно-практической конференции, Чебоксары, 16 июля 2018 </w:t>
      </w:r>
      <w:r w:rsidR="00BD1D26">
        <w:rPr>
          <w:rFonts w:ascii="Times New Roman" w:hAnsi="Times New Roman" w:cs="Times New Roman"/>
          <w:sz w:val="28"/>
          <w:szCs w:val="28"/>
        </w:rPr>
        <w:t xml:space="preserve">года. </w:t>
      </w:r>
      <w:r w:rsidR="00BD1D26" w:rsidRPr="00A9533D">
        <w:rPr>
          <w:rFonts w:ascii="Times New Roman" w:hAnsi="Times New Roman" w:cs="Times New Roman"/>
          <w:sz w:val="28"/>
          <w:szCs w:val="28"/>
        </w:rPr>
        <w:t xml:space="preserve"> – Чебоксары: Общество с</w:t>
      </w:r>
      <w:r w:rsidR="00BD1D26">
        <w:rPr>
          <w:rFonts w:ascii="Times New Roman" w:hAnsi="Times New Roman" w:cs="Times New Roman"/>
          <w:sz w:val="28"/>
          <w:szCs w:val="28"/>
        </w:rPr>
        <w:t xml:space="preserve"> ограниченной ответственностью «Центр научного сотрудничества «Интерактив плюс»</w:t>
      </w:r>
      <w:r w:rsidR="00BD1D26" w:rsidRPr="00A9533D">
        <w:rPr>
          <w:rFonts w:ascii="Times New Roman" w:hAnsi="Times New Roman" w:cs="Times New Roman"/>
          <w:sz w:val="28"/>
          <w:szCs w:val="28"/>
        </w:rPr>
        <w:t xml:space="preserve">, 2018. – С. 181-185. </w:t>
      </w:r>
    </w:p>
    <w:p w14:paraId="6BEAE6C8" w14:textId="12A23296"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Самойлов</w:t>
      </w:r>
      <w:r w:rsidR="00BD1D26" w:rsidRPr="00473E4E">
        <w:rPr>
          <w:rFonts w:ascii="Times New Roman" w:hAnsi="Times New Roman" w:cs="Times New Roman"/>
          <w:sz w:val="28"/>
          <w:szCs w:val="28"/>
        </w:rPr>
        <w:t xml:space="preserve"> Т. В. Акционерное соглашение как механизм защиты прав акционеров // Юридическая наука, образование и практика: историчес</w:t>
      </w:r>
      <w:r w:rsidR="00BD1D26">
        <w:rPr>
          <w:rFonts w:ascii="Times New Roman" w:hAnsi="Times New Roman" w:cs="Times New Roman"/>
          <w:sz w:val="28"/>
          <w:szCs w:val="28"/>
        </w:rPr>
        <w:t>кий опыт и перспективы развития</w:t>
      </w:r>
      <w:r w:rsidR="00BD1D26" w:rsidRPr="00473E4E">
        <w:rPr>
          <w:rFonts w:ascii="Times New Roman" w:hAnsi="Times New Roman" w:cs="Times New Roman"/>
          <w:sz w:val="28"/>
          <w:szCs w:val="28"/>
        </w:rPr>
        <w:t>: Материалы международной научно-практической конференции профессорско-преподавательского состава и молодых уче</w:t>
      </w:r>
      <w:r w:rsidR="00BD1D26">
        <w:rPr>
          <w:rFonts w:ascii="Times New Roman" w:hAnsi="Times New Roman" w:cs="Times New Roman"/>
          <w:sz w:val="28"/>
          <w:szCs w:val="28"/>
        </w:rPr>
        <w:t>ных, Белгород, 16–18 апреля 2021</w:t>
      </w:r>
      <w:r w:rsidR="00BD1D26" w:rsidRPr="00473E4E">
        <w:rPr>
          <w:rFonts w:ascii="Times New Roman" w:hAnsi="Times New Roman" w:cs="Times New Roman"/>
          <w:sz w:val="28"/>
          <w:szCs w:val="28"/>
        </w:rPr>
        <w:t xml:space="preserve"> года. – Белгород: Издательство Белгородского университета коо</w:t>
      </w:r>
      <w:r w:rsidR="00BD1D26">
        <w:rPr>
          <w:rFonts w:ascii="Times New Roman" w:hAnsi="Times New Roman" w:cs="Times New Roman"/>
          <w:sz w:val="28"/>
          <w:szCs w:val="28"/>
        </w:rPr>
        <w:t>перации, экономики и права, 2021</w:t>
      </w:r>
      <w:r w:rsidR="00BD1D26" w:rsidRPr="00473E4E">
        <w:rPr>
          <w:rFonts w:ascii="Times New Roman" w:hAnsi="Times New Roman" w:cs="Times New Roman"/>
          <w:sz w:val="28"/>
          <w:szCs w:val="28"/>
        </w:rPr>
        <w:t>. – С. 137-144.</w:t>
      </w:r>
    </w:p>
    <w:p w14:paraId="2DA47F98" w14:textId="54B2BB0A" w:rsidR="00BD1D26" w:rsidRPr="00473E4E"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Середин</w:t>
      </w:r>
      <w:r w:rsidR="00BD1D26" w:rsidRPr="00473E4E">
        <w:rPr>
          <w:rFonts w:ascii="Times New Roman" w:hAnsi="Times New Roman" w:cs="Times New Roman"/>
          <w:sz w:val="28"/>
          <w:szCs w:val="28"/>
        </w:rPr>
        <w:t xml:space="preserve"> Д. Е. Особенности специальных способов защиты прав акционеров по законодательству РФ // Юридический факт. – 2020. – № 86. – С. 58-60. </w:t>
      </w:r>
    </w:p>
    <w:p w14:paraId="1ABFA44A" w14:textId="0B789658" w:rsidR="00BD1D26"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D57FE9">
        <w:rPr>
          <w:rFonts w:ascii="Times New Roman" w:hAnsi="Times New Roman" w:cs="Times New Roman"/>
          <w:sz w:val="28"/>
          <w:szCs w:val="28"/>
        </w:rPr>
        <w:t>Си</w:t>
      </w:r>
      <w:r w:rsidR="000415BF">
        <w:rPr>
          <w:rFonts w:ascii="Times New Roman" w:hAnsi="Times New Roman" w:cs="Times New Roman"/>
          <w:sz w:val="28"/>
          <w:szCs w:val="28"/>
        </w:rPr>
        <w:t>доров</w:t>
      </w:r>
      <w:r w:rsidRPr="00D57FE9">
        <w:rPr>
          <w:rFonts w:ascii="Times New Roman" w:hAnsi="Times New Roman" w:cs="Times New Roman"/>
          <w:sz w:val="28"/>
          <w:szCs w:val="28"/>
        </w:rPr>
        <w:t xml:space="preserve"> Д. П. Злоупотребление правом в корпоративных отношениях // Студенческий вестник. – 2024. – № 20-9(306). – С. 18</w:t>
      </w:r>
      <w:r>
        <w:rPr>
          <w:rFonts w:ascii="Times New Roman" w:hAnsi="Times New Roman" w:cs="Times New Roman"/>
          <w:sz w:val="28"/>
          <w:szCs w:val="28"/>
        </w:rPr>
        <w:t xml:space="preserve">-20. </w:t>
      </w:r>
    </w:p>
    <w:p w14:paraId="450E7BF5" w14:textId="1012D1CA" w:rsidR="00BD1D26" w:rsidRPr="008E4E0B"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Устюгова</w:t>
      </w:r>
      <w:r w:rsidR="00BD1D26" w:rsidRPr="008E4E0B">
        <w:rPr>
          <w:rFonts w:ascii="Times New Roman" w:hAnsi="Times New Roman" w:cs="Times New Roman"/>
          <w:sz w:val="28"/>
          <w:szCs w:val="28"/>
        </w:rPr>
        <w:t xml:space="preserve"> Ю. Ю. История развития законодательства о защите прав акционера в Российской Федерации начиная с 80-х годов XX века // Вопросы науки и образования. – 2019. – № 14(61). – С. 51-54. </w:t>
      </w:r>
    </w:p>
    <w:p w14:paraId="57B62E02" w14:textId="65E1B7C7"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Филипкова</w:t>
      </w:r>
      <w:proofErr w:type="spellEnd"/>
      <w:r w:rsidR="00BD1D26" w:rsidRPr="00473E4E">
        <w:rPr>
          <w:rFonts w:ascii="Times New Roman" w:hAnsi="Times New Roman" w:cs="Times New Roman"/>
          <w:sz w:val="28"/>
          <w:szCs w:val="28"/>
        </w:rPr>
        <w:t xml:space="preserve"> К. В. Понятие, сущность и виды гражданско-правовых средств осуществления прав акционера // Современные научные исследования и инновации. – 2018. – № 4(84). – С. 16. </w:t>
      </w:r>
    </w:p>
    <w:p w14:paraId="030FF1ED" w14:textId="11A03024"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Хусаинов</w:t>
      </w:r>
      <w:r w:rsidR="00BD1D26" w:rsidRPr="00586FCD">
        <w:rPr>
          <w:rFonts w:ascii="Times New Roman" w:hAnsi="Times New Roman" w:cs="Times New Roman"/>
          <w:sz w:val="28"/>
          <w:szCs w:val="28"/>
        </w:rPr>
        <w:t xml:space="preserve"> В. И. Защита прав акционеров публичных обществ // </w:t>
      </w:r>
      <w:proofErr w:type="gramStart"/>
      <w:r w:rsidR="00BD1D26" w:rsidRPr="00586FCD">
        <w:rPr>
          <w:rFonts w:ascii="Times New Roman" w:hAnsi="Times New Roman" w:cs="Times New Roman"/>
          <w:sz w:val="28"/>
          <w:szCs w:val="28"/>
        </w:rPr>
        <w:t>Право</w:t>
      </w:r>
      <w:proofErr w:type="gramEnd"/>
      <w:r w:rsidR="00BD1D26" w:rsidRPr="00586FCD">
        <w:rPr>
          <w:rFonts w:ascii="Times New Roman" w:hAnsi="Times New Roman" w:cs="Times New Roman"/>
          <w:sz w:val="28"/>
          <w:szCs w:val="28"/>
        </w:rPr>
        <w:t xml:space="preserve"> как искусство добра и справ</w:t>
      </w:r>
      <w:r w:rsidR="00BD1D26">
        <w:rPr>
          <w:rFonts w:ascii="Times New Roman" w:hAnsi="Times New Roman" w:cs="Times New Roman"/>
          <w:sz w:val="28"/>
          <w:szCs w:val="28"/>
        </w:rPr>
        <w:t>едливости</w:t>
      </w:r>
      <w:r w:rsidR="00BD1D26" w:rsidRPr="00586FCD">
        <w:rPr>
          <w:rFonts w:ascii="Times New Roman" w:hAnsi="Times New Roman" w:cs="Times New Roman"/>
          <w:sz w:val="28"/>
          <w:szCs w:val="28"/>
        </w:rPr>
        <w:t xml:space="preserve">: Сборник научных трудов Всероссийской научной конференции, Курск, 01 октября 2020 года. – Курск: Юго-Западный государственный университет, 2020. – С. 143-144. </w:t>
      </w:r>
    </w:p>
    <w:p w14:paraId="15C0B37E" w14:textId="6431CEA8"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Чернокальцева</w:t>
      </w:r>
      <w:proofErr w:type="spellEnd"/>
      <w:r w:rsidR="00BD1D26" w:rsidRPr="00A9533D">
        <w:rPr>
          <w:rFonts w:ascii="Times New Roman" w:hAnsi="Times New Roman" w:cs="Times New Roman"/>
          <w:sz w:val="28"/>
          <w:szCs w:val="28"/>
        </w:rPr>
        <w:t xml:space="preserve"> Е. В. Проявления злоупотребления правом акционерами в акционерных правоотношениях // Вестник Санкт-Петербургского университета. Прав</w:t>
      </w:r>
      <w:r w:rsidR="00BD1D26">
        <w:rPr>
          <w:rFonts w:ascii="Times New Roman" w:hAnsi="Times New Roman" w:cs="Times New Roman"/>
          <w:sz w:val="28"/>
          <w:szCs w:val="28"/>
        </w:rPr>
        <w:t xml:space="preserve">о. – 2021. – № 3. – С. 52-57. </w:t>
      </w:r>
    </w:p>
    <w:p w14:paraId="1CB2AA91" w14:textId="32F6E8B1" w:rsidR="00BD1D26" w:rsidRPr="00473E4E"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473E4E">
        <w:rPr>
          <w:rFonts w:ascii="Times New Roman" w:hAnsi="Times New Roman" w:cs="Times New Roman"/>
          <w:sz w:val="28"/>
          <w:szCs w:val="28"/>
        </w:rPr>
        <w:t>Ч</w:t>
      </w:r>
      <w:r w:rsidR="000415BF">
        <w:rPr>
          <w:rFonts w:ascii="Times New Roman" w:hAnsi="Times New Roman" w:cs="Times New Roman"/>
          <w:sz w:val="28"/>
          <w:szCs w:val="28"/>
        </w:rPr>
        <w:t>ерных</w:t>
      </w:r>
      <w:r w:rsidRPr="00473E4E">
        <w:rPr>
          <w:rFonts w:ascii="Times New Roman" w:hAnsi="Times New Roman" w:cs="Times New Roman"/>
          <w:sz w:val="28"/>
          <w:szCs w:val="28"/>
        </w:rPr>
        <w:t xml:space="preserve"> А. С. Некоторые проблемы защиты прав акционеров // Аг</w:t>
      </w:r>
      <w:r>
        <w:rPr>
          <w:rFonts w:ascii="Times New Roman" w:hAnsi="Times New Roman" w:cs="Times New Roman"/>
          <w:sz w:val="28"/>
          <w:szCs w:val="28"/>
        </w:rPr>
        <w:t>рарное и земельное право. – 2021</w:t>
      </w:r>
      <w:r w:rsidRPr="00473E4E">
        <w:rPr>
          <w:rFonts w:ascii="Times New Roman" w:hAnsi="Times New Roman" w:cs="Times New Roman"/>
          <w:sz w:val="28"/>
          <w:szCs w:val="28"/>
        </w:rPr>
        <w:t xml:space="preserve">. – № 9(33). – С. 127-130. </w:t>
      </w:r>
    </w:p>
    <w:p w14:paraId="0D46333A" w14:textId="4ED94B51"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Шайтанов</w:t>
      </w:r>
      <w:r w:rsidR="00BD1D26" w:rsidRPr="00A9533D">
        <w:rPr>
          <w:rFonts w:ascii="Times New Roman" w:hAnsi="Times New Roman" w:cs="Times New Roman"/>
          <w:sz w:val="28"/>
          <w:szCs w:val="28"/>
        </w:rPr>
        <w:t xml:space="preserve"> Д. И. Проблемы в защите прав акционеров в праве Российской Федерации // Научный журнал. – 2017. – № 9(22). – С. 69-73. </w:t>
      </w:r>
    </w:p>
    <w:p w14:paraId="5927F489" w14:textId="40AF4EAB" w:rsidR="00BD1D26" w:rsidRDefault="000415BF" w:rsidP="00BD1D26">
      <w:pPr>
        <w:pStyle w:val="a9"/>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Шахманова</w:t>
      </w:r>
      <w:proofErr w:type="spellEnd"/>
      <w:r w:rsidR="00BD1D26" w:rsidRPr="00A9533D">
        <w:rPr>
          <w:rFonts w:ascii="Times New Roman" w:hAnsi="Times New Roman" w:cs="Times New Roman"/>
          <w:sz w:val="28"/>
          <w:szCs w:val="28"/>
        </w:rPr>
        <w:t xml:space="preserve"> Б. А. Корпоративные права и обязанности уч</w:t>
      </w:r>
      <w:r>
        <w:rPr>
          <w:rFonts w:ascii="Times New Roman" w:hAnsi="Times New Roman" w:cs="Times New Roman"/>
          <w:sz w:val="28"/>
          <w:szCs w:val="28"/>
        </w:rPr>
        <w:t xml:space="preserve">астников: общая характеристика, </w:t>
      </w:r>
      <w:r w:rsidR="00BD1D26" w:rsidRPr="00A9533D">
        <w:rPr>
          <w:rFonts w:ascii="Times New Roman" w:hAnsi="Times New Roman" w:cs="Times New Roman"/>
          <w:sz w:val="28"/>
          <w:szCs w:val="28"/>
        </w:rPr>
        <w:t xml:space="preserve">способы реализации </w:t>
      </w:r>
      <w:r w:rsidR="00BD1D26">
        <w:rPr>
          <w:rFonts w:ascii="Times New Roman" w:hAnsi="Times New Roman" w:cs="Times New Roman"/>
          <w:sz w:val="28"/>
          <w:szCs w:val="28"/>
        </w:rPr>
        <w:t>// Дни науки – 2023:</w:t>
      </w:r>
      <w:r w:rsidR="00BD1D26" w:rsidRPr="00A9533D">
        <w:rPr>
          <w:rFonts w:ascii="Times New Roman" w:hAnsi="Times New Roman" w:cs="Times New Roman"/>
          <w:sz w:val="28"/>
          <w:szCs w:val="28"/>
        </w:rPr>
        <w:t xml:space="preserve"> Материалы Регионального фор</w:t>
      </w:r>
      <w:r w:rsidR="00BD1D26">
        <w:rPr>
          <w:rFonts w:ascii="Times New Roman" w:hAnsi="Times New Roman" w:cs="Times New Roman"/>
          <w:sz w:val="28"/>
          <w:szCs w:val="28"/>
        </w:rPr>
        <w:t>ума, Новосибирск, 20 марта – 5 апреля</w:t>
      </w:r>
      <w:r w:rsidR="00BD1D26" w:rsidRPr="00A9533D">
        <w:rPr>
          <w:rFonts w:ascii="Times New Roman" w:hAnsi="Times New Roman" w:cs="Times New Roman"/>
          <w:sz w:val="28"/>
          <w:szCs w:val="28"/>
        </w:rPr>
        <w:t xml:space="preserve"> 2023 года. – Новосибирск: Сибирский государственный университет путей сообщения, 2023. – С. 466-471. </w:t>
      </w:r>
    </w:p>
    <w:p w14:paraId="6CDD1C02" w14:textId="77777777" w:rsidR="00BD1D26" w:rsidRDefault="00BD1D26" w:rsidP="00BD1D26">
      <w:pPr>
        <w:pStyle w:val="a9"/>
        <w:spacing w:after="0" w:line="360" w:lineRule="auto"/>
        <w:ind w:left="709"/>
        <w:jc w:val="both"/>
        <w:rPr>
          <w:rFonts w:ascii="Times New Roman" w:hAnsi="Times New Roman" w:cs="Times New Roman"/>
          <w:sz w:val="28"/>
          <w:szCs w:val="28"/>
        </w:rPr>
      </w:pPr>
    </w:p>
    <w:p w14:paraId="79887CAC" w14:textId="77777777" w:rsidR="00BD1D26" w:rsidRDefault="00BD1D26" w:rsidP="00BD1D26">
      <w:pPr>
        <w:pStyle w:val="a9"/>
        <w:spacing w:after="0" w:line="360" w:lineRule="auto"/>
        <w:ind w:left="709"/>
        <w:jc w:val="center"/>
        <w:rPr>
          <w:rFonts w:ascii="Times New Roman" w:hAnsi="Times New Roman" w:cs="Times New Roman"/>
          <w:b/>
          <w:sz w:val="28"/>
          <w:szCs w:val="28"/>
        </w:rPr>
      </w:pPr>
      <w:r w:rsidRPr="00D81132">
        <w:rPr>
          <w:rFonts w:ascii="Times New Roman" w:hAnsi="Times New Roman" w:cs="Times New Roman"/>
          <w:b/>
          <w:sz w:val="28"/>
          <w:szCs w:val="28"/>
        </w:rPr>
        <w:t>Электронные ресурсы</w:t>
      </w:r>
    </w:p>
    <w:p w14:paraId="0423CDBF" w14:textId="77777777" w:rsidR="00BD1D26" w:rsidRDefault="00BD1D26" w:rsidP="00BD1D26">
      <w:pPr>
        <w:pStyle w:val="a9"/>
        <w:spacing w:after="0" w:line="360" w:lineRule="auto"/>
        <w:ind w:left="709"/>
        <w:rPr>
          <w:rFonts w:ascii="Times New Roman" w:hAnsi="Times New Roman" w:cs="Times New Roman"/>
          <w:b/>
          <w:sz w:val="28"/>
          <w:szCs w:val="28"/>
        </w:rPr>
      </w:pPr>
    </w:p>
    <w:p w14:paraId="6C98C438" w14:textId="77777777" w:rsidR="00BD1D26"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8A0C3F">
        <w:rPr>
          <w:rFonts w:ascii="Times New Roman" w:hAnsi="Times New Roman" w:cs="Times New Roman"/>
          <w:sz w:val="28"/>
          <w:szCs w:val="28"/>
        </w:rPr>
        <w:t xml:space="preserve">Энциклопедия Решений. Открытые акционерные общества, закрытые акционерные общества в настоящее время // </w:t>
      </w:r>
      <w:proofErr w:type="spellStart"/>
      <w:r w:rsidRPr="008A0C3F">
        <w:rPr>
          <w:rFonts w:ascii="Times New Roman" w:hAnsi="Times New Roman" w:cs="Times New Roman"/>
          <w:sz w:val="28"/>
          <w:szCs w:val="28"/>
        </w:rPr>
        <w:t>Справочно</w:t>
      </w:r>
      <w:proofErr w:type="spellEnd"/>
      <w:r w:rsidRPr="008A0C3F">
        <w:rPr>
          <w:rFonts w:ascii="Times New Roman" w:hAnsi="Times New Roman" w:cs="Times New Roman"/>
          <w:sz w:val="28"/>
          <w:szCs w:val="28"/>
        </w:rPr>
        <w:t xml:space="preserve"> – правовая система «Гарант» [Электронный ресурс] </w:t>
      </w:r>
      <w:r w:rsidRPr="008A0C3F">
        <w:rPr>
          <w:rFonts w:ascii="Times New Roman" w:hAnsi="Times New Roman" w:cs="Times New Roman"/>
          <w:sz w:val="28"/>
          <w:szCs w:val="28"/>
          <w:lang w:val="en-US"/>
        </w:rPr>
        <w:t>URL</w:t>
      </w:r>
      <w:r w:rsidRPr="008A0C3F">
        <w:rPr>
          <w:rFonts w:ascii="Times New Roman" w:hAnsi="Times New Roman" w:cs="Times New Roman"/>
          <w:sz w:val="28"/>
          <w:szCs w:val="28"/>
        </w:rPr>
        <w:t xml:space="preserve">: </w:t>
      </w:r>
      <w:hyperlink r:id="rId10" w:history="1">
        <w:r w:rsidRPr="008A0C3F">
          <w:rPr>
            <w:rStyle w:val="a8"/>
            <w:rFonts w:ascii="Times New Roman" w:hAnsi="Times New Roman" w:cs="Times New Roman"/>
            <w:sz w:val="28"/>
            <w:szCs w:val="28"/>
          </w:rPr>
          <w:t>https://base.garant.ru/58078611/?ysclid=m1bqi8rbuj64809197</w:t>
        </w:r>
      </w:hyperlink>
      <w:r w:rsidRPr="008A0C3F">
        <w:rPr>
          <w:rFonts w:ascii="Times New Roman" w:hAnsi="Times New Roman" w:cs="Times New Roman"/>
          <w:sz w:val="28"/>
          <w:szCs w:val="28"/>
        </w:rPr>
        <w:t xml:space="preserve"> (дата обращения – 21.09.2024).</w:t>
      </w:r>
    </w:p>
    <w:p w14:paraId="3BAC7C26" w14:textId="77777777" w:rsidR="00BD1D26" w:rsidRDefault="00BD1D26" w:rsidP="00BD1D26">
      <w:pPr>
        <w:pStyle w:val="a9"/>
        <w:numPr>
          <w:ilvl w:val="0"/>
          <w:numId w:val="1"/>
        </w:numPr>
        <w:spacing w:after="0" w:line="360" w:lineRule="auto"/>
        <w:ind w:left="0" w:firstLine="709"/>
        <w:jc w:val="both"/>
        <w:rPr>
          <w:rFonts w:ascii="Times New Roman" w:hAnsi="Times New Roman" w:cs="Times New Roman"/>
          <w:sz w:val="28"/>
          <w:szCs w:val="28"/>
        </w:rPr>
      </w:pPr>
      <w:r w:rsidRPr="002240AB">
        <w:rPr>
          <w:rFonts w:ascii="Times New Roman" w:hAnsi="Times New Roman" w:cs="Times New Roman"/>
          <w:color w:val="000000" w:themeColor="text1"/>
          <w:sz w:val="28"/>
          <w:szCs w:val="28"/>
        </w:rPr>
        <w:lastRenderedPageBreak/>
        <w:t>Решени</w:t>
      </w:r>
      <w:r>
        <w:rPr>
          <w:rFonts w:ascii="Times New Roman" w:hAnsi="Times New Roman" w:cs="Times New Roman"/>
          <w:color w:val="000000" w:themeColor="text1"/>
          <w:sz w:val="28"/>
          <w:szCs w:val="28"/>
        </w:rPr>
        <w:t xml:space="preserve">е </w:t>
      </w:r>
      <w:r w:rsidRPr="002240AB">
        <w:rPr>
          <w:rFonts w:ascii="Times New Roman" w:hAnsi="Times New Roman" w:cs="Times New Roman"/>
          <w:color w:val="000000" w:themeColor="text1"/>
          <w:sz w:val="28"/>
          <w:szCs w:val="28"/>
        </w:rPr>
        <w:t>Арбитражного суда Республики Дагестан от 3 марта 2022 г. по делу № А15-1001/2021</w:t>
      </w:r>
      <w:r>
        <w:rPr>
          <w:rFonts w:ascii="Times New Roman" w:hAnsi="Times New Roman" w:cs="Times New Roman"/>
          <w:color w:val="000000" w:themeColor="text1"/>
          <w:sz w:val="28"/>
          <w:szCs w:val="28"/>
        </w:rPr>
        <w:t xml:space="preserve"> </w:t>
      </w:r>
      <w:r w:rsidRPr="002240AB">
        <w:rPr>
          <w:rFonts w:ascii="Times New Roman" w:hAnsi="Times New Roman" w:cs="Times New Roman"/>
          <w:color w:val="000000" w:themeColor="text1"/>
          <w:sz w:val="28"/>
          <w:szCs w:val="28"/>
        </w:rPr>
        <w:t xml:space="preserve">// </w:t>
      </w:r>
      <w:r w:rsidRPr="008A0C3F">
        <w:rPr>
          <w:rFonts w:ascii="Times New Roman" w:hAnsi="Times New Roman" w:cs="Times New Roman"/>
          <w:sz w:val="28"/>
          <w:szCs w:val="28"/>
        </w:rPr>
        <w:t xml:space="preserve">[Электронный ресурс] </w:t>
      </w:r>
      <w:r w:rsidRPr="008A0C3F">
        <w:rPr>
          <w:rFonts w:ascii="Times New Roman" w:hAnsi="Times New Roman" w:cs="Times New Roman"/>
          <w:sz w:val="28"/>
          <w:szCs w:val="28"/>
          <w:lang w:val="en-US"/>
        </w:rPr>
        <w:t>URL</w:t>
      </w:r>
      <w:r w:rsidRPr="008A0C3F">
        <w:rPr>
          <w:rFonts w:ascii="Times New Roman" w:hAnsi="Times New Roman" w:cs="Times New Roman"/>
          <w:sz w:val="28"/>
          <w:szCs w:val="28"/>
        </w:rPr>
        <w:t xml:space="preserve">: </w:t>
      </w:r>
      <w:r w:rsidRPr="002240AB">
        <w:rPr>
          <w:rFonts w:ascii="Times New Roman" w:hAnsi="Times New Roman" w:cs="Times New Roman"/>
          <w:sz w:val="28"/>
          <w:szCs w:val="28"/>
        </w:rPr>
        <w:t xml:space="preserve">https://sudact.ru/arbitral/doc/FjJ5SIKAlENR/?ysclid=m1br8cbsja86022796 </w:t>
      </w:r>
      <w:r w:rsidRPr="008A0C3F">
        <w:rPr>
          <w:rFonts w:ascii="Times New Roman" w:hAnsi="Times New Roman" w:cs="Times New Roman"/>
          <w:sz w:val="28"/>
          <w:szCs w:val="28"/>
        </w:rPr>
        <w:t>(дата обращения – 21.09.2024).</w:t>
      </w:r>
    </w:p>
    <w:p w14:paraId="21362526" w14:textId="5540EE35" w:rsidR="007B4405" w:rsidRDefault="007B4405" w:rsidP="00BD1D26">
      <w:pPr>
        <w:spacing w:after="0" w:line="360" w:lineRule="auto"/>
        <w:jc w:val="both"/>
        <w:rPr>
          <w:rFonts w:ascii="Times New Roman" w:hAnsi="Times New Roman" w:cs="Times New Roman"/>
          <w:sz w:val="28"/>
          <w:szCs w:val="28"/>
        </w:rPr>
      </w:pPr>
    </w:p>
    <w:p w14:paraId="353BD7EE" w14:textId="77777777" w:rsidR="007B4405" w:rsidRDefault="007B4405" w:rsidP="000B641E">
      <w:pPr>
        <w:spacing w:after="0" w:line="360" w:lineRule="auto"/>
        <w:ind w:firstLine="709"/>
        <w:jc w:val="both"/>
        <w:rPr>
          <w:rFonts w:ascii="Times New Roman" w:hAnsi="Times New Roman" w:cs="Times New Roman"/>
          <w:sz w:val="28"/>
          <w:szCs w:val="28"/>
        </w:rPr>
      </w:pPr>
    </w:p>
    <w:p w14:paraId="53D796FB" w14:textId="77777777" w:rsidR="007B4405" w:rsidRDefault="007B4405" w:rsidP="000B641E">
      <w:pPr>
        <w:spacing w:after="0" w:line="360" w:lineRule="auto"/>
        <w:ind w:firstLine="709"/>
        <w:jc w:val="both"/>
        <w:rPr>
          <w:rFonts w:ascii="Times New Roman" w:hAnsi="Times New Roman" w:cs="Times New Roman"/>
          <w:sz w:val="28"/>
          <w:szCs w:val="28"/>
        </w:rPr>
      </w:pPr>
    </w:p>
    <w:p w14:paraId="10C80D01" w14:textId="77777777" w:rsidR="007B4405" w:rsidRDefault="007B4405" w:rsidP="000B641E">
      <w:pPr>
        <w:spacing w:after="0" w:line="360" w:lineRule="auto"/>
        <w:ind w:firstLine="709"/>
        <w:jc w:val="both"/>
        <w:rPr>
          <w:rFonts w:ascii="Times New Roman" w:hAnsi="Times New Roman" w:cs="Times New Roman"/>
          <w:sz w:val="28"/>
          <w:szCs w:val="28"/>
        </w:rPr>
      </w:pPr>
    </w:p>
    <w:p w14:paraId="65A78F77" w14:textId="77777777" w:rsidR="007B4405" w:rsidRDefault="007B4405" w:rsidP="000B641E">
      <w:pPr>
        <w:spacing w:after="0" w:line="360" w:lineRule="auto"/>
        <w:ind w:firstLine="709"/>
        <w:jc w:val="both"/>
        <w:rPr>
          <w:rFonts w:ascii="Times New Roman" w:hAnsi="Times New Roman" w:cs="Times New Roman"/>
          <w:sz w:val="28"/>
          <w:szCs w:val="28"/>
        </w:rPr>
      </w:pPr>
    </w:p>
    <w:p w14:paraId="6837B998" w14:textId="77777777" w:rsidR="007B4405" w:rsidRDefault="007B4405" w:rsidP="001430B1">
      <w:pPr>
        <w:spacing w:after="0" w:line="360" w:lineRule="auto"/>
        <w:jc w:val="both"/>
        <w:rPr>
          <w:rFonts w:ascii="Times New Roman" w:hAnsi="Times New Roman" w:cs="Times New Roman"/>
          <w:sz w:val="28"/>
          <w:szCs w:val="28"/>
        </w:rPr>
      </w:pPr>
    </w:p>
    <w:p w14:paraId="3CD7F59A" w14:textId="77777777" w:rsidR="00380C9E" w:rsidRDefault="00380C9E" w:rsidP="00D13748">
      <w:pPr>
        <w:spacing w:after="0" w:line="360" w:lineRule="auto"/>
        <w:ind w:firstLine="709"/>
        <w:jc w:val="center"/>
        <w:rPr>
          <w:rFonts w:ascii="Times New Roman" w:hAnsi="Times New Roman" w:cs="Times New Roman"/>
          <w:b/>
          <w:sz w:val="28"/>
          <w:szCs w:val="28"/>
        </w:rPr>
      </w:pPr>
    </w:p>
    <w:p w14:paraId="43F5F8AD" w14:textId="77777777" w:rsidR="00380C9E" w:rsidRDefault="00380C9E" w:rsidP="00D13748">
      <w:pPr>
        <w:spacing w:after="0" w:line="360" w:lineRule="auto"/>
        <w:ind w:firstLine="709"/>
        <w:jc w:val="center"/>
        <w:rPr>
          <w:rFonts w:ascii="Times New Roman" w:hAnsi="Times New Roman" w:cs="Times New Roman"/>
          <w:b/>
          <w:sz w:val="28"/>
          <w:szCs w:val="28"/>
        </w:rPr>
      </w:pPr>
    </w:p>
    <w:p w14:paraId="4E51D59F" w14:textId="77777777" w:rsidR="00380C9E" w:rsidRDefault="00380C9E" w:rsidP="00D13748">
      <w:pPr>
        <w:spacing w:after="0" w:line="360" w:lineRule="auto"/>
        <w:ind w:firstLine="709"/>
        <w:jc w:val="center"/>
        <w:rPr>
          <w:rFonts w:ascii="Times New Roman" w:hAnsi="Times New Roman" w:cs="Times New Roman"/>
          <w:b/>
          <w:sz w:val="28"/>
          <w:szCs w:val="28"/>
        </w:rPr>
      </w:pPr>
    </w:p>
    <w:p w14:paraId="347D0742" w14:textId="77777777" w:rsidR="00380C9E" w:rsidRDefault="00380C9E" w:rsidP="00D13748">
      <w:pPr>
        <w:spacing w:after="0" w:line="360" w:lineRule="auto"/>
        <w:ind w:firstLine="709"/>
        <w:jc w:val="center"/>
        <w:rPr>
          <w:rFonts w:ascii="Times New Roman" w:hAnsi="Times New Roman" w:cs="Times New Roman"/>
          <w:b/>
          <w:sz w:val="28"/>
          <w:szCs w:val="28"/>
        </w:rPr>
      </w:pPr>
    </w:p>
    <w:p w14:paraId="44B682D9" w14:textId="641D95E7" w:rsidR="00232CA9" w:rsidRDefault="00232CA9" w:rsidP="00232CA9">
      <w:pPr>
        <w:spacing w:after="0" w:line="360" w:lineRule="auto"/>
        <w:rPr>
          <w:rFonts w:ascii="Times New Roman" w:hAnsi="Times New Roman" w:cs="Times New Roman"/>
          <w:b/>
          <w:sz w:val="28"/>
          <w:szCs w:val="28"/>
        </w:rPr>
      </w:pPr>
    </w:p>
    <w:p w14:paraId="2A64A143" w14:textId="77777777" w:rsidR="008A0C3F" w:rsidRPr="008A0C3F" w:rsidRDefault="008A0C3F" w:rsidP="008A0C3F">
      <w:pPr>
        <w:pStyle w:val="a9"/>
        <w:spacing w:after="0" w:line="360" w:lineRule="auto"/>
        <w:ind w:left="0" w:firstLine="709"/>
        <w:jc w:val="both"/>
        <w:rPr>
          <w:rFonts w:ascii="Times New Roman" w:hAnsi="Times New Roman" w:cs="Times New Roman"/>
          <w:sz w:val="28"/>
          <w:szCs w:val="28"/>
        </w:rPr>
      </w:pPr>
    </w:p>
    <w:sectPr w:rsidR="008A0C3F" w:rsidRPr="008A0C3F" w:rsidSect="001772CF">
      <w:footerReference w:type="default" r:id="rId11"/>
      <w:footnotePr>
        <w:numRestart w:val="eachPage"/>
      </w:footnotePr>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AF53C" w14:textId="77777777" w:rsidR="00A61203" w:rsidRDefault="00A61203" w:rsidP="00290FD2">
      <w:pPr>
        <w:spacing w:after="0" w:line="240" w:lineRule="auto"/>
      </w:pPr>
      <w:r>
        <w:separator/>
      </w:r>
    </w:p>
  </w:endnote>
  <w:endnote w:type="continuationSeparator" w:id="0">
    <w:p w14:paraId="2D7AC473" w14:textId="77777777" w:rsidR="00A61203" w:rsidRDefault="00A61203" w:rsidP="00290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670697"/>
      <w:docPartObj>
        <w:docPartGallery w:val="Page Numbers (Bottom of Page)"/>
        <w:docPartUnique/>
      </w:docPartObj>
    </w:sdtPr>
    <w:sdtEndPr>
      <w:rPr>
        <w:rFonts w:ascii="Times New Roman" w:hAnsi="Times New Roman" w:cs="Times New Roman"/>
        <w:sz w:val="28"/>
        <w:szCs w:val="28"/>
      </w:rPr>
    </w:sdtEndPr>
    <w:sdtContent>
      <w:p w14:paraId="2EAB93E0" w14:textId="12A123DD" w:rsidR="00C60E58" w:rsidRPr="008F596F" w:rsidRDefault="00C60E58">
        <w:pPr>
          <w:pStyle w:val="a6"/>
          <w:jc w:val="center"/>
          <w:rPr>
            <w:rFonts w:ascii="Times New Roman" w:hAnsi="Times New Roman" w:cs="Times New Roman"/>
            <w:sz w:val="28"/>
            <w:szCs w:val="28"/>
          </w:rPr>
        </w:pPr>
        <w:r w:rsidRPr="008F596F">
          <w:rPr>
            <w:rFonts w:ascii="Times New Roman" w:hAnsi="Times New Roman" w:cs="Times New Roman"/>
            <w:sz w:val="28"/>
            <w:szCs w:val="28"/>
          </w:rPr>
          <w:fldChar w:fldCharType="begin"/>
        </w:r>
        <w:r w:rsidRPr="008F596F">
          <w:rPr>
            <w:rFonts w:ascii="Times New Roman" w:hAnsi="Times New Roman" w:cs="Times New Roman"/>
            <w:sz w:val="28"/>
            <w:szCs w:val="28"/>
          </w:rPr>
          <w:instrText>PAGE   \* MERGEFORMAT</w:instrText>
        </w:r>
        <w:r w:rsidRPr="008F596F">
          <w:rPr>
            <w:rFonts w:ascii="Times New Roman" w:hAnsi="Times New Roman" w:cs="Times New Roman"/>
            <w:sz w:val="28"/>
            <w:szCs w:val="28"/>
          </w:rPr>
          <w:fldChar w:fldCharType="separate"/>
        </w:r>
        <w:r w:rsidR="00474FCF">
          <w:rPr>
            <w:rFonts w:ascii="Times New Roman" w:hAnsi="Times New Roman" w:cs="Times New Roman"/>
            <w:noProof/>
            <w:sz w:val="28"/>
            <w:szCs w:val="28"/>
          </w:rPr>
          <w:t>83</w:t>
        </w:r>
        <w:r w:rsidRPr="008F596F">
          <w:rPr>
            <w:rFonts w:ascii="Times New Roman" w:hAnsi="Times New Roman" w:cs="Times New Roman"/>
            <w:sz w:val="28"/>
            <w:szCs w:val="28"/>
          </w:rPr>
          <w:fldChar w:fldCharType="end"/>
        </w:r>
      </w:p>
    </w:sdtContent>
  </w:sdt>
  <w:p w14:paraId="0754D13E" w14:textId="77777777" w:rsidR="00C60E58" w:rsidRDefault="00C60E5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572E8" w14:textId="77777777" w:rsidR="00A61203" w:rsidRDefault="00A61203" w:rsidP="00290FD2">
      <w:pPr>
        <w:spacing w:after="0" w:line="240" w:lineRule="auto"/>
      </w:pPr>
      <w:r>
        <w:separator/>
      </w:r>
    </w:p>
  </w:footnote>
  <w:footnote w:type="continuationSeparator" w:id="0">
    <w:p w14:paraId="11D44C33" w14:textId="77777777" w:rsidR="00A61203" w:rsidRDefault="00A61203" w:rsidP="00290FD2">
      <w:pPr>
        <w:spacing w:after="0" w:line="240" w:lineRule="auto"/>
      </w:pPr>
      <w:r>
        <w:continuationSeparator/>
      </w:r>
    </w:p>
  </w:footnote>
  <w:footnote w:id="1">
    <w:p w14:paraId="6B853C09" w14:textId="16F67D75" w:rsidR="00C60E58" w:rsidRPr="001430B1" w:rsidRDefault="00C60E58" w:rsidP="001430B1">
      <w:pPr>
        <w:spacing w:after="0" w:line="240" w:lineRule="auto"/>
        <w:jc w:val="both"/>
        <w:rPr>
          <w:rFonts w:ascii="Times New Roman" w:hAnsi="Times New Roman" w:cs="Times New Roman"/>
          <w:sz w:val="20"/>
          <w:szCs w:val="20"/>
        </w:rPr>
      </w:pPr>
      <w:r w:rsidRPr="001430B1">
        <w:rPr>
          <w:rStyle w:val="ad"/>
          <w:rFonts w:ascii="Times New Roman" w:hAnsi="Times New Roman" w:cs="Times New Roman"/>
          <w:sz w:val="20"/>
          <w:szCs w:val="20"/>
        </w:rPr>
        <w:footnoteRef/>
      </w:r>
      <w:r>
        <w:rPr>
          <w:rFonts w:ascii="Times New Roman" w:hAnsi="Times New Roman" w:cs="Times New Roman"/>
          <w:sz w:val="20"/>
          <w:szCs w:val="20"/>
        </w:rPr>
        <w:t xml:space="preserve"> Ерофеев</w:t>
      </w:r>
      <w:r w:rsidRPr="001430B1">
        <w:rPr>
          <w:rFonts w:ascii="Times New Roman" w:hAnsi="Times New Roman" w:cs="Times New Roman"/>
          <w:sz w:val="20"/>
          <w:szCs w:val="20"/>
        </w:rPr>
        <w:t xml:space="preserve"> А. Г. Корпоративное управление: защита прав миноритарных акционеров во время реорганизации акционерных обществ // Вестник Самарского государственного экономического университета. – 2020</w:t>
      </w:r>
      <w:r>
        <w:rPr>
          <w:rFonts w:ascii="Times New Roman" w:hAnsi="Times New Roman" w:cs="Times New Roman"/>
          <w:sz w:val="20"/>
          <w:szCs w:val="20"/>
        </w:rPr>
        <w:t>. – № 7(105). – С. 23.</w:t>
      </w:r>
    </w:p>
  </w:footnote>
  <w:footnote w:id="2">
    <w:p w14:paraId="715D1ECD" w14:textId="369C455D" w:rsidR="00C60E58" w:rsidRPr="001430B1" w:rsidRDefault="00C60E58" w:rsidP="001430B1">
      <w:pPr>
        <w:spacing w:after="0" w:line="240" w:lineRule="auto"/>
        <w:jc w:val="both"/>
        <w:rPr>
          <w:rFonts w:ascii="Times New Roman" w:hAnsi="Times New Roman" w:cs="Times New Roman"/>
          <w:sz w:val="20"/>
          <w:szCs w:val="20"/>
        </w:rPr>
      </w:pPr>
      <w:r w:rsidRPr="001430B1">
        <w:rPr>
          <w:rStyle w:val="ad"/>
          <w:rFonts w:ascii="Times New Roman" w:hAnsi="Times New Roman" w:cs="Times New Roman"/>
          <w:sz w:val="20"/>
          <w:szCs w:val="20"/>
        </w:rPr>
        <w:footnoteRef/>
      </w:r>
      <w:r>
        <w:rPr>
          <w:rFonts w:ascii="Times New Roman" w:hAnsi="Times New Roman" w:cs="Times New Roman"/>
          <w:sz w:val="20"/>
          <w:szCs w:val="20"/>
        </w:rPr>
        <w:t xml:space="preserve"> Гиясов</w:t>
      </w:r>
      <w:r w:rsidRPr="001430B1">
        <w:rPr>
          <w:rFonts w:ascii="Times New Roman" w:hAnsi="Times New Roman" w:cs="Times New Roman"/>
          <w:sz w:val="20"/>
          <w:szCs w:val="20"/>
        </w:rPr>
        <w:t xml:space="preserve"> Г. С. Защита прав акционеров: законодательство и правоприменительная практика // Вестник науки. – 2024. </w:t>
      </w:r>
      <w:r>
        <w:rPr>
          <w:rFonts w:ascii="Times New Roman" w:hAnsi="Times New Roman" w:cs="Times New Roman"/>
          <w:sz w:val="20"/>
          <w:szCs w:val="20"/>
        </w:rPr>
        <w:t>– Т. 3, № 5(74). – С. 344.</w:t>
      </w:r>
    </w:p>
  </w:footnote>
  <w:footnote w:id="3">
    <w:p w14:paraId="1C73904B" w14:textId="68E5D90C" w:rsidR="00C60E58" w:rsidRDefault="00C60E58" w:rsidP="001430B1">
      <w:pPr>
        <w:spacing w:after="0" w:line="240" w:lineRule="auto"/>
        <w:jc w:val="both"/>
      </w:pPr>
      <w:r w:rsidRPr="001430B1">
        <w:rPr>
          <w:rStyle w:val="ad"/>
          <w:rFonts w:ascii="Times New Roman" w:hAnsi="Times New Roman" w:cs="Times New Roman"/>
          <w:sz w:val="20"/>
          <w:szCs w:val="20"/>
        </w:rPr>
        <w:footnoteRef/>
      </w:r>
      <w:r>
        <w:rPr>
          <w:rFonts w:ascii="Times New Roman" w:hAnsi="Times New Roman" w:cs="Times New Roman"/>
          <w:sz w:val="20"/>
          <w:szCs w:val="20"/>
        </w:rPr>
        <w:t xml:space="preserve"> Гуреев </w:t>
      </w:r>
      <w:r w:rsidRPr="001430B1">
        <w:rPr>
          <w:rFonts w:ascii="Times New Roman" w:hAnsi="Times New Roman" w:cs="Times New Roman"/>
          <w:sz w:val="20"/>
          <w:szCs w:val="20"/>
        </w:rPr>
        <w:t>В. А. Очерк теории защиты прав акционеров // Журнал для акционеров. – 2022</w:t>
      </w:r>
      <w:r>
        <w:rPr>
          <w:rFonts w:ascii="Times New Roman" w:hAnsi="Times New Roman" w:cs="Times New Roman"/>
          <w:sz w:val="20"/>
          <w:szCs w:val="20"/>
        </w:rPr>
        <w:t>. – № 12. – С. 20.</w:t>
      </w:r>
    </w:p>
  </w:footnote>
  <w:footnote w:id="4">
    <w:p w14:paraId="18733D6D" w14:textId="6FAB049E" w:rsidR="00C60E58" w:rsidRPr="001430B1" w:rsidRDefault="00C60E58" w:rsidP="001430B1">
      <w:pPr>
        <w:pStyle w:val="ab"/>
        <w:jc w:val="both"/>
        <w:rPr>
          <w:rFonts w:ascii="Times New Roman" w:hAnsi="Times New Roman" w:cs="Times New Roman"/>
        </w:rPr>
      </w:pPr>
      <w:r w:rsidRPr="001430B1">
        <w:rPr>
          <w:rStyle w:val="ad"/>
          <w:rFonts w:ascii="Times New Roman" w:hAnsi="Times New Roman" w:cs="Times New Roman"/>
        </w:rPr>
        <w:footnoteRef/>
      </w:r>
      <w:r>
        <w:rPr>
          <w:rFonts w:ascii="Times New Roman" w:hAnsi="Times New Roman" w:cs="Times New Roman"/>
        </w:rPr>
        <w:t xml:space="preserve"> Гуреев</w:t>
      </w:r>
      <w:r w:rsidRPr="001430B1">
        <w:rPr>
          <w:rFonts w:ascii="Times New Roman" w:hAnsi="Times New Roman" w:cs="Times New Roman"/>
        </w:rPr>
        <w:t xml:space="preserve"> В. А. Очерк теории защиты прав акционеров // Журнал для акционеров. – 2022. – № 12. – С. 20.</w:t>
      </w:r>
    </w:p>
  </w:footnote>
  <w:footnote w:id="5">
    <w:p w14:paraId="18085092" w14:textId="5FFF6DCF" w:rsidR="00C60E58" w:rsidRDefault="00C60E58" w:rsidP="001430B1">
      <w:pPr>
        <w:spacing w:after="0" w:line="240" w:lineRule="auto"/>
        <w:jc w:val="both"/>
      </w:pPr>
      <w:r w:rsidRPr="001430B1">
        <w:rPr>
          <w:rStyle w:val="ad"/>
          <w:rFonts w:ascii="Times New Roman" w:hAnsi="Times New Roman" w:cs="Times New Roman"/>
          <w:sz w:val="20"/>
          <w:szCs w:val="20"/>
        </w:rPr>
        <w:footnoteRef/>
      </w:r>
      <w:r>
        <w:rPr>
          <w:rFonts w:ascii="Times New Roman" w:hAnsi="Times New Roman" w:cs="Times New Roman"/>
          <w:sz w:val="20"/>
          <w:szCs w:val="20"/>
        </w:rPr>
        <w:t xml:space="preserve"> Небиев</w:t>
      </w:r>
      <w:r w:rsidRPr="001430B1">
        <w:rPr>
          <w:rFonts w:ascii="Times New Roman" w:hAnsi="Times New Roman" w:cs="Times New Roman"/>
          <w:sz w:val="20"/>
          <w:szCs w:val="20"/>
        </w:rPr>
        <w:t xml:space="preserve"> С. Х. М. Понятие и структура правовых основ осуществления прав акционера // Актуальные проблемы современного права : Материалы первой региональной научно-практической конференции, Грозный, 29 апреля 2017 года. – Грозный: Автономная некоммерческая организация дополнительного профессионального образования и науки «Учебный центр «Магистр», 2017. – С. 208.</w:t>
      </w:r>
    </w:p>
  </w:footnote>
  <w:footnote w:id="6">
    <w:p w14:paraId="1207BFF1" w14:textId="786A5E1A" w:rsidR="00C60E58" w:rsidRPr="009C046C" w:rsidRDefault="00C60E58" w:rsidP="009C046C">
      <w:pPr>
        <w:spacing w:after="0" w:line="240" w:lineRule="auto"/>
        <w:jc w:val="both"/>
        <w:rPr>
          <w:rFonts w:ascii="Times New Roman" w:hAnsi="Times New Roman" w:cs="Times New Roman"/>
          <w:sz w:val="20"/>
          <w:szCs w:val="20"/>
        </w:rPr>
      </w:pPr>
      <w:r w:rsidRPr="009C046C">
        <w:rPr>
          <w:rStyle w:val="ad"/>
          <w:rFonts w:ascii="Times New Roman" w:hAnsi="Times New Roman" w:cs="Times New Roman"/>
          <w:sz w:val="20"/>
          <w:szCs w:val="20"/>
        </w:rPr>
        <w:footnoteRef/>
      </w:r>
      <w:r>
        <w:rPr>
          <w:rFonts w:ascii="Times New Roman" w:hAnsi="Times New Roman" w:cs="Times New Roman"/>
          <w:sz w:val="20"/>
          <w:szCs w:val="20"/>
        </w:rPr>
        <w:t xml:space="preserve"> Устюгова</w:t>
      </w:r>
      <w:r w:rsidRPr="009C046C">
        <w:rPr>
          <w:rFonts w:ascii="Times New Roman" w:hAnsi="Times New Roman" w:cs="Times New Roman"/>
          <w:sz w:val="20"/>
          <w:szCs w:val="20"/>
        </w:rPr>
        <w:t xml:space="preserve"> Ю. Ю. История развития законодательства о защите прав акционера в Российской Федерации начиная с 80-х годов XX века // Вопросы науки и образования. – 2019. – № 14(61). – С. 51.</w:t>
      </w:r>
    </w:p>
  </w:footnote>
  <w:footnote w:id="7">
    <w:p w14:paraId="4E5B3E4B" w14:textId="0ECADAD3" w:rsidR="00C60E58" w:rsidRDefault="00C60E58" w:rsidP="009C046C">
      <w:pPr>
        <w:spacing w:after="0" w:line="240" w:lineRule="auto"/>
        <w:jc w:val="both"/>
      </w:pPr>
      <w:r w:rsidRPr="009C046C">
        <w:rPr>
          <w:rStyle w:val="ad"/>
          <w:rFonts w:ascii="Times New Roman" w:hAnsi="Times New Roman" w:cs="Times New Roman"/>
          <w:sz w:val="20"/>
          <w:szCs w:val="20"/>
        </w:rPr>
        <w:footnoteRef/>
      </w:r>
      <w:r>
        <w:rPr>
          <w:rFonts w:ascii="Times New Roman" w:hAnsi="Times New Roman" w:cs="Times New Roman"/>
          <w:sz w:val="20"/>
          <w:szCs w:val="20"/>
        </w:rPr>
        <w:t xml:space="preserve"> Фомичева</w:t>
      </w:r>
      <w:r w:rsidRPr="009C046C">
        <w:rPr>
          <w:rFonts w:ascii="Times New Roman" w:hAnsi="Times New Roman" w:cs="Times New Roman"/>
          <w:sz w:val="20"/>
          <w:szCs w:val="20"/>
        </w:rPr>
        <w:t xml:space="preserve"> Н. В.  Акционерное право: учебник и практикум для вузов / Н. В. Фомичева. – М.: Издательство Юрайт, 2024. </w:t>
      </w:r>
      <w:r>
        <w:rPr>
          <w:rFonts w:ascii="Times New Roman" w:hAnsi="Times New Roman" w:cs="Times New Roman"/>
          <w:sz w:val="20"/>
          <w:szCs w:val="20"/>
        </w:rPr>
        <w:t xml:space="preserve">– </w:t>
      </w:r>
      <w:r w:rsidRPr="009C046C">
        <w:rPr>
          <w:rFonts w:ascii="Times New Roman" w:hAnsi="Times New Roman" w:cs="Times New Roman"/>
          <w:sz w:val="20"/>
          <w:szCs w:val="20"/>
        </w:rPr>
        <w:t>С.11.</w:t>
      </w:r>
    </w:p>
  </w:footnote>
  <w:footnote w:id="8">
    <w:p w14:paraId="1D719080" w14:textId="1A0D305B" w:rsidR="00C60E58" w:rsidRPr="009C046C" w:rsidRDefault="00C60E58" w:rsidP="009C046C">
      <w:pPr>
        <w:spacing w:line="240" w:lineRule="auto"/>
        <w:jc w:val="both"/>
        <w:rPr>
          <w:rFonts w:ascii="Times New Roman" w:hAnsi="Times New Roman" w:cs="Times New Roman"/>
          <w:sz w:val="20"/>
          <w:szCs w:val="20"/>
        </w:rPr>
      </w:pPr>
      <w:r w:rsidRPr="009C046C">
        <w:rPr>
          <w:rStyle w:val="ad"/>
          <w:rFonts w:ascii="Times New Roman" w:hAnsi="Times New Roman" w:cs="Times New Roman"/>
          <w:sz w:val="20"/>
          <w:szCs w:val="20"/>
        </w:rPr>
        <w:footnoteRef/>
      </w:r>
      <w:r>
        <w:rPr>
          <w:rFonts w:ascii="Times New Roman" w:hAnsi="Times New Roman" w:cs="Times New Roman"/>
          <w:sz w:val="20"/>
          <w:szCs w:val="20"/>
        </w:rPr>
        <w:t xml:space="preserve"> Поваров </w:t>
      </w:r>
      <w:r w:rsidRPr="009C046C">
        <w:rPr>
          <w:rFonts w:ascii="Times New Roman" w:hAnsi="Times New Roman" w:cs="Times New Roman"/>
          <w:sz w:val="20"/>
          <w:szCs w:val="20"/>
        </w:rPr>
        <w:t>Ю. С. Акционерное право России: учебник для магистров / Ю. С. Поваров. – 3-е изд., испр. и доп. – М.: Издательство Юрайт ; ИД Юрайт, 2015. – С.77.</w:t>
      </w:r>
    </w:p>
  </w:footnote>
  <w:footnote w:id="9">
    <w:p w14:paraId="28C13C64" w14:textId="06E958C1" w:rsidR="00C60E58" w:rsidRPr="009C046C" w:rsidRDefault="00C60E58" w:rsidP="009C046C">
      <w:pPr>
        <w:spacing w:after="0"/>
        <w:jc w:val="both"/>
        <w:rPr>
          <w:rFonts w:ascii="Times New Roman" w:hAnsi="Times New Roman" w:cs="Times New Roman"/>
          <w:sz w:val="20"/>
          <w:szCs w:val="20"/>
        </w:rPr>
      </w:pPr>
      <w:r w:rsidRPr="009C046C">
        <w:rPr>
          <w:rStyle w:val="ad"/>
          <w:rFonts w:ascii="Times New Roman" w:hAnsi="Times New Roman" w:cs="Times New Roman"/>
          <w:sz w:val="20"/>
          <w:szCs w:val="20"/>
        </w:rPr>
        <w:footnoteRef/>
      </w:r>
      <w:r>
        <w:rPr>
          <w:rFonts w:ascii="Times New Roman" w:hAnsi="Times New Roman" w:cs="Times New Roman"/>
          <w:sz w:val="20"/>
          <w:szCs w:val="20"/>
        </w:rPr>
        <w:t xml:space="preserve"> Долинская </w:t>
      </w:r>
      <w:r w:rsidRPr="009C046C">
        <w:rPr>
          <w:rFonts w:ascii="Times New Roman" w:hAnsi="Times New Roman" w:cs="Times New Roman"/>
          <w:sz w:val="20"/>
          <w:szCs w:val="20"/>
        </w:rPr>
        <w:t>В.В. Акционерное право: основные положения и тенденции: монография / В. В. Долинская. – М.: Волтерс Клувер, 2006. – С.31.</w:t>
      </w:r>
    </w:p>
  </w:footnote>
  <w:footnote w:id="10">
    <w:p w14:paraId="1836A385" w14:textId="646699A1" w:rsidR="00C60E58" w:rsidRDefault="00C60E58" w:rsidP="009C046C">
      <w:pPr>
        <w:pStyle w:val="ab"/>
        <w:jc w:val="both"/>
      </w:pPr>
      <w:r>
        <w:rPr>
          <w:rStyle w:val="ad"/>
        </w:rPr>
        <w:footnoteRef/>
      </w:r>
      <w:r>
        <w:t xml:space="preserve"> </w:t>
      </w:r>
      <w:r>
        <w:rPr>
          <w:rFonts w:ascii="Times New Roman" w:hAnsi="Times New Roman" w:cs="Times New Roman"/>
        </w:rPr>
        <w:t>Шепелев,</w:t>
      </w:r>
      <w:r w:rsidRPr="009C046C">
        <w:rPr>
          <w:rFonts w:ascii="Times New Roman" w:hAnsi="Times New Roman" w:cs="Times New Roman"/>
        </w:rPr>
        <w:t xml:space="preserve">Л.Е. Акционерные компании в России: </w:t>
      </w:r>
      <w:r>
        <w:rPr>
          <w:rFonts w:ascii="Times New Roman" w:hAnsi="Times New Roman" w:cs="Times New Roman"/>
        </w:rPr>
        <w:t>XIX - начало XX / Л. Е. Шепелев</w:t>
      </w:r>
      <w:r w:rsidRPr="009C046C">
        <w:rPr>
          <w:rFonts w:ascii="Times New Roman" w:hAnsi="Times New Roman" w:cs="Times New Roman"/>
        </w:rPr>
        <w:t>; Санкт-Петербургский гос. ун-т, Фак. менеджмента. - Санкт-Петербург : Изд. дом Санкт-Петербургского гос. ун-та, 2006. – С.46.</w:t>
      </w:r>
      <w:r>
        <w:rPr>
          <w:rFonts w:ascii="Helvetica" w:hAnsi="Helvetica"/>
          <w:color w:val="222222"/>
          <w:sz w:val="21"/>
          <w:szCs w:val="21"/>
          <w:shd w:val="clear" w:color="auto" w:fill="FFFFFF"/>
        </w:rPr>
        <w:t> </w:t>
      </w:r>
    </w:p>
  </w:footnote>
  <w:footnote w:id="11">
    <w:p w14:paraId="032BDAF8" w14:textId="4E6B71AC" w:rsidR="00C60E58" w:rsidRDefault="00C60E58" w:rsidP="009C046C">
      <w:pPr>
        <w:pStyle w:val="ab"/>
        <w:jc w:val="both"/>
      </w:pPr>
      <w:r>
        <w:rPr>
          <w:rStyle w:val="ad"/>
        </w:rPr>
        <w:footnoteRef/>
      </w:r>
      <w:r>
        <w:t xml:space="preserve"> </w:t>
      </w:r>
      <w:r>
        <w:rPr>
          <w:rFonts w:ascii="Times New Roman" w:hAnsi="Times New Roman" w:cs="Times New Roman"/>
        </w:rPr>
        <w:t xml:space="preserve">Долинская </w:t>
      </w:r>
      <w:r w:rsidRPr="009C046C">
        <w:rPr>
          <w:rFonts w:ascii="Times New Roman" w:hAnsi="Times New Roman" w:cs="Times New Roman"/>
        </w:rPr>
        <w:t>В.В. Акционерное право: основные положения и тенденции: монография / В. В. Долинская. – М.: Волтерс Клувер, 2006. – С.31.</w:t>
      </w:r>
    </w:p>
  </w:footnote>
  <w:footnote w:id="12">
    <w:p w14:paraId="447C11AB" w14:textId="3F027473" w:rsidR="00C60E58" w:rsidRDefault="00C60E58" w:rsidP="009C046C">
      <w:pPr>
        <w:pStyle w:val="ab"/>
        <w:jc w:val="both"/>
      </w:pPr>
      <w:r>
        <w:rPr>
          <w:rStyle w:val="ad"/>
        </w:rPr>
        <w:footnoteRef/>
      </w:r>
      <w:r>
        <w:t xml:space="preserve"> </w:t>
      </w:r>
      <w:r>
        <w:rPr>
          <w:rFonts w:ascii="Times New Roman" w:hAnsi="Times New Roman" w:cs="Times New Roman"/>
        </w:rPr>
        <w:t xml:space="preserve">Устюгова </w:t>
      </w:r>
      <w:r w:rsidRPr="009C046C">
        <w:rPr>
          <w:rFonts w:ascii="Times New Roman" w:hAnsi="Times New Roman" w:cs="Times New Roman"/>
        </w:rPr>
        <w:t>Ю. Ю. История развития законодательства о защите прав акционера в Российской Федерации на</w:t>
      </w:r>
      <w:r>
        <w:rPr>
          <w:rFonts w:ascii="Times New Roman" w:hAnsi="Times New Roman" w:cs="Times New Roman"/>
        </w:rPr>
        <w:t xml:space="preserve">чиная с 80-х годов XX века </w:t>
      </w:r>
      <w:r w:rsidRPr="009C046C">
        <w:rPr>
          <w:rFonts w:ascii="Times New Roman" w:hAnsi="Times New Roman" w:cs="Times New Roman"/>
        </w:rPr>
        <w:t>// Вопросы науки и образования. – 2019. – № 14(61). – С. 51.</w:t>
      </w:r>
    </w:p>
  </w:footnote>
  <w:footnote w:id="13">
    <w:p w14:paraId="66BEA217" w14:textId="17ACCCA2" w:rsidR="00C60E58" w:rsidRPr="009C046C" w:rsidRDefault="00C60E58" w:rsidP="009C046C">
      <w:pPr>
        <w:spacing w:after="0"/>
        <w:jc w:val="both"/>
        <w:rPr>
          <w:rFonts w:ascii="Times New Roman" w:hAnsi="Times New Roman" w:cs="Times New Roman"/>
          <w:sz w:val="20"/>
          <w:szCs w:val="20"/>
        </w:rPr>
      </w:pPr>
      <w:r w:rsidRPr="009C046C">
        <w:rPr>
          <w:rStyle w:val="ad"/>
          <w:rFonts w:ascii="Times New Roman" w:hAnsi="Times New Roman" w:cs="Times New Roman"/>
          <w:sz w:val="20"/>
          <w:szCs w:val="20"/>
        </w:rPr>
        <w:footnoteRef/>
      </w:r>
      <w:r>
        <w:rPr>
          <w:rFonts w:ascii="Times New Roman" w:hAnsi="Times New Roman" w:cs="Times New Roman"/>
          <w:sz w:val="20"/>
          <w:szCs w:val="20"/>
        </w:rPr>
        <w:t xml:space="preserve"> Кондракова </w:t>
      </w:r>
      <w:r w:rsidRPr="009C046C">
        <w:rPr>
          <w:rFonts w:ascii="Times New Roman" w:hAnsi="Times New Roman" w:cs="Times New Roman"/>
          <w:sz w:val="20"/>
          <w:szCs w:val="20"/>
        </w:rPr>
        <w:t>И. А. Формы защиты прав акционеров / И. А. Кондракова. – Белгород: Автономная некоммерческая организация высшего образования «Белгородский университет кооперации, экономики и права», 2018. – С.76.</w:t>
      </w:r>
    </w:p>
  </w:footnote>
  <w:footnote w:id="14">
    <w:p w14:paraId="3A5D3C73" w14:textId="7C0B72EF" w:rsidR="00C60E58" w:rsidRPr="007544C4" w:rsidRDefault="00C60E58" w:rsidP="007544C4">
      <w:pPr>
        <w:pStyle w:val="ab"/>
        <w:contextualSpacing/>
        <w:jc w:val="both"/>
        <w:rPr>
          <w:rFonts w:ascii="Times New Roman" w:hAnsi="Times New Roman" w:cs="Times New Roman"/>
        </w:rPr>
      </w:pPr>
      <w:r w:rsidRPr="007544C4">
        <w:rPr>
          <w:rStyle w:val="ad"/>
          <w:rFonts w:ascii="Times New Roman" w:hAnsi="Times New Roman" w:cs="Times New Roman"/>
        </w:rPr>
        <w:footnoteRef/>
      </w:r>
      <w:r>
        <w:rPr>
          <w:rFonts w:ascii="Times New Roman" w:hAnsi="Times New Roman" w:cs="Times New Roman"/>
        </w:rPr>
        <w:t xml:space="preserve"> Устюгова</w:t>
      </w:r>
      <w:r w:rsidRPr="007544C4">
        <w:rPr>
          <w:rFonts w:ascii="Times New Roman" w:hAnsi="Times New Roman" w:cs="Times New Roman"/>
        </w:rPr>
        <w:t xml:space="preserve"> Ю. Ю. История развития законодательства о защите прав акционера в Российской Федерации начиная с 80-х годов XX века // Вопросы науки и образования. – 2019. – № 14(61). – С. 51.</w:t>
      </w:r>
    </w:p>
  </w:footnote>
  <w:footnote w:id="15">
    <w:p w14:paraId="25E4D76E" w14:textId="77777777" w:rsidR="00C60E58" w:rsidRPr="007544C4" w:rsidRDefault="00C60E58" w:rsidP="007544C4">
      <w:pPr>
        <w:spacing w:after="0" w:line="240" w:lineRule="auto"/>
        <w:contextualSpacing/>
        <w:jc w:val="both"/>
        <w:rPr>
          <w:rFonts w:ascii="Times New Roman" w:hAnsi="Times New Roman" w:cs="Times New Roman"/>
          <w:sz w:val="20"/>
          <w:szCs w:val="20"/>
        </w:rPr>
      </w:pPr>
      <w:r w:rsidRPr="007544C4">
        <w:rPr>
          <w:rStyle w:val="ad"/>
          <w:rFonts w:ascii="Times New Roman" w:hAnsi="Times New Roman" w:cs="Times New Roman"/>
          <w:sz w:val="20"/>
          <w:szCs w:val="20"/>
        </w:rPr>
        <w:footnoteRef/>
      </w:r>
      <w:r w:rsidRPr="007544C4">
        <w:rPr>
          <w:rFonts w:ascii="Times New Roman" w:hAnsi="Times New Roman" w:cs="Times New Roman"/>
          <w:sz w:val="20"/>
          <w:szCs w:val="20"/>
        </w:rPr>
        <w:t xml:space="preserve"> Федеральный закон от 26 декабря 1995 г. N 208-ФЗ «Об акционерных обществах» (ред. от 08.08.2024) // Собрание законодательства Российской Федерации. – 1996. – №1. – Ст. 1.</w:t>
      </w:r>
    </w:p>
  </w:footnote>
  <w:footnote w:id="16">
    <w:p w14:paraId="57294DA8" w14:textId="4C742D94" w:rsidR="00C60E58" w:rsidRPr="007544C4" w:rsidRDefault="00C60E58" w:rsidP="007544C4">
      <w:pPr>
        <w:spacing w:after="0" w:line="240" w:lineRule="auto"/>
        <w:contextualSpacing/>
        <w:jc w:val="both"/>
        <w:rPr>
          <w:rFonts w:ascii="Times New Roman" w:hAnsi="Times New Roman" w:cs="Times New Roman"/>
          <w:sz w:val="20"/>
          <w:szCs w:val="20"/>
        </w:rPr>
      </w:pPr>
      <w:r w:rsidRPr="007544C4">
        <w:rPr>
          <w:rStyle w:val="ad"/>
          <w:rFonts w:ascii="Times New Roman" w:hAnsi="Times New Roman" w:cs="Times New Roman"/>
          <w:sz w:val="20"/>
          <w:szCs w:val="20"/>
        </w:rPr>
        <w:footnoteRef/>
      </w:r>
      <w:r>
        <w:rPr>
          <w:rFonts w:ascii="Times New Roman" w:hAnsi="Times New Roman" w:cs="Times New Roman"/>
          <w:sz w:val="20"/>
          <w:szCs w:val="20"/>
        </w:rPr>
        <w:t xml:space="preserve"> Акопджанян </w:t>
      </w:r>
      <w:r w:rsidRPr="007544C4">
        <w:rPr>
          <w:rFonts w:ascii="Times New Roman" w:hAnsi="Times New Roman" w:cs="Times New Roman"/>
          <w:sz w:val="20"/>
          <w:szCs w:val="20"/>
        </w:rPr>
        <w:t>А. С. Проблема защиты прав миноритарных акционеров по российскому и англо-американскому праву // Экономика. Право. Общество. – 2017. – № 1(9). – С. 47.</w:t>
      </w:r>
    </w:p>
  </w:footnote>
  <w:footnote w:id="17">
    <w:p w14:paraId="2F8E5379" w14:textId="65364378" w:rsidR="00C60E58" w:rsidRDefault="00C60E58">
      <w:pPr>
        <w:pStyle w:val="ab"/>
      </w:pPr>
      <w:r>
        <w:rPr>
          <w:rStyle w:val="ad"/>
        </w:rPr>
        <w:footnoteRef/>
      </w:r>
      <w:r>
        <w:t xml:space="preserve"> </w:t>
      </w:r>
    </w:p>
  </w:footnote>
  <w:footnote w:id="18">
    <w:p w14:paraId="7444A881" w14:textId="77777777" w:rsidR="00C60E58" w:rsidRPr="00B76F82" w:rsidRDefault="00C60E58" w:rsidP="00B76F82">
      <w:pPr>
        <w:pStyle w:val="ab"/>
        <w:jc w:val="both"/>
        <w:rPr>
          <w:rFonts w:ascii="Times New Roman" w:hAnsi="Times New Roman" w:cs="Times New Roman"/>
        </w:rPr>
      </w:pPr>
      <w:r w:rsidRPr="00B76F82">
        <w:rPr>
          <w:rStyle w:val="ad"/>
          <w:rFonts w:ascii="Times New Roman" w:hAnsi="Times New Roman" w:cs="Times New Roman"/>
        </w:rPr>
        <w:footnoteRef/>
      </w:r>
      <w:r w:rsidRPr="00B76F82">
        <w:rPr>
          <w:rFonts w:ascii="Times New Roman" w:hAnsi="Times New Roman" w:cs="Times New Roman"/>
        </w:rPr>
        <w:t xml:space="preserve"> </w:t>
      </w:r>
      <w:r w:rsidRPr="00B76F82">
        <w:rPr>
          <w:rFonts w:ascii="Times New Roman" w:hAnsi="Times New Roman" w:cs="Times New Roman"/>
          <w:color w:val="000000" w:themeColor="text1"/>
        </w:rPr>
        <w:t xml:space="preserve">Федеральный закон №210-ФЗ от 29 июня 2015 года </w:t>
      </w:r>
      <w:r w:rsidRPr="00B76F82">
        <w:rPr>
          <w:rFonts w:ascii="Times New Roman" w:hAnsi="Times New Roman" w:cs="Times New Roman"/>
          <w:color w:val="000000" w:themeColor="text1"/>
          <w:shd w:val="clear" w:color="auto" w:fill="FFFFFF"/>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(ред. от 02.07.2021) // Собрание законодательства Российской Федерации. – 2015. – №27. – Ст.4001.</w:t>
      </w:r>
    </w:p>
  </w:footnote>
  <w:footnote w:id="19">
    <w:p w14:paraId="09015102" w14:textId="329CC813" w:rsidR="00C60E58" w:rsidRDefault="00C60E58" w:rsidP="00B76F82">
      <w:pPr>
        <w:pStyle w:val="ab"/>
        <w:jc w:val="both"/>
      </w:pPr>
      <w:r w:rsidRPr="00B76F82">
        <w:rPr>
          <w:rStyle w:val="ad"/>
          <w:rFonts w:ascii="Times New Roman" w:hAnsi="Times New Roman" w:cs="Times New Roman"/>
        </w:rPr>
        <w:footnoteRef/>
      </w:r>
      <w:r>
        <w:rPr>
          <w:rFonts w:ascii="Times New Roman" w:hAnsi="Times New Roman" w:cs="Times New Roman"/>
        </w:rPr>
        <w:t xml:space="preserve"> Устюгова</w:t>
      </w:r>
      <w:r w:rsidRPr="00B76F82">
        <w:rPr>
          <w:rFonts w:ascii="Times New Roman" w:hAnsi="Times New Roman" w:cs="Times New Roman"/>
        </w:rPr>
        <w:t xml:space="preserve"> Ю. Ю. История развития законодательства о защите прав акционера в Российской Федерации начиная с 80-х годов XX века // Вопросы науки и образования. – 2019. – № 14(61). – С. 51.</w:t>
      </w:r>
    </w:p>
  </w:footnote>
  <w:footnote w:id="20">
    <w:p w14:paraId="53363643" w14:textId="6AF1265C" w:rsidR="00C60E58" w:rsidRPr="00232CA9" w:rsidRDefault="00C60E58" w:rsidP="00E57E25">
      <w:pPr>
        <w:spacing w:after="0" w:line="240" w:lineRule="auto"/>
        <w:jc w:val="both"/>
        <w:rPr>
          <w:rFonts w:ascii="Times New Roman" w:hAnsi="Times New Roman" w:cs="Times New Roman"/>
          <w:color w:val="000000" w:themeColor="text1"/>
          <w:sz w:val="20"/>
          <w:szCs w:val="20"/>
        </w:rPr>
      </w:pPr>
      <w:r w:rsidRPr="00232CA9">
        <w:rPr>
          <w:rStyle w:val="ad"/>
          <w:rFonts w:ascii="Times New Roman" w:hAnsi="Times New Roman" w:cs="Times New Roman"/>
          <w:sz w:val="20"/>
          <w:szCs w:val="20"/>
        </w:rPr>
        <w:footnoteRef/>
      </w:r>
      <w:r w:rsidRPr="00232CA9">
        <w:rPr>
          <w:rFonts w:ascii="Times New Roman" w:hAnsi="Times New Roman" w:cs="Times New Roman"/>
          <w:sz w:val="20"/>
          <w:szCs w:val="20"/>
        </w:rPr>
        <w:t xml:space="preserve"> </w:t>
      </w:r>
      <w:r w:rsidRPr="00232CA9">
        <w:rPr>
          <w:rFonts w:ascii="Times New Roman" w:hAnsi="Times New Roman" w:cs="Times New Roman"/>
          <w:color w:val="000000" w:themeColor="text1"/>
          <w:sz w:val="20"/>
          <w:szCs w:val="20"/>
        </w:rPr>
        <w:t>Гражданский кодекс Российской Федерации (часть первая) от 30 ноября 1994 г. №51 – ФЗ (ред. от 08.08.2024) // Собрание законодательства Российской Федерации. – 1994. – №32. –Ст. 3301.</w:t>
      </w:r>
    </w:p>
  </w:footnote>
  <w:footnote w:id="21">
    <w:p w14:paraId="55BD3FE8" w14:textId="33EE3C78"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Антропов</w:t>
      </w:r>
      <w:r w:rsidRPr="00A9346B">
        <w:rPr>
          <w:rFonts w:ascii="Times New Roman" w:hAnsi="Times New Roman" w:cs="Times New Roman"/>
          <w:sz w:val="20"/>
          <w:szCs w:val="20"/>
        </w:rPr>
        <w:t xml:space="preserve"> М. И. Понятие и общая характеристика положения миноритарных акционеров в акционерных обществах // Научная дискуссия: вопросы юриспруденции.</w:t>
      </w:r>
      <w:r>
        <w:rPr>
          <w:rFonts w:ascii="Times New Roman" w:hAnsi="Times New Roman" w:cs="Times New Roman"/>
          <w:sz w:val="20"/>
          <w:szCs w:val="20"/>
        </w:rPr>
        <w:t xml:space="preserve"> – 2019. – № 6(45). – С. 53.</w:t>
      </w:r>
    </w:p>
  </w:footnote>
  <w:footnote w:id="22">
    <w:p w14:paraId="58499773" w14:textId="4BA6DAB7"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Долинская </w:t>
      </w:r>
      <w:r w:rsidRPr="00A9346B">
        <w:rPr>
          <w:rFonts w:ascii="Times New Roman" w:hAnsi="Times New Roman" w:cs="Times New Roman"/>
          <w:sz w:val="20"/>
          <w:szCs w:val="20"/>
        </w:rPr>
        <w:t xml:space="preserve">В.В. Акционерное право: основные положения и тенденции: монография / В. В. Долинская. – М.: Волтерс Клувер, 2006. – </w:t>
      </w:r>
      <w:r>
        <w:rPr>
          <w:rFonts w:ascii="Times New Roman" w:hAnsi="Times New Roman" w:cs="Times New Roman"/>
          <w:sz w:val="20"/>
          <w:szCs w:val="20"/>
        </w:rPr>
        <w:t>С.101.</w:t>
      </w:r>
    </w:p>
  </w:footnote>
  <w:footnote w:id="23">
    <w:p w14:paraId="1A43ED66" w14:textId="3D2AEF9C" w:rsidR="00C60E58" w:rsidRDefault="00C60E58" w:rsidP="00A9346B">
      <w:pPr>
        <w:spacing w:after="0" w:line="240" w:lineRule="auto"/>
        <w:jc w:val="both"/>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Могилевский</w:t>
      </w:r>
      <w:r w:rsidRPr="00A9346B">
        <w:rPr>
          <w:rFonts w:ascii="Times New Roman" w:hAnsi="Times New Roman" w:cs="Times New Roman"/>
          <w:sz w:val="20"/>
          <w:szCs w:val="20"/>
        </w:rPr>
        <w:t xml:space="preserve"> С.Д. Правовые основы деятельности акционерных обществ / С.Д. Могилевский. – М.: Акад. нар. хоз-ва при Правительстве Рос. Федерации: Дело, 2004. </w:t>
      </w:r>
      <w:r>
        <w:rPr>
          <w:rFonts w:ascii="Times New Roman" w:hAnsi="Times New Roman" w:cs="Times New Roman"/>
          <w:sz w:val="20"/>
          <w:szCs w:val="20"/>
        </w:rPr>
        <w:t>– С.79.</w:t>
      </w:r>
    </w:p>
  </w:footnote>
  <w:footnote w:id="24">
    <w:p w14:paraId="3AF714A2" w14:textId="4CB8AF93"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Бережной</w:t>
      </w:r>
      <w:r w:rsidRPr="00A9346B">
        <w:rPr>
          <w:rFonts w:ascii="Times New Roman" w:hAnsi="Times New Roman" w:cs="Times New Roman"/>
          <w:sz w:val="20"/>
          <w:szCs w:val="20"/>
        </w:rPr>
        <w:t xml:space="preserve"> А. Ю. Особенности понятий: крупный акционер, крупный пакет акций, миноритарный акционер, корпоративный контроль // Теоретические аспекты юриспруденции и вопросы правоприменения: Том 2(2): Общество с ограниченной ответственностью «Интернаука», 2017. – С. 26.</w:t>
      </w:r>
    </w:p>
  </w:footnote>
  <w:footnote w:id="25">
    <w:p w14:paraId="33DF55A2" w14:textId="4A05A01F" w:rsidR="00C60E58" w:rsidRPr="00A9346B" w:rsidRDefault="00C60E58" w:rsidP="00A9346B">
      <w:pPr>
        <w:pStyle w:val="ab"/>
        <w:jc w:val="both"/>
        <w:rPr>
          <w:rFonts w:ascii="Times New Roman" w:hAnsi="Times New Roman" w:cs="Times New Roman"/>
        </w:rPr>
      </w:pPr>
      <w:r w:rsidRPr="00A9346B">
        <w:rPr>
          <w:rStyle w:val="ad"/>
          <w:rFonts w:ascii="Times New Roman" w:hAnsi="Times New Roman" w:cs="Times New Roman"/>
        </w:rPr>
        <w:footnoteRef/>
      </w:r>
      <w:r>
        <w:rPr>
          <w:rFonts w:ascii="Times New Roman" w:hAnsi="Times New Roman" w:cs="Times New Roman"/>
        </w:rPr>
        <w:t xml:space="preserve"> Могилевский</w:t>
      </w:r>
      <w:r w:rsidRPr="00A9346B">
        <w:rPr>
          <w:rFonts w:ascii="Times New Roman" w:hAnsi="Times New Roman" w:cs="Times New Roman"/>
        </w:rPr>
        <w:t xml:space="preserve"> С.Д. Правовые основы деятельности акционерных обществ / С.Д. Могилевский. – М.: Акад. нар. хоз-ва при Правительстве Рос. Федерации: Дело, 2004. – С.79.</w:t>
      </w:r>
    </w:p>
  </w:footnote>
  <w:footnote w:id="26">
    <w:p w14:paraId="19E4E5F8" w14:textId="77777777" w:rsidR="00C60E58" w:rsidRDefault="00C60E58" w:rsidP="00A9346B">
      <w:pPr>
        <w:spacing w:after="0" w:line="240" w:lineRule="auto"/>
        <w:jc w:val="both"/>
      </w:pPr>
      <w:r w:rsidRPr="00A9346B">
        <w:rPr>
          <w:rStyle w:val="ad"/>
          <w:rFonts w:ascii="Times New Roman" w:hAnsi="Times New Roman" w:cs="Times New Roman"/>
          <w:sz w:val="20"/>
          <w:szCs w:val="20"/>
        </w:rPr>
        <w:footnoteRef/>
      </w:r>
      <w:r w:rsidRPr="00A9346B">
        <w:rPr>
          <w:rFonts w:ascii="Times New Roman" w:hAnsi="Times New Roman" w:cs="Times New Roman"/>
          <w:sz w:val="20"/>
          <w:szCs w:val="20"/>
        </w:rPr>
        <w:t xml:space="preserve"> Федеральный закон от 26 декабря 1995 г. N 208-ФЗ «Об акционерных обществах» (ред. от 08.08.2024) // Собрание законодательства Российской Федерации. – 1996. – №1. – Ст. 1.</w:t>
      </w:r>
    </w:p>
  </w:footnote>
  <w:footnote w:id="27">
    <w:p w14:paraId="7D5724D2" w14:textId="168D83F2" w:rsidR="00C60E58" w:rsidRPr="00A9346B" w:rsidRDefault="00C60E58" w:rsidP="00A9346B">
      <w:pPr>
        <w:pStyle w:val="ab"/>
        <w:jc w:val="both"/>
        <w:rPr>
          <w:rFonts w:ascii="Times New Roman" w:hAnsi="Times New Roman" w:cs="Times New Roman"/>
        </w:rPr>
      </w:pPr>
      <w:r w:rsidRPr="00A9346B">
        <w:rPr>
          <w:rStyle w:val="ad"/>
          <w:rFonts w:ascii="Times New Roman" w:hAnsi="Times New Roman" w:cs="Times New Roman"/>
        </w:rPr>
        <w:footnoteRef/>
      </w:r>
      <w:r w:rsidRPr="00A9346B">
        <w:rPr>
          <w:rFonts w:ascii="Times New Roman" w:hAnsi="Times New Roman" w:cs="Times New Roman"/>
        </w:rPr>
        <w:t xml:space="preserve"> </w:t>
      </w:r>
      <w:r>
        <w:rPr>
          <w:rFonts w:ascii="Times New Roman" w:hAnsi="Times New Roman" w:cs="Times New Roman"/>
          <w:bCs/>
          <w:color w:val="222222"/>
          <w:shd w:val="clear" w:color="auto" w:fill="FFFFFF"/>
        </w:rPr>
        <w:t>Михайлова</w:t>
      </w:r>
      <w:r w:rsidRPr="00A9346B">
        <w:rPr>
          <w:rFonts w:ascii="Times New Roman" w:hAnsi="Times New Roman" w:cs="Times New Roman"/>
          <w:bCs/>
          <w:color w:val="222222"/>
          <w:shd w:val="clear" w:color="auto" w:fill="FFFFFF"/>
        </w:rPr>
        <w:t xml:space="preserve"> А.Н. </w:t>
      </w:r>
      <w:r w:rsidRPr="00A9346B">
        <w:rPr>
          <w:rFonts w:ascii="Times New Roman" w:hAnsi="Times New Roman" w:cs="Times New Roman"/>
          <w:color w:val="222222"/>
          <w:shd w:val="clear" w:color="auto" w:fill="FFFFFF"/>
        </w:rPr>
        <w:t>Правовой статус акционера по законодательству России: дис. ... кандидата юридических наук: 12.00.03 / Ин-т государства и права РАН. – М., 2006. – С.61.</w:t>
      </w:r>
    </w:p>
  </w:footnote>
  <w:footnote w:id="28">
    <w:p w14:paraId="132C824E" w14:textId="31FA00D2" w:rsidR="00C60E58" w:rsidRPr="00A9346B" w:rsidRDefault="00C60E58" w:rsidP="00A9346B">
      <w:pPr>
        <w:pStyle w:val="ab"/>
        <w:jc w:val="both"/>
        <w:rPr>
          <w:rFonts w:ascii="Times New Roman" w:hAnsi="Times New Roman" w:cs="Times New Roman"/>
        </w:rPr>
      </w:pPr>
      <w:r w:rsidRPr="00A9346B">
        <w:rPr>
          <w:rStyle w:val="ad"/>
          <w:rFonts w:ascii="Times New Roman" w:hAnsi="Times New Roman" w:cs="Times New Roman"/>
        </w:rPr>
        <w:footnoteRef/>
      </w:r>
      <w:r w:rsidRPr="00A9346B">
        <w:rPr>
          <w:rFonts w:ascii="Times New Roman" w:hAnsi="Times New Roman" w:cs="Times New Roman"/>
        </w:rPr>
        <w:t xml:space="preserve"> </w:t>
      </w:r>
      <w:r>
        <w:rPr>
          <w:rFonts w:ascii="Times New Roman" w:hAnsi="Times New Roman" w:cs="Times New Roman"/>
          <w:bCs/>
          <w:color w:val="222222"/>
          <w:shd w:val="clear" w:color="auto" w:fill="FFFFFF"/>
        </w:rPr>
        <w:t>Ломакин</w:t>
      </w:r>
      <w:r w:rsidRPr="00A9346B">
        <w:rPr>
          <w:rFonts w:ascii="Times New Roman" w:hAnsi="Times New Roman" w:cs="Times New Roman"/>
          <w:bCs/>
          <w:color w:val="222222"/>
          <w:shd w:val="clear" w:color="auto" w:fill="FFFFFF"/>
        </w:rPr>
        <w:t xml:space="preserve"> Д.В. </w:t>
      </w:r>
      <w:r w:rsidRPr="00A9346B">
        <w:rPr>
          <w:rFonts w:ascii="Times New Roman" w:hAnsi="Times New Roman" w:cs="Times New Roman"/>
          <w:color w:val="222222"/>
          <w:shd w:val="clear" w:color="auto" w:fill="FFFFFF"/>
        </w:rPr>
        <w:t>Корпоративные правоотношения: общая теория и практика ее применения в хозяйственных обществах / Д. В. Ломакин. – М.: Статут, 2008. – С.78.</w:t>
      </w:r>
    </w:p>
  </w:footnote>
  <w:footnote w:id="29">
    <w:p w14:paraId="2D8FA11C" w14:textId="365F66D8" w:rsidR="00C60E58" w:rsidRDefault="00C60E58" w:rsidP="00A9346B">
      <w:pPr>
        <w:spacing w:after="0" w:line="240" w:lineRule="auto"/>
        <w:jc w:val="both"/>
      </w:pPr>
      <w:r w:rsidRPr="00A9346B">
        <w:rPr>
          <w:rStyle w:val="ad"/>
          <w:rFonts w:ascii="Times New Roman" w:hAnsi="Times New Roman" w:cs="Times New Roman"/>
          <w:sz w:val="20"/>
          <w:szCs w:val="20"/>
        </w:rPr>
        <w:footnoteRef/>
      </w:r>
      <w:r w:rsidRPr="00A9346B">
        <w:rPr>
          <w:rFonts w:ascii="Times New Roman" w:hAnsi="Times New Roman" w:cs="Times New Roman"/>
          <w:sz w:val="20"/>
          <w:szCs w:val="20"/>
        </w:rPr>
        <w:t xml:space="preserve"> Гри</w:t>
      </w:r>
      <w:r>
        <w:rPr>
          <w:rFonts w:ascii="Times New Roman" w:hAnsi="Times New Roman" w:cs="Times New Roman"/>
          <w:sz w:val="20"/>
          <w:szCs w:val="20"/>
        </w:rPr>
        <w:t>банов В. П. Осуществление и защ</w:t>
      </w:r>
      <w:r w:rsidRPr="00A9346B">
        <w:rPr>
          <w:rFonts w:ascii="Times New Roman" w:hAnsi="Times New Roman" w:cs="Times New Roman"/>
          <w:sz w:val="20"/>
          <w:szCs w:val="20"/>
        </w:rPr>
        <w:t>ита гражданских прав / В. П. Грибанов. – М.: Статут, 2020. – С.30.</w:t>
      </w:r>
    </w:p>
  </w:footnote>
  <w:footnote w:id="30">
    <w:p w14:paraId="7A24808A" w14:textId="4AF553B0"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Булгаков</w:t>
      </w:r>
      <w:r w:rsidRPr="00A9346B">
        <w:rPr>
          <w:rFonts w:ascii="Times New Roman" w:hAnsi="Times New Roman" w:cs="Times New Roman"/>
          <w:sz w:val="20"/>
          <w:szCs w:val="20"/>
        </w:rPr>
        <w:t xml:space="preserve"> В. В. Защита прав акционеров: законодательство и правоприменительная практика // Современные тенденции развития науки и технологий. – 2016. – № 6-6. – С. 55.</w:t>
      </w:r>
    </w:p>
  </w:footnote>
  <w:footnote w:id="31">
    <w:p w14:paraId="65643860" w14:textId="6695E519" w:rsidR="00C60E58" w:rsidRDefault="00C60E58" w:rsidP="00A9346B">
      <w:pPr>
        <w:spacing w:after="0" w:line="240" w:lineRule="auto"/>
        <w:jc w:val="both"/>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Гатаулина</w:t>
      </w:r>
      <w:r w:rsidRPr="00A9346B">
        <w:rPr>
          <w:rFonts w:ascii="Times New Roman" w:hAnsi="Times New Roman" w:cs="Times New Roman"/>
          <w:sz w:val="20"/>
          <w:szCs w:val="20"/>
        </w:rPr>
        <w:t xml:space="preserve"> Л. Ф. К вопросу о правовой природе корпоративных прав // Вестник Саратовской государственной юридической академии. – 2016. – № 4(111). – С. 167.</w:t>
      </w:r>
    </w:p>
  </w:footnote>
  <w:footnote w:id="32">
    <w:p w14:paraId="50D399A9" w14:textId="77777777"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sidRPr="00A9346B">
        <w:rPr>
          <w:rFonts w:ascii="Times New Roman" w:hAnsi="Times New Roman" w:cs="Times New Roman"/>
          <w:sz w:val="20"/>
          <w:szCs w:val="20"/>
        </w:rPr>
        <w:t xml:space="preserve"> Гражданский кодекс Российской Федерации от 30 ноября 1994 г. №51 – ФЗ (ред. от 08.08.2024) // Собрание законодательства Российской Федерации. – 1994. – №32. –Ст. 3301.</w:t>
      </w:r>
    </w:p>
  </w:footnote>
  <w:footnote w:id="33">
    <w:p w14:paraId="60BAB99D" w14:textId="1E3CC330"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Жевняк </w:t>
      </w:r>
      <w:r w:rsidRPr="00A9346B">
        <w:rPr>
          <w:rFonts w:ascii="Times New Roman" w:hAnsi="Times New Roman" w:cs="Times New Roman"/>
          <w:sz w:val="20"/>
          <w:szCs w:val="20"/>
        </w:rPr>
        <w:t>О.В. Корпоративное право: учеб. пособие / О. В. Жевняк, Е. Г. Шаблова, Е. А. Рыжковская, П. Г. Тиховская ; под общ. ред. Е. Г. Шабловой. – М-во науки и высш. образования Рос. Федерации, Урал. федер. ун-т. – Екатеринбург: Изд-во Урал. ун-та, 2019. – С.84.</w:t>
      </w:r>
    </w:p>
  </w:footnote>
  <w:footnote w:id="34">
    <w:p w14:paraId="766FB857" w14:textId="77777777" w:rsidR="00C60E58" w:rsidRDefault="00C60E58" w:rsidP="00B76F82">
      <w:pPr>
        <w:pStyle w:val="ab"/>
        <w:jc w:val="both"/>
      </w:pPr>
      <w:r>
        <w:rPr>
          <w:rStyle w:val="ad"/>
        </w:rPr>
        <w:footnoteRef/>
      </w:r>
      <w:r>
        <w:t xml:space="preserve"> </w:t>
      </w:r>
      <w:r w:rsidRPr="00A9346B">
        <w:rPr>
          <w:rFonts w:ascii="Times New Roman" w:hAnsi="Times New Roman" w:cs="Times New Roman"/>
        </w:rPr>
        <w:t>Федеральный закон от 26 декабря 1995 г. N 208-ФЗ «Об акционерных обществах» (ред. от 08.08.2024) // Собрание законодательства Российской Федерации. – 1996. – №1. – Ст. 1.</w:t>
      </w:r>
    </w:p>
  </w:footnote>
  <w:footnote w:id="35">
    <w:p w14:paraId="36FFC88F" w14:textId="77777777"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sidRPr="00A9346B">
        <w:rPr>
          <w:rFonts w:ascii="Times New Roman" w:hAnsi="Times New Roman" w:cs="Times New Roman"/>
          <w:sz w:val="20"/>
          <w:szCs w:val="20"/>
        </w:rPr>
        <w:t xml:space="preserve"> Рубеко Г.Л. Акционерное право: Учебное пособие / Г.Л. Рубеко. – М.: Статут, 2012. – С.71.</w:t>
      </w:r>
    </w:p>
  </w:footnote>
  <w:footnote w:id="36">
    <w:p w14:paraId="0DBDDF9B" w14:textId="5B3BF9CA" w:rsidR="00C60E58" w:rsidRPr="00A9346B" w:rsidRDefault="00C60E58" w:rsidP="00A9346B">
      <w:pPr>
        <w:spacing w:after="0" w:line="240" w:lineRule="auto"/>
        <w:jc w:val="both"/>
        <w:rPr>
          <w:rFonts w:ascii="Times New Roman" w:hAnsi="Times New Roman" w:cs="Times New Roman"/>
          <w:sz w:val="20"/>
          <w:szCs w:val="20"/>
        </w:rPr>
      </w:pPr>
      <w:r w:rsidRPr="00A9346B">
        <w:rPr>
          <w:rStyle w:val="ad"/>
          <w:rFonts w:ascii="Times New Roman" w:hAnsi="Times New Roman" w:cs="Times New Roman"/>
          <w:sz w:val="20"/>
          <w:szCs w:val="20"/>
        </w:rPr>
        <w:footnoteRef/>
      </w:r>
      <w:r>
        <w:rPr>
          <w:rFonts w:ascii="Times New Roman" w:hAnsi="Times New Roman" w:cs="Times New Roman"/>
          <w:sz w:val="20"/>
          <w:szCs w:val="20"/>
        </w:rPr>
        <w:t xml:space="preserve"> Кондракова</w:t>
      </w:r>
      <w:r w:rsidRPr="00A9346B">
        <w:rPr>
          <w:rFonts w:ascii="Times New Roman" w:hAnsi="Times New Roman" w:cs="Times New Roman"/>
          <w:sz w:val="20"/>
          <w:szCs w:val="20"/>
        </w:rPr>
        <w:t xml:space="preserve"> И. А. Формы защиты прав акционеров / И. А. Кондракова. – Белгород: Автономная некоммерческая организация высшего образования «Белгородский университет кооперации, экономики и права», 2018. – С.82. </w:t>
      </w:r>
    </w:p>
  </w:footnote>
  <w:footnote w:id="37">
    <w:p w14:paraId="483805FD" w14:textId="78F681E6" w:rsidR="00C60E58" w:rsidRPr="003E73F3" w:rsidRDefault="00C60E58" w:rsidP="003E73F3">
      <w:pPr>
        <w:spacing w:after="0"/>
        <w:jc w:val="both"/>
        <w:rPr>
          <w:rFonts w:ascii="Times New Roman" w:hAnsi="Times New Roman" w:cs="Times New Roman"/>
          <w:sz w:val="20"/>
          <w:szCs w:val="20"/>
        </w:rPr>
      </w:pPr>
      <w:r w:rsidRPr="003E73F3">
        <w:rPr>
          <w:rStyle w:val="ad"/>
          <w:rFonts w:ascii="Times New Roman" w:hAnsi="Times New Roman" w:cs="Times New Roman"/>
          <w:sz w:val="20"/>
          <w:szCs w:val="20"/>
        </w:rPr>
        <w:footnoteRef/>
      </w:r>
      <w:r>
        <w:rPr>
          <w:rFonts w:ascii="Times New Roman" w:hAnsi="Times New Roman" w:cs="Times New Roman"/>
          <w:sz w:val="20"/>
          <w:szCs w:val="20"/>
        </w:rPr>
        <w:t xml:space="preserve"> Аферов</w:t>
      </w:r>
      <w:r w:rsidRPr="003E73F3">
        <w:rPr>
          <w:rFonts w:ascii="Times New Roman" w:hAnsi="Times New Roman" w:cs="Times New Roman"/>
          <w:sz w:val="20"/>
          <w:szCs w:val="20"/>
        </w:rPr>
        <w:t xml:space="preserve"> А. М. Защита прав акционера по российскому гражданскому праву // Юридическая наука. – 2021. – № 3. – С. 28.</w:t>
      </w:r>
    </w:p>
  </w:footnote>
  <w:footnote w:id="38">
    <w:p w14:paraId="284A9C18" w14:textId="77777777" w:rsidR="00C60E58" w:rsidRPr="003E73F3" w:rsidRDefault="00C60E58" w:rsidP="003E73F3">
      <w:pPr>
        <w:pStyle w:val="ab"/>
        <w:jc w:val="both"/>
        <w:rPr>
          <w:rFonts w:ascii="Times New Roman" w:hAnsi="Times New Roman" w:cs="Times New Roman"/>
        </w:rPr>
      </w:pPr>
      <w:r w:rsidRPr="003E73F3">
        <w:rPr>
          <w:rStyle w:val="ad"/>
          <w:rFonts w:ascii="Times New Roman" w:hAnsi="Times New Roman" w:cs="Times New Roman"/>
        </w:rPr>
        <w:footnoteRef/>
      </w:r>
      <w:r w:rsidRPr="003E73F3">
        <w:rPr>
          <w:rFonts w:ascii="Times New Roman" w:hAnsi="Times New Roman" w:cs="Times New Roman"/>
        </w:rPr>
        <w:t xml:space="preserve"> Федеральный закон от 26 декабря 1995 г. N 208-ФЗ «Об акционерных обществах» (ред. от 08.08.2024) // Собрание законодательства Российской Федерации. – 1996. – №1. – Ст. 1.</w:t>
      </w:r>
    </w:p>
  </w:footnote>
  <w:footnote w:id="39">
    <w:p w14:paraId="51530EBF" w14:textId="77777777" w:rsidR="00C60E58" w:rsidRPr="003E73F3" w:rsidRDefault="00C60E58" w:rsidP="003E73F3">
      <w:pPr>
        <w:pStyle w:val="ab"/>
        <w:jc w:val="both"/>
        <w:rPr>
          <w:rFonts w:ascii="Times New Roman" w:hAnsi="Times New Roman" w:cs="Times New Roman"/>
        </w:rPr>
      </w:pPr>
      <w:r w:rsidRPr="003E73F3">
        <w:rPr>
          <w:rStyle w:val="ad"/>
          <w:rFonts w:ascii="Times New Roman" w:hAnsi="Times New Roman" w:cs="Times New Roman"/>
        </w:rPr>
        <w:footnoteRef/>
      </w:r>
      <w:r w:rsidRPr="003E73F3">
        <w:rPr>
          <w:rFonts w:ascii="Times New Roman" w:hAnsi="Times New Roman" w:cs="Times New Roman"/>
        </w:rPr>
        <w:t xml:space="preserve"> Федеральный закон от 26 декабря 1995 г. N 208-ФЗ «Об акционерных обществах» (ред. от 08.08.2024) // Собрание законодательства Российской Федерации. – 1996. – №1. – Ст. 1.</w:t>
      </w:r>
    </w:p>
  </w:footnote>
  <w:footnote w:id="40">
    <w:p w14:paraId="7A69A0E8" w14:textId="2DE46B81"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Небиев </w:t>
      </w:r>
      <w:r w:rsidRPr="00C358FB">
        <w:rPr>
          <w:rFonts w:ascii="Times New Roman" w:hAnsi="Times New Roman" w:cs="Times New Roman"/>
          <w:sz w:val="20"/>
          <w:szCs w:val="20"/>
        </w:rPr>
        <w:t>С. Х. М. Понятие и структура правовых основ осуществления прав акционера // Актуальные проблемы современного права : Материалы первой региональной научно-практической конференции, Грозный, 29 апреля 2017 года. – Грозный: Автономная некоммерческая организация дополнительного профессионального образования и науки «Учебный центр «Магистр», 2017. – С. 208.</w:t>
      </w:r>
    </w:p>
  </w:footnote>
  <w:footnote w:id="41">
    <w:p w14:paraId="414ED739" w14:textId="6E6A7418"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Бондаренко</w:t>
      </w:r>
      <w:r w:rsidRPr="00C358FB">
        <w:rPr>
          <w:rFonts w:ascii="Times New Roman" w:hAnsi="Times New Roman" w:cs="Times New Roman"/>
          <w:sz w:val="20"/>
          <w:szCs w:val="20"/>
        </w:rPr>
        <w:t xml:space="preserve"> Н. Л. Права мелких акционеров и проблемы их защиты // Экономика и управление (Минск). – 2021. – № 1(25). – С. 94.</w:t>
      </w:r>
    </w:p>
  </w:footnote>
  <w:footnote w:id="42">
    <w:p w14:paraId="08A371C3" w14:textId="0AEAABD8" w:rsidR="00C60E58" w:rsidRDefault="00C60E58" w:rsidP="00C358FB">
      <w:pPr>
        <w:spacing w:after="0" w:line="240" w:lineRule="auto"/>
        <w:jc w:val="both"/>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Козубенко </w:t>
      </w:r>
      <w:r w:rsidRPr="00C358FB">
        <w:rPr>
          <w:rFonts w:ascii="Times New Roman" w:hAnsi="Times New Roman" w:cs="Times New Roman"/>
          <w:sz w:val="20"/>
          <w:szCs w:val="20"/>
        </w:rPr>
        <w:t>П. С. Определение и статус акционера в российском праве // Вестник магистратуры. – 2017. – № 12-1(75). – С. 92.</w:t>
      </w:r>
    </w:p>
  </w:footnote>
  <w:footnote w:id="43">
    <w:p w14:paraId="01500755" w14:textId="09A06BB3"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sidRPr="00C358FB">
        <w:rPr>
          <w:rFonts w:ascii="Times New Roman" w:hAnsi="Times New Roman" w:cs="Times New Roman"/>
          <w:sz w:val="20"/>
          <w:szCs w:val="20"/>
        </w:rPr>
        <w:t xml:space="preserve"> Нигма</w:t>
      </w:r>
      <w:r>
        <w:rPr>
          <w:rFonts w:ascii="Times New Roman" w:hAnsi="Times New Roman" w:cs="Times New Roman"/>
          <w:sz w:val="20"/>
          <w:szCs w:val="20"/>
        </w:rPr>
        <w:t>туллина</w:t>
      </w:r>
      <w:r w:rsidRPr="00C358FB">
        <w:rPr>
          <w:rFonts w:ascii="Times New Roman" w:hAnsi="Times New Roman" w:cs="Times New Roman"/>
          <w:sz w:val="20"/>
          <w:szCs w:val="20"/>
        </w:rPr>
        <w:t xml:space="preserve"> К. И. Способы защиты прав акционеров: Проблемы теории и юридической практики Нигматуллина // Chronos. – 2022. – Т. 7, № 8(70). – С. 80.</w:t>
      </w:r>
    </w:p>
  </w:footnote>
  <w:footnote w:id="44">
    <w:p w14:paraId="7635F1E9" w14:textId="149C3B35"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Нор-Аревян</w:t>
      </w:r>
      <w:r w:rsidRPr="00C358FB">
        <w:rPr>
          <w:rFonts w:ascii="Times New Roman" w:hAnsi="Times New Roman" w:cs="Times New Roman"/>
          <w:sz w:val="20"/>
          <w:szCs w:val="20"/>
        </w:rPr>
        <w:t xml:space="preserve"> К. Л. Некоторые аспекты классификации прав акционера // Экономический вестник Ростовского государственного университета. – 2021. – № 3. – С. 36.</w:t>
      </w:r>
    </w:p>
  </w:footnote>
  <w:footnote w:id="45">
    <w:p w14:paraId="0E8E7408" w14:textId="29E331A5"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Савченко</w:t>
      </w:r>
      <w:r w:rsidRPr="00C358FB">
        <w:rPr>
          <w:rFonts w:ascii="Times New Roman" w:hAnsi="Times New Roman" w:cs="Times New Roman"/>
          <w:sz w:val="20"/>
          <w:szCs w:val="20"/>
        </w:rPr>
        <w:t xml:space="preserve"> Э. А. Защита прав акционеров: законодательство и правоприменительная практика // Эпомен. – 2020. – № 48. – С. 238.</w:t>
      </w:r>
    </w:p>
  </w:footnote>
  <w:footnote w:id="46">
    <w:p w14:paraId="0A0603A4" w14:textId="4581933F"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Салахутдинов </w:t>
      </w:r>
      <w:r w:rsidRPr="00C358FB">
        <w:rPr>
          <w:rFonts w:ascii="Times New Roman" w:hAnsi="Times New Roman" w:cs="Times New Roman"/>
          <w:sz w:val="20"/>
          <w:szCs w:val="20"/>
        </w:rPr>
        <w:t>Д. Р. Права акционеров: их виды // Научное и образовательное пространство: перспективы развития: Сборник материалов IX Международной научно-практической конференции, Чебоксары, 16 июля 2018 года.  – Чебоксары: Общество с ограниченной ответственностью «Центр научного сотрудничества «Интерактив плюс», 2018. – С. 181.</w:t>
      </w:r>
    </w:p>
  </w:footnote>
  <w:footnote w:id="47">
    <w:p w14:paraId="23C66EEA" w14:textId="20B84057"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Фам</w:t>
      </w:r>
      <w:r w:rsidRPr="00C358FB">
        <w:rPr>
          <w:rFonts w:ascii="Times New Roman" w:hAnsi="Times New Roman" w:cs="Times New Roman"/>
          <w:sz w:val="20"/>
          <w:szCs w:val="20"/>
        </w:rPr>
        <w:t xml:space="preserve"> Т. Х. Т. Понятие и значение института защиты прав акционеров по российскому законодательству // Устойчивое развитие науки и образования. – 2019. – № 4. – С. 281.</w:t>
      </w:r>
    </w:p>
  </w:footnote>
  <w:footnote w:id="48">
    <w:p w14:paraId="0E99D3AA" w14:textId="77777777" w:rsidR="00C60E58" w:rsidRDefault="00C60E58" w:rsidP="00C358FB">
      <w:pPr>
        <w:pStyle w:val="ab"/>
        <w:jc w:val="both"/>
      </w:pPr>
      <w:r>
        <w:rPr>
          <w:rStyle w:val="ad"/>
        </w:rPr>
        <w:footnoteRef/>
      </w:r>
      <w:r>
        <w:t xml:space="preserve"> </w:t>
      </w:r>
      <w:r w:rsidRPr="003E73F3">
        <w:rPr>
          <w:rFonts w:ascii="Times New Roman" w:hAnsi="Times New Roman" w:cs="Times New Roman"/>
        </w:rPr>
        <w:t>Федеральный закон от 26 декабря 1995 г. N 208-ФЗ «Об акционерных обществах» (ред. от 08.08.2024) // Собрание законодательства Российской Федерации. – 1996. – №1. – Ст. 1.</w:t>
      </w:r>
    </w:p>
  </w:footnote>
  <w:footnote w:id="49">
    <w:p w14:paraId="3E59CD44" w14:textId="5ACB5398"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Шахманова</w:t>
      </w:r>
      <w:r w:rsidRPr="00C358FB">
        <w:rPr>
          <w:rFonts w:ascii="Times New Roman" w:hAnsi="Times New Roman" w:cs="Times New Roman"/>
          <w:sz w:val="20"/>
          <w:szCs w:val="20"/>
        </w:rPr>
        <w:t xml:space="preserve"> Б. А. Корпоративные права и обязанности участников: общая характеристика, способы реализации // Дни науки – 2023: Материалы Регионального форума, Новосибирск, 20 марта – 5 апреля 2023 года. – Новосибирск: Сибирский государственный университет путей сообщения, 2023. – С. 466.</w:t>
      </w:r>
    </w:p>
  </w:footnote>
  <w:footnote w:id="50">
    <w:p w14:paraId="16247F80" w14:textId="65CE8A09" w:rsidR="00C60E58" w:rsidRDefault="00C60E58" w:rsidP="00C358FB">
      <w:pPr>
        <w:pStyle w:val="ab"/>
        <w:jc w:val="both"/>
      </w:pPr>
      <w:r>
        <w:rPr>
          <w:rStyle w:val="ad"/>
        </w:rPr>
        <w:footnoteRef/>
      </w:r>
      <w:r>
        <w:t xml:space="preserve"> </w:t>
      </w:r>
      <w:r>
        <w:rPr>
          <w:rFonts w:ascii="Times New Roman" w:hAnsi="Times New Roman" w:cs="Times New Roman"/>
        </w:rPr>
        <w:t>Салахутдинов</w:t>
      </w:r>
      <w:r w:rsidRPr="00C358FB">
        <w:rPr>
          <w:rFonts w:ascii="Times New Roman" w:hAnsi="Times New Roman" w:cs="Times New Roman"/>
        </w:rPr>
        <w:t xml:space="preserve"> Д. Р. Права акционеров: их виды // Научное и образовательное пространство: перспективы развития: Сборник материалов IX Международной научно-практической конференции, Чебоксары, 16 июля 2018 года.  – Чебоксары: Общество с ограниченной ответственностью «Центр научного сотрудничества «Интерактив плюс», 2018. – С. 181.</w:t>
      </w:r>
    </w:p>
  </w:footnote>
  <w:footnote w:id="51">
    <w:p w14:paraId="113C0428" w14:textId="007D3E87" w:rsidR="00C60E58" w:rsidRPr="00C358FB" w:rsidRDefault="00C60E58" w:rsidP="00C358FB">
      <w:pPr>
        <w:spacing w:after="0" w:line="240" w:lineRule="auto"/>
        <w:jc w:val="both"/>
        <w:rPr>
          <w:rFonts w:ascii="Times New Roman" w:hAnsi="Times New Roman" w:cs="Times New Roman"/>
          <w:sz w:val="20"/>
          <w:szCs w:val="20"/>
        </w:rPr>
      </w:pPr>
      <w:r w:rsidRPr="00C358FB">
        <w:rPr>
          <w:rStyle w:val="ad"/>
          <w:rFonts w:ascii="Times New Roman" w:hAnsi="Times New Roman" w:cs="Times New Roman"/>
          <w:sz w:val="20"/>
          <w:szCs w:val="20"/>
        </w:rPr>
        <w:footnoteRef/>
      </w:r>
      <w:r>
        <w:rPr>
          <w:rFonts w:ascii="Times New Roman" w:hAnsi="Times New Roman" w:cs="Times New Roman"/>
          <w:sz w:val="20"/>
          <w:szCs w:val="20"/>
        </w:rPr>
        <w:t xml:space="preserve"> Хусаинов</w:t>
      </w:r>
      <w:r w:rsidRPr="00C358FB">
        <w:rPr>
          <w:rFonts w:ascii="Times New Roman" w:hAnsi="Times New Roman" w:cs="Times New Roman"/>
          <w:sz w:val="20"/>
          <w:szCs w:val="20"/>
        </w:rPr>
        <w:t xml:space="preserve"> В. И. Защита прав акционеров публичных обществ // Право как искусство добра и справедливости: Сборник научных трудов Всероссийской научной конференции, Курск, 01 октября 2020 года. – Курск: Юго-Западный государственный университет, 2020. – С. 143.</w:t>
      </w:r>
    </w:p>
  </w:footnote>
  <w:footnote w:id="52">
    <w:p w14:paraId="46781DEA" w14:textId="735F056F" w:rsidR="00C60E58" w:rsidRDefault="00C60E58" w:rsidP="00C358FB">
      <w:pPr>
        <w:pStyle w:val="ab"/>
        <w:jc w:val="both"/>
      </w:pPr>
      <w:r w:rsidRPr="00C358FB">
        <w:rPr>
          <w:rStyle w:val="ad"/>
          <w:rFonts w:ascii="Times New Roman" w:hAnsi="Times New Roman" w:cs="Times New Roman"/>
        </w:rPr>
        <w:footnoteRef/>
      </w:r>
      <w:r>
        <w:rPr>
          <w:rFonts w:ascii="Times New Roman" w:hAnsi="Times New Roman" w:cs="Times New Roman"/>
        </w:rPr>
        <w:t xml:space="preserve"> Салахутдинов </w:t>
      </w:r>
      <w:r w:rsidRPr="00C358FB">
        <w:rPr>
          <w:rFonts w:ascii="Times New Roman" w:hAnsi="Times New Roman" w:cs="Times New Roman"/>
        </w:rPr>
        <w:t>Д. Р. Права акционеров: их виды // Научное и образовательное пространство: перспективы развития: Сборник материалов IX Международной научно-практической конференции, Чебоксары, 16 июля 2018 года.  – Чебоксары: Общество с ограниченной ответственностью «Центр научного сотрудничества «Интерактив плюс», 2018. – С. 181.</w:t>
      </w:r>
    </w:p>
  </w:footnote>
  <w:footnote w:id="53">
    <w:p w14:paraId="09207A5F" w14:textId="6CD002B1" w:rsidR="00C60E58" w:rsidRPr="00296D52" w:rsidRDefault="00C60E58" w:rsidP="00296D52">
      <w:pPr>
        <w:spacing w:after="0" w:line="240" w:lineRule="auto"/>
        <w:jc w:val="both"/>
        <w:rPr>
          <w:rFonts w:ascii="Times New Roman" w:hAnsi="Times New Roman" w:cs="Times New Roman"/>
          <w:sz w:val="20"/>
          <w:szCs w:val="20"/>
        </w:rPr>
      </w:pPr>
      <w:r w:rsidRPr="00296D52">
        <w:rPr>
          <w:rStyle w:val="ad"/>
          <w:rFonts w:ascii="Times New Roman" w:hAnsi="Times New Roman" w:cs="Times New Roman"/>
          <w:sz w:val="20"/>
          <w:szCs w:val="20"/>
        </w:rPr>
        <w:footnoteRef/>
      </w:r>
      <w:r>
        <w:rPr>
          <w:rFonts w:ascii="Times New Roman" w:hAnsi="Times New Roman" w:cs="Times New Roman"/>
          <w:sz w:val="20"/>
          <w:szCs w:val="20"/>
        </w:rPr>
        <w:t xml:space="preserve"> Черных</w:t>
      </w:r>
      <w:r w:rsidRPr="00296D52">
        <w:rPr>
          <w:rFonts w:ascii="Times New Roman" w:hAnsi="Times New Roman" w:cs="Times New Roman"/>
          <w:sz w:val="20"/>
          <w:szCs w:val="20"/>
        </w:rPr>
        <w:t xml:space="preserve"> А. С. Некоторые проблемы защиты прав акционеров // Аграрное и земельное право. – 2021. – № 9(33). – С. 127.</w:t>
      </w:r>
    </w:p>
  </w:footnote>
  <w:footnote w:id="54">
    <w:p w14:paraId="3E033241" w14:textId="49546681" w:rsidR="00C60E58" w:rsidRDefault="00C60E58" w:rsidP="00296D52">
      <w:pPr>
        <w:spacing w:after="0" w:line="240" w:lineRule="auto"/>
        <w:jc w:val="both"/>
      </w:pPr>
      <w:r w:rsidRPr="00296D52">
        <w:rPr>
          <w:rStyle w:val="ad"/>
          <w:rFonts w:ascii="Times New Roman" w:hAnsi="Times New Roman" w:cs="Times New Roman"/>
          <w:sz w:val="20"/>
          <w:szCs w:val="20"/>
        </w:rPr>
        <w:footnoteRef/>
      </w:r>
      <w:r>
        <w:rPr>
          <w:rFonts w:ascii="Times New Roman" w:hAnsi="Times New Roman" w:cs="Times New Roman"/>
          <w:sz w:val="20"/>
          <w:szCs w:val="20"/>
        </w:rPr>
        <w:t xml:space="preserve"> Шахманова </w:t>
      </w:r>
      <w:r w:rsidRPr="00296D52">
        <w:rPr>
          <w:rFonts w:ascii="Times New Roman" w:hAnsi="Times New Roman" w:cs="Times New Roman"/>
          <w:sz w:val="20"/>
          <w:szCs w:val="20"/>
        </w:rPr>
        <w:t>Б. А. Корпоративные права и обязанности участников: общая характеристика, способы реализации // Дни науки – 2023: Материалы Регионального форума, Новосибирск, 20 марта – 5 апреля 2023 года. – Новосибирск: Сибирский государственный университет путей сообщения, 2023. – С. 466.</w:t>
      </w:r>
    </w:p>
  </w:footnote>
  <w:footnote w:id="55">
    <w:p w14:paraId="1BABB3BE" w14:textId="5ADC5CB4" w:rsidR="00C60E58" w:rsidRPr="00296D52" w:rsidRDefault="00C60E58" w:rsidP="00296D52">
      <w:pPr>
        <w:spacing w:after="0" w:line="240" w:lineRule="auto"/>
        <w:jc w:val="both"/>
        <w:rPr>
          <w:rFonts w:ascii="Times New Roman" w:hAnsi="Times New Roman" w:cs="Times New Roman"/>
          <w:sz w:val="20"/>
          <w:szCs w:val="20"/>
        </w:rPr>
      </w:pPr>
      <w:r w:rsidRPr="00296D52">
        <w:rPr>
          <w:rStyle w:val="ad"/>
          <w:rFonts w:ascii="Times New Roman" w:hAnsi="Times New Roman" w:cs="Times New Roman"/>
          <w:sz w:val="20"/>
          <w:szCs w:val="20"/>
        </w:rPr>
        <w:footnoteRef/>
      </w:r>
      <w:r>
        <w:rPr>
          <w:rFonts w:ascii="Times New Roman" w:hAnsi="Times New Roman" w:cs="Times New Roman"/>
          <w:sz w:val="20"/>
          <w:szCs w:val="20"/>
        </w:rPr>
        <w:t xml:space="preserve"> Хусаинов</w:t>
      </w:r>
      <w:r w:rsidRPr="00296D52">
        <w:rPr>
          <w:rFonts w:ascii="Times New Roman" w:hAnsi="Times New Roman" w:cs="Times New Roman"/>
          <w:sz w:val="20"/>
          <w:szCs w:val="20"/>
        </w:rPr>
        <w:t xml:space="preserve"> В. И. Защита прав акционеров публичных обществ // Право как искусство добра и справедливости: Сборник научных трудов Всероссийской научной конференции, Курск, 01 октября 2020 года. – Курск: Юго-Западный государственный университет, 2020. – С. 143.</w:t>
      </w:r>
    </w:p>
  </w:footnote>
  <w:footnote w:id="56">
    <w:p w14:paraId="251B487B" w14:textId="33BAF464" w:rsidR="00C60E58" w:rsidRDefault="00C60E58" w:rsidP="00296D52">
      <w:pPr>
        <w:pStyle w:val="ab"/>
        <w:jc w:val="both"/>
      </w:pPr>
      <w:r w:rsidRPr="00296D52">
        <w:rPr>
          <w:rStyle w:val="ad"/>
          <w:rFonts w:ascii="Times New Roman" w:hAnsi="Times New Roman" w:cs="Times New Roman"/>
        </w:rPr>
        <w:footnoteRef/>
      </w:r>
      <w:r>
        <w:rPr>
          <w:rFonts w:ascii="Times New Roman" w:hAnsi="Times New Roman" w:cs="Times New Roman"/>
        </w:rPr>
        <w:t xml:space="preserve"> Черных </w:t>
      </w:r>
      <w:r w:rsidRPr="00296D52">
        <w:rPr>
          <w:rFonts w:ascii="Times New Roman" w:hAnsi="Times New Roman" w:cs="Times New Roman"/>
        </w:rPr>
        <w:t>А. С. Некоторые проблемы защиты прав акционеров // Аграрное и земельное право. – 2021. – № 9(33). – С. 127.</w:t>
      </w:r>
    </w:p>
  </w:footnote>
  <w:footnote w:id="57">
    <w:p w14:paraId="22B862F6" w14:textId="22EC5F6B" w:rsidR="00C60E58" w:rsidRPr="00296D52" w:rsidRDefault="00C60E58" w:rsidP="00296D52">
      <w:pPr>
        <w:spacing w:after="0" w:line="240" w:lineRule="auto"/>
        <w:jc w:val="both"/>
        <w:rPr>
          <w:rFonts w:ascii="Times New Roman" w:hAnsi="Times New Roman" w:cs="Times New Roman"/>
          <w:sz w:val="20"/>
          <w:szCs w:val="20"/>
        </w:rPr>
      </w:pPr>
      <w:r w:rsidRPr="00296D52">
        <w:rPr>
          <w:rStyle w:val="ad"/>
          <w:rFonts w:ascii="Times New Roman" w:hAnsi="Times New Roman" w:cs="Times New Roman"/>
          <w:sz w:val="20"/>
          <w:szCs w:val="20"/>
        </w:rPr>
        <w:footnoteRef/>
      </w:r>
      <w:r>
        <w:rPr>
          <w:rFonts w:ascii="Times New Roman" w:hAnsi="Times New Roman" w:cs="Times New Roman"/>
          <w:sz w:val="20"/>
          <w:szCs w:val="20"/>
        </w:rPr>
        <w:t xml:space="preserve"> Кондракова </w:t>
      </w:r>
      <w:r w:rsidRPr="00296D52">
        <w:rPr>
          <w:rFonts w:ascii="Times New Roman" w:hAnsi="Times New Roman" w:cs="Times New Roman"/>
          <w:sz w:val="20"/>
          <w:szCs w:val="20"/>
        </w:rPr>
        <w:t>И. А. Формы защиты прав акционеров / И. А. Кондракова. – Белгород: Автономная некоммерческая организация высшего образования «Белгородский университет кооперации, экономики и права», 2018. – С.78.</w:t>
      </w:r>
    </w:p>
  </w:footnote>
  <w:footnote w:id="58">
    <w:p w14:paraId="16B94DC3" w14:textId="2842CCBD" w:rsidR="00C60E58" w:rsidRPr="00296D52" w:rsidRDefault="00C60E58" w:rsidP="00296D52">
      <w:pPr>
        <w:spacing w:after="0" w:line="240" w:lineRule="auto"/>
        <w:jc w:val="both"/>
        <w:rPr>
          <w:rFonts w:ascii="Times New Roman" w:hAnsi="Times New Roman" w:cs="Times New Roman"/>
          <w:sz w:val="20"/>
          <w:szCs w:val="20"/>
        </w:rPr>
      </w:pPr>
      <w:r w:rsidRPr="00296D52">
        <w:rPr>
          <w:rStyle w:val="ad"/>
          <w:rFonts w:ascii="Times New Roman" w:hAnsi="Times New Roman" w:cs="Times New Roman"/>
          <w:sz w:val="20"/>
          <w:szCs w:val="20"/>
        </w:rPr>
        <w:footnoteRef/>
      </w:r>
      <w:r>
        <w:rPr>
          <w:rFonts w:ascii="Times New Roman" w:hAnsi="Times New Roman" w:cs="Times New Roman"/>
          <w:sz w:val="20"/>
          <w:szCs w:val="20"/>
        </w:rPr>
        <w:t xml:space="preserve"> Груздев</w:t>
      </w:r>
      <w:r w:rsidRPr="00296D52">
        <w:rPr>
          <w:rFonts w:ascii="Times New Roman" w:hAnsi="Times New Roman" w:cs="Times New Roman"/>
          <w:sz w:val="20"/>
          <w:szCs w:val="20"/>
        </w:rPr>
        <w:t xml:space="preserve"> В. В.  Способы защиты гражданских прав: учебное пособие для вузов / В. В. Груздев. — 2-е изд. – М.: Издательство Юрайт, 2024. – С. 201.</w:t>
      </w:r>
    </w:p>
  </w:footnote>
  <w:footnote w:id="59">
    <w:p w14:paraId="5DE8F5E0" w14:textId="456C7009" w:rsidR="00C60E58" w:rsidRPr="00D47094" w:rsidRDefault="00C60E58" w:rsidP="00D47094">
      <w:pPr>
        <w:spacing w:after="0" w:line="240" w:lineRule="auto"/>
        <w:jc w:val="both"/>
        <w:rPr>
          <w:rFonts w:ascii="Times New Roman" w:hAnsi="Times New Roman" w:cs="Times New Roman"/>
          <w:sz w:val="20"/>
          <w:szCs w:val="20"/>
        </w:rPr>
      </w:pPr>
      <w:r w:rsidRPr="00D47094">
        <w:rPr>
          <w:rStyle w:val="ad"/>
          <w:rFonts w:ascii="Times New Roman" w:hAnsi="Times New Roman" w:cs="Times New Roman"/>
          <w:sz w:val="20"/>
          <w:szCs w:val="20"/>
        </w:rPr>
        <w:footnoteRef/>
      </w:r>
      <w:r>
        <w:rPr>
          <w:rFonts w:ascii="Times New Roman" w:hAnsi="Times New Roman" w:cs="Times New Roman"/>
          <w:sz w:val="20"/>
          <w:szCs w:val="20"/>
        </w:rPr>
        <w:t xml:space="preserve"> Гатаулина</w:t>
      </w:r>
      <w:r w:rsidRPr="00D47094">
        <w:rPr>
          <w:rFonts w:ascii="Times New Roman" w:hAnsi="Times New Roman" w:cs="Times New Roman"/>
          <w:sz w:val="20"/>
          <w:szCs w:val="20"/>
        </w:rPr>
        <w:t xml:space="preserve"> Л. Ф. К вопросу о значении и развитии принципов корпоративных прав // Образование и пр</w:t>
      </w:r>
      <w:r>
        <w:rPr>
          <w:rFonts w:ascii="Times New Roman" w:hAnsi="Times New Roman" w:cs="Times New Roman"/>
          <w:sz w:val="20"/>
          <w:szCs w:val="20"/>
        </w:rPr>
        <w:t>аво. – 2023. – № 3. – С. 80.</w:t>
      </w:r>
    </w:p>
  </w:footnote>
  <w:footnote w:id="60">
    <w:p w14:paraId="4D2D6984" w14:textId="39F714E0" w:rsidR="00C60E58" w:rsidRDefault="00C60E58" w:rsidP="00D47094">
      <w:pPr>
        <w:spacing w:after="0" w:line="240" w:lineRule="auto"/>
        <w:jc w:val="both"/>
      </w:pPr>
      <w:r w:rsidRPr="00D47094">
        <w:rPr>
          <w:rStyle w:val="ad"/>
          <w:rFonts w:ascii="Times New Roman" w:hAnsi="Times New Roman" w:cs="Times New Roman"/>
          <w:sz w:val="20"/>
          <w:szCs w:val="20"/>
        </w:rPr>
        <w:footnoteRef/>
      </w:r>
      <w:r>
        <w:rPr>
          <w:rFonts w:ascii="Times New Roman" w:hAnsi="Times New Roman" w:cs="Times New Roman"/>
          <w:sz w:val="20"/>
          <w:szCs w:val="20"/>
        </w:rPr>
        <w:t xml:space="preserve"> Максуров </w:t>
      </w:r>
      <w:r w:rsidRPr="00D47094">
        <w:rPr>
          <w:rFonts w:ascii="Times New Roman" w:hAnsi="Times New Roman" w:cs="Times New Roman"/>
          <w:sz w:val="20"/>
          <w:szCs w:val="20"/>
        </w:rPr>
        <w:t xml:space="preserve">А. А. Корпоративные конфликты: понятие, виды, пути разрешения / А. А. Максуров. – М.: Общество с ограниченной ответственностью «Русайнс», 2022. – </w:t>
      </w:r>
      <w:r>
        <w:rPr>
          <w:rFonts w:ascii="Times New Roman" w:hAnsi="Times New Roman" w:cs="Times New Roman"/>
          <w:sz w:val="20"/>
          <w:szCs w:val="20"/>
        </w:rPr>
        <w:t>С.71.</w:t>
      </w:r>
    </w:p>
  </w:footnote>
  <w:footnote w:id="61">
    <w:p w14:paraId="6235D04E" w14:textId="5F45D894" w:rsidR="00C60E58" w:rsidRPr="00D47094" w:rsidRDefault="00C60E58" w:rsidP="00D47094">
      <w:pPr>
        <w:spacing w:after="0" w:line="240" w:lineRule="auto"/>
        <w:jc w:val="both"/>
        <w:rPr>
          <w:rFonts w:ascii="Times New Roman" w:hAnsi="Times New Roman" w:cs="Times New Roman"/>
          <w:sz w:val="20"/>
          <w:szCs w:val="20"/>
        </w:rPr>
      </w:pPr>
      <w:r w:rsidRPr="00D47094">
        <w:rPr>
          <w:rStyle w:val="ad"/>
          <w:rFonts w:ascii="Times New Roman" w:hAnsi="Times New Roman" w:cs="Times New Roman"/>
          <w:sz w:val="20"/>
          <w:szCs w:val="20"/>
        </w:rPr>
        <w:footnoteRef/>
      </w:r>
      <w:r>
        <w:rPr>
          <w:rFonts w:ascii="Times New Roman" w:hAnsi="Times New Roman" w:cs="Times New Roman"/>
          <w:sz w:val="20"/>
          <w:szCs w:val="20"/>
        </w:rPr>
        <w:t xml:space="preserve"> Гончаренко </w:t>
      </w:r>
      <w:r w:rsidRPr="00D47094">
        <w:rPr>
          <w:rFonts w:ascii="Times New Roman" w:hAnsi="Times New Roman" w:cs="Times New Roman"/>
          <w:sz w:val="20"/>
          <w:szCs w:val="20"/>
        </w:rPr>
        <w:t>И. Г. Проблемы защиты прав акционеров // Известия высших учебных заведений. Северо-Кавказский регион. Общественные науки. – 2021. – № 1(137). – С. .96</w:t>
      </w:r>
    </w:p>
  </w:footnote>
  <w:footnote w:id="62">
    <w:p w14:paraId="45853AFE" w14:textId="279C2A51" w:rsidR="00C60E58" w:rsidRPr="00D47094" w:rsidRDefault="00C60E58" w:rsidP="00D47094">
      <w:pPr>
        <w:spacing w:after="0" w:line="240" w:lineRule="auto"/>
        <w:jc w:val="both"/>
        <w:rPr>
          <w:rFonts w:ascii="Times New Roman" w:hAnsi="Times New Roman" w:cs="Times New Roman"/>
          <w:sz w:val="20"/>
          <w:szCs w:val="20"/>
        </w:rPr>
      </w:pPr>
      <w:r w:rsidRPr="00D47094">
        <w:rPr>
          <w:rStyle w:val="ad"/>
          <w:rFonts w:ascii="Times New Roman" w:hAnsi="Times New Roman" w:cs="Times New Roman"/>
          <w:sz w:val="20"/>
          <w:szCs w:val="20"/>
        </w:rPr>
        <w:footnoteRef/>
      </w:r>
      <w:r>
        <w:rPr>
          <w:rFonts w:ascii="Times New Roman" w:hAnsi="Times New Roman" w:cs="Times New Roman"/>
          <w:sz w:val="20"/>
          <w:szCs w:val="20"/>
        </w:rPr>
        <w:t xml:space="preserve"> Евланов</w:t>
      </w:r>
      <w:r w:rsidRPr="00D47094">
        <w:rPr>
          <w:rFonts w:ascii="Times New Roman" w:hAnsi="Times New Roman" w:cs="Times New Roman"/>
          <w:sz w:val="20"/>
          <w:szCs w:val="20"/>
        </w:rPr>
        <w:t xml:space="preserve"> С. А. О некоторых проблемах и особенностях защиты прав акционеров // Вестник науки. – 2024. – Т. 2, № 7(76). – С. 150.</w:t>
      </w:r>
    </w:p>
  </w:footnote>
  <w:footnote w:id="63">
    <w:p w14:paraId="23350960" w14:textId="0FA61FA0" w:rsidR="00C60E58" w:rsidRDefault="00C60E58" w:rsidP="00D47094">
      <w:pPr>
        <w:spacing w:after="0" w:line="240" w:lineRule="auto"/>
        <w:jc w:val="both"/>
      </w:pPr>
      <w:r w:rsidRPr="00D47094">
        <w:rPr>
          <w:rStyle w:val="ad"/>
          <w:rFonts w:ascii="Times New Roman" w:hAnsi="Times New Roman" w:cs="Times New Roman"/>
          <w:sz w:val="20"/>
          <w:szCs w:val="20"/>
        </w:rPr>
        <w:footnoteRef/>
      </w:r>
      <w:r>
        <w:rPr>
          <w:rFonts w:ascii="Times New Roman" w:hAnsi="Times New Roman" w:cs="Times New Roman"/>
          <w:sz w:val="20"/>
          <w:szCs w:val="20"/>
        </w:rPr>
        <w:t xml:space="preserve"> Крохмаль</w:t>
      </w:r>
      <w:r w:rsidRPr="00D47094">
        <w:rPr>
          <w:rFonts w:ascii="Times New Roman" w:hAnsi="Times New Roman" w:cs="Times New Roman"/>
          <w:sz w:val="20"/>
          <w:szCs w:val="20"/>
        </w:rPr>
        <w:t xml:space="preserve"> Ю. А. Система способов защиты прав акционеров // Вестник магистратуры. – 2018. – № 4-2(79). – С. 143.</w:t>
      </w:r>
    </w:p>
  </w:footnote>
  <w:footnote w:id="64">
    <w:p w14:paraId="44B57F51" w14:textId="1EFDC8BA" w:rsidR="00C60E58" w:rsidRPr="00D47094" w:rsidRDefault="00C60E58" w:rsidP="00D47094">
      <w:pPr>
        <w:spacing w:after="0" w:line="240" w:lineRule="auto"/>
        <w:jc w:val="both"/>
        <w:rPr>
          <w:rFonts w:ascii="Times New Roman" w:hAnsi="Times New Roman" w:cs="Times New Roman"/>
          <w:sz w:val="20"/>
          <w:szCs w:val="20"/>
        </w:rPr>
      </w:pPr>
      <w:r w:rsidRPr="00D47094">
        <w:rPr>
          <w:rStyle w:val="ad"/>
          <w:rFonts w:ascii="Times New Roman" w:hAnsi="Times New Roman" w:cs="Times New Roman"/>
          <w:sz w:val="20"/>
          <w:szCs w:val="20"/>
        </w:rPr>
        <w:footnoteRef/>
      </w:r>
      <w:r>
        <w:rPr>
          <w:rFonts w:ascii="Times New Roman" w:hAnsi="Times New Roman" w:cs="Times New Roman"/>
          <w:sz w:val="20"/>
          <w:szCs w:val="20"/>
        </w:rPr>
        <w:t xml:space="preserve"> Малышкина</w:t>
      </w:r>
      <w:r w:rsidRPr="00D47094">
        <w:rPr>
          <w:rFonts w:ascii="Times New Roman" w:hAnsi="Times New Roman" w:cs="Times New Roman"/>
          <w:sz w:val="20"/>
          <w:szCs w:val="20"/>
        </w:rPr>
        <w:t xml:space="preserve"> В. С. Злоупотребление правом участниками при реорганизаци</w:t>
      </w:r>
      <w:r>
        <w:rPr>
          <w:rFonts w:ascii="Times New Roman" w:hAnsi="Times New Roman" w:cs="Times New Roman"/>
          <w:sz w:val="20"/>
          <w:szCs w:val="20"/>
        </w:rPr>
        <w:t xml:space="preserve">и корпорации и способы защиты </w:t>
      </w:r>
      <w:r w:rsidRPr="00D47094">
        <w:rPr>
          <w:rFonts w:ascii="Times New Roman" w:hAnsi="Times New Roman" w:cs="Times New Roman"/>
          <w:sz w:val="20"/>
          <w:szCs w:val="20"/>
        </w:rPr>
        <w:t>// Актуальные проблемы юриспруденции: Сборник статей по материалам IX международной научно-практической конференции: Том 4 (9): Ассоциация научных сотрудников «Сибирская академическая книга», 2018. – С. 44.</w:t>
      </w:r>
    </w:p>
  </w:footnote>
  <w:footnote w:id="65">
    <w:p w14:paraId="01E21F4B" w14:textId="66D9FFB4" w:rsidR="00C60E58" w:rsidRDefault="00C60E58" w:rsidP="00412776">
      <w:pPr>
        <w:spacing w:after="0" w:line="240" w:lineRule="auto"/>
        <w:jc w:val="both"/>
      </w:pPr>
      <w:r w:rsidRPr="00412776">
        <w:rPr>
          <w:rStyle w:val="ad"/>
          <w:rFonts w:ascii="Times New Roman" w:hAnsi="Times New Roman" w:cs="Times New Roman"/>
          <w:sz w:val="20"/>
          <w:szCs w:val="20"/>
        </w:rPr>
        <w:footnoteRef/>
      </w:r>
      <w:r>
        <w:rPr>
          <w:rFonts w:ascii="Times New Roman" w:hAnsi="Times New Roman" w:cs="Times New Roman"/>
          <w:sz w:val="20"/>
          <w:szCs w:val="20"/>
        </w:rPr>
        <w:t xml:space="preserve"> Нигматуллина</w:t>
      </w:r>
      <w:r w:rsidRPr="00412776">
        <w:rPr>
          <w:rFonts w:ascii="Times New Roman" w:hAnsi="Times New Roman" w:cs="Times New Roman"/>
          <w:sz w:val="20"/>
          <w:szCs w:val="20"/>
        </w:rPr>
        <w:t xml:space="preserve"> К. И. Способы защиты прав акционеров: Проблемы теории и юридической практики // Chronos. – 2022. – Т. 7, № 8(70). – С. 80.</w:t>
      </w:r>
    </w:p>
  </w:footnote>
  <w:footnote w:id="66">
    <w:p w14:paraId="5AD7440E" w14:textId="05AEB843" w:rsidR="00C60E58" w:rsidRDefault="00C60E58" w:rsidP="00412776">
      <w:pPr>
        <w:spacing w:after="0" w:line="240" w:lineRule="auto"/>
        <w:jc w:val="both"/>
      </w:pPr>
      <w:r w:rsidRPr="00412776">
        <w:rPr>
          <w:rStyle w:val="ad"/>
          <w:rFonts w:ascii="Times New Roman" w:hAnsi="Times New Roman" w:cs="Times New Roman"/>
          <w:sz w:val="20"/>
          <w:szCs w:val="20"/>
        </w:rPr>
        <w:footnoteRef/>
      </w:r>
      <w:r>
        <w:rPr>
          <w:rFonts w:ascii="Times New Roman" w:hAnsi="Times New Roman" w:cs="Times New Roman"/>
          <w:sz w:val="20"/>
          <w:szCs w:val="20"/>
        </w:rPr>
        <w:t xml:space="preserve"> Гонгало </w:t>
      </w:r>
      <w:r w:rsidRPr="00412776">
        <w:rPr>
          <w:rFonts w:ascii="Times New Roman" w:hAnsi="Times New Roman" w:cs="Times New Roman"/>
          <w:sz w:val="20"/>
          <w:szCs w:val="20"/>
        </w:rPr>
        <w:t>Б.М. Гражданское право: учебник / Б.М. Гонгало. – М.: Статут, 2017. – С.178.</w:t>
      </w:r>
    </w:p>
  </w:footnote>
  <w:footnote w:id="67">
    <w:p w14:paraId="0F5AB5B1" w14:textId="742C7C59" w:rsidR="00C60E58" w:rsidRDefault="00C60E58" w:rsidP="00412776">
      <w:pPr>
        <w:spacing w:after="0" w:line="240" w:lineRule="auto"/>
        <w:jc w:val="both"/>
      </w:pPr>
      <w:r w:rsidRPr="00412776">
        <w:rPr>
          <w:rStyle w:val="ad"/>
          <w:rFonts w:ascii="Times New Roman" w:hAnsi="Times New Roman" w:cs="Times New Roman"/>
          <w:sz w:val="20"/>
          <w:szCs w:val="20"/>
        </w:rPr>
        <w:footnoteRef/>
      </w:r>
      <w:r>
        <w:rPr>
          <w:rFonts w:ascii="Times New Roman" w:hAnsi="Times New Roman" w:cs="Times New Roman"/>
          <w:sz w:val="20"/>
          <w:szCs w:val="20"/>
        </w:rPr>
        <w:t xml:space="preserve"> Белов </w:t>
      </w:r>
      <w:r w:rsidRPr="00412776">
        <w:rPr>
          <w:rFonts w:ascii="Times New Roman" w:hAnsi="Times New Roman" w:cs="Times New Roman"/>
          <w:sz w:val="20"/>
          <w:szCs w:val="20"/>
        </w:rPr>
        <w:t>М. Н. Новые механизмы защиты акционеров, лишенных прав на акции // Вестник Академ</w:t>
      </w:r>
      <w:r>
        <w:rPr>
          <w:rFonts w:ascii="Times New Roman" w:hAnsi="Times New Roman" w:cs="Times New Roman"/>
          <w:sz w:val="20"/>
          <w:szCs w:val="20"/>
        </w:rPr>
        <w:t>ии. – 2014. – № 3. – С. 156.</w:t>
      </w:r>
    </w:p>
  </w:footnote>
  <w:footnote w:id="68">
    <w:p w14:paraId="25F9014C" w14:textId="21DDB802" w:rsidR="00C60E58" w:rsidRPr="00412776" w:rsidRDefault="00C60E58" w:rsidP="00412776">
      <w:pPr>
        <w:spacing w:after="0" w:line="240" w:lineRule="auto"/>
        <w:jc w:val="both"/>
        <w:rPr>
          <w:rFonts w:ascii="Times New Roman" w:hAnsi="Times New Roman" w:cs="Times New Roman"/>
          <w:sz w:val="20"/>
          <w:szCs w:val="20"/>
        </w:rPr>
      </w:pPr>
      <w:r w:rsidRPr="00412776">
        <w:rPr>
          <w:rStyle w:val="ad"/>
          <w:rFonts w:ascii="Times New Roman" w:hAnsi="Times New Roman" w:cs="Times New Roman"/>
          <w:sz w:val="20"/>
          <w:szCs w:val="20"/>
        </w:rPr>
        <w:footnoteRef/>
      </w:r>
      <w:r>
        <w:rPr>
          <w:rFonts w:ascii="Times New Roman" w:hAnsi="Times New Roman" w:cs="Times New Roman"/>
          <w:sz w:val="20"/>
          <w:szCs w:val="20"/>
        </w:rPr>
        <w:t xml:space="preserve"> Бобров</w:t>
      </w:r>
      <w:r w:rsidRPr="00412776">
        <w:rPr>
          <w:rFonts w:ascii="Times New Roman" w:hAnsi="Times New Roman" w:cs="Times New Roman"/>
          <w:sz w:val="20"/>
          <w:szCs w:val="20"/>
        </w:rPr>
        <w:t xml:space="preserve"> Ф. А. Проблемы реализации судебного способа защиты прав миноритарных акционеров // Новая наука как результат инновационного развития общества: сборник статей Международной научно-практической конференции: в 17 частях, Сургут, 22 апреля 2017 года. Том Часть 6. – Сургут: Общество с ограниченной ответственностью «Агентство международных исследований», 2017. – С. 124.</w:t>
      </w:r>
    </w:p>
  </w:footnote>
  <w:footnote w:id="69">
    <w:p w14:paraId="5CB38AB6" w14:textId="4DD483BD" w:rsidR="00C60E58" w:rsidRPr="00F64BE1" w:rsidRDefault="00C60E58" w:rsidP="00F64BE1">
      <w:pPr>
        <w:spacing w:after="0" w:line="240" w:lineRule="auto"/>
        <w:jc w:val="both"/>
        <w:rPr>
          <w:rFonts w:ascii="Times New Roman" w:hAnsi="Times New Roman" w:cs="Times New Roman"/>
          <w:sz w:val="20"/>
          <w:szCs w:val="20"/>
        </w:rPr>
      </w:pPr>
      <w:r w:rsidRPr="00F64BE1">
        <w:rPr>
          <w:rStyle w:val="ad"/>
          <w:rFonts w:ascii="Times New Roman" w:hAnsi="Times New Roman" w:cs="Times New Roman"/>
          <w:sz w:val="20"/>
          <w:szCs w:val="20"/>
        </w:rPr>
        <w:footnoteRef/>
      </w:r>
      <w:r>
        <w:rPr>
          <w:rFonts w:ascii="Times New Roman" w:hAnsi="Times New Roman" w:cs="Times New Roman"/>
          <w:sz w:val="20"/>
          <w:szCs w:val="20"/>
        </w:rPr>
        <w:t xml:space="preserve"> Шайтанов</w:t>
      </w:r>
      <w:r w:rsidRPr="00F64BE1">
        <w:rPr>
          <w:rFonts w:ascii="Times New Roman" w:hAnsi="Times New Roman" w:cs="Times New Roman"/>
          <w:sz w:val="20"/>
          <w:szCs w:val="20"/>
        </w:rPr>
        <w:t xml:space="preserve"> Д. И. Проблемы в защите прав акционеров в праве Российской Федерации // Научный журнал. – 2017. – № 9(22). – С. 69.</w:t>
      </w:r>
    </w:p>
  </w:footnote>
  <w:footnote w:id="70">
    <w:p w14:paraId="6EDD5A9B" w14:textId="77777777" w:rsidR="00C60E58" w:rsidRPr="00F64BE1" w:rsidRDefault="00C60E58" w:rsidP="00F64BE1">
      <w:pPr>
        <w:spacing w:after="0" w:line="240" w:lineRule="auto"/>
        <w:jc w:val="both"/>
        <w:rPr>
          <w:rFonts w:ascii="Times New Roman" w:hAnsi="Times New Roman" w:cs="Times New Roman"/>
          <w:sz w:val="20"/>
          <w:szCs w:val="20"/>
        </w:rPr>
      </w:pPr>
      <w:r w:rsidRPr="00F64BE1">
        <w:rPr>
          <w:rStyle w:val="ad"/>
          <w:rFonts w:ascii="Times New Roman" w:hAnsi="Times New Roman" w:cs="Times New Roman"/>
          <w:sz w:val="20"/>
          <w:szCs w:val="20"/>
        </w:rPr>
        <w:footnoteRef/>
      </w:r>
      <w:r w:rsidRPr="00F64BE1">
        <w:rPr>
          <w:rFonts w:ascii="Times New Roman" w:hAnsi="Times New Roman" w:cs="Times New Roman"/>
          <w:sz w:val="20"/>
          <w:szCs w:val="20"/>
        </w:rPr>
        <w:t xml:space="preserve"> Решение Арбитражного суда Республики Дагестан от 3 марта 2022 г. по делу № А15-1001/2021 // [Электронный ресурс] URL: https://sudact.ru/arbitral/doc/FjJ5SIKAlENR/?ysclid=m1br8cbsja86022796 (дата обращения – 21.09.2024).</w:t>
      </w:r>
    </w:p>
  </w:footnote>
  <w:footnote w:id="71">
    <w:p w14:paraId="3CE9DB21" w14:textId="5FDDDB0B" w:rsidR="00C60E58" w:rsidRPr="00F82D5D" w:rsidRDefault="00C60E58" w:rsidP="00F82D5D">
      <w:pPr>
        <w:spacing w:after="0" w:line="240" w:lineRule="auto"/>
        <w:jc w:val="both"/>
        <w:rPr>
          <w:rFonts w:ascii="Times New Roman" w:hAnsi="Times New Roman" w:cs="Times New Roman"/>
          <w:sz w:val="20"/>
          <w:szCs w:val="20"/>
        </w:rPr>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Котков</w:t>
      </w:r>
      <w:r w:rsidRPr="00F82D5D">
        <w:rPr>
          <w:rFonts w:ascii="Times New Roman" w:hAnsi="Times New Roman" w:cs="Times New Roman"/>
          <w:sz w:val="20"/>
          <w:szCs w:val="20"/>
        </w:rPr>
        <w:t xml:space="preserve"> И. А. Проблемы защиты прав миноритарных акционеров // Инновационное развитие. – 2018. – № 3(20). – С. 92.</w:t>
      </w:r>
    </w:p>
  </w:footnote>
  <w:footnote w:id="72">
    <w:p w14:paraId="72884D56" w14:textId="553F0FF0" w:rsidR="00C60E58" w:rsidRDefault="00C60E58" w:rsidP="00F82D5D">
      <w:pPr>
        <w:spacing w:after="0" w:line="240" w:lineRule="auto"/>
        <w:jc w:val="both"/>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Кричалина </w:t>
      </w:r>
      <w:r w:rsidRPr="00F82D5D">
        <w:rPr>
          <w:rFonts w:ascii="Times New Roman" w:hAnsi="Times New Roman" w:cs="Times New Roman"/>
          <w:sz w:val="20"/>
          <w:szCs w:val="20"/>
        </w:rPr>
        <w:t>И. А. Судебная защита прав акционеров // Юридический факт. – 2018. – № 36. – С. 80.</w:t>
      </w:r>
    </w:p>
  </w:footnote>
  <w:footnote w:id="73">
    <w:p w14:paraId="720BDFF7" w14:textId="372A2BEB" w:rsidR="00C60E58" w:rsidRPr="00F82D5D" w:rsidRDefault="00C60E58" w:rsidP="00F82D5D">
      <w:pPr>
        <w:spacing w:after="0" w:line="240" w:lineRule="auto"/>
        <w:jc w:val="both"/>
        <w:rPr>
          <w:rFonts w:ascii="Times New Roman" w:hAnsi="Times New Roman" w:cs="Times New Roman"/>
          <w:sz w:val="20"/>
          <w:szCs w:val="20"/>
        </w:rPr>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Добровольский </w:t>
      </w:r>
      <w:r w:rsidRPr="00F82D5D">
        <w:rPr>
          <w:rFonts w:ascii="Times New Roman" w:hAnsi="Times New Roman" w:cs="Times New Roman"/>
          <w:sz w:val="20"/>
          <w:szCs w:val="20"/>
        </w:rPr>
        <w:t>В. И. Корпоративное право для практикующих юристов / В. И. Добровольский. – М.: Волтерс Клувер, 2009. – С.67.</w:t>
      </w:r>
    </w:p>
  </w:footnote>
  <w:footnote w:id="74">
    <w:p w14:paraId="4C9BED28" w14:textId="3E0CD8F9" w:rsidR="00C60E58" w:rsidRDefault="00C60E58" w:rsidP="00F82D5D">
      <w:pPr>
        <w:spacing w:after="0" w:line="240" w:lineRule="auto"/>
        <w:jc w:val="both"/>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Механошина </w:t>
      </w:r>
      <w:r w:rsidRPr="00F82D5D">
        <w:rPr>
          <w:rFonts w:ascii="Times New Roman" w:hAnsi="Times New Roman" w:cs="Times New Roman"/>
          <w:sz w:val="20"/>
          <w:szCs w:val="20"/>
        </w:rPr>
        <w:t>Н. А. Злоупотребление правом в корпоративных отношениях // Известия Алтайского государственного университета. – 2018. – № 6(104). – С. 172.</w:t>
      </w:r>
    </w:p>
  </w:footnote>
  <w:footnote w:id="75">
    <w:p w14:paraId="14E5FD10" w14:textId="7B097F9A" w:rsidR="00C60E58" w:rsidRPr="00F82D5D" w:rsidRDefault="00C60E58" w:rsidP="00F82D5D">
      <w:pPr>
        <w:spacing w:after="0" w:line="240" w:lineRule="auto"/>
        <w:jc w:val="both"/>
        <w:rPr>
          <w:rFonts w:ascii="Times New Roman" w:hAnsi="Times New Roman" w:cs="Times New Roman"/>
          <w:sz w:val="20"/>
          <w:szCs w:val="20"/>
        </w:rPr>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Максуров</w:t>
      </w:r>
      <w:r w:rsidRPr="00F82D5D">
        <w:rPr>
          <w:rFonts w:ascii="Times New Roman" w:hAnsi="Times New Roman" w:cs="Times New Roman"/>
          <w:sz w:val="20"/>
          <w:szCs w:val="20"/>
        </w:rPr>
        <w:t xml:space="preserve"> А. А. Корпоративные конфликты: понятие, виды, пути разрешения / А. А. Максуров. – М.: Общество с ограниченной ответственностью «Русайнс», 2022. – С.101.</w:t>
      </w:r>
    </w:p>
  </w:footnote>
  <w:footnote w:id="76">
    <w:p w14:paraId="562A0702" w14:textId="193323D1" w:rsidR="00C60E58" w:rsidRPr="00F82D5D" w:rsidRDefault="00C60E58" w:rsidP="00F82D5D">
      <w:pPr>
        <w:spacing w:after="0" w:line="240" w:lineRule="auto"/>
        <w:jc w:val="both"/>
        <w:rPr>
          <w:rFonts w:ascii="Times New Roman" w:hAnsi="Times New Roman" w:cs="Times New Roman"/>
          <w:sz w:val="20"/>
          <w:szCs w:val="20"/>
        </w:rPr>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Бондаренко</w:t>
      </w:r>
      <w:r w:rsidRPr="00F82D5D">
        <w:rPr>
          <w:rFonts w:ascii="Times New Roman" w:hAnsi="Times New Roman" w:cs="Times New Roman"/>
          <w:sz w:val="20"/>
          <w:szCs w:val="20"/>
        </w:rPr>
        <w:t xml:space="preserve"> Н. Л. Права мелких акционеров и проблемы их защиты // Экономика и управление (Минск). – 2021. – № 1(25). – С. 98.</w:t>
      </w:r>
    </w:p>
  </w:footnote>
  <w:footnote w:id="77">
    <w:p w14:paraId="255BBA69" w14:textId="32A760E8" w:rsidR="00C60E58" w:rsidRDefault="00C60E58" w:rsidP="00F82D5D">
      <w:pPr>
        <w:spacing w:after="0" w:line="240" w:lineRule="auto"/>
        <w:jc w:val="both"/>
      </w:pPr>
      <w:r w:rsidRPr="00F82D5D">
        <w:rPr>
          <w:rStyle w:val="ad"/>
          <w:rFonts w:ascii="Times New Roman" w:hAnsi="Times New Roman" w:cs="Times New Roman"/>
          <w:sz w:val="20"/>
          <w:szCs w:val="20"/>
        </w:rPr>
        <w:footnoteRef/>
      </w:r>
      <w:r>
        <w:rPr>
          <w:rFonts w:ascii="Times New Roman" w:hAnsi="Times New Roman" w:cs="Times New Roman"/>
          <w:sz w:val="20"/>
          <w:szCs w:val="20"/>
        </w:rPr>
        <w:t xml:space="preserve"> Гиясов</w:t>
      </w:r>
      <w:r w:rsidRPr="00F82D5D">
        <w:rPr>
          <w:rFonts w:ascii="Times New Roman" w:hAnsi="Times New Roman" w:cs="Times New Roman"/>
          <w:sz w:val="20"/>
          <w:szCs w:val="20"/>
        </w:rPr>
        <w:t xml:space="preserve"> Г. С. Защита прав акционеров: законодательство и правоприменительная практика // Вестник науки. – 2024. – Т. 3, № 5(74). – С. 348.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03642"/>
    <w:multiLevelType w:val="hybridMultilevel"/>
    <w:tmpl w:val="A4049E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48975ED"/>
    <w:multiLevelType w:val="hybridMultilevel"/>
    <w:tmpl w:val="9DE4C6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55C61F2"/>
    <w:multiLevelType w:val="hybridMultilevel"/>
    <w:tmpl w:val="8B92CF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C8F5A63"/>
    <w:multiLevelType w:val="hybridMultilevel"/>
    <w:tmpl w:val="A61631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8F71C77"/>
    <w:multiLevelType w:val="hybridMultilevel"/>
    <w:tmpl w:val="0E0C56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F48"/>
    <w:rsid w:val="00014D4B"/>
    <w:rsid w:val="000171EC"/>
    <w:rsid w:val="000254F0"/>
    <w:rsid w:val="000327CB"/>
    <w:rsid w:val="000415BF"/>
    <w:rsid w:val="00047033"/>
    <w:rsid w:val="0005688F"/>
    <w:rsid w:val="0006546A"/>
    <w:rsid w:val="000809EB"/>
    <w:rsid w:val="000850BE"/>
    <w:rsid w:val="000A61C3"/>
    <w:rsid w:val="000B4807"/>
    <w:rsid w:val="000B641E"/>
    <w:rsid w:val="000B7C5F"/>
    <w:rsid w:val="000E2901"/>
    <w:rsid w:val="000E5C89"/>
    <w:rsid w:val="000E6090"/>
    <w:rsid w:val="000E6760"/>
    <w:rsid w:val="000F5C47"/>
    <w:rsid w:val="000F5E49"/>
    <w:rsid w:val="0011031D"/>
    <w:rsid w:val="00110366"/>
    <w:rsid w:val="00135CBC"/>
    <w:rsid w:val="001430B1"/>
    <w:rsid w:val="001772CF"/>
    <w:rsid w:val="00177812"/>
    <w:rsid w:val="0018200A"/>
    <w:rsid w:val="0018457E"/>
    <w:rsid w:val="001A4EBA"/>
    <w:rsid w:val="001C3016"/>
    <w:rsid w:val="001C76F6"/>
    <w:rsid w:val="001F46FB"/>
    <w:rsid w:val="00212490"/>
    <w:rsid w:val="00217BDF"/>
    <w:rsid w:val="002240AB"/>
    <w:rsid w:val="0023012F"/>
    <w:rsid w:val="00232A5A"/>
    <w:rsid w:val="00232CA9"/>
    <w:rsid w:val="00235355"/>
    <w:rsid w:val="002522C8"/>
    <w:rsid w:val="00271353"/>
    <w:rsid w:val="00277441"/>
    <w:rsid w:val="00290FD2"/>
    <w:rsid w:val="00293010"/>
    <w:rsid w:val="00296D52"/>
    <w:rsid w:val="002B3A42"/>
    <w:rsid w:val="002D1E20"/>
    <w:rsid w:val="002E3CB8"/>
    <w:rsid w:val="002F401B"/>
    <w:rsid w:val="0030206B"/>
    <w:rsid w:val="00316121"/>
    <w:rsid w:val="0033257D"/>
    <w:rsid w:val="00333807"/>
    <w:rsid w:val="00342DE0"/>
    <w:rsid w:val="003509B7"/>
    <w:rsid w:val="0035388D"/>
    <w:rsid w:val="0035603A"/>
    <w:rsid w:val="003577B2"/>
    <w:rsid w:val="00367627"/>
    <w:rsid w:val="00380C9E"/>
    <w:rsid w:val="00392E17"/>
    <w:rsid w:val="003A5C2E"/>
    <w:rsid w:val="003D62B9"/>
    <w:rsid w:val="003E27DA"/>
    <w:rsid w:val="003E29A3"/>
    <w:rsid w:val="003E4EE0"/>
    <w:rsid w:val="003E73F3"/>
    <w:rsid w:val="003E7A96"/>
    <w:rsid w:val="00403B47"/>
    <w:rsid w:val="00412699"/>
    <w:rsid w:val="00412776"/>
    <w:rsid w:val="00441B12"/>
    <w:rsid w:val="00455055"/>
    <w:rsid w:val="004606F4"/>
    <w:rsid w:val="00473E4E"/>
    <w:rsid w:val="00474FCF"/>
    <w:rsid w:val="00495C51"/>
    <w:rsid w:val="004A143C"/>
    <w:rsid w:val="004C3A08"/>
    <w:rsid w:val="004F7F9E"/>
    <w:rsid w:val="005035CE"/>
    <w:rsid w:val="00520BD7"/>
    <w:rsid w:val="005603B5"/>
    <w:rsid w:val="00573813"/>
    <w:rsid w:val="00573F35"/>
    <w:rsid w:val="00586FCD"/>
    <w:rsid w:val="0059371B"/>
    <w:rsid w:val="0059793B"/>
    <w:rsid w:val="005B231C"/>
    <w:rsid w:val="005B521D"/>
    <w:rsid w:val="00617AB8"/>
    <w:rsid w:val="0062039D"/>
    <w:rsid w:val="006229A2"/>
    <w:rsid w:val="00622FD7"/>
    <w:rsid w:val="00631DFC"/>
    <w:rsid w:val="006533D3"/>
    <w:rsid w:val="00656151"/>
    <w:rsid w:val="00667DD5"/>
    <w:rsid w:val="00694B45"/>
    <w:rsid w:val="00695C65"/>
    <w:rsid w:val="00697417"/>
    <w:rsid w:val="006A5F12"/>
    <w:rsid w:val="006B433C"/>
    <w:rsid w:val="006B5DEA"/>
    <w:rsid w:val="006D1A53"/>
    <w:rsid w:val="006D3977"/>
    <w:rsid w:val="00712FCB"/>
    <w:rsid w:val="007158EA"/>
    <w:rsid w:val="0072450D"/>
    <w:rsid w:val="00746F54"/>
    <w:rsid w:val="007544C4"/>
    <w:rsid w:val="00770FF1"/>
    <w:rsid w:val="00772193"/>
    <w:rsid w:val="0077418F"/>
    <w:rsid w:val="007767B0"/>
    <w:rsid w:val="00776E33"/>
    <w:rsid w:val="00792C84"/>
    <w:rsid w:val="007A1588"/>
    <w:rsid w:val="007A6CE8"/>
    <w:rsid w:val="007B4405"/>
    <w:rsid w:val="007C21A7"/>
    <w:rsid w:val="007C2FCC"/>
    <w:rsid w:val="007D3A77"/>
    <w:rsid w:val="007E36F7"/>
    <w:rsid w:val="007F347E"/>
    <w:rsid w:val="007F64E8"/>
    <w:rsid w:val="00810A0F"/>
    <w:rsid w:val="0081327E"/>
    <w:rsid w:val="008134F9"/>
    <w:rsid w:val="00814095"/>
    <w:rsid w:val="0081601C"/>
    <w:rsid w:val="00827B0F"/>
    <w:rsid w:val="008459B1"/>
    <w:rsid w:val="0085419A"/>
    <w:rsid w:val="00862E31"/>
    <w:rsid w:val="00864C40"/>
    <w:rsid w:val="0087279B"/>
    <w:rsid w:val="00876BF1"/>
    <w:rsid w:val="008A0C3F"/>
    <w:rsid w:val="008B33B1"/>
    <w:rsid w:val="008D4FC5"/>
    <w:rsid w:val="008D6F7D"/>
    <w:rsid w:val="008E4E0B"/>
    <w:rsid w:val="008F596F"/>
    <w:rsid w:val="00905840"/>
    <w:rsid w:val="00913831"/>
    <w:rsid w:val="00924FF5"/>
    <w:rsid w:val="00940174"/>
    <w:rsid w:val="009513C7"/>
    <w:rsid w:val="009913F9"/>
    <w:rsid w:val="00992A8F"/>
    <w:rsid w:val="009A1CF7"/>
    <w:rsid w:val="009C046C"/>
    <w:rsid w:val="009C14B1"/>
    <w:rsid w:val="009D60BA"/>
    <w:rsid w:val="009E12DC"/>
    <w:rsid w:val="009F797F"/>
    <w:rsid w:val="00A03D6D"/>
    <w:rsid w:val="00A4367C"/>
    <w:rsid w:val="00A5004C"/>
    <w:rsid w:val="00A53772"/>
    <w:rsid w:val="00A61203"/>
    <w:rsid w:val="00A65BB4"/>
    <w:rsid w:val="00A6763F"/>
    <w:rsid w:val="00A75172"/>
    <w:rsid w:val="00A9139F"/>
    <w:rsid w:val="00A9346B"/>
    <w:rsid w:val="00A94CDC"/>
    <w:rsid w:val="00A9533D"/>
    <w:rsid w:val="00AA3234"/>
    <w:rsid w:val="00AA7A53"/>
    <w:rsid w:val="00AB2D82"/>
    <w:rsid w:val="00AB4A40"/>
    <w:rsid w:val="00AC238E"/>
    <w:rsid w:val="00B02B22"/>
    <w:rsid w:val="00B0452C"/>
    <w:rsid w:val="00B10E91"/>
    <w:rsid w:val="00B11017"/>
    <w:rsid w:val="00B54EE7"/>
    <w:rsid w:val="00B76823"/>
    <w:rsid w:val="00B76F82"/>
    <w:rsid w:val="00BA6528"/>
    <w:rsid w:val="00BA7931"/>
    <w:rsid w:val="00BB67D5"/>
    <w:rsid w:val="00BC0891"/>
    <w:rsid w:val="00BD1D26"/>
    <w:rsid w:val="00BD4F59"/>
    <w:rsid w:val="00BF3F48"/>
    <w:rsid w:val="00BF3F7F"/>
    <w:rsid w:val="00C07761"/>
    <w:rsid w:val="00C34154"/>
    <w:rsid w:val="00C354D2"/>
    <w:rsid w:val="00C358FB"/>
    <w:rsid w:val="00C37180"/>
    <w:rsid w:val="00C42EF1"/>
    <w:rsid w:val="00C55415"/>
    <w:rsid w:val="00C60E58"/>
    <w:rsid w:val="00C64075"/>
    <w:rsid w:val="00C65635"/>
    <w:rsid w:val="00C66121"/>
    <w:rsid w:val="00C849F9"/>
    <w:rsid w:val="00C942B9"/>
    <w:rsid w:val="00C9799D"/>
    <w:rsid w:val="00CA3B74"/>
    <w:rsid w:val="00CA5FC2"/>
    <w:rsid w:val="00CA658B"/>
    <w:rsid w:val="00CD591E"/>
    <w:rsid w:val="00CF1919"/>
    <w:rsid w:val="00D13748"/>
    <w:rsid w:val="00D22446"/>
    <w:rsid w:val="00D24BFE"/>
    <w:rsid w:val="00D47094"/>
    <w:rsid w:val="00D55D24"/>
    <w:rsid w:val="00D57FE9"/>
    <w:rsid w:val="00D627EC"/>
    <w:rsid w:val="00D666A1"/>
    <w:rsid w:val="00D672AC"/>
    <w:rsid w:val="00D81132"/>
    <w:rsid w:val="00DA2224"/>
    <w:rsid w:val="00DA766B"/>
    <w:rsid w:val="00DB68F3"/>
    <w:rsid w:val="00DE0CBE"/>
    <w:rsid w:val="00DF52FE"/>
    <w:rsid w:val="00E01916"/>
    <w:rsid w:val="00E47FEE"/>
    <w:rsid w:val="00E55235"/>
    <w:rsid w:val="00E57E25"/>
    <w:rsid w:val="00E717E6"/>
    <w:rsid w:val="00E72253"/>
    <w:rsid w:val="00E959BC"/>
    <w:rsid w:val="00EB423C"/>
    <w:rsid w:val="00EB6866"/>
    <w:rsid w:val="00ED0B7B"/>
    <w:rsid w:val="00ED2369"/>
    <w:rsid w:val="00ED2FF9"/>
    <w:rsid w:val="00ED5C0C"/>
    <w:rsid w:val="00EE3847"/>
    <w:rsid w:val="00EF061C"/>
    <w:rsid w:val="00F00454"/>
    <w:rsid w:val="00F03FE4"/>
    <w:rsid w:val="00F35849"/>
    <w:rsid w:val="00F408D2"/>
    <w:rsid w:val="00F47E48"/>
    <w:rsid w:val="00F64BE1"/>
    <w:rsid w:val="00F652E6"/>
    <w:rsid w:val="00F7474B"/>
    <w:rsid w:val="00F82D5D"/>
    <w:rsid w:val="00F877A1"/>
    <w:rsid w:val="00F96AD3"/>
    <w:rsid w:val="00FA6170"/>
    <w:rsid w:val="00FC0D2C"/>
    <w:rsid w:val="00FE3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F35B"/>
  <w15:docId w15:val="{39EF962E-96B3-47CA-9A48-32A144F8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2B9"/>
  </w:style>
  <w:style w:type="paragraph" w:styleId="1">
    <w:name w:val="heading 1"/>
    <w:basedOn w:val="a"/>
    <w:link w:val="10"/>
    <w:uiPriority w:val="9"/>
    <w:qFormat/>
    <w:rsid w:val="00864C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58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90FD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90FD2"/>
  </w:style>
  <w:style w:type="paragraph" w:styleId="a6">
    <w:name w:val="footer"/>
    <w:basedOn w:val="a"/>
    <w:link w:val="a7"/>
    <w:uiPriority w:val="99"/>
    <w:unhideWhenUsed/>
    <w:rsid w:val="00290FD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90FD2"/>
  </w:style>
  <w:style w:type="character" w:styleId="a8">
    <w:name w:val="Hyperlink"/>
    <w:basedOn w:val="a0"/>
    <w:uiPriority w:val="99"/>
    <w:unhideWhenUsed/>
    <w:rsid w:val="00810A0F"/>
    <w:rPr>
      <w:color w:val="0563C1" w:themeColor="hyperlink"/>
      <w:u w:val="single"/>
    </w:rPr>
  </w:style>
  <w:style w:type="paragraph" w:styleId="11">
    <w:name w:val="toc 1"/>
    <w:basedOn w:val="a"/>
    <w:next w:val="a"/>
    <w:autoRedefine/>
    <w:uiPriority w:val="39"/>
    <w:unhideWhenUsed/>
    <w:rsid w:val="00810A0F"/>
    <w:pPr>
      <w:spacing w:after="100"/>
    </w:pPr>
  </w:style>
  <w:style w:type="paragraph" w:styleId="2">
    <w:name w:val="toc 2"/>
    <w:basedOn w:val="a"/>
    <w:next w:val="a"/>
    <w:autoRedefine/>
    <w:uiPriority w:val="39"/>
    <w:unhideWhenUsed/>
    <w:rsid w:val="00810A0F"/>
    <w:pPr>
      <w:spacing w:after="100"/>
      <w:ind w:left="220"/>
    </w:pPr>
  </w:style>
  <w:style w:type="paragraph" w:styleId="a9">
    <w:name w:val="List Paragraph"/>
    <w:basedOn w:val="a"/>
    <w:uiPriority w:val="34"/>
    <w:qFormat/>
    <w:rsid w:val="00D13748"/>
    <w:pPr>
      <w:ind w:left="720"/>
      <w:contextualSpacing/>
    </w:pPr>
  </w:style>
  <w:style w:type="paragraph" w:customStyle="1" w:styleId="s16">
    <w:name w:val="s_16"/>
    <w:basedOn w:val="a"/>
    <w:rsid w:val="00D137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D137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8A0C3F"/>
    <w:rPr>
      <w:b/>
      <w:bCs/>
    </w:rPr>
  </w:style>
  <w:style w:type="character" w:customStyle="1" w:styleId="10">
    <w:name w:val="Заголовок 1 Знак"/>
    <w:basedOn w:val="a0"/>
    <w:link w:val="1"/>
    <w:uiPriority w:val="9"/>
    <w:rsid w:val="00864C40"/>
    <w:rPr>
      <w:rFonts w:ascii="Times New Roman" w:eastAsia="Times New Roman" w:hAnsi="Times New Roman" w:cs="Times New Roman"/>
      <w:b/>
      <w:bCs/>
      <w:kern w:val="36"/>
      <w:sz w:val="48"/>
      <w:szCs w:val="48"/>
      <w:lang w:eastAsia="ru-RU"/>
    </w:rPr>
  </w:style>
  <w:style w:type="paragraph" w:styleId="ab">
    <w:name w:val="footnote text"/>
    <w:basedOn w:val="a"/>
    <w:link w:val="ac"/>
    <w:uiPriority w:val="99"/>
    <w:semiHidden/>
    <w:unhideWhenUsed/>
    <w:rsid w:val="001430B1"/>
    <w:pPr>
      <w:spacing w:after="0" w:line="240" w:lineRule="auto"/>
    </w:pPr>
    <w:rPr>
      <w:sz w:val="20"/>
      <w:szCs w:val="20"/>
    </w:rPr>
  </w:style>
  <w:style w:type="character" w:customStyle="1" w:styleId="ac">
    <w:name w:val="Текст сноски Знак"/>
    <w:basedOn w:val="a0"/>
    <w:link w:val="ab"/>
    <w:uiPriority w:val="99"/>
    <w:semiHidden/>
    <w:rsid w:val="001430B1"/>
    <w:rPr>
      <w:sz w:val="20"/>
      <w:szCs w:val="20"/>
    </w:rPr>
  </w:style>
  <w:style w:type="character" w:styleId="ad">
    <w:name w:val="footnote reference"/>
    <w:basedOn w:val="a0"/>
    <w:uiPriority w:val="99"/>
    <w:semiHidden/>
    <w:unhideWhenUsed/>
    <w:rsid w:val="001430B1"/>
    <w:rPr>
      <w:vertAlign w:val="superscript"/>
    </w:rPr>
  </w:style>
  <w:style w:type="character" w:customStyle="1" w:styleId="ae">
    <w:name w:val="Название Знак"/>
    <w:basedOn w:val="a0"/>
    <w:uiPriority w:val="99"/>
    <w:rsid w:val="00C354D2"/>
    <w:rPr>
      <w:rFonts w:ascii="Times New Roman" w:hAnsi="Times New Roman"/>
      <w:noProof/>
      <w:sz w:val="28"/>
      <w:szCs w:val="18"/>
    </w:rPr>
  </w:style>
  <w:style w:type="paragraph" w:styleId="af">
    <w:name w:val="Balloon Text"/>
    <w:basedOn w:val="a"/>
    <w:link w:val="af0"/>
    <w:uiPriority w:val="99"/>
    <w:semiHidden/>
    <w:unhideWhenUsed/>
    <w:rsid w:val="00474FC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474F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38726">
      <w:bodyDiv w:val="1"/>
      <w:marLeft w:val="0"/>
      <w:marRight w:val="0"/>
      <w:marTop w:val="0"/>
      <w:marBottom w:val="0"/>
      <w:divBdr>
        <w:top w:val="none" w:sz="0" w:space="0" w:color="auto"/>
        <w:left w:val="none" w:sz="0" w:space="0" w:color="auto"/>
        <w:bottom w:val="none" w:sz="0" w:space="0" w:color="auto"/>
        <w:right w:val="none" w:sz="0" w:space="0" w:color="auto"/>
      </w:divBdr>
    </w:div>
    <w:div w:id="178549496">
      <w:bodyDiv w:val="1"/>
      <w:marLeft w:val="0"/>
      <w:marRight w:val="0"/>
      <w:marTop w:val="0"/>
      <w:marBottom w:val="0"/>
      <w:divBdr>
        <w:top w:val="none" w:sz="0" w:space="0" w:color="auto"/>
        <w:left w:val="none" w:sz="0" w:space="0" w:color="auto"/>
        <w:bottom w:val="none" w:sz="0" w:space="0" w:color="auto"/>
        <w:right w:val="none" w:sz="0" w:space="0" w:color="auto"/>
      </w:divBdr>
    </w:div>
    <w:div w:id="198469322">
      <w:bodyDiv w:val="1"/>
      <w:marLeft w:val="0"/>
      <w:marRight w:val="0"/>
      <w:marTop w:val="0"/>
      <w:marBottom w:val="0"/>
      <w:divBdr>
        <w:top w:val="none" w:sz="0" w:space="0" w:color="auto"/>
        <w:left w:val="none" w:sz="0" w:space="0" w:color="auto"/>
        <w:bottom w:val="none" w:sz="0" w:space="0" w:color="auto"/>
        <w:right w:val="none" w:sz="0" w:space="0" w:color="auto"/>
      </w:divBdr>
    </w:div>
    <w:div w:id="247740163">
      <w:bodyDiv w:val="1"/>
      <w:marLeft w:val="0"/>
      <w:marRight w:val="0"/>
      <w:marTop w:val="0"/>
      <w:marBottom w:val="0"/>
      <w:divBdr>
        <w:top w:val="none" w:sz="0" w:space="0" w:color="auto"/>
        <w:left w:val="none" w:sz="0" w:space="0" w:color="auto"/>
        <w:bottom w:val="none" w:sz="0" w:space="0" w:color="auto"/>
        <w:right w:val="none" w:sz="0" w:space="0" w:color="auto"/>
      </w:divBdr>
    </w:div>
    <w:div w:id="258409781">
      <w:bodyDiv w:val="1"/>
      <w:marLeft w:val="0"/>
      <w:marRight w:val="0"/>
      <w:marTop w:val="0"/>
      <w:marBottom w:val="0"/>
      <w:divBdr>
        <w:top w:val="none" w:sz="0" w:space="0" w:color="auto"/>
        <w:left w:val="none" w:sz="0" w:space="0" w:color="auto"/>
        <w:bottom w:val="none" w:sz="0" w:space="0" w:color="auto"/>
        <w:right w:val="none" w:sz="0" w:space="0" w:color="auto"/>
      </w:divBdr>
    </w:div>
    <w:div w:id="549076124">
      <w:bodyDiv w:val="1"/>
      <w:marLeft w:val="0"/>
      <w:marRight w:val="0"/>
      <w:marTop w:val="0"/>
      <w:marBottom w:val="0"/>
      <w:divBdr>
        <w:top w:val="none" w:sz="0" w:space="0" w:color="auto"/>
        <w:left w:val="none" w:sz="0" w:space="0" w:color="auto"/>
        <w:bottom w:val="none" w:sz="0" w:space="0" w:color="auto"/>
        <w:right w:val="none" w:sz="0" w:space="0" w:color="auto"/>
      </w:divBdr>
    </w:div>
    <w:div w:id="583033682">
      <w:bodyDiv w:val="1"/>
      <w:marLeft w:val="0"/>
      <w:marRight w:val="0"/>
      <w:marTop w:val="0"/>
      <w:marBottom w:val="0"/>
      <w:divBdr>
        <w:top w:val="none" w:sz="0" w:space="0" w:color="auto"/>
        <w:left w:val="none" w:sz="0" w:space="0" w:color="auto"/>
        <w:bottom w:val="none" w:sz="0" w:space="0" w:color="auto"/>
        <w:right w:val="none" w:sz="0" w:space="0" w:color="auto"/>
      </w:divBdr>
    </w:div>
    <w:div w:id="606043512">
      <w:bodyDiv w:val="1"/>
      <w:marLeft w:val="0"/>
      <w:marRight w:val="0"/>
      <w:marTop w:val="0"/>
      <w:marBottom w:val="0"/>
      <w:divBdr>
        <w:top w:val="none" w:sz="0" w:space="0" w:color="auto"/>
        <w:left w:val="none" w:sz="0" w:space="0" w:color="auto"/>
        <w:bottom w:val="none" w:sz="0" w:space="0" w:color="auto"/>
        <w:right w:val="none" w:sz="0" w:space="0" w:color="auto"/>
      </w:divBdr>
    </w:div>
    <w:div w:id="627707163">
      <w:bodyDiv w:val="1"/>
      <w:marLeft w:val="0"/>
      <w:marRight w:val="0"/>
      <w:marTop w:val="0"/>
      <w:marBottom w:val="0"/>
      <w:divBdr>
        <w:top w:val="none" w:sz="0" w:space="0" w:color="auto"/>
        <w:left w:val="none" w:sz="0" w:space="0" w:color="auto"/>
        <w:bottom w:val="none" w:sz="0" w:space="0" w:color="auto"/>
        <w:right w:val="none" w:sz="0" w:space="0" w:color="auto"/>
      </w:divBdr>
    </w:div>
    <w:div w:id="727611235">
      <w:bodyDiv w:val="1"/>
      <w:marLeft w:val="0"/>
      <w:marRight w:val="0"/>
      <w:marTop w:val="0"/>
      <w:marBottom w:val="0"/>
      <w:divBdr>
        <w:top w:val="none" w:sz="0" w:space="0" w:color="auto"/>
        <w:left w:val="none" w:sz="0" w:space="0" w:color="auto"/>
        <w:bottom w:val="none" w:sz="0" w:space="0" w:color="auto"/>
        <w:right w:val="none" w:sz="0" w:space="0" w:color="auto"/>
      </w:divBdr>
    </w:div>
    <w:div w:id="768769559">
      <w:bodyDiv w:val="1"/>
      <w:marLeft w:val="0"/>
      <w:marRight w:val="0"/>
      <w:marTop w:val="0"/>
      <w:marBottom w:val="0"/>
      <w:divBdr>
        <w:top w:val="none" w:sz="0" w:space="0" w:color="auto"/>
        <w:left w:val="none" w:sz="0" w:space="0" w:color="auto"/>
        <w:bottom w:val="none" w:sz="0" w:space="0" w:color="auto"/>
        <w:right w:val="none" w:sz="0" w:space="0" w:color="auto"/>
      </w:divBdr>
    </w:div>
    <w:div w:id="953369438">
      <w:bodyDiv w:val="1"/>
      <w:marLeft w:val="0"/>
      <w:marRight w:val="0"/>
      <w:marTop w:val="0"/>
      <w:marBottom w:val="0"/>
      <w:divBdr>
        <w:top w:val="none" w:sz="0" w:space="0" w:color="auto"/>
        <w:left w:val="none" w:sz="0" w:space="0" w:color="auto"/>
        <w:bottom w:val="none" w:sz="0" w:space="0" w:color="auto"/>
        <w:right w:val="none" w:sz="0" w:space="0" w:color="auto"/>
      </w:divBdr>
    </w:div>
    <w:div w:id="1232080672">
      <w:bodyDiv w:val="1"/>
      <w:marLeft w:val="0"/>
      <w:marRight w:val="0"/>
      <w:marTop w:val="0"/>
      <w:marBottom w:val="0"/>
      <w:divBdr>
        <w:top w:val="none" w:sz="0" w:space="0" w:color="auto"/>
        <w:left w:val="none" w:sz="0" w:space="0" w:color="auto"/>
        <w:bottom w:val="none" w:sz="0" w:space="0" w:color="auto"/>
        <w:right w:val="none" w:sz="0" w:space="0" w:color="auto"/>
      </w:divBdr>
    </w:div>
    <w:div w:id="1615136499">
      <w:bodyDiv w:val="1"/>
      <w:marLeft w:val="0"/>
      <w:marRight w:val="0"/>
      <w:marTop w:val="0"/>
      <w:marBottom w:val="0"/>
      <w:divBdr>
        <w:top w:val="none" w:sz="0" w:space="0" w:color="auto"/>
        <w:left w:val="none" w:sz="0" w:space="0" w:color="auto"/>
        <w:bottom w:val="none" w:sz="0" w:space="0" w:color="auto"/>
        <w:right w:val="none" w:sz="0" w:space="0" w:color="auto"/>
      </w:divBdr>
    </w:div>
    <w:div w:id="1795825972">
      <w:bodyDiv w:val="1"/>
      <w:marLeft w:val="0"/>
      <w:marRight w:val="0"/>
      <w:marTop w:val="0"/>
      <w:marBottom w:val="0"/>
      <w:divBdr>
        <w:top w:val="none" w:sz="0" w:space="0" w:color="auto"/>
        <w:left w:val="none" w:sz="0" w:space="0" w:color="auto"/>
        <w:bottom w:val="none" w:sz="0" w:space="0" w:color="auto"/>
        <w:right w:val="none" w:sz="0" w:space="0" w:color="auto"/>
      </w:divBdr>
    </w:div>
    <w:div w:id="1800339846">
      <w:bodyDiv w:val="1"/>
      <w:marLeft w:val="0"/>
      <w:marRight w:val="0"/>
      <w:marTop w:val="0"/>
      <w:marBottom w:val="0"/>
      <w:divBdr>
        <w:top w:val="none" w:sz="0" w:space="0" w:color="auto"/>
        <w:left w:val="none" w:sz="0" w:space="0" w:color="auto"/>
        <w:bottom w:val="none" w:sz="0" w:space="0" w:color="auto"/>
        <w:right w:val="none" w:sz="0" w:space="0" w:color="auto"/>
      </w:divBdr>
    </w:div>
    <w:div w:id="2033603094">
      <w:bodyDiv w:val="1"/>
      <w:marLeft w:val="0"/>
      <w:marRight w:val="0"/>
      <w:marTop w:val="0"/>
      <w:marBottom w:val="0"/>
      <w:divBdr>
        <w:top w:val="none" w:sz="0" w:space="0" w:color="auto"/>
        <w:left w:val="none" w:sz="0" w:space="0" w:color="auto"/>
        <w:bottom w:val="none" w:sz="0" w:space="0" w:color="auto"/>
        <w:right w:val="none" w:sz="0" w:space="0" w:color="auto"/>
      </w:divBdr>
    </w:div>
    <w:div w:id="208498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gk-rf-chast1/razdel-i/podrazdel-4/glava-9/ss-2_2/statia-17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ase.garant.ru/58078611/?ysclid=m1bqi8rbuj64809197" TargetMode="External"/><Relationship Id="rId4" Type="http://schemas.openxmlformats.org/officeDocument/2006/relationships/settings" Target="settings.xml"/><Relationship Id="rId9" Type="http://schemas.openxmlformats.org/officeDocument/2006/relationships/hyperlink" Target="https://sudact.ru/law/gk-rf-chast1/razdel-ii/glava-20/statia-3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4039D-813A-4C49-9C43-8ED0B611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20249</Words>
  <Characters>115421</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Anton Danilin</cp:lastModifiedBy>
  <cp:revision>5</cp:revision>
  <cp:lastPrinted>2025-01-17T13:34:00Z</cp:lastPrinted>
  <dcterms:created xsi:type="dcterms:W3CDTF">2025-01-17T08:55:00Z</dcterms:created>
  <dcterms:modified xsi:type="dcterms:W3CDTF">2025-01-17T13:34:00Z</dcterms:modified>
</cp:coreProperties>
</file>