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ECD" w:rsidRPr="00AD5ECD" w:rsidRDefault="00AD5ECD" w:rsidP="00AD5ECD">
      <w:pPr>
        <w:keepNext/>
        <w:tabs>
          <w:tab w:val="left" w:pos="85"/>
        </w:tabs>
        <w:jc w:val="center"/>
        <w:outlineLvl w:val="0"/>
        <w:rPr>
          <w:rFonts w:ascii="Times New Roman" w:hAnsi="Times New Roman"/>
          <w:b/>
          <w:caps/>
          <w:sz w:val="28"/>
          <w:szCs w:val="28"/>
          <w:lang w:val="ru-RU"/>
        </w:rPr>
      </w:pPr>
      <w:bookmarkStart w:id="0" w:name="_Toc508799768"/>
      <w:bookmarkStart w:id="1" w:name="_Toc508799815"/>
      <w:bookmarkStart w:id="2" w:name="_Toc508800026"/>
      <w:bookmarkStart w:id="3" w:name="_Toc508800067"/>
      <w:bookmarkStart w:id="4" w:name="_Toc508800286"/>
      <w:bookmarkStart w:id="5" w:name="_Toc508800383"/>
      <w:bookmarkStart w:id="6" w:name="_Toc509415478"/>
      <w:bookmarkStart w:id="7" w:name="_Toc510622557"/>
      <w:r w:rsidRPr="00AD5ECD">
        <w:rPr>
          <w:rFonts w:ascii="Times New Roman" w:hAnsi="Times New Roman"/>
          <w:b/>
          <w:caps/>
          <w:sz w:val="28"/>
          <w:szCs w:val="28"/>
          <w:lang w:val="ru-RU"/>
        </w:rPr>
        <w:t>МИНИСТЕРСТВО ОБРАЗОВАНИЯ И НАУКИ</w:t>
      </w:r>
      <w:bookmarkEnd w:id="0"/>
      <w:bookmarkEnd w:id="1"/>
      <w:bookmarkEnd w:id="2"/>
      <w:bookmarkEnd w:id="3"/>
      <w:bookmarkEnd w:id="4"/>
      <w:bookmarkEnd w:id="5"/>
      <w:bookmarkEnd w:id="6"/>
      <w:bookmarkEnd w:id="7"/>
    </w:p>
    <w:p w:rsidR="00AD5ECD" w:rsidRPr="00AD5ECD" w:rsidRDefault="00AD5ECD" w:rsidP="00AD5ECD">
      <w:pPr>
        <w:keepNext/>
        <w:tabs>
          <w:tab w:val="left" w:pos="85"/>
        </w:tabs>
        <w:jc w:val="center"/>
        <w:outlineLvl w:val="0"/>
        <w:rPr>
          <w:rFonts w:ascii="Times New Roman" w:hAnsi="Times New Roman"/>
          <w:b/>
          <w:caps/>
          <w:sz w:val="28"/>
          <w:szCs w:val="28"/>
          <w:lang w:val="ru-RU"/>
        </w:rPr>
      </w:pPr>
      <w:bookmarkStart w:id="8" w:name="_Toc508799769"/>
      <w:bookmarkStart w:id="9" w:name="_Toc508799816"/>
      <w:bookmarkStart w:id="10" w:name="_Toc508800027"/>
      <w:bookmarkStart w:id="11" w:name="_Toc508800068"/>
      <w:bookmarkStart w:id="12" w:name="_Toc508800287"/>
      <w:bookmarkStart w:id="13" w:name="_Toc508800384"/>
      <w:bookmarkStart w:id="14" w:name="_Toc509415479"/>
      <w:bookmarkStart w:id="15" w:name="_Toc510622558"/>
      <w:r w:rsidRPr="00AD5ECD">
        <w:rPr>
          <w:rFonts w:ascii="Times New Roman" w:hAnsi="Times New Roman"/>
          <w:b/>
          <w:caps/>
          <w:sz w:val="28"/>
          <w:szCs w:val="28"/>
          <w:lang w:val="ru-RU"/>
        </w:rPr>
        <w:t>РОССИЙСКОЙ ФЕДЕРАЦИИ</w:t>
      </w:r>
      <w:bookmarkEnd w:id="8"/>
      <w:bookmarkEnd w:id="9"/>
      <w:bookmarkEnd w:id="10"/>
      <w:bookmarkEnd w:id="11"/>
      <w:bookmarkEnd w:id="12"/>
      <w:bookmarkEnd w:id="13"/>
      <w:bookmarkEnd w:id="14"/>
      <w:bookmarkEnd w:id="15"/>
    </w:p>
    <w:p w:rsidR="00AD5ECD" w:rsidRPr="00AD5ECD" w:rsidRDefault="00AD5ECD" w:rsidP="00AD5ECD">
      <w:pPr>
        <w:tabs>
          <w:tab w:val="left" w:pos="85"/>
        </w:tabs>
        <w:jc w:val="center"/>
        <w:rPr>
          <w:rFonts w:ascii="Times New Roman" w:hAnsi="Times New Roman"/>
          <w:b/>
          <w:caps/>
          <w:sz w:val="28"/>
          <w:szCs w:val="28"/>
          <w:lang w:val="ru-RU"/>
        </w:rPr>
      </w:pPr>
      <w:r w:rsidRPr="00AD5ECD">
        <w:rPr>
          <w:rFonts w:ascii="Times New Roman" w:hAnsi="Times New Roman"/>
          <w:b/>
          <w:caps/>
          <w:sz w:val="28"/>
          <w:szCs w:val="28"/>
          <w:lang w:val="ru-RU"/>
        </w:rPr>
        <w:t>_______________</w:t>
      </w:r>
    </w:p>
    <w:p w:rsidR="00AD5ECD" w:rsidRPr="00AD5ECD" w:rsidRDefault="00AD5ECD" w:rsidP="00AD5ECD">
      <w:pPr>
        <w:tabs>
          <w:tab w:val="left" w:pos="85"/>
        </w:tabs>
        <w:jc w:val="center"/>
        <w:rPr>
          <w:rFonts w:ascii="Times New Roman" w:hAnsi="Times New Roman"/>
          <w:b/>
          <w:caps/>
          <w:sz w:val="28"/>
          <w:szCs w:val="28"/>
          <w:lang w:val="ru-RU"/>
        </w:rPr>
      </w:pPr>
    </w:p>
    <w:p w:rsidR="00AD5ECD" w:rsidRPr="00AD5ECD" w:rsidRDefault="00AD5ECD" w:rsidP="00AD5ECD">
      <w:pPr>
        <w:tabs>
          <w:tab w:val="left" w:pos="85"/>
        </w:tabs>
        <w:jc w:val="center"/>
        <w:rPr>
          <w:rFonts w:ascii="Times New Roman" w:hAnsi="Times New Roman"/>
          <w:b/>
          <w:sz w:val="28"/>
          <w:szCs w:val="28"/>
          <w:lang w:val="ru-RU"/>
        </w:rPr>
      </w:pPr>
      <w:r w:rsidRPr="00AD5ECD">
        <w:rPr>
          <w:rFonts w:ascii="Times New Roman" w:hAnsi="Times New Roman"/>
          <w:b/>
          <w:sz w:val="28"/>
          <w:szCs w:val="28"/>
          <w:lang w:val="ru-RU"/>
        </w:rPr>
        <w:t>Федеральное государственное обра</w:t>
      </w:r>
      <w:r w:rsidR="00DB206E">
        <w:rPr>
          <w:rFonts w:ascii="Times New Roman" w:hAnsi="Times New Roman"/>
          <w:b/>
          <w:sz w:val="28"/>
          <w:szCs w:val="28"/>
          <w:lang w:val="ru-RU"/>
        </w:rPr>
        <w:t>зовательное учреждение высшего</w:t>
      </w:r>
      <w:r w:rsidRPr="00AD5ECD">
        <w:rPr>
          <w:rFonts w:ascii="Times New Roman" w:hAnsi="Times New Roman"/>
          <w:b/>
          <w:sz w:val="28"/>
          <w:szCs w:val="28"/>
          <w:lang w:val="ru-RU"/>
        </w:rPr>
        <w:t xml:space="preserve"> образования</w:t>
      </w:r>
    </w:p>
    <w:p w:rsidR="00AD5ECD" w:rsidRPr="00AD5ECD" w:rsidRDefault="00AD5ECD" w:rsidP="00AD5ECD">
      <w:pPr>
        <w:tabs>
          <w:tab w:val="left" w:pos="85"/>
        </w:tabs>
        <w:jc w:val="center"/>
        <w:rPr>
          <w:rFonts w:ascii="Times New Roman" w:hAnsi="Times New Roman"/>
          <w:b/>
          <w:sz w:val="28"/>
          <w:szCs w:val="28"/>
          <w:lang w:val="ru-RU"/>
        </w:rPr>
      </w:pPr>
    </w:p>
    <w:p w:rsidR="00AD5ECD" w:rsidRPr="00AD5ECD" w:rsidRDefault="00AD5ECD" w:rsidP="00AD5ECD">
      <w:pPr>
        <w:keepNext/>
        <w:pBdr>
          <w:bottom w:val="double" w:sz="4" w:space="1" w:color="auto"/>
        </w:pBdr>
        <w:tabs>
          <w:tab w:val="left" w:pos="85"/>
        </w:tabs>
        <w:jc w:val="center"/>
        <w:outlineLvl w:val="0"/>
        <w:rPr>
          <w:rFonts w:ascii="Times New Roman" w:hAnsi="Times New Roman"/>
          <w:b/>
          <w:caps/>
          <w:sz w:val="28"/>
          <w:szCs w:val="28"/>
          <w:lang w:val="ru-RU"/>
        </w:rPr>
      </w:pPr>
      <w:bookmarkStart w:id="16" w:name="_Toc508799770"/>
      <w:bookmarkStart w:id="17" w:name="_Toc508799817"/>
      <w:bookmarkStart w:id="18" w:name="_Toc508800028"/>
      <w:bookmarkStart w:id="19" w:name="_Toc508800069"/>
      <w:bookmarkStart w:id="20" w:name="_Toc508800288"/>
      <w:bookmarkStart w:id="21" w:name="_Toc508800385"/>
      <w:bookmarkStart w:id="22" w:name="_Toc509415480"/>
      <w:bookmarkStart w:id="23" w:name="_Toc510622559"/>
      <w:r w:rsidRPr="00AD5ECD">
        <w:rPr>
          <w:rFonts w:ascii="Times New Roman" w:hAnsi="Times New Roman"/>
          <w:b/>
          <w:caps/>
          <w:sz w:val="28"/>
          <w:szCs w:val="28"/>
          <w:lang w:val="ru-RU"/>
        </w:rPr>
        <w:t>ПЕНЗЕНСКИЙ ГОСУДАРСТВЕННЫЙ УНИВЕРСИТЕТ</w:t>
      </w:r>
      <w:bookmarkEnd w:id="16"/>
      <w:bookmarkEnd w:id="17"/>
      <w:bookmarkEnd w:id="18"/>
      <w:bookmarkEnd w:id="19"/>
      <w:bookmarkEnd w:id="20"/>
      <w:bookmarkEnd w:id="21"/>
      <w:bookmarkEnd w:id="22"/>
      <w:bookmarkEnd w:id="23"/>
    </w:p>
    <w:p w:rsidR="00AD5ECD" w:rsidRPr="00AD5ECD" w:rsidRDefault="00AD5ECD" w:rsidP="00AD5ECD">
      <w:pPr>
        <w:keepNext/>
        <w:pBdr>
          <w:bottom w:val="double" w:sz="4" w:space="1" w:color="auto"/>
        </w:pBdr>
        <w:tabs>
          <w:tab w:val="left" w:pos="85"/>
        </w:tabs>
        <w:jc w:val="center"/>
        <w:outlineLvl w:val="0"/>
        <w:rPr>
          <w:rFonts w:ascii="Times New Roman" w:hAnsi="Times New Roman"/>
          <w:b/>
          <w:caps/>
          <w:sz w:val="28"/>
          <w:szCs w:val="28"/>
          <w:lang w:val="ru-RU"/>
        </w:rPr>
      </w:pPr>
    </w:p>
    <w:p w:rsidR="00AD5ECD" w:rsidRPr="00AD5ECD" w:rsidRDefault="00AD5ECD" w:rsidP="00AD5ECD">
      <w:pPr>
        <w:tabs>
          <w:tab w:val="left" w:pos="85"/>
        </w:tabs>
        <w:jc w:val="center"/>
        <w:rPr>
          <w:sz w:val="28"/>
          <w:szCs w:val="28"/>
          <w:lang w:val="ru-RU"/>
        </w:rPr>
      </w:pPr>
    </w:p>
    <w:p w:rsidR="00AD5ECD" w:rsidRPr="00AD5ECD" w:rsidRDefault="00AD5ECD" w:rsidP="00AD5ECD">
      <w:pPr>
        <w:tabs>
          <w:tab w:val="left" w:pos="85"/>
        </w:tabs>
        <w:jc w:val="center"/>
        <w:rPr>
          <w:rFonts w:ascii="Times New Roman" w:hAnsi="Times New Roman"/>
          <w:sz w:val="28"/>
          <w:szCs w:val="28"/>
          <w:lang w:val="ru-RU"/>
        </w:rPr>
      </w:pPr>
      <w:r w:rsidRPr="00AD5ECD">
        <w:rPr>
          <w:rFonts w:ascii="Times New Roman" w:hAnsi="Times New Roman"/>
          <w:sz w:val="28"/>
          <w:szCs w:val="28"/>
          <w:lang w:val="ru-RU"/>
        </w:rPr>
        <w:t>Кафедра «Государственное управление и социология региона»</w:t>
      </w:r>
    </w:p>
    <w:p w:rsidR="00AD5ECD" w:rsidRDefault="00AD5ECD" w:rsidP="00AD5ECD">
      <w:pPr>
        <w:jc w:val="center"/>
        <w:rPr>
          <w:noProof/>
          <w:lang w:val="ru-RU"/>
        </w:rPr>
      </w:pPr>
      <w:r>
        <w:rPr>
          <w:noProof/>
          <w:lang w:val="ru-RU"/>
        </w:rPr>
        <w:br/>
      </w:r>
      <w:r>
        <w:rPr>
          <w:noProof/>
          <w:lang w:val="ru-RU"/>
        </w:rPr>
        <w:br/>
      </w:r>
    </w:p>
    <w:p w:rsidR="00AD5ECD" w:rsidRDefault="00AD5ECD" w:rsidP="00AD5ECD">
      <w:pPr>
        <w:jc w:val="center"/>
        <w:rPr>
          <w:noProof/>
          <w:lang w:val="ru-RU"/>
        </w:rPr>
      </w:pPr>
    </w:p>
    <w:p w:rsidR="00AD5ECD" w:rsidRPr="00AD5ECD" w:rsidRDefault="00AD5ECD" w:rsidP="00AD5ECD">
      <w:pPr>
        <w:jc w:val="center"/>
        <w:rPr>
          <w:rFonts w:ascii="Times New Roman" w:hAnsi="Times New Roman"/>
          <w:noProof/>
          <w:sz w:val="32"/>
          <w:szCs w:val="32"/>
          <w:lang w:val="ru-RU"/>
        </w:rPr>
      </w:pPr>
      <w:r w:rsidRPr="00AD5ECD">
        <w:rPr>
          <w:noProof/>
          <w:lang w:val="ru-RU"/>
        </w:rPr>
        <w:br/>
      </w:r>
      <w:r w:rsidRPr="00AD5ECD">
        <w:rPr>
          <w:rFonts w:ascii="Times New Roman" w:hAnsi="Times New Roman"/>
          <w:b/>
          <w:noProof/>
          <w:sz w:val="36"/>
          <w:szCs w:val="36"/>
          <w:lang w:val="ru-RU"/>
        </w:rPr>
        <w:br/>
        <w:t>КУРСОВАЯ РАБОТА</w:t>
      </w:r>
    </w:p>
    <w:p w:rsidR="00AD5ECD" w:rsidRPr="00AD5ECD" w:rsidRDefault="00AD5ECD" w:rsidP="00AD5ECD">
      <w:pPr>
        <w:shd w:val="clear" w:color="auto" w:fill="FFFFFF"/>
        <w:ind w:firstLine="300"/>
        <w:jc w:val="center"/>
        <w:rPr>
          <w:rFonts w:ascii="Times New Roman" w:hAnsi="Times New Roman"/>
          <w:color w:val="000000"/>
          <w:sz w:val="32"/>
          <w:szCs w:val="32"/>
          <w:lang w:val="ru-RU"/>
        </w:rPr>
      </w:pPr>
      <w:r w:rsidRPr="00AD5ECD">
        <w:rPr>
          <w:rFonts w:ascii="Times New Roman" w:hAnsi="Times New Roman"/>
          <w:color w:val="000000"/>
          <w:sz w:val="32"/>
          <w:szCs w:val="32"/>
          <w:lang w:val="ru-RU"/>
        </w:rPr>
        <w:t>по дисциплине «</w:t>
      </w:r>
      <w:r>
        <w:rPr>
          <w:rFonts w:ascii="Times New Roman" w:hAnsi="Times New Roman"/>
          <w:color w:val="000000"/>
          <w:sz w:val="32"/>
          <w:szCs w:val="32"/>
          <w:lang w:val="ru-RU"/>
        </w:rPr>
        <w:t xml:space="preserve">Основы государственного и </w:t>
      </w:r>
      <w:proofErr w:type="gramStart"/>
      <w:r>
        <w:rPr>
          <w:rFonts w:ascii="Times New Roman" w:hAnsi="Times New Roman"/>
          <w:color w:val="000000"/>
          <w:sz w:val="32"/>
          <w:szCs w:val="32"/>
          <w:lang w:val="ru-RU"/>
        </w:rPr>
        <w:t>муниципального</w:t>
      </w:r>
      <w:proofErr w:type="gramEnd"/>
      <w:r>
        <w:rPr>
          <w:rFonts w:ascii="Times New Roman" w:hAnsi="Times New Roman"/>
          <w:color w:val="000000"/>
          <w:sz w:val="32"/>
          <w:szCs w:val="32"/>
          <w:lang w:val="ru-RU"/>
        </w:rPr>
        <w:t xml:space="preserve"> управления</w:t>
      </w:r>
      <w:r w:rsidRPr="00AD5ECD">
        <w:rPr>
          <w:rFonts w:ascii="Times New Roman" w:hAnsi="Times New Roman"/>
          <w:color w:val="000000"/>
          <w:sz w:val="32"/>
          <w:szCs w:val="32"/>
          <w:lang w:val="ru-RU"/>
        </w:rPr>
        <w:t>»</w:t>
      </w:r>
    </w:p>
    <w:p w:rsidR="00AD5ECD" w:rsidRPr="00AD5ECD" w:rsidRDefault="00AD5ECD" w:rsidP="00AD5ECD">
      <w:pPr>
        <w:shd w:val="clear" w:color="auto" w:fill="FFFFFF"/>
        <w:ind w:firstLine="300"/>
        <w:jc w:val="center"/>
        <w:rPr>
          <w:rFonts w:ascii="Times New Roman" w:hAnsi="Times New Roman"/>
          <w:color w:val="000000"/>
          <w:sz w:val="32"/>
          <w:szCs w:val="32"/>
          <w:lang w:val="ru-RU"/>
        </w:rPr>
      </w:pPr>
      <w:r w:rsidRPr="00AD5ECD">
        <w:rPr>
          <w:rFonts w:ascii="Times New Roman" w:hAnsi="Times New Roman"/>
          <w:color w:val="000000"/>
          <w:sz w:val="32"/>
          <w:szCs w:val="32"/>
          <w:lang w:val="ru-RU"/>
        </w:rPr>
        <w:t>на тему: «</w:t>
      </w:r>
      <w:r>
        <w:rPr>
          <w:rFonts w:ascii="Times New Roman" w:hAnsi="Times New Roman"/>
          <w:color w:val="000000"/>
          <w:sz w:val="32"/>
          <w:szCs w:val="32"/>
          <w:shd w:val="clear" w:color="auto" w:fill="FFFFFF"/>
          <w:lang w:val="ru-RU"/>
        </w:rPr>
        <w:t>Система государственного управления: структура и организация</w:t>
      </w:r>
      <w:r w:rsidRPr="00AD5ECD">
        <w:rPr>
          <w:rFonts w:ascii="Times New Roman" w:hAnsi="Times New Roman"/>
          <w:color w:val="000000"/>
          <w:sz w:val="32"/>
          <w:szCs w:val="32"/>
          <w:lang w:val="ru-RU"/>
        </w:rPr>
        <w:t>»</w:t>
      </w:r>
    </w:p>
    <w:p w:rsidR="00AD5ECD" w:rsidRPr="00AD5ECD" w:rsidRDefault="00AD5ECD" w:rsidP="00AD5ECD">
      <w:pPr>
        <w:shd w:val="clear" w:color="auto" w:fill="FFFFFF"/>
        <w:ind w:firstLine="300"/>
        <w:jc w:val="center"/>
        <w:rPr>
          <w:rFonts w:ascii="Times New Roman" w:hAnsi="Times New Roman"/>
          <w:color w:val="000000"/>
          <w:sz w:val="32"/>
          <w:szCs w:val="32"/>
          <w:lang w:val="ru-RU"/>
        </w:rPr>
      </w:pPr>
    </w:p>
    <w:p w:rsidR="00AD5ECD" w:rsidRDefault="00AD5ECD" w:rsidP="00AD5ECD">
      <w:pPr>
        <w:shd w:val="clear" w:color="auto" w:fill="FFFFFF"/>
        <w:ind w:firstLine="300"/>
        <w:jc w:val="right"/>
        <w:rPr>
          <w:rFonts w:ascii="Times New Roman" w:hAnsi="Times New Roman"/>
          <w:color w:val="000000"/>
          <w:sz w:val="33"/>
          <w:szCs w:val="33"/>
          <w:u w:val="single"/>
          <w:lang w:val="ru-RU"/>
        </w:rPr>
      </w:pPr>
    </w:p>
    <w:p w:rsidR="00AD5ECD" w:rsidRDefault="00AD5ECD" w:rsidP="00AD5ECD">
      <w:pPr>
        <w:shd w:val="clear" w:color="auto" w:fill="FFFFFF"/>
        <w:ind w:firstLine="300"/>
        <w:jc w:val="right"/>
        <w:rPr>
          <w:rFonts w:ascii="Times New Roman" w:hAnsi="Times New Roman"/>
          <w:color w:val="000000"/>
          <w:sz w:val="33"/>
          <w:szCs w:val="33"/>
          <w:u w:val="single"/>
          <w:lang w:val="ru-RU"/>
        </w:rPr>
      </w:pPr>
    </w:p>
    <w:p w:rsidR="00AD5ECD" w:rsidRDefault="00AD5ECD" w:rsidP="00AD5ECD">
      <w:pPr>
        <w:shd w:val="clear" w:color="auto" w:fill="FFFFFF"/>
        <w:ind w:firstLine="300"/>
        <w:jc w:val="right"/>
        <w:rPr>
          <w:rFonts w:ascii="Times New Roman" w:hAnsi="Times New Roman"/>
          <w:color w:val="000000"/>
          <w:sz w:val="33"/>
          <w:szCs w:val="33"/>
          <w:u w:val="single"/>
          <w:lang w:val="ru-RU"/>
        </w:rPr>
      </w:pPr>
    </w:p>
    <w:p w:rsidR="00AD5ECD" w:rsidRPr="00AD5ECD" w:rsidRDefault="00AD5ECD" w:rsidP="00AD5ECD">
      <w:pPr>
        <w:shd w:val="clear" w:color="auto" w:fill="FFFFFF"/>
        <w:ind w:firstLine="300"/>
        <w:jc w:val="right"/>
        <w:rPr>
          <w:rFonts w:ascii="Times New Roman" w:hAnsi="Times New Roman"/>
          <w:color w:val="000000"/>
          <w:sz w:val="33"/>
          <w:szCs w:val="33"/>
          <w:lang w:val="ru-RU"/>
        </w:rPr>
      </w:pPr>
      <w:r w:rsidRPr="00AD5ECD">
        <w:rPr>
          <w:rFonts w:ascii="Times New Roman" w:hAnsi="Times New Roman"/>
          <w:color w:val="000000"/>
          <w:sz w:val="33"/>
          <w:szCs w:val="33"/>
          <w:u w:val="single"/>
          <w:lang w:val="ru-RU"/>
        </w:rPr>
        <w:t>Выполнил:</w:t>
      </w:r>
      <w:r w:rsidRPr="00AD5ECD">
        <w:rPr>
          <w:rFonts w:ascii="Times New Roman" w:hAnsi="Times New Roman"/>
          <w:color w:val="000000"/>
          <w:sz w:val="33"/>
          <w:szCs w:val="33"/>
          <w:u w:val="single"/>
          <w:lang w:val="ru-RU"/>
        </w:rPr>
        <w:br/>
      </w:r>
      <w:r w:rsidRPr="00AD5ECD">
        <w:rPr>
          <w:rFonts w:ascii="Times New Roman" w:hAnsi="Times New Roman"/>
          <w:color w:val="000000"/>
          <w:sz w:val="33"/>
          <w:szCs w:val="33"/>
          <w:lang w:val="ru-RU"/>
        </w:rPr>
        <w:t>студент группы 15ЭГ-1</w:t>
      </w:r>
      <w:r w:rsidRPr="00AD5ECD">
        <w:rPr>
          <w:rFonts w:ascii="Times New Roman" w:hAnsi="Times New Roman"/>
          <w:color w:val="000000"/>
          <w:sz w:val="33"/>
          <w:szCs w:val="33"/>
          <w:lang w:val="ru-RU"/>
        </w:rPr>
        <w:br/>
        <w:t>Завикторина А.А.</w:t>
      </w:r>
      <w:r w:rsidRPr="00AD5ECD">
        <w:rPr>
          <w:rFonts w:ascii="Times New Roman" w:hAnsi="Times New Roman"/>
          <w:color w:val="000000"/>
          <w:sz w:val="33"/>
          <w:szCs w:val="33"/>
          <w:lang w:val="ru-RU"/>
        </w:rPr>
        <w:br/>
      </w:r>
      <w:r w:rsidRPr="00AD5ECD">
        <w:rPr>
          <w:rFonts w:ascii="Times New Roman" w:hAnsi="Times New Roman"/>
          <w:color w:val="000000"/>
          <w:sz w:val="33"/>
          <w:szCs w:val="33"/>
          <w:lang w:val="ru-RU"/>
        </w:rPr>
        <w:br/>
      </w:r>
      <w:r w:rsidRPr="00AD5ECD">
        <w:rPr>
          <w:rFonts w:ascii="Times New Roman" w:hAnsi="Times New Roman"/>
          <w:color w:val="000000"/>
          <w:sz w:val="33"/>
          <w:szCs w:val="33"/>
          <w:u w:val="single"/>
          <w:lang w:val="ru-RU"/>
        </w:rPr>
        <w:t>Научный руководитель</w:t>
      </w:r>
      <w:r w:rsidRPr="00AD5ECD">
        <w:rPr>
          <w:rFonts w:ascii="Times New Roman" w:hAnsi="Times New Roman"/>
          <w:color w:val="000000"/>
          <w:sz w:val="33"/>
          <w:szCs w:val="33"/>
          <w:lang w:val="ru-RU"/>
        </w:rPr>
        <w:t>:</w:t>
      </w:r>
    </w:p>
    <w:p w:rsidR="00AD5ECD" w:rsidRPr="00AD5ECD" w:rsidRDefault="00AD5ECD" w:rsidP="00AD5ECD">
      <w:pPr>
        <w:shd w:val="clear" w:color="auto" w:fill="FFFFFF"/>
        <w:jc w:val="right"/>
        <w:rPr>
          <w:rFonts w:ascii="Times New Roman" w:hAnsi="Times New Roman"/>
          <w:color w:val="000000"/>
          <w:sz w:val="33"/>
          <w:szCs w:val="33"/>
          <w:lang w:val="ru-RU"/>
        </w:rPr>
      </w:pPr>
      <w:r>
        <w:rPr>
          <w:rFonts w:ascii="Times New Roman" w:hAnsi="Times New Roman"/>
          <w:color w:val="000000"/>
          <w:sz w:val="33"/>
          <w:szCs w:val="33"/>
          <w:lang w:val="ru-RU"/>
        </w:rPr>
        <w:t>к.и.н., доцент</w:t>
      </w:r>
      <w:r>
        <w:rPr>
          <w:rFonts w:ascii="Times New Roman" w:hAnsi="Times New Roman"/>
          <w:color w:val="000000"/>
          <w:sz w:val="33"/>
          <w:szCs w:val="33"/>
          <w:lang w:val="ru-RU"/>
        </w:rPr>
        <w:br/>
        <w:t>Живодрова Светлана Анатольевна</w:t>
      </w:r>
    </w:p>
    <w:p w:rsidR="00AD5ECD" w:rsidRPr="00AD5ECD" w:rsidRDefault="00AD5ECD" w:rsidP="00AD5ECD">
      <w:pPr>
        <w:shd w:val="clear" w:color="auto" w:fill="FFFFFF"/>
        <w:jc w:val="center"/>
        <w:rPr>
          <w:rFonts w:ascii="Times New Roman" w:hAnsi="Times New Roman"/>
          <w:b/>
          <w:color w:val="000000"/>
          <w:sz w:val="28"/>
          <w:szCs w:val="28"/>
          <w:lang w:val="ru-RU"/>
        </w:rPr>
      </w:pPr>
    </w:p>
    <w:p w:rsidR="00AD5ECD" w:rsidRPr="00AD5ECD" w:rsidRDefault="00AD5ECD" w:rsidP="00AD5ECD">
      <w:pPr>
        <w:shd w:val="clear" w:color="auto" w:fill="FFFFFF"/>
        <w:jc w:val="center"/>
        <w:rPr>
          <w:rFonts w:ascii="Times New Roman" w:hAnsi="Times New Roman"/>
          <w:b/>
          <w:color w:val="000000"/>
          <w:sz w:val="28"/>
          <w:szCs w:val="28"/>
          <w:lang w:val="ru-RU"/>
        </w:rPr>
      </w:pPr>
    </w:p>
    <w:p w:rsidR="00AD5ECD" w:rsidRPr="00AD5ECD" w:rsidRDefault="00AD5ECD" w:rsidP="00AD5ECD">
      <w:pPr>
        <w:shd w:val="clear" w:color="auto" w:fill="FFFFFF"/>
        <w:rPr>
          <w:rFonts w:ascii="Times New Roman" w:hAnsi="Times New Roman"/>
          <w:b/>
          <w:color w:val="000000"/>
          <w:sz w:val="28"/>
          <w:szCs w:val="28"/>
          <w:lang w:val="ru-RU"/>
        </w:rPr>
      </w:pPr>
    </w:p>
    <w:p w:rsidR="00AD5ECD" w:rsidRPr="00AD5ECD" w:rsidRDefault="00AD5ECD" w:rsidP="00AD5ECD">
      <w:pPr>
        <w:shd w:val="clear" w:color="auto" w:fill="FFFFFF"/>
        <w:jc w:val="center"/>
        <w:rPr>
          <w:rFonts w:ascii="Times New Roman" w:hAnsi="Times New Roman"/>
          <w:b/>
          <w:color w:val="000000"/>
          <w:sz w:val="28"/>
          <w:szCs w:val="28"/>
          <w:lang w:val="ru-RU"/>
        </w:rPr>
      </w:pPr>
    </w:p>
    <w:p w:rsidR="00AD5ECD" w:rsidRDefault="00AD5ECD" w:rsidP="00AD5ECD">
      <w:pPr>
        <w:shd w:val="clear" w:color="auto" w:fill="FFFFFF"/>
        <w:jc w:val="center"/>
        <w:rPr>
          <w:rFonts w:ascii="Times New Roman" w:hAnsi="Times New Roman"/>
          <w:b/>
          <w:color w:val="000000"/>
          <w:sz w:val="28"/>
          <w:szCs w:val="28"/>
          <w:lang w:val="ru-RU"/>
        </w:rPr>
      </w:pPr>
    </w:p>
    <w:p w:rsidR="00AD5ECD" w:rsidRDefault="00AD5ECD" w:rsidP="00AD5ECD">
      <w:pPr>
        <w:shd w:val="clear" w:color="auto" w:fill="FFFFFF"/>
        <w:jc w:val="center"/>
        <w:rPr>
          <w:rFonts w:ascii="Times New Roman" w:hAnsi="Times New Roman"/>
          <w:b/>
          <w:color w:val="000000"/>
          <w:sz w:val="28"/>
          <w:szCs w:val="28"/>
          <w:lang w:val="ru-RU"/>
        </w:rPr>
      </w:pPr>
    </w:p>
    <w:p w:rsidR="00AD5ECD" w:rsidRDefault="00AD5ECD" w:rsidP="00AD5ECD">
      <w:pPr>
        <w:shd w:val="clear" w:color="auto" w:fill="FFFFFF"/>
        <w:jc w:val="center"/>
        <w:rPr>
          <w:rFonts w:ascii="Times New Roman" w:hAnsi="Times New Roman"/>
          <w:b/>
          <w:color w:val="000000"/>
          <w:sz w:val="28"/>
          <w:szCs w:val="28"/>
          <w:lang w:val="ru-RU"/>
        </w:rPr>
      </w:pPr>
    </w:p>
    <w:p w:rsidR="00AD5ECD" w:rsidRDefault="00AD5ECD" w:rsidP="00AD5ECD">
      <w:pPr>
        <w:shd w:val="clear" w:color="auto" w:fill="FFFFFF"/>
        <w:jc w:val="center"/>
        <w:rPr>
          <w:rFonts w:ascii="Times New Roman" w:hAnsi="Times New Roman"/>
          <w:b/>
          <w:color w:val="000000"/>
          <w:sz w:val="28"/>
          <w:szCs w:val="28"/>
          <w:lang w:val="ru-RU"/>
        </w:rPr>
      </w:pPr>
    </w:p>
    <w:p w:rsidR="00AD5ECD" w:rsidRPr="00AD5ECD" w:rsidRDefault="00AD5ECD" w:rsidP="00AD5ECD">
      <w:pPr>
        <w:shd w:val="clear" w:color="auto" w:fill="FFFFFF"/>
        <w:jc w:val="center"/>
        <w:rPr>
          <w:rFonts w:ascii="Times New Roman" w:hAnsi="Times New Roman"/>
          <w:b/>
          <w:color w:val="000000"/>
          <w:sz w:val="28"/>
          <w:szCs w:val="28"/>
          <w:lang w:val="ru-RU"/>
        </w:rPr>
      </w:pPr>
      <w:r>
        <w:rPr>
          <w:rFonts w:ascii="Times New Roman" w:hAnsi="Times New Roman"/>
          <w:b/>
          <w:color w:val="000000"/>
          <w:sz w:val="28"/>
          <w:szCs w:val="28"/>
          <w:lang w:val="ru-RU"/>
        </w:rPr>
        <w:t>Пенза, 2018</w:t>
      </w:r>
      <w:r w:rsidRPr="00AD5ECD">
        <w:rPr>
          <w:rFonts w:ascii="Times New Roman" w:hAnsi="Times New Roman"/>
          <w:b/>
          <w:color w:val="000000"/>
          <w:sz w:val="28"/>
          <w:szCs w:val="28"/>
          <w:lang w:val="ru-RU"/>
        </w:rPr>
        <w:t xml:space="preserve"> г.</w:t>
      </w:r>
    </w:p>
    <w:p w:rsidR="002D3858" w:rsidRDefault="005B1835" w:rsidP="002D3858">
      <w:pPr>
        <w:pStyle w:val="11"/>
      </w:pPr>
      <w:r w:rsidRPr="002D3858">
        <w:lastRenderedPageBreak/>
        <w:t>Содержание</w:t>
      </w:r>
    </w:p>
    <w:p w:rsidR="002D3858" w:rsidRDefault="002D3858" w:rsidP="002D3858">
      <w:pPr>
        <w:pStyle w:val="11"/>
      </w:pPr>
    </w:p>
    <w:p w:rsidR="00BF3ACC" w:rsidRPr="00BF3ACC" w:rsidRDefault="00DD1CE5" w:rsidP="00BF3ACC">
      <w:pPr>
        <w:pStyle w:val="11"/>
        <w:rPr>
          <w:rFonts w:asciiTheme="minorHAnsi" w:eastAsiaTheme="minorEastAsia" w:hAnsiTheme="minorHAnsi" w:cstheme="minorBidi"/>
          <w:b w:val="0"/>
          <w:noProof/>
          <w:sz w:val="22"/>
          <w:szCs w:val="22"/>
          <w:lang w:val="en-US" w:eastAsia="ru-RU" w:bidi="ar-SA"/>
        </w:rPr>
      </w:pPr>
      <w:r w:rsidRPr="00DD1CE5">
        <w:fldChar w:fldCharType="begin"/>
      </w:r>
      <w:r w:rsidR="00F85CCD" w:rsidRPr="002D3858">
        <w:instrText xml:space="preserve"> TOC \o "1-3" \h \z \u </w:instrText>
      </w:r>
      <w:r w:rsidRPr="00DD1CE5">
        <w:fldChar w:fldCharType="separate"/>
      </w:r>
    </w:p>
    <w:p w:rsidR="00BF3ACC" w:rsidRPr="00BF3ACC" w:rsidRDefault="00BF3ACC" w:rsidP="00BF3ACC">
      <w:pPr>
        <w:pStyle w:val="11"/>
        <w:rPr>
          <w:rFonts w:eastAsiaTheme="minorEastAsia"/>
          <w:b w:val="0"/>
          <w:noProof/>
          <w:color w:val="000000" w:themeColor="text1"/>
          <w:lang w:eastAsia="ru-RU" w:bidi="ar-SA"/>
        </w:rPr>
      </w:pPr>
      <w:hyperlink w:anchor="_Toc510622560" w:history="1">
        <w:r w:rsidRPr="00BF3ACC">
          <w:rPr>
            <w:rStyle w:val="a7"/>
            <w:noProof/>
            <w:color w:val="000000" w:themeColor="text1"/>
          </w:rPr>
          <w:t>Введение</w:t>
        </w:r>
        <w:r w:rsidRPr="00BF3ACC">
          <w:rPr>
            <w:noProof/>
            <w:webHidden/>
            <w:color w:val="000000" w:themeColor="text1"/>
          </w:rPr>
          <w:tab/>
        </w:r>
        <w:r w:rsidRPr="00BF3ACC">
          <w:rPr>
            <w:noProof/>
            <w:webHidden/>
            <w:color w:val="000000" w:themeColor="text1"/>
          </w:rPr>
          <w:fldChar w:fldCharType="begin"/>
        </w:r>
        <w:r w:rsidRPr="00BF3ACC">
          <w:rPr>
            <w:noProof/>
            <w:webHidden/>
            <w:color w:val="000000" w:themeColor="text1"/>
          </w:rPr>
          <w:instrText xml:space="preserve"> PAGEREF _Toc510622560 \h </w:instrText>
        </w:r>
        <w:r w:rsidRPr="00BF3ACC">
          <w:rPr>
            <w:noProof/>
            <w:webHidden/>
            <w:color w:val="000000" w:themeColor="text1"/>
          </w:rPr>
        </w:r>
        <w:r w:rsidRPr="00BF3ACC">
          <w:rPr>
            <w:noProof/>
            <w:webHidden/>
            <w:color w:val="000000" w:themeColor="text1"/>
          </w:rPr>
          <w:fldChar w:fldCharType="separate"/>
        </w:r>
        <w:r w:rsidRPr="00BF3ACC">
          <w:rPr>
            <w:noProof/>
            <w:webHidden/>
            <w:color w:val="000000" w:themeColor="text1"/>
          </w:rPr>
          <w:t>3</w:t>
        </w:r>
        <w:r w:rsidRPr="00BF3ACC">
          <w:rPr>
            <w:noProof/>
            <w:webHidden/>
            <w:color w:val="000000" w:themeColor="text1"/>
          </w:rPr>
          <w:fldChar w:fldCharType="end"/>
        </w:r>
      </w:hyperlink>
    </w:p>
    <w:p w:rsidR="00BF3ACC" w:rsidRPr="00BF3ACC" w:rsidRDefault="00BF3ACC" w:rsidP="00BF3ACC">
      <w:pPr>
        <w:pStyle w:val="11"/>
        <w:rPr>
          <w:rFonts w:eastAsiaTheme="minorEastAsia"/>
          <w:b w:val="0"/>
          <w:noProof/>
          <w:color w:val="000000" w:themeColor="text1"/>
          <w:lang w:eastAsia="ru-RU" w:bidi="ar-SA"/>
        </w:rPr>
      </w:pPr>
      <w:hyperlink w:anchor="_Toc510622561" w:history="1">
        <w:r w:rsidRPr="00BF3ACC">
          <w:rPr>
            <w:rStyle w:val="a7"/>
            <w:noProof/>
            <w:color w:val="000000" w:themeColor="text1"/>
          </w:rPr>
          <w:t>1 Теоретико-правовые основы государственного управления</w:t>
        </w:r>
        <w:r w:rsidRPr="00BF3ACC">
          <w:rPr>
            <w:noProof/>
            <w:webHidden/>
            <w:color w:val="000000" w:themeColor="text1"/>
          </w:rPr>
          <w:tab/>
        </w:r>
        <w:r w:rsidRPr="00BF3ACC">
          <w:rPr>
            <w:noProof/>
            <w:webHidden/>
            <w:color w:val="000000" w:themeColor="text1"/>
          </w:rPr>
          <w:fldChar w:fldCharType="begin"/>
        </w:r>
        <w:r w:rsidRPr="00BF3ACC">
          <w:rPr>
            <w:noProof/>
            <w:webHidden/>
            <w:color w:val="000000" w:themeColor="text1"/>
          </w:rPr>
          <w:instrText xml:space="preserve"> PAGEREF _Toc510622561 \h </w:instrText>
        </w:r>
        <w:r w:rsidRPr="00BF3ACC">
          <w:rPr>
            <w:noProof/>
            <w:webHidden/>
            <w:color w:val="000000" w:themeColor="text1"/>
          </w:rPr>
        </w:r>
        <w:r w:rsidRPr="00BF3ACC">
          <w:rPr>
            <w:noProof/>
            <w:webHidden/>
            <w:color w:val="000000" w:themeColor="text1"/>
          </w:rPr>
          <w:fldChar w:fldCharType="separate"/>
        </w:r>
        <w:r w:rsidRPr="00BF3ACC">
          <w:rPr>
            <w:noProof/>
            <w:webHidden/>
            <w:color w:val="000000" w:themeColor="text1"/>
          </w:rPr>
          <w:t>6</w:t>
        </w:r>
        <w:r w:rsidRPr="00BF3ACC">
          <w:rPr>
            <w:noProof/>
            <w:webHidden/>
            <w:color w:val="000000" w:themeColor="text1"/>
          </w:rPr>
          <w:fldChar w:fldCharType="end"/>
        </w:r>
      </w:hyperlink>
    </w:p>
    <w:p w:rsidR="00BF3ACC" w:rsidRPr="00BF3ACC" w:rsidRDefault="00BF3ACC" w:rsidP="00BF3ACC">
      <w:pPr>
        <w:pStyle w:val="21"/>
        <w:tabs>
          <w:tab w:val="right" w:leader="dot" w:pos="9628"/>
        </w:tabs>
        <w:spacing w:after="0" w:line="360" w:lineRule="auto"/>
        <w:jc w:val="both"/>
        <w:rPr>
          <w:rFonts w:ascii="Times New Roman" w:eastAsiaTheme="minorEastAsia" w:hAnsi="Times New Roman"/>
          <w:noProof/>
          <w:color w:val="000000" w:themeColor="text1"/>
          <w:sz w:val="28"/>
          <w:szCs w:val="28"/>
          <w:lang w:val="ru-RU" w:eastAsia="ru-RU" w:bidi="ar-SA"/>
        </w:rPr>
      </w:pPr>
      <w:hyperlink w:anchor="_Toc510622562" w:history="1">
        <w:r w:rsidRPr="00BF3ACC">
          <w:rPr>
            <w:rStyle w:val="a7"/>
            <w:rFonts w:ascii="Times New Roman" w:hAnsi="Times New Roman"/>
            <w:noProof/>
            <w:color w:val="000000" w:themeColor="text1"/>
            <w:sz w:val="28"/>
            <w:szCs w:val="28"/>
            <w:lang w:val="ru-RU"/>
          </w:rPr>
          <w:t>1.1 Понятие и сущность государственного управления</w:t>
        </w:r>
        <w:r w:rsidRPr="00BF3ACC">
          <w:rPr>
            <w:rFonts w:ascii="Times New Roman" w:hAnsi="Times New Roman"/>
            <w:noProof/>
            <w:webHidden/>
            <w:color w:val="000000" w:themeColor="text1"/>
            <w:sz w:val="28"/>
            <w:szCs w:val="28"/>
          </w:rPr>
          <w:tab/>
        </w:r>
        <w:r w:rsidRPr="00BF3ACC">
          <w:rPr>
            <w:rFonts w:ascii="Times New Roman" w:hAnsi="Times New Roman"/>
            <w:noProof/>
            <w:webHidden/>
            <w:color w:val="000000" w:themeColor="text1"/>
            <w:sz w:val="28"/>
            <w:szCs w:val="28"/>
          </w:rPr>
          <w:fldChar w:fldCharType="begin"/>
        </w:r>
        <w:r w:rsidRPr="00BF3ACC">
          <w:rPr>
            <w:rFonts w:ascii="Times New Roman" w:hAnsi="Times New Roman"/>
            <w:noProof/>
            <w:webHidden/>
            <w:color w:val="000000" w:themeColor="text1"/>
            <w:sz w:val="28"/>
            <w:szCs w:val="28"/>
          </w:rPr>
          <w:instrText xml:space="preserve"> PAGEREF _Toc510622562 \h </w:instrText>
        </w:r>
        <w:r w:rsidRPr="00BF3ACC">
          <w:rPr>
            <w:rFonts w:ascii="Times New Roman" w:hAnsi="Times New Roman"/>
            <w:noProof/>
            <w:webHidden/>
            <w:color w:val="000000" w:themeColor="text1"/>
            <w:sz w:val="28"/>
            <w:szCs w:val="28"/>
          </w:rPr>
        </w:r>
        <w:r w:rsidRPr="00BF3ACC">
          <w:rPr>
            <w:rFonts w:ascii="Times New Roman" w:hAnsi="Times New Roman"/>
            <w:noProof/>
            <w:webHidden/>
            <w:color w:val="000000" w:themeColor="text1"/>
            <w:sz w:val="28"/>
            <w:szCs w:val="28"/>
          </w:rPr>
          <w:fldChar w:fldCharType="separate"/>
        </w:r>
        <w:r w:rsidRPr="00BF3ACC">
          <w:rPr>
            <w:rFonts w:ascii="Times New Roman" w:hAnsi="Times New Roman"/>
            <w:noProof/>
            <w:webHidden/>
            <w:color w:val="000000" w:themeColor="text1"/>
            <w:sz w:val="28"/>
            <w:szCs w:val="28"/>
          </w:rPr>
          <w:t>6</w:t>
        </w:r>
        <w:r w:rsidRPr="00BF3ACC">
          <w:rPr>
            <w:rFonts w:ascii="Times New Roman" w:hAnsi="Times New Roman"/>
            <w:noProof/>
            <w:webHidden/>
            <w:color w:val="000000" w:themeColor="text1"/>
            <w:sz w:val="28"/>
            <w:szCs w:val="28"/>
          </w:rPr>
          <w:fldChar w:fldCharType="end"/>
        </w:r>
      </w:hyperlink>
    </w:p>
    <w:p w:rsidR="00BF3ACC" w:rsidRPr="00BF3ACC" w:rsidRDefault="00BF3ACC" w:rsidP="00BF3ACC">
      <w:pPr>
        <w:pStyle w:val="21"/>
        <w:tabs>
          <w:tab w:val="right" w:leader="dot" w:pos="9628"/>
        </w:tabs>
        <w:spacing w:after="0" w:line="360" w:lineRule="auto"/>
        <w:jc w:val="both"/>
        <w:rPr>
          <w:rFonts w:ascii="Times New Roman" w:eastAsiaTheme="minorEastAsia" w:hAnsi="Times New Roman"/>
          <w:noProof/>
          <w:color w:val="000000" w:themeColor="text1"/>
          <w:sz w:val="28"/>
          <w:szCs w:val="28"/>
          <w:lang w:val="ru-RU" w:eastAsia="ru-RU" w:bidi="ar-SA"/>
        </w:rPr>
      </w:pPr>
      <w:hyperlink w:anchor="_Toc510622563" w:history="1">
        <w:r w:rsidRPr="00BF3ACC">
          <w:rPr>
            <w:rStyle w:val="a7"/>
            <w:rFonts w:ascii="Times New Roman" w:hAnsi="Times New Roman"/>
            <w:noProof/>
            <w:color w:val="000000" w:themeColor="text1"/>
            <w:sz w:val="28"/>
            <w:szCs w:val="28"/>
            <w:shd w:val="clear" w:color="auto" w:fill="FFFFFF"/>
            <w:lang w:val="ru-RU"/>
          </w:rPr>
          <w:t>1.2 Цели и принципы государственного управления</w:t>
        </w:r>
        <w:r w:rsidRPr="00BF3ACC">
          <w:rPr>
            <w:rFonts w:ascii="Times New Roman" w:hAnsi="Times New Roman"/>
            <w:noProof/>
            <w:webHidden/>
            <w:color w:val="000000" w:themeColor="text1"/>
            <w:sz w:val="28"/>
            <w:szCs w:val="28"/>
          </w:rPr>
          <w:tab/>
        </w:r>
        <w:r w:rsidRPr="00BF3ACC">
          <w:rPr>
            <w:rFonts w:ascii="Times New Roman" w:hAnsi="Times New Roman"/>
            <w:noProof/>
            <w:webHidden/>
            <w:color w:val="000000" w:themeColor="text1"/>
            <w:sz w:val="28"/>
            <w:szCs w:val="28"/>
          </w:rPr>
          <w:fldChar w:fldCharType="begin"/>
        </w:r>
        <w:r w:rsidRPr="00BF3ACC">
          <w:rPr>
            <w:rFonts w:ascii="Times New Roman" w:hAnsi="Times New Roman"/>
            <w:noProof/>
            <w:webHidden/>
            <w:color w:val="000000" w:themeColor="text1"/>
            <w:sz w:val="28"/>
            <w:szCs w:val="28"/>
          </w:rPr>
          <w:instrText xml:space="preserve"> PAGEREF _Toc510622563 \h </w:instrText>
        </w:r>
        <w:r w:rsidRPr="00BF3ACC">
          <w:rPr>
            <w:rFonts w:ascii="Times New Roman" w:hAnsi="Times New Roman"/>
            <w:noProof/>
            <w:webHidden/>
            <w:color w:val="000000" w:themeColor="text1"/>
            <w:sz w:val="28"/>
            <w:szCs w:val="28"/>
          </w:rPr>
        </w:r>
        <w:r w:rsidRPr="00BF3ACC">
          <w:rPr>
            <w:rFonts w:ascii="Times New Roman" w:hAnsi="Times New Roman"/>
            <w:noProof/>
            <w:webHidden/>
            <w:color w:val="000000" w:themeColor="text1"/>
            <w:sz w:val="28"/>
            <w:szCs w:val="28"/>
          </w:rPr>
          <w:fldChar w:fldCharType="separate"/>
        </w:r>
        <w:r w:rsidRPr="00BF3ACC">
          <w:rPr>
            <w:rFonts w:ascii="Times New Roman" w:hAnsi="Times New Roman"/>
            <w:noProof/>
            <w:webHidden/>
            <w:color w:val="000000" w:themeColor="text1"/>
            <w:sz w:val="28"/>
            <w:szCs w:val="28"/>
          </w:rPr>
          <w:t>13</w:t>
        </w:r>
        <w:r w:rsidRPr="00BF3ACC">
          <w:rPr>
            <w:rFonts w:ascii="Times New Roman" w:hAnsi="Times New Roman"/>
            <w:noProof/>
            <w:webHidden/>
            <w:color w:val="000000" w:themeColor="text1"/>
            <w:sz w:val="28"/>
            <w:szCs w:val="28"/>
          </w:rPr>
          <w:fldChar w:fldCharType="end"/>
        </w:r>
      </w:hyperlink>
    </w:p>
    <w:p w:rsidR="00BF3ACC" w:rsidRPr="00BF3ACC" w:rsidRDefault="00BF3ACC" w:rsidP="00BF3ACC">
      <w:pPr>
        <w:pStyle w:val="21"/>
        <w:tabs>
          <w:tab w:val="right" w:leader="dot" w:pos="9628"/>
        </w:tabs>
        <w:spacing w:after="0" w:line="360" w:lineRule="auto"/>
        <w:jc w:val="both"/>
        <w:rPr>
          <w:rFonts w:ascii="Times New Roman" w:eastAsiaTheme="minorEastAsia" w:hAnsi="Times New Roman"/>
          <w:noProof/>
          <w:color w:val="000000" w:themeColor="text1"/>
          <w:sz w:val="28"/>
          <w:szCs w:val="28"/>
          <w:lang w:val="ru-RU" w:eastAsia="ru-RU" w:bidi="ar-SA"/>
        </w:rPr>
      </w:pPr>
      <w:hyperlink w:anchor="_Toc510622564" w:history="1">
        <w:r w:rsidRPr="00BF3ACC">
          <w:rPr>
            <w:rStyle w:val="a7"/>
            <w:rFonts w:ascii="Times New Roman" w:hAnsi="Times New Roman"/>
            <w:noProof/>
            <w:color w:val="000000" w:themeColor="text1"/>
            <w:sz w:val="28"/>
            <w:szCs w:val="28"/>
            <w:shd w:val="clear" w:color="auto" w:fill="FFFFFF"/>
            <w:lang w:val="ru-RU"/>
          </w:rPr>
          <w:t>1.3 Структура системы государственного управления</w:t>
        </w:r>
        <w:r w:rsidRPr="00BF3ACC">
          <w:rPr>
            <w:rFonts w:ascii="Times New Roman" w:hAnsi="Times New Roman"/>
            <w:noProof/>
            <w:webHidden/>
            <w:color w:val="000000" w:themeColor="text1"/>
            <w:sz w:val="28"/>
            <w:szCs w:val="28"/>
          </w:rPr>
          <w:tab/>
        </w:r>
        <w:r w:rsidRPr="00BF3ACC">
          <w:rPr>
            <w:rFonts w:ascii="Times New Roman" w:hAnsi="Times New Roman"/>
            <w:noProof/>
            <w:webHidden/>
            <w:color w:val="000000" w:themeColor="text1"/>
            <w:sz w:val="28"/>
            <w:szCs w:val="28"/>
          </w:rPr>
          <w:fldChar w:fldCharType="begin"/>
        </w:r>
        <w:r w:rsidRPr="00BF3ACC">
          <w:rPr>
            <w:rFonts w:ascii="Times New Roman" w:hAnsi="Times New Roman"/>
            <w:noProof/>
            <w:webHidden/>
            <w:color w:val="000000" w:themeColor="text1"/>
            <w:sz w:val="28"/>
            <w:szCs w:val="28"/>
          </w:rPr>
          <w:instrText xml:space="preserve"> PAGEREF _Toc510622564 \h </w:instrText>
        </w:r>
        <w:r w:rsidRPr="00BF3ACC">
          <w:rPr>
            <w:rFonts w:ascii="Times New Roman" w:hAnsi="Times New Roman"/>
            <w:noProof/>
            <w:webHidden/>
            <w:color w:val="000000" w:themeColor="text1"/>
            <w:sz w:val="28"/>
            <w:szCs w:val="28"/>
          </w:rPr>
        </w:r>
        <w:r w:rsidRPr="00BF3ACC">
          <w:rPr>
            <w:rFonts w:ascii="Times New Roman" w:hAnsi="Times New Roman"/>
            <w:noProof/>
            <w:webHidden/>
            <w:color w:val="000000" w:themeColor="text1"/>
            <w:sz w:val="28"/>
            <w:szCs w:val="28"/>
          </w:rPr>
          <w:fldChar w:fldCharType="separate"/>
        </w:r>
        <w:r w:rsidRPr="00BF3ACC">
          <w:rPr>
            <w:rFonts w:ascii="Times New Roman" w:hAnsi="Times New Roman"/>
            <w:noProof/>
            <w:webHidden/>
            <w:color w:val="000000" w:themeColor="text1"/>
            <w:sz w:val="28"/>
            <w:szCs w:val="28"/>
          </w:rPr>
          <w:t>16</w:t>
        </w:r>
        <w:r w:rsidRPr="00BF3ACC">
          <w:rPr>
            <w:rFonts w:ascii="Times New Roman" w:hAnsi="Times New Roman"/>
            <w:noProof/>
            <w:webHidden/>
            <w:color w:val="000000" w:themeColor="text1"/>
            <w:sz w:val="28"/>
            <w:szCs w:val="28"/>
          </w:rPr>
          <w:fldChar w:fldCharType="end"/>
        </w:r>
      </w:hyperlink>
    </w:p>
    <w:p w:rsidR="00BF3ACC" w:rsidRPr="00BF3ACC" w:rsidRDefault="00BF3ACC" w:rsidP="00BF3ACC">
      <w:pPr>
        <w:pStyle w:val="11"/>
        <w:rPr>
          <w:rFonts w:eastAsiaTheme="minorEastAsia"/>
          <w:b w:val="0"/>
          <w:noProof/>
          <w:color w:val="000000" w:themeColor="text1"/>
          <w:lang w:eastAsia="ru-RU" w:bidi="ar-SA"/>
        </w:rPr>
      </w:pPr>
      <w:hyperlink w:anchor="_Toc510622565" w:history="1">
        <w:r w:rsidRPr="00BF3ACC">
          <w:rPr>
            <w:rStyle w:val="a7"/>
            <w:noProof/>
            <w:color w:val="000000" w:themeColor="text1"/>
            <w:shd w:val="clear" w:color="auto" w:fill="FFFFFF"/>
          </w:rPr>
          <w:t xml:space="preserve">2  </w:t>
        </w:r>
        <w:r w:rsidRPr="00BF3ACC">
          <w:rPr>
            <w:rStyle w:val="a7"/>
            <w:noProof/>
            <w:color w:val="000000" w:themeColor="text1"/>
          </w:rPr>
          <w:t>Организация системы государственного управления</w:t>
        </w:r>
        <w:r w:rsidRPr="00BF3ACC">
          <w:rPr>
            <w:noProof/>
            <w:webHidden/>
            <w:color w:val="000000" w:themeColor="text1"/>
          </w:rPr>
          <w:tab/>
        </w:r>
        <w:r w:rsidRPr="00BF3ACC">
          <w:rPr>
            <w:noProof/>
            <w:webHidden/>
            <w:color w:val="000000" w:themeColor="text1"/>
          </w:rPr>
          <w:fldChar w:fldCharType="begin"/>
        </w:r>
        <w:r w:rsidRPr="00BF3ACC">
          <w:rPr>
            <w:noProof/>
            <w:webHidden/>
            <w:color w:val="000000" w:themeColor="text1"/>
          </w:rPr>
          <w:instrText xml:space="preserve"> PAGEREF _Toc510622565 \h </w:instrText>
        </w:r>
        <w:r w:rsidRPr="00BF3ACC">
          <w:rPr>
            <w:noProof/>
            <w:webHidden/>
            <w:color w:val="000000" w:themeColor="text1"/>
          </w:rPr>
        </w:r>
        <w:r w:rsidRPr="00BF3ACC">
          <w:rPr>
            <w:noProof/>
            <w:webHidden/>
            <w:color w:val="000000" w:themeColor="text1"/>
          </w:rPr>
          <w:fldChar w:fldCharType="separate"/>
        </w:r>
        <w:r w:rsidRPr="00BF3ACC">
          <w:rPr>
            <w:noProof/>
            <w:webHidden/>
            <w:color w:val="000000" w:themeColor="text1"/>
          </w:rPr>
          <w:t>19</w:t>
        </w:r>
        <w:r w:rsidRPr="00BF3ACC">
          <w:rPr>
            <w:noProof/>
            <w:webHidden/>
            <w:color w:val="000000" w:themeColor="text1"/>
          </w:rPr>
          <w:fldChar w:fldCharType="end"/>
        </w:r>
      </w:hyperlink>
    </w:p>
    <w:p w:rsidR="00BF3ACC" w:rsidRPr="00BF3ACC" w:rsidRDefault="00BF3ACC" w:rsidP="00BF3ACC">
      <w:pPr>
        <w:pStyle w:val="21"/>
        <w:tabs>
          <w:tab w:val="right" w:leader="dot" w:pos="9628"/>
        </w:tabs>
        <w:spacing w:after="0" w:line="360" w:lineRule="auto"/>
        <w:jc w:val="both"/>
        <w:rPr>
          <w:rFonts w:ascii="Times New Roman" w:eastAsiaTheme="minorEastAsia" w:hAnsi="Times New Roman"/>
          <w:noProof/>
          <w:color w:val="000000" w:themeColor="text1"/>
          <w:sz w:val="28"/>
          <w:szCs w:val="28"/>
          <w:lang w:val="ru-RU" w:eastAsia="ru-RU" w:bidi="ar-SA"/>
        </w:rPr>
      </w:pPr>
      <w:hyperlink w:anchor="_Toc510622566" w:history="1">
        <w:r w:rsidRPr="00BF3ACC">
          <w:rPr>
            <w:rStyle w:val="a7"/>
            <w:rFonts w:ascii="Times New Roman" w:hAnsi="Times New Roman"/>
            <w:noProof/>
            <w:color w:val="000000" w:themeColor="text1"/>
            <w:sz w:val="28"/>
            <w:szCs w:val="28"/>
            <w:lang w:val="ru-RU"/>
          </w:rPr>
          <w:t>2.1 Структурные модели государственного управления</w:t>
        </w:r>
        <w:r w:rsidRPr="00BF3ACC">
          <w:rPr>
            <w:rFonts w:ascii="Times New Roman" w:hAnsi="Times New Roman"/>
            <w:noProof/>
            <w:webHidden/>
            <w:color w:val="000000" w:themeColor="text1"/>
            <w:sz w:val="28"/>
            <w:szCs w:val="28"/>
          </w:rPr>
          <w:tab/>
        </w:r>
        <w:r w:rsidRPr="00BF3ACC">
          <w:rPr>
            <w:rFonts w:ascii="Times New Roman" w:hAnsi="Times New Roman"/>
            <w:noProof/>
            <w:webHidden/>
            <w:color w:val="000000" w:themeColor="text1"/>
            <w:sz w:val="28"/>
            <w:szCs w:val="28"/>
          </w:rPr>
          <w:fldChar w:fldCharType="begin"/>
        </w:r>
        <w:r w:rsidRPr="00BF3ACC">
          <w:rPr>
            <w:rFonts w:ascii="Times New Roman" w:hAnsi="Times New Roman"/>
            <w:noProof/>
            <w:webHidden/>
            <w:color w:val="000000" w:themeColor="text1"/>
            <w:sz w:val="28"/>
            <w:szCs w:val="28"/>
          </w:rPr>
          <w:instrText xml:space="preserve"> PAGEREF _Toc510622566 \h </w:instrText>
        </w:r>
        <w:r w:rsidRPr="00BF3ACC">
          <w:rPr>
            <w:rFonts w:ascii="Times New Roman" w:hAnsi="Times New Roman"/>
            <w:noProof/>
            <w:webHidden/>
            <w:color w:val="000000" w:themeColor="text1"/>
            <w:sz w:val="28"/>
            <w:szCs w:val="28"/>
          </w:rPr>
        </w:r>
        <w:r w:rsidRPr="00BF3ACC">
          <w:rPr>
            <w:rFonts w:ascii="Times New Roman" w:hAnsi="Times New Roman"/>
            <w:noProof/>
            <w:webHidden/>
            <w:color w:val="000000" w:themeColor="text1"/>
            <w:sz w:val="28"/>
            <w:szCs w:val="28"/>
          </w:rPr>
          <w:fldChar w:fldCharType="separate"/>
        </w:r>
        <w:r w:rsidRPr="00BF3ACC">
          <w:rPr>
            <w:rFonts w:ascii="Times New Roman" w:hAnsi="Times New Roman"/>
            <w:noProof/>
            <w:webHidden/>
            <w:color w:val="000000" w:themeColor="text1"/>
            <w:sz w:val="28"/>
            <w:szCs w:val="28"/>
          </w:rPr>
          <w:t>19</w:t>
        </w:r>
        <w:r w:rsidRPr="00BF3ACC">
          <w:rPr>
            <w:rFonts w:ascii="Times New Roman" w:hAnsi="Times New Roman"/>
            <w:noProof/>
            <w:webHidden/>
            <w:color w:val="000000" w:themeColor="text1"/>
            <w:sz w:val="28"/>
            <w:szCs w:val="28"/>
          </w:rPr>
          <w:fldChar w:fldCharType="end"/>
        </w:r>
      </w:hyperlink>
    </w:p>
    <w:p w:rsidR="00BF3ACC" w:rsidRPr="00BF3ACC" w:rsidRDefault="00BF3ACC" w:rsidP="00BF3ACC">
      <w:pPr>
        <w:pStyle w:val="21"/>
        <w:tabs>
          <w:tab w:val="right" w:leader="dot" w:pos="9628"/>
        </w:tabs>
        <w:spacing w:after="0" w:line="360" w:lineRule="auto"/>
        <w:jc w:val="both"/>
        <w:rPr>
          <w:rFonts w:ascii="Times New Roman" w:eastAsiaTheme="minorEastAsia" w:hAnsi="Times New Roman"/>
          <w:noProof/>
          <w:color w:val="000000" w:themeColor="text1"/>
          <w:sz w:val="28"/>
          <w:szCs w:val="28"/>
          <w:lang w:val="ru-RU" w:eastAsia="ru-RU" w:bidi="ar-SA"/>
        </w:rPr>
      </w:pPr>
      <w:hyperlink w:anchor="_Toc510622567" w:history="1">
        <w:r w:rsidRPr="00BF3ACC">
          <w:rPr>
            <w:rStyle w:val="a7"/>
            <w:rFonts w:ascii="Times New Roman" w:hAnsi="Times New Roman"/>
            <w:noProof/>
            <w:color w:val="000000" w:themeColor="text1"/>
            <w:sz w:val="28"/>
            <w:szCs w:val="28"/>
            <w:lang w:val="ru-RU"/>
          </w:rPr>
          <w:t>2.2 Проблемы и направления совершенствования государственного управления в современном мире</w:t>
        </w:r>
        <w:r w:rsidRPr="00BF3ACC">
          <w:rPr>
            <w:rFonts w:ascii="Times New Roman" w:hAnsi="Times New Roman"/>
            <w:noProof/>
            <w:webHidden/>
            <w:color w:val="000000" w:themeColor="text1"/>
            <w:sz w:val="28"/>
            <w:szCs w:val="28"/>
          </w:rPr>
          <w:tab/>
        </w:r>
        <w:r w:rsidRPr="00BF3ACC">
          <w:rPr>
            <w:rFonts w:ascii="Times New Roman" w:hAnsi="Times New Roman"/>
            <w:noProof/>
            <w:webHidden/>
            <w:color w:val="000000" w:themeColor="text1"/>
            <w:sz w:val="28"/>
            <w:szCs w:val="28"/>
          </w:rPr>
          <w:fldChar w:fldCharType="begin"/>
        </w:r>
        <w:r w:rsidRPr="00BF3ACC">
          <w:rPr>
            <w:rFonts w:ascii="Times New Roman" w:hAnsi="Times New Roman"/>
            <w:noProof/>
            <w:webHidden/>
            <w:color w:val="000000" w:themeColor="text1"/>
            <w:sz w:val="28"/>
            <w:szCs w:val="28"/>
          </w:rPr>
          <w:instrText xml:space="preserve"> PAGEREF _Toc510622567 \h </w:instrText>
        </w:r>
        <w:r w:rsidRPr="00BF3ACC">
          <w:rPr>
            <w:rFonts w:ascii="Times New Roman" w:hAnsi="Times New Roman"/>
            <w:noProof/>
            <w:webHidden/>
            <w:color w:val="000000" w:themeColor="text1"/>
            <w:sz w:val="28"/>
            <w:szCs w:val="28"/>
          </w:rPr>
        </w:r>
        <w:r w:rsidRPr="00BF3ACC">
          <w:rPr>
            <w:rFonts w:ascii="Times New Roman" w:hAnsi="Times New Roman"/>
            <w:noProof/>
            <w:webHidden/>
            <w:color w:val="000000" w:themeColor="text1"/>
            <w:sz w:val="28"/>
            <w:szCs w:val="28"/>
          </w:rPr>
          <w:fldChar w:fldCharType="separate"/>
        </w:r>
        <w:r w:rsidRPr="00BF3ACC">
          <w:rPr>
            <w:rFonts w:ascii="Times New Roman" w:hAnsi="Times New Roman"/>
            <w:noProof/>
            <w:webHidden/>
            <w:color w:val="000000" w:themeColor="text1"/>
            <w:sz w:val="28"/>
            <w:szCs w:val="28"/>
          </w:rPr>
          <w:t>25</w:t>
        </w:r>
        <w:r w:rsidRPr="00BF3ACC">
          <w:rPr>
            <w:rFonts w:ascii="Times New Roman" w:hAnsi="Times New Roman"/>
            <w:noProof/>
            <w:webHidden/>
            <w:color w:val="000000" w:themeColor="text1"/>
            <w:sz w:val="28"/>
            <w:szCs w:val="28"/>
          </w:rPr>
          <w:fldChar w:fldCharType="end"/>
        </w:r>
      </w:hyperlink>
    </w:p>
    <w:p w:rsidR="00BF3ACC" w:rsidRPr="00BF3ACC" w:rsidRDefault="00BF3ACC" w:rsidP="00BF3ACC">
      <w:pPr>
        <w:pStyle w:val="11"/>
        <w:rPr>
          <w:rFonts w:eastAsiaTheme="minorEastAsia"/>
          <w:b w:val="0"/>
          <w:noProof/>
          <w:color w:val="000000" w:themeColor="text1"/>
          <w:lang w:eastAsia="ru-RU" w:bidi="ar-SA"/>
        </w:rPr>
      </w:pPr>
      <w:hyperlink w:anchor="_Toc510622568" w:history="1">
        <w:r w:rsidRPr="00BF3ACC">
          <w:rPr>
            <w:rStyle w:val="a7"/>
            <w:noProof/>
            <w:color w:val="000000" w:themeColor="text1"/>
            <w:shd w:val="clear" w:color="auto" w:fill="FFFFFF"/>
          </w:rPr>
          <w:t>Заключение</w:t>
        </w:r>
        <w:r w:rsidRPr="00BF3ACC">
          <w:rPr>
            <w:noProof/>
            <w:webHidden/>
            <w:color w:val="000000" w:themeColor="text1"/>
          </w:rPr>
          <w:tab/>
        </w:r>
        <w:r w:rsidRPr="00BF3ACC">
          <w:rPr>
            <w:noProof/>
            <w:webHidden/>
            <w:color w:val="000000" w:themeColor="text1"/>
          </w:rPr>
          <w:fldChar w:fldCharType="begin"/>
        </w:r>
        <w:r w:rsidRPr="00BF3ACC">
          <w:rPr>
            <w:noProof/>
            <w:webHidden/>
            <w:color w:val="000000" w:themeColor="text1"/>
          </w:rPr>
          <w:instrText xml:space="preserve"> PAGEREF _Toc510622568 \h </w:instrText>
        </w:r>
        <w:r w:rsidRPr="00BF3ACC">
          <w:rPr>
            <w:noProof/>
            <w:webHidden/>
            <w:color w:val="000000" w:themeColor="text1"/>
          </w:rPr>
        </w:r>
        <w:r w:rsidRPr="00BF3ACC">
          <w:rPr>
            <w:noProof/>
            <w:webHidden/>
            <w:color w:val="000000" w:themeColor="text1"/>
          </w:rPr>
          <w:fldChar w:fldCharType="separate"/>
        </w:r>
        <w:r w:rsidRPr="00BF3ACC">
          <w:rPr>
            <w:noProof/>
            <w:webHidden/>
            <w:color w:val="000000" w:themeColor="text1"/>
          </w:rPr>
          <w:t>29</w:t>
        </w:r>
        <w:r w:rsidRPr="00BF3ACC">
          <w:rPr>
            <w:noProof/>
            <w:webHidden/>
            <w:color w:val="000000" w:themeColor="text1"/>
          </w:rPr>
          <w:fldChar w:fldCharType="end"/>
        </w:r>
      </w:hyperlink>
    </w:p>
    <w:p w:rsidR="00BF3ACC" w:rsidRPr="00BF3ACC" w:rsidRDefault="00BF3ACC" w:rsidP="00BF3ACC">
      <w:pPr>
        <w:pStyle w:val="11"/>
        <w:rPr>
          <w:rFonts w:eastAsiaTheme="minorEastAsia"/>
          <w:b w:val="0"/>
          <w:noProof/>
          <w:color w:val="000000" w:themeColor="text1"/>
          <w:lang w:eastAsia="ru-RU" w:bidi="ar-SA"/>
        </w:rPr>
      </w:pPr>
      <w:hyperlink w:anchor="_Toc510622569" w:history="1">
        <w:r w:rsidRPr="00BF3ACC">
          <w:rPr>
            <w:rStyle w:val="a7"/>
            <w:noProof/>
            <w:color w:val="000000" w:themeColor="text1"/>
          </w:rPr>
          <w:t>Список использованных источников</w:t>
        </w:r>
        <w:r w:rsidRPr="00BF3ACC">
          <w:rPr>
            <w:noProof/>
            <w:webHidden/>
            <w:color w:val="000000" w:themeColor="text1"/>
          </w:rPr>
          <w:tab/>
        </w:r>
        <w:r w:rsidRPr="00BF3ACC">
          <w:rPr>
            <w:noProof/>
            <w:webHidden/>
            <w:color w:val="000000" w:themeColor="text1"/>
          </w:rPr>
          <w:fldChar w:fldCharType="begin"/>
        </w:r>
        <w:r w:rsidRPr="00BF3ACC">
          <w:rPr>
            <w:noProof/>
            <w:webHidden/>
            <w:color w:val="000000" w:themeColor="text1"/>
          </w:rPr>
          <w:instrText xml:space="preserve"> PAGEREF _Toc510622569 \h </w:instrText>
        </w:r>
        <w:r w:rsidRPr="00BF3ACC">
          <w:rPr>
            <w:noProof/>
            <w:webHidden/>
            <w:color w:val="000000" w:themeColor="text1"/>
          </w:rPr>
        </w:r>
        <w:r w:rsidRPr="00BF3ACC">
          <w:rPr>
            <w:noProof/>
            <w:webHidden/>
            <w:color w:val="000000" w:themeColor="text1"/>
          </w:rPr>
          <w:fldChar w:fldCharType="separate"/>
        </w:r>
        <w:r w:rsidRPr="00BF3ACC">
          <w:rPr>
            <w:noProof/>
            <w:webHidden/>
            <w:color w:val="000000" w:themeColor="text1"/>
          </w:rPr>
          <w:t>31</w:t>
        </w:r>
        <w:r w:rsidRPr="00BF3ACC">
          <w:rPr>
            <w:noProof/>
            <w:webHidden/>
            <w:color w:val="000000" w:themeColor="text1"/>
          </w:rPr>
          <w:fldChar w:fldCharType="end"/>
        </w:r>
      </w:hyperlink>
    </w:p>
    <w:p w:rsidR="00F85CCD" w:rsidRDefault="00DD1CE5" w:rsidP="002D3858">
      <w:pPr>
        <w:spacing w:line="360" w:lineRule="auto"/>
        <w:jc w:val="both"/>
        <w:rPr>
          <w:lang w:val="ru-RU"/>
        </w:rPr>
      </w:pPr>
      <w:r w:rsidRPr="002D3858">
        <w:rPr>
          <w:rFonts w:ascii="Times New Roman" w:hAnsi="Times New Roman"/>
          <w:sz w:val="28"/>
          <w:szCs w:val="28"/>
          <w:lang w:val="ru-RU"/>
        </w:rPr>
        <w:fldChar w:fldCharType="end"/>
      </w:r>
    </w:p>
    <w:p w:rsidR="00910035" w:rsidRPr="005B1835" w:rsidRDefault="005B1835" w:rsidP="00242E12">
      <w:pPr>
        <w:pStyle w:val="a3"/>
        <w:spacing w:before="0" w:beforeAutospacing="0" w:after="0" w:afterAutospacing="0" w:line="360" w:lineRule="auto"/>
        <w:ind w:firstLine="709"/>
        <w:jc w:val="both"/>
        <w:outlineLvl w:val="0"/>
        <w:rPr>
          <w:sz w:val="28"/>
          <w:szCs w:val="28"/>
          <w:lang w:val="ru-RU"/>
        </w:rPr>
      </w:pPr>
      <w:r>
        <w:rPr>
          <w:sz w:val="28"/>
          <w:szCs w:val="28"/>
          <w:lang w:val="ru-RU"/>
        </w:rPr>
        <w:br w:type="page"/>
      </w:r>
      <w:bookmarkStart w:id="24" w:name="_Toc510622560"/>
      <w:r w:rsidR="00102C72" w:rsidRPr="003E003B">
        <w:rPr>
          <w:b/>
          <w:sz w:val="28"/>
          <w:szCs w:val="28"/>
          <w:lang w:val="ru-RU"/>
        </w:rPr>
        <w:lastRenderedPageBreak/>
        <w:t>Введение</w:t>
      </w:r>
      <w:bookmarkEnd w:id="24"/>
    </w:p>
    <w:p w:rsidR="004A50F6" w:rsidRDefault="004A50F6" w:rsidP="004A50F6">
      <w:pPr>
        <w:pStyle w:val="a3"/>
        <w:spacing w:before="0" w:beforeAutospacing="0" w:after="0" w:afterAutospacing="0" w:line="480" w:lineRule="auto"/>
        <w:ind w:firstLine="709"/>
        <w:jc w:val="both"/>
        <w:rPr>
          <w:b/>
          <w:sz w:val="28"/>
          <w:szCs w:val="28"/>
          <w:lang w:val="ru-RU"/>
        </w:rPr>
      </w:pPr>
    </w:p>
    <w:p w:rsidR="00BF3ACC" w:rsidRDefault="00BF3ACC" w:rsidP="00BF3ACC">
      <w:pPr>
        <w:spacing w:line="360" w:lineRule="auto"/>
        <w:jc w:val="both"/>
        <w:rPr>
          <w:rFonts w:ascii="Times New Roman" w:hAnsi="Times New Roman"/>
          <w:b/>
          <w:sz w:val="28"/>
          <w:szCs w:val="28"/>
        </w:rPr>
      </w:pP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sz w:val="28"/>
          <w:szCs w:val="28"/>
          <w:lang w:val="ru-RU"/>
        </w:rPr>
        <w:t>Общество как сложноорганизованная система нуждается в направленном поддержании функционирования, работоспособности, т.е. в управлении. Рычаги управления предоставляет государственная власть. Общество наделяет властью государство, которое действует как субъект управления в масштабе всей страны</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667C45">
        <w:rPr>
          <w:rFonts w:ascii="Times New Roman" w:hAnsi="Times New Roman"/>
          <w:sz w:val="28"/>
          <w:szCs w:val="28"/>
          <w:lang w:val="ru-RU"/>
        </w:rPr>
        <w:t>]</w:t>
      </w:r>
      <w:r w:rsidRPr="00910035">
        <w:rPr>
          <w:rFonts w:ascii="Times New Roman" w:hAnsi="Times New Roman"/>
          <w:sz w:val="28"/>
          <w:szCs w:val="28"/>
          <w:lang w:val="ru-RU"/>
        </w:rPr>
        <w:t>.</w:t>
      </w: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sz w:val="28"/>
          <w:szCs w:val="28"/>
          <w:lang w:val="ru-RU"/>
        </w:rPr>
        <w:t>В правовой литературе отсутствует однозначное, общепринятое определение государства. Это во многом связано с тем, что, во-первых, сущность государства меняется по мере развития человеческой цивилизации, а во-вторых, каждая сторона деятельности государства должна быть отражена в его определении</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3</w:t>
      </w:r>
      <w:r w:rsidR="00667C45">
        <w:rPr>
          <w:rFonts w:ascii="Times New Roman" w:hAnsi="Times New Roman"/>
          <w:sz w:val="28"/>
          <w:szCs w:val="28"/>
          <w:lang w:val="ru-RU"/>
        </w:rPr>
        <w:t>]</w:t>
      </w:r>
      <w:r w:rsidRPr="00910035">
        <w:rPr>
          <w:rFonts w:ascii="Times New Roman" w:hAnsi="Times New Roman"/>
          <w:sz w:val="28"/>
          <w:szCs w:val="28"/>
          <w:lang w:val="ru-RU"/>
        </w:rPr>
        <w:t>.</w:t>
      </w: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bCs/>
          <w:sz w:val="28"/>
          <w:szCs w:val="28"/>
          <w:lang w:val="ru-RU"/>
        </w:rPr>
        <w:t>Государство</w:t>
      </w:r>
      <w:r w:rsidRPr="00910035">
        <w:rPr>
          <w:rFonts w:ascii="Times New Roman" w:hAnsi="Times New Roman"/>
          <w:sz w:val="28"/>
          <w:szCs w:val="28"/>
        </w:rPr>
        <w:t> </w:t>
      </w:r>
      <w:r w:rsidRPr="00910035">
        <w:rPr>
          <w:rFonts w:ascii="Times New Roman" w:hAnsi="Times New Roman"/>
          <w:sz w:val="28"/>
          <w:szCs w:val="28"/>
          <w:lang w:val="ru-RU"/>
        </w:rPr>
        <w:t>— это форма организации соответствующей территории, общества, публичной власти. Наиболее распространено понятие государства как синонима страны, носителя ее суверенитета. Другие характеристики раскрывают сущность государства в большей степени и с разных позиций.</w:t>
      </w: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sz w:val="28"/>
          <w:szCs w:val="28"/>
          <w:lang w:val="ru-RU"/>
        </w:rPr>
        <w:t>Так, согласно концепции общенародного государства оно функционирует в интересах всех членов общества и является механизмом взаимодействия людей, объединенных системой права и власти. Такое государство характеризуют как правовое, демократическое, социальное, светское. Государство выступает официальным представителем общества, выражает его волю и интересы</w:t>
      </w:r>
      <w:r w:rsidR="00BF3ACC">
        <w:rPr>
          <w:rFonts w:ascii="Times New Roman" w:hAnsi="Times New Roman"/>
          <w:sz w:val="28"/>
          <w:szCs w:val="28"/>
          <w:lang w:val="ru-RU"/>
        </w:rPr>
        <w:t>[1</w:t>
      </w:r>
      <w:r w:rsidR="00BF3ACC" w:rsidRPr="00BF3ACC">
        <w:rPr>
          <w:rFonts w:ascii="Times New Roman" w:hAnsi="Times New Roman"/>
          <w:sz w:val="28"/>
          <w:szCs w:val="28"/>
          <w:lang w:val="ru-RU"/>
        </w:rPr>
        <w:t>1</w:t>
      </w:r>
      <w:r w:rsidR="00667C45">
        <w:rPr>
          <w:rFonts w:ascii="Times New Roman" w:hAnsi="Times New Roman"/>
          <w:sz w:val="28"/>
          <w:szCs w:val="28"/>
          <w:lang w:val="ru-RU"/>
        </w:rPr>
        <w:t>, с.13]</w:t>
      </w:r>
      <w:r w:rsidRPr="00910035">
        <w:rPr>
          <w:rFonts w:ascii="Times New Roman" w:hAnsi="Times New Roman"/>
          <w:sz w:val="28"/>
          <w:szCs w:val="28"/>
          <w:lang w:val="ru-RU"/>
        </w:rPr>
        <w:t>.</w:t>
      </w: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sz w:val="28"/>
          <w:szCs w:val="28"/>
          <w:lang w:val="ru-RU"/>
        </w:rPr>
        <w:t>Все цивилизованные государства в современном мире, не зависимо от их естественных различий, сходятся сегодня в едином мнении, что достичь достойного качества жизни каждого члена общества можно лишь за счет эффективной и рациональной организации управления этим обществом.</w:t>
      </w: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sz w:val="28"/>
          <w:szCs w:val="28"/>
          <w:lang w:val="ru-RU"/>
        </w:rPr>
        <w:t xml:space="preserve">В связи с этим особенно актуальным становиться вопрос переосмысления концептуальных основ административной организации, и в частности </w:t>
      </w:r>
      <w:r w:rsidRPr="00910035">
        <w:rPr>
          <w:rFonts w:ascii="Times New Roman" w:hAnsi="Times New Roman"/>
          <w:sz w:val="28"/>
          <w:szCs w:val="28"/>
          <w:lang w:val="ru-RU"/>
        </w:rPr>
        <w:lastRenderedPageBreak/>
        <w:t>государственной службы, которая выполняет основные задачи государственного управления.</w:t>
      </w: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sz w:val="28"/>
          <w:szCs w:val="28"/>
          <w:lang w:val="ru-RU"/>
        </w:rPr>
        <w:t>Государственное управление представляет собой сознательное, целенаправленное воздействие на общество как на систему по осуществлению государственной власти (целей</w:t>
      </w:r>
      <w:r w:rsidR="00667C45">
        <w:rPr>
          <w:rFonts w:ascii="Times New Roman" w:hAnsi="Times New Roman"/>
          <w:sz w:val="28"/>
          <w:szCs w:val="28"/>
          <w:lang w:val="ru-RU"/>
        </w:rPr>
        <w:t>, задач и функций государства)</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667C45">
        <w:rPr>
          <w:rFonts w:ascii="Times New Roman" w:hAnsi="Times New Roman"/>
          <w:sz w:val="28"/>
          <w:szCs w:val="28"/>
          <w:lang w:val="ru-RU"/>
        </w:rPr>
        <w:t>, с.29]</w:t>
      </w:r>
      <w:r w:rsidRPr="00910035">
        <w:rPr>
          <w:rFonts w:ascii="Times New Roman" w:hAnsi="Times New Roman"/>
          <w:sz w:val="28"/>
          <w:szCs w:val="28"/>
          <w:lang w:val="ru-RU"/>
        </w:rPr>
        <w:t xml:space="preserve">. Это воздействие осуществляется исполнительной и распорядительной работой государственных органов, в основе которых лежит профессиональная деятельность по осуществлению полномочий этих органов, </w:t>
      </w:r>
      <w:r w:rsidR="004A50F6">
        <w:rPr>
          <w:rFonts w:ascii="Times New Roman" w:hAnsi="Times New Roman"/>
          <w:sz w:val="28"/>
          <w:szCs w:val="28"/>
          <w:lang w:val="ru-RU"/>
        </w:rPr>
        <w:t>то есть государственная служба.</w:t>
      </w:r>
    </w:p>
    <w:p w:rsidR="00910035" w:rsidRPr="00910035" w:rsidRDefault="00910035" w:rsidP="00BF3ACC">
      <w:pPr>
        <w:spacing w:line="360" w:lineRule="auto"/>
        <w:ind w:firstLine="709"/>
        <w:jc w:val="both"/>
        <w:rPr>
          <w:rFonts w:ascii="Times New Roman" w:hAnsi="Times New Roman"/>
          <w:sz w:val="28"/>
          <w:szCs w:val="28"/>
          <w:lang w:val="ru-RU"/>
        </w:rPr>
      </w:pPr>
      <w:r w:rsidRPr="00910035">
        <w:rPr>
          <w:rFonts w:ascii="Times New Roman" w:hAnsi="Times New Roman"/>
          <w:sz w:val="28"/>
          <w:szCs w:val="28"/>
          <w:lang w:val="ru-RU"/>
        </w:rPr>
        <w:t xml:space="preserve">Актуальность темы данной курсовой работы состоит в необходимости </w:t>
      </w:r>
      <w:r>
        <w:rPr>
          <w:rFonts w:ascii="Times New Roman" w:hAnsi="Times New Roman"/>
          <w:sz w:val="28"/>
          <w:szCs w:val="28"/>
          <w:lang w:val="ru-RU"/>
        </w:rPr>
        <w:t xml:space="preserve">подробного изучения, </w:t>
      </w:r>
      <w:r w:rsidRPr="00910035">
        <w:rPr>
          <w:rFonts w:ascii="Times New Roman" w:hAnsi="Times New Roman"/>
          <w:sz w:val="28"/>
          <w:szCs w:val="28"/>
          <w:lang w:val="ru-RU"/>
        </w:rPr>
        <w:t>модернизации государственного управления, направленного на повышение эффективности и результативности работы государственных структур, усиление их ответственности за предоставление качественных услуг населению. Это заставляет менять базовую модель менеджмента в государственной службе, которая выполняет основные задачи государственного управления.</w:t>
      </w:r>
    </w:p>
    <w:p w:rsidR="00910035" w:rsidRDefault="00910035" w:rsidP="00BF3ACC">
      <w:pPr>
        <w:spacing w:line="360" w:lineRule="auto"/>
        <w:ind w:firstLine="709"/>
        <w:jc w:val="both"/>
        <w:rPr>
          <w:rFonts w:ascii="Times New Roman" w:hAnsi="Times New Roman"/>
          <w:color w:val="000000"/>
          <w:sz w:val="28"/>
          <w:szCs w:val="28"/>
          <w:lang w:val="ru-RU"/>
        </w:rPr>
      </w:pPr>
      <w:r w:rsidRPr="00910035">
        <w:rPr>
          <w:rFonts w:ascii="Times New Roman" w:hAnsi="Times New Roman"/>
          <w:sz w:val="28"/>
          <w:szCs w:val="28"/>
          <w:lang w:val="ru-RU"/>
        </w:rPr>
        <w:t xml:space="preserve">Объектом исследования в данном случае выступает </w:t>
      </w:r>
      <w:r>
        <w:rPr>
          <w:rFonts w:ascii="Times New Roman" w:hAnsi="Times New Roman"/>
          <w:sz w:val="28"/>
          <w:szCs w:val="28"/>
          <w:lang w:val="ru-RU"/>
        </w:rPr>
        <w:t>система государственного управления, ее структура и организация.</w:t>
      </w:r>
      <w:r w:rsidRPr="00910035">
        <w:rPr>
          <w:rFonts w:ascii="Times New Roman" w:hAnsi="Times New Roman"/>
          <w:sz w:val="28"/>
          <w:szCs w:val="28"/>
          <w:lang w:val="ru-RU"/>
        </w:rPr>
        <w:t xml:space="preserve"> </w:t>
      </w:r>
    </w:p>
    <w:p w:rsidR="003627F4" w:rsidRPr="003E003B" w:rsidRDefault="00E902FD" w:rsidP="00BF3ACC">
      <w:pPr>
        <w:shd w:val="clear" w:color="auto" w:fill="FFFFFF"/>
        <w:spacing w:line="360" w:lineRule="auto"/>
        <w:ind w:firstLine="709"/>
        <w:jc w:val="both"/>
        <w:textAlignment w:val="baseline"/>
        <w:rPr>
          <w:rFonts w:ascii="Times New Roman" w:hAnsi="Times New Roman"/>
          <w:noProof/>
          <w:sz w:val="28"/>
          <w:szCs w:val="28"/>
          <w:lang w:val="ru-RU"/>
        </w:rPr>
      </w:pPr>
      <w:r w:rsidRPr="003E003B">
        <w:rPr>
          <w:rFonts w:ascii="Times New Roman" w:hAnsi="Times New Roman"/>
          <w:color w:val="000000"/>
          <w:sz w:val="28"/>
          <w:szCs w:val="28"/>
          <w:lang w:val="ru-RU"/>
        </w:rPr>
        <w:t xml:space="preserve">Актуальность данного исследования определила цель и задачи работы. Цель настоящей работы - подробно рассмотреть </w:t>
      </w:r>
      <w:r w:rsidR="00B518DB">
        <w:rPr>
          <w:rFonts w:ascii="Times New Roman" w:hAnsi="Times New Roman"/>
          <w:color w:val="000000"/>
          <w:sz w:val="28"/>
          <w:szCs w:val="28"/>
          <w:lang w:val="ru-RU"/>
        </w:rPr>
        <w:t>структуру и организацию сист</w:t>
      </w:r>
      <w:r w:rsidR="004A50F6">
        <w:rPr>
          <w:rFonts w:ascii="Times New Roman" w:hAnsi="Times New Roman"/>
          <w:color w:val="000000"/>
          <w:sz w:val="28"/>
          <w:szCs w:val="28"/>
          <w:lang w:val="ru-RU"/>
        </w:rPr>
        <w:t xml:space="preserve">емы государственного управления. </w:t>
      </w:r>
      <w:r w:rsidR="00B518DB">
        <w:rPr>
          <w:rFonts w:ascii="Times New Roman" w:hAnsi="Times New Roman"/>
          <w:color w:val="000000"/>
          <w:sz w:val="28"/>
          <w:szCs w:val="28"/>
          <w:lang w:val="ru-RU"/>
        </w:rPr>
        <w:t>Дости</w:t>
      </w:r>
      <w:r w:rsidR="003627F4" w:rsidRPr="003E003B">
        <w:rPr>
          <w:rFonts w:ascii="Times New Roman" w:hAnsi="Times New Roman"/>
          <w:sz w:val="28"/>
          <w:szCs w:val="28"/>
          <w:lang w:val="ru-RU"/>
        </w:rPr>
        <w:t>гнуть</w:t>
      </w:r>
      <w:r w:rsidR="003627F4" w:rsidRPr="003627F4">
        <w:rPr>
          <w:rFonts w:ascii="Times New Roman" w:hAnsi="Times New Roman"/>
          <w:sz w:val="28"/>
          <w:szCs w:val="28"/>
        </w:rPr>
        <w:t> </w:t>
      </w:r>
      <w:r w:rsidR="003627F4" w:rsidRPr="003E003B">
        <w:rPr>
          <w:rFonts w:ascii="Times New Roman" w:hAnsi="Times New Roman"/>
          <w:sz w:val="28"/>
          <w:szCs w:val="28"/>
          <w:lang w:val="ru-RU"/>
        </w:rPr>
        <w:t>поставленных</w:t>
      </w:r>
      <w:r w:rsidR="003627F4" w:rsidRPr="003627F4">
        <w:rPr>
          <w:rFonts w:ascii="Times New Roman" w:hAnsi="Times New Roman"/>
          <w:sz w:val="28"/>
          <w:szCs w:val="28"/>
        </w:rPr>
        <w:t> </w:t>
      </w:r>
      <w:r w:rsidR="003627F4" w:rsidRPr="003E003B">
        <w:rPr>
          <w:rFonts w:ascii="Times New Roman" w:hAnsi="Times New Roman"/>
          <w:sz w:val="28"/>
          <w:szCs w:val="28"/>
          <w:lang w:val="ru-RU"/>
        </w:rPr>
        <w:t>целей</w:t>
      </w:r>
      <w:r w:rsidR="003627F4" w:rsidRPr="003627F4">
        <w:rPr>
          <w:rFonts w:ascii="Times New Roman" w:hAnsi="Times New Roman"/>
          <w:sz w:val="28"/>
          <w:szCs w:val="28"/>
        </w:rPr>
        <w:t> </w:t>
      </w:r>
      <w:r w:rsidR="003627F4" w:rsidRPr="003E003B">
        <w:rPr>
          <w:rFonts w:ascii="Times New Roman" w:hAnsi="Times New Roman"/>
          <w:sz w:val="28"/>
          <w:szCs w:val="28"/>
          <w:lang w:val="ru-RU"/>
        </w:rPr>
        <w:t xml:space="preserve"> можно</w:t>
      </w:r>
      <w:r w:rsidR="003627F4" w:rsidRPr="003627F4">
        <w:rPr>
          <w:rFonts w:ascii="Times New Roman" w:hAnsi="Times New Roman"/>
          <w:sz w:val="28"/>
          <w:szCs w:val="28"/>
        </w:rPr>
        <w:t> </w:t>
      </w:r>
      <w:r w:rsidR="003627F4" w:rsidRPr="003E003B">
        <w:rPr>
          <w:rFonts w:ascii="Times New Roman" w:hAnsi="Times New Roman"/>
          <w:sz w:val="28"/>
          <w:szCs w:val="28"/>
          <w:lang w:val="ru-RU"/>
        </w:rPr>
        <w:t>путем</w:t>
      </w:r>
      <w:r w:rsidR="003627F4" w:rsidRPr="003627F4">
        <w:rPr>
          <w:rFonts w:ascii="Times New Roman" w:hAnsi="Times New Roman"/>
          <w:sz w:val="28"/>
          <w:szCs w:val="28"/>
        </w:rPr>
        <w:t> </w:t>
      </w:r>
      <w:r w:rsidR="003627F4" w:rsidRPr="003E003B">
        <w:rPr>
          <w:rFonts w:ascii="Times New Roman" w:hAnsi="Times New Roman"/>
          <w:sz w:val="28"/>
          <w:szCs w:val="28"/>
          <w:lang w:val="ru-RU"/>
        </w:rPr>
        <w:t>решения следующих</w:t>
      </w:r>
      <w:r w:rsidR="003627F4" w:rsidRPr="003627F4">
        <w:rPr>
          <w:rFonts w:ascii="Times New Roman" w:hAnsi="Times New Roman"/>
          <w:sz w:val="28"/>
          <w:szCs w:val="28"/>
        </w:rPr>
        <w:t> </w:t>
      </w:r>
      <w:r w:rsidR="003627F4" w:rsidRPr="003E003B">
        <w:rPr>
          <w:rFonts w:ascii="Times New Roman" w:hAnsi="Times New Roman"/>
          <w:iCs/>
          <w:sz w:val="28"/>
          <w:szCs w:val="28"/>
          <w:lang w:val="ru-RU"/>
        </w:rPr>
        <w:t>задач</w:t>
      </w:r>
      <w:r w:rsidR="003627F4" w:rsidRPr="003E003B">
        <w:rPr>
          <w:rFonts w:ascii="Times New Roman" w:hAnsi="Times New Roman"/>
          <w:sz w:val="28"/>
          <w:szCs w:val="28"/>
          <w:lang w:val="ru-RU"/>
        </w:rPr>
        <w:t>:</w:t>
      </w:r>
    </w:p>
    <w:p w:rsidR="00E902FD" w:rsidRPr="003E003B" w:rsidRDefault="00DC1877" w:rsidP="00BF3ACC">
      <w:pPr>
        <w:shd w:val="clear" w:color="auto" w:fill="FFFFFF"/>
        <w:spacing w:line="360" w:lineRule="auto"/>
        <w:ind w:firstLine="709"/>
        <w:jc w:val="both"/>
        <w:rPr>
          <w:rFonts w:ascii="Times New Roman" w:hAnsi="Times New Roman"/>
          <w:color w:val="000000"/>
          <w:sz w:val="28"/>
          <w:szCs w:val="28"/>
          <w:lang w:val="ru-RU"/>
        </w:rPr>
      </w:pPr>
      <w:r w:rsidRPr="003E003B">
        <w:rPr>
          <w:rFonts w:ascii="Times New Roman" w:hAnsi="Times New Roman"/>
          <w:color w:val="000000"/>
          <w:sz w:val="28"/>
          <w:szCs w:val="28"/>
          <w:lang w:val="ru-RU"/>
        </w:rPr>
        <w:t>- о</w:t>
      </w:r>
      <w:r w:rsidR="00E902FD" w:rsidRPr="003E003B">
        <w:rPr>
          <w:rFonts w:ascii="Times New Roman" w:hAnsi="Times New Roman"/>
          <w:color w:val="000000"/>
          <w:sz w:val="28"/>
          <w:szCs w:val="28"/>
          <w:lang w:val="ru-RU"/>
        </w:rPr>
        <w:t>предел</w:t>
      </w:r>
      <w:r w:rsidR="003627F4" w:rsidRPr="003E003B">
        <w:rPr>
          <w:rFonts w:ascii="Times New Roman" w:hAnsi="Times New Roman"/>
          <w:color w:val="000000"/>
          <w:sz w:val="28"/>
          <w:szCs w:val="28"/>
          <w:lang w:val="ru-RU"/>
        </w:rPr>
        <w:t>ение</w:t>
      </w:r>
      <w:r w:rsidR="00E902FD" w:rsidRPr="003E003B">
        <w:rPr>
          <w:rFonts w:ascii="Times New Roman" w:hAnsi="Times New Roman"/>
          <w:color w:val="000000"/>
          <w:sz w:val="28"/>
          <w:szCs w:val="28"/>
          <w:lang w:val="ru-RU"/>
        </w:rPr>
        <w:t xml:space="preserve"> </w:t>
      </w:r>
      <w:r w:rsidR="00314843">
        <w:rPr>
          <w:rFonts w:ascii="Times New Roman" w:hAnsi="Times New Roman"/>
          <w:color w:val="000000"/>
          <w:sz w:val="28"/>
          <w:szCs w:val="28"/>
          <w:lang w:val="ru-RU"/>
        </w:rPr>
        <w:t>теоретических</w:t>
      </w:r>
      <w:r w:rsidR="00B518DB">
        <w:rPr>
          <w:rFonts w:ascii="Times New Roman" w:hAnsi="Times New Roman"/>
          <w:color w:val="000000"/>
          <w:sz w:val="28"/>
          <w:szCs w:val="28"/>
          <w:lang w:val="ru-RU"/>
        </w:rPr>
        <w:t xml:space="preserve"> понятий основы госуправления</w:t>
      </w:r>
      <w:r w:rsidR="00E902FD" w:rsidRPr="003E003B">
        <w:rPr>
          <w:rFonts w:ascii="Times New Roman" w:hAnsi="Times New Roman"/>
          <w:color w:val="000000"/>
          <w:sz w:val="28"/>
          <w:szCs w:val="28"/>
          <w:lang w:val="ru-RU"/>
        </w:rPr>
        <w:t>;</w:t>
      </w:r>
    </w:p>
    <w:p w:rsidR="00E902FD" w:rsidRPr="003E003B" w:rsidRDefault="00DC1877" w:rsidP="00BF3ACC">
      <w:pPr>
        <w:shd w:val="clear" w:color="auto" w:fill="FFFFFF"/>
        <w:spacing w:line="360" w:lineRule="auto"/>
        <w:ind w:firstLine="709"/>
        <w:jc w:val="both"/>
        <w:rPr>
          <w:rFonts w:ascii="Times New Roman" w:hAnsi="Times New Roman"/>
          <w:color w:val="000000"/>
          <w:sz w:val="28"/>
          <w:szCs w:val="28"/>
          <w:lang w:val="ru-RU"/>
        </w:rPr>
      </w:pPr>
      <w:r w:rsidRPr="003E003B">
        <w:rPr>
          <w:rFonts w:ascii="Times New Roman" w:hAnsi="Times New Roman"/>
          <w:color w:val="000000"/>
          <w:sz w:val="28"/>
          <w:szCs w:val="28"/>
          <w:lang w:val="ru-RU"/>
        </w:rPr>
        <w:t>- о</w:t>
      </w:r>
      <w:r w:rsidR="00E902FD" w:rsidRPr="003E003B">
        <w:rPr>
          <w:rFonts w:ascii="Times New Roman" w:hAnsi="Times New Roman"/>
          <w:color w:val="000000"/>
          <w:sz w:val="28"/>
          <w:szCs w:val="28"/>
          <w:lang w:val="ru-RU"/>
        </w:rPr>
        <w:t>бознач</w:t>
      </w:r>
      <w:r w:rsidR="003627F4" w:rsidRPr="003E003B">
        <w:rPr>
          <w:rFonts w:ascii="Times New Roman" w:hAnsi="Times New Roman"/>
          <w:color w:val="000000"/>
          <w:sz w:val="28"/>
          <w:szCs w:val="28"/>
          <w:lang w:val="ru-RU"/>
        </w:rPr>
        <w:t>ение</w:t>
      </w:r>
      <w:r w:rsidR="00E902FD" w:rsidRPr="003E003B">
        <w:rPr>
          <w:rFonts w:ascii="Times New Roman" w:hAnsi="Times New Roman"/>
          <w:color w:val="000000"/>
          <w:sz w:val="28"/>
          <w:szCs w:val="28"/>
          <w:lang w:val="ru-RU"/>
        </w:rPr>
        <w:t xml:space="preserve"> </w:t>
      </w:r>
      <w:r w:rsidR="00B518DB">
        <w:rPr>
          <w:rFonts w:ascii="Times New Roman" w:hAnsi="Times New Roman"/>
          <w:color w:val="000000"/>
          <w:sz w:val="28"/>
          <w:szCs w:val="28"/>
          <w:lang w:val="ru-RU"/>
        </w:rPr>
        <w:t>целей и принципов госуправления</w:t>
      </w:r>
      <w:r w:rsidR="00E902FD" w:rsidRPr="003E003B">
        <w:rPr>
          <w:rFonts w:ascii="Times New Roman" w:hAnsi="Times New Roman"/>
          <w:color w:val="000000"/>
          <w:sz w:val="28"/>
          <w:szCs w:val="28"/>
          <w:lang w:val="ru-RU"/>
        </w:rPr>
        <w:t>;</w:t>
      </w:r>
    </w:p>
    <w:p w:rsidR="00E902FD" w:rsidRDefault="00DC1877" w:rsidP="00BF3ACC">
      <w:pPr>
        <w:shd w:val="clear" w:color="auto" w:fill="FFFFFF"/>
        <w:spacing w:line="360" w:lineRule="auto"/>
        <w:ind w:firstLine="709"/>
        <w:jc w:val="both"/>
        <w:rPr>
          <w:rFonts w:ascii="Times New Roman" w:hAnsi="Times New Roman"/>
          <w:color w:val="000000"/>
          <w:sz w:val="28"/>
          <w:szCs w:val="28"/>
          <w:lang w:val="ru-RU"/>
        </w:rPr>
      </w:pPr>
      <w:r w:rsidRPr="003E003B">
        <w:rPr>
          <w:rFonts w:ascii="Times New Roman" w:hAnsi="Times New Roman"/>
          <w:color w:val="000000"/>
          <w:sz w:val="28"/>
          <w:szCs w:val="28"/>
          <w:lang w:val="ru-RU"/>
        </w:rPr>
        <w:t xml:space="preserve">- </w:t>
      </w:r>
      <w:r w:rsidR="00B518DB">
        <w:rPr>
          <w:rFonts w:ascii="Times New Roman" w:hAnsi="Times New Roman"/>
          <w:color w:val="000000"/>
          <w:sz w:val="28"/>
          <w:szCs w:val="28"/>
          <w:lang w:val="ru-RU"/>
        </w:rPr>
        <w:t>изучение структуры госуправления и организации</w:t>
      </w:r>
      <w:r w:rsidR="00E902FD" w:rsidRPr="003E003B">
        <w:rPr>
          <w:rFonts w:ascii="Times New Roman" w:hAnsi="Times New Roman"/>
          <w:color w:val="000000"/>
          <w:sz w:val="28"/>
          <w:szCs w:val="28"/>
          <w:lang w:val="ru-RU"/>
        </w:rPr>
        <w:t>;</w:t>
      </w:r>
    </w:p>
    <w:p w:rsidR="00B518DB" w:rsidRDefault="00B518DB" w:rsidP="00BF3ACC">
      <w:pPr>
        <w:shd w:val="clear" w:color="auto" w:fill="FFFFFF"/>
        <w:spacing w:line="360" w:lineRule="auto"/>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обозначение проблем в системе госуправления, а также проработка направлений совершенствования в современном мире.</w:t>
      </w:r>
    </w:p>
    <w:p w:rsidR="00E902FD" w:rsidRPr="003E003B" w:rsidRDefault="00E902FD" w:rsidP="00BF3ACC">
      <w:pPr>
        <w:shd w:val="clear" w:color="auto" w:fill="FFFFFF"/>
        <w:spacing w:line="360" w:lineRule="auto"/>
        <w:ind w:firstLine="709"/>
        <w:jc w:val="both"/>
        <w:rPr>
          <w:rFonts w:ascii="Times New Roman" w:hAnsi="Times New Roman"/>
          <w:color w:val="000000"/>
          <w:sz w:val="28"/>
          <w:szCs w:val="28"/>
          <w:lang w:val="ru-RU"/>
        </w:rPr>
      </w:pPr>
      <w:r w:rsidRPr="003E003B">
        <w:rPr>
          <w:rFonts w:ascii="Times New Roman" w:hAnsi="Times New Roman"/>
          <w:color w:val="000000"/>
          <w:sz w:val="28"/>
          <w:szCs w:val="28"/>
          <w:lang w:val="ru-RU"/>
        </w:rPr>
        <w:t>Для выполнения поставленных задач и раскрытия темы в работе использовалис</w:t>
      </w:r>
      <w:r w:rsidR="00DB206E">
        <w:rPr>
          <w:rFonts w:ascii="Times New Roman" w:hAnsi="Times New Roman"/>
          <w:color w:val="000000"/>
          <w:sz w:val="28"/>
          <w:szCs w:val="28"/>
          <w:lang w:val="ru-RU"/>
        </w:rPr>
        <w:t>ь действующее законодательство,</w:t>
      </w:r>
      <w:r w:rsidR="00DB206E" w:rsidRPr="00DB206E">
        <w:rPr>
          <w:rFonts w:ascii="Times New Roman" w:hAnsi="Times New Roman"/>
          <w:color w:val="000000"/>
          <w:sz w:val="28"/>
          <w:szCs w:val="28"/>
          <w:lang w:val="ru-RU"/>
        </w:rPr>
        <w:t xml:space="preserve"> </w:t>
      </w:r>
      <w:r w:rsidR="004F504F">
        <w:rPr>
          <w:rFonts w:ascii="Times New Roman" w:hAnsi="Times New Roman"/>
          <w:color w:val="000000"/>
          <w:sz w:val="28"/>
          <w:szCs w:val="28"/>
          <w:lang w:val="ru-RU"/>
        </w:rPr>
        <w:t>работы</w:t>
      </w:r>
      <w:r w:rsidRPr="003E003B">
        <w:rPr>
          <w:rFonts w:ascii="Times New Roman" w:hAnsi="Times New Roman"/>
          <w:color w:val="000000"/>
          <w:sz w:val="28"/>
          <w:szCs w:val="28"/>
          <w:lang w:val="ru-RU"/>
        </w:rPr>
        <w:t xml:space="preserve"> авторов </w:t>
      </w:r>
      <w:r w:rsidR="004F504F">
        <w:rPr>
          <w:rFonts w:ascii="Times New Roman" w:hAnsi="Times New Roman"/>
          <w:color w:val="000000"/>
          <w:sz w:val="28"/>
          <w:szCs w:val="28"/>
          <w:lang w:val="ru-RU"/>
        </w:rPr>
        <w:t xml:space="preserve">Н.П. Александрова, А.Ю. Ермолова, Н.Б. Иванова, А.В. Иванкина, А.А. Карпухина, </w:t>
      </w:r>
      <w:r w:rsidR="004F504F">
        <w:rPr>
          <w:rFonts w:ascii="Times New Roman" w:hAnsi="Times New Roman"/>
          <w:color w:val="000000"/>
          <w:sz w:val="28"/>
          <w:szCs w:val="28"/>
          <w:lang w:val="ru-RU"/>
        </w:rPr>
        <w:lastRenderedPageBreak/>
        <w:t>Б.Г. Литвак, Р.С. Мулукаева,</w:t>
      </w:r>
      <w:r w:rsidRPr="003E003B">
        <w:rPr>
          <w:rFonts w:ascii="Times New Roman" w:hAnsi="Times New Roman"/>
          <w:color w:val="000000"/>
          <w:sz w:val="28"/>
          <w:szCs w:val="28"/>
          <w:lang w:val="ru-RU"/>
        </w:rPr>
        <w:t xml:space="preserve"> а также учебная литература. Рассматриваемая тема также освещалась в работах </w:t>
      </w:r>
      <w:r w:rsidR="004F504F">
        <w:rPr>
          <w:rFonts w:ascii="Times New Roman" w:hAnsi="Times New Roman"/>
          <w:color w:val="000000"/>
          <w:sz w:val="28"/>
          <w:szCs w:val="28"/>
          <w:lang w:val="ru-RU"/>
        </w:rPr>
        <w:t>Омельченко Н.А., Писарьковой Л.Ф. и других авторов.</w:t>
      </w:r>
    </w:p>
    <w:p w:rsidR="004B780F" w:rsidRPr="003E003B" w:rsidRDefault="00883AC7" w:rsidP="00BF3ACC">
      <w:pPr>
        <w:shd w:val="clear" w:color="auto" w:fill="FFFFFF"/>
        <w:spacing w:line="360" w:lineRule="auto"/>
        <w:ind w:firstLine="709"/>
        <w:jc w:val="both"/>
        <w:textAlignment w:val="baseline"/>
        <w:rPr>
          <w:rFonts w:ascii="Times New Roman" w:hAnsi="Times New Roman"/>
          <w:sz w:val="28"/>
          <w:szCs w:val="28"/>
          <w:lang w:val="ru-RU"/>
        </w:rPr>
      </w:pPr>
      <w:r w:rsidRPr="003E003B">
        <w:rPr>
          <w:rFonts w:ascii="Times New Roman" w:hAnsi="Times New Roman"/>
          <w:sz w:val="28"/>
          <w:szCs w:val="28"/>
          <w:lang w:val="ru-RU"/>
        </w:rPr>
        <w:t xml:space="preserve">Предметом исследования </w:t>
      </w:r>
      <w:r w:rsidRPr="003E003B">
        <w:rPr>
          <w:rFonts w:ascii="Times New Roman" w:hAnsi="Times New Roman"/>
          <w:color w:val="000000"/>
          <w:sz w:val="28"/>
          <w:szCs w:val="28"/>
          <w:lang w:val="ru-RU"/>
        </w:rPr>
        <w:t xml:space="preserve">выступают теоретические положения и правовое регулирование </w:t>
      </w:r>
      <w:r w:rsidR="00B518DB">
        <w:rPr>
          <w:rFonts w:ascii="Times New Roman" w:hAnsi="Times New Roman"/>
          <w:color w:val="000000"/>
          <w:sz w:val="28"/>
          <w:szCs w:val="28"/>
          <w:lang w:val="ru-RU"/>
        </w:rPr>
        <w:t>системы государственного управления</w:t>
      </w:r>
      <w:r w:rsidRPr="003E003B">
        <w:rPr>
          <w:rFonts w:ascii="Times New Roman" w:hAnsi="Times New Roman"/>
          <w:color w:val="000000"/>
          <w:sz w:val="28"/>
          <w:szCs w:val="28"/>
          <w:lang w:val="ru-RU"/>
        </w:rPr>
        <w:t>.</w:t>
      </w:r>
      <w:r w:rsidRPr="00883AC7">
        <w:rPr>
          <w:rStyle w:val="apple-converted-space"/>
          <w:rFonts w:ascii="Times New Roman" w:hAnsi="Times New Roman"/>
          <w:color w:val="000000"/>
          <w:sz w:val="28"/>
          <w:szCs w:val="28"/>
        </w:rPr>
        <w:t> </w:t>
      </w:r>
    </w:p>
    <w:p w:rsidR="00FF09AE" w:rsidRDefault="00FF09AE" w:rsidP="00BF3ACC">
      <w:pPr>
        <w:shd w:val="clear" w:color="auto" w:fill="FFFFFF"/>
        <w:spacing w:line="360" w:lineRule="auto"/>
        <w:ind w:firstLine="709"/>
        <w:jc w:val="both"/>
        <w:textAlignment w:val="baseline"/>
        <w:rPr>
          <w:rFonts w:ascii="Times New Roman" w:hAnsi="Times New Roman"/>
          <w:sz w:val="28"/>
          <w:szCs w:val="28"/>
          <w:lang w:val="ru-RU"/>
        </w:rPr>
      </w:pPr>
      <w:r w:rsidRPr="003E003B">
        <w:rPr>
          <w:rFonts w:ascii="Times New Roman" w:hAnsi="Times New Roman"/>
          <w:sz w:val="28"/>
          <w:szCs w:val="28"/>
          <w:lang w:val="ru-RU"/>
        </w:rPr>
        <w:t xml:space="preserve">Данная курсовая работа состоит из </w:t>
      </w:r>
      <w:r w:rsidR="00DB206E">
        <w:rPr>
          <w:rFonts w:ascii="Times New Roman" w:hAnsi="Times New Roman"/>
          <w:sz w:val="28"/>
          <w:szCs w:val="28"/>
          <w:lang w:val="ru-RU"/>
        </w:rPr>
        <w:t>3</w:t>
      </w:r>
      <w:r w:rsidR="002D3858">
        <w:rPr>
          <w:rFonts w:ascii="Times New Roman" w:hAnsi="Times New Roman"/>
          <w:sz w:val="28"/>
          <w:szCs w:val="28"/>
          <w:lang w:val="ru-RU"/>
        </w:rPr>
        <w:t>2</w:t>
      </w:r>
      <w:r w:rsidRPr="003E003B">
        <w:rPr>
          <w:rFonts w:ascii="Times New Roman" w:hAnsi="Times New Roman"/>
          <w:sz w:val="28"/>
          <w:szCs w:val="28"/>
          <w:lang w:val="ru-RU"/>
        </w:rPr>
        <w:t xml:space="preserve"> страниц</w:t>
      </w:r>
      <w:r w:rsidR="004F504F">
        <w:rPr>
          <w:rFonts w:ascii="Times New Roman" w:hAnsi="Times New Roman"/>
          <w:sz w:val="28"/>
          <w:szCs w:val="28"/>
          <w:lang w:val="ru-RU"/>
        </w:rPr>
        <w:t>ы</w:t>
      </w:r>
      <w:r w:rsidRPr="003E003B">
        <w:rPr>
          <w:rFonts w:ascii="Times New Roman" w:hAnsi="Times New Roman"/>
          <w:sz w:val="28"/>
          <w:szCs w:val="28"/>
          <w:lang w:val="ru-RU"/>
        </w:rPr>
        <w:t xml:space="preserve"> печатного текста. </w:t>
      </w:r>
    </w:p>
    <w:p w:rsidR="00DA026F" w:rsidRPr="003E003B" w:rsidRDefault="00DA026F" w:rsidP="00BF3ACC">
      <w:pPr>
        <w:shd w:val="clear" w:color="auto" w:fill="FFFFFF"/>
        <w:spacing w:line="360" w:lineRule="auto"/>
        <w:ind w:firstLine="709"/>
        <w:jc w:val="both"/>
        <w:textAlignment w:val="baseline"/>
        <w:rPr>
          <w:rFonts w:ascii="Times New Roman" w:hAnsi="Times New Roman"/>
          <w:sz w:val="28"/>
          <w:szCs w:val="28"/>
          <w:lang w:val="ru-RU"/>
        </w:rPr>
      </w:pPr>
      <w:r>
        <w:rPr>
          <w:rFonts w:ascii="Times New Roman" w:hAnsi="Times New Roman"/>
          <w:sz w:val="28"/>
          <w:szCs w:val="28"/>
          <w:lang w:val="ru-RU"/>
        </w:rPr>
        <w:t xml:space="preserve">Структура работы определена характером исследуемых в ней проблем. Работа состоит из введения, где формулируется цель и задачи, определяется актуальность, определяется структура работы; а также двух глав, </w:t>
      </w:r>
      <w:proofErr w:type="gramStart"/>
      <w:r>
        <w:rPr>
          <w:rFonts w:ascii="Times New Roman" w:hAnsi="Times New Roman"/>
          <w:sz w:val="28"/>
          <w:szCs w:val="28"/>
          <w:lang w:val="ru-RU"/>
        </w:rPr>
        <w:t>объединяющих</w:t>
      </w:r>
      <w:proofErr w:type="gramEnd"/>
      <w:r>
        <w:rPr>
          <w:rFonts w:ascii="Times New Roman" w:hAnsi="Times New Roman"/>
          <w:sz w:val="28"/>
          <w:szCs w:val="28"/>
          <w:lang w:val="ru-RU"/>
        </w:rPr>
        <w:t xml:space="preserve"> пять параграфов, в которых заключено основное содержание работы; заключения, где дается краткий вывод по работе, списка использованных источников. </w:t>
      </w:r>
    </w:p>
    <w:p w:rsidR="004A50F6" w:rsidRPr="00F1749B" w:rsidRDefault="00F85CCD" w:rsidP="00BF3ACC">
      <w:pPr>
        <w:pStyle w:val="a8"/>
        <w:outlineLvl w:val="0"/>
      </w:pPr>
      <w:r>
        <w:br w:type="page"/>
      </w:r>
      <w:bookmarkStart w:id="25" w:name="_Toc510622561"/>
      <w:r w:rsidR="00F1749B" w:rsidRPr="00F1749B">
        <w:lastRenderedPageBreak/>
        <w:t>1 Теоретико-правовые основы государственного управления</w:t>
      </w:r>
      <w:bookmarkEnd w:id="25"/>
    </w:p>
    <w:p w:rsidR="004A50F6" w:rsidRPr="00F85CCD" w:rsidRDefault="004A50F6" w:rsidP="004A50F6">
      <w:pPr>
        <w:spacing w:line="480" w:lineRule="auto"/>
        <w:ind w:left="428"/>
        <w:jc w:val="both"/>
        <w:rPr>
          <w:rFonts w:ascii="Times New Roman" w:hAnsi="Times New Roman"/>
          <w:b/>
          <w:sz w:val="28"/>
          <w:szCs w:val="28"/>
          <w:lang w:val="ru-RU"/>
        </w:rPr>
      </w:pPr>
    </w:p>
    <w:p w:rsidR="007B6F26" w:rsidRPr="00F85CCD" w:rsidRDefault="00883AC7" w:rsidP="00F85CCD">
      <w:pPr>
        <w:pStyle w:val="2"/>
        <w:ind w:firstLine="709"/>
        <w:jc w:val="both"/>
        <w:rPr>
          <w:rFonts w:ascii="Times New Roman" w:hAnsi="Times New Roman"/>
          <w:i w:val="0"/>
          <w:lang w:val="ru-RU"/>
        </w:rPr>
      </w:pPr>
      <w:bookmarkStart w:id="26" w:name="_Toc510622562"/>
      <w:r w:rsidRPr="00F85CCD">
        <w:rPr>
          <w:rFonts w:ascii="Times New Roman" w:hAnsi="Times New Roman"/>
          <w:i w:val="0"/>
          <w:lang w:val="ru-RU"/>
        </w:rPr>
        <w:t xml:space="preserve">1.1 </w:t>
      </w:r>
      <w:r w:rsidR="00CA3DD5" w:rsidRPr="00F85CCD">
        <w:rPr>
          <w:rFonts w:ascii="Times New Roman" w:hAnsi="Times New Roman"/>
          <w:i w:val="0"/>
          <w:lang w:val="ru-RU"/>
        </w:rPr>
        <w:t>Понятие и сущность государственного управления</w:t>
      </w:r>
      <w:bookmarkEnd w:id="26"/>
    </w:p>
    <w:p w:rsidR="00DF3E76" w:rsidRPr="004A50F6" w:rsidRDefault="00DF3E76" w:rsidP="004A50F6">
      <w:pPr>
        <w:spacing w:line="480" w:lineRule="auto"/>
        <w:rPr>
          <w:rFonts w:ascii="Times New Roman" w:hAnsi="Times New Roman"/>
          <w:b/>
          <w:sz w:val="28"/>
          <w:szCs w:val="28"/>
          <w:lang w:val="ru-RU"/>
        </w:rPr>
      </w:pPr>
    </w:p>
    <w:p w:rsidR="00A12638" w:rsidRPr="004A50F6" w:rsidRDefault="00A12638" w:rsidP="005B4777">
      <w:pPr>
        <w:jc w:val="both"/>
        <w:rPr>
          <w:rFonts w:ascii="Times New Roman" w:hAnsi="Times New Roman"/>
          <w:sz w:val="28"/>
          <w:szCs w:val="28"/>
          <w:lang w:val="ru-RU"/>
        </w:rPr>
      </w:pP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Термин "государственное управление"</w:t>
      </w:r>
      <w:r w:rsidR="00BF3ACC">
        <w:rPr>
          <w:rFonts w:ascii="Times New Roman" w:hAnsi="Times New Roman"/>
          <w:sz w:val="28"/>
          <w:szCs w:val="28"/>
          <w:lang w:val="ru-RU"/>
        </w:rPr>
        <w:t xml:space="preserve"> [</w:t>
      </w:r>
      <w:r w:rsidR="00BF3ACC" w:rsidRPr="00BF3ACC">
        <w:rPr>
          <w:rFonts w:ascii="Times New Roman" w:hAnsi="Times New Roman"/>
          <w:sz w:val="28"/>
          <w:szCs w:val="28"/>
          <w:lang w:val="ru-RU"/>
        </w:rPr>
        <w:t>9</w:t>
      </w:r>
      <w:r w:rsidR="004F504F" w:rsidRPr="004A50F6">
        <w:rPr>
          <w:rFonts w:ascii="Times New Roman" w:hAnsi="Times New Roman"/>
          <w:sz w:val="28"/>
          <w:szCs w:val="28"/>
          <w:lang w:val="ru-RU"/>
        </w:rPr>
        <w:t>]</w:t>
      </w:r>
      <w:r w:rsidRPr="004A50F6">
        <w:rPr>
          <w:rFonts w:ascii="Times New Roman" w:hAnsi="Times New Roman"/>
          <w:sz w:val="28"/>
          <w:szCs w:val="28"/>
          <w:lang w:val="ru-RU"/>
        </w:rPr>
        <w:t xml:space="preserve"> широко используется в зарубежной научной литературе, а также в законодательстве многих стран. Почти 80 лет он употреблялся и у нас, давая тем самым конституционные основания для выделения данного вида государственной деятельности.</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Конституция РФ </w:t>
      </w:r>
      <w:smartTag w:uri="urn:schemas-microsoft-com:office:smarttags" w:element="metricconverter">
        <w:smartTagPr>
          <w:attr w:name="ProductID" w:val="1993 г"/>
        </w:smartTagPr>
        <w:r w:rsidRPr="004A50F6">
          <w:rPr>
            <w:rFonts w:ascii="Times New Roman" w:hAnsi="Times New Roman"/>
            <w:sz w:val="28"/>
            <w:szCs w:val="28"/>
            <w:lang w:val="ru-RU"/>
          </w:rPr>
          <w:t>1993 г</w:t>
        </w:r>
      </w:smartTag>
      <w:r w:rsidRPr="004A50F6">
        <w:rPr>
          <w:rFonts w:ascii="Times New Roman" w:hAnsi="Times New Roman"/>
          <w:sz w:val="28"/>
          <w:szCs w:val="28"/>
          <w:lang w:val="ru-RU"/>
        </w:rPr>
        <w:t>. ввела новый термин - "исполнительная власть"</w:t>
      </w:r>
      <w:r w:rsidR="00BF3ACC">
        <w:rPr>
          <w:rFonts w:ascii="Times New Roman" w:hAnsi="Times New Roman"/>
          <w:sz w:val="28"/>
          <w:szCs w:val="28"/>
          <w:lang w:val="ru-RU"/>
        </w:rPr>
        <w:t>[</w:t>
      </w:r>
      <w:r w:rsidR="00BF3ACC" w:rsidRPr="00BF3ACC">
        <w:rPr>
          <w:rFonts w:ascii="Times New Roman" w:hAnsi="Times New Roman"/>
          <w:sz w:val="28"/>
          <w:szCs w:val="28"/>
          <w:lang w:val="ru-RU"/>
        </w:rPr>
        <w:t>1</w:t>
      </w:r>
      <w:r w:rsidR="004F504F" w:rsidRPr="004A50F6">
        <w:rPr>
          <w:rFonts w:ascii="Times New Roman" w:hAnsi="Times New Roman"/>
          <w:sz w:val="28"/>
          <w:szCs w:val="28"/>
          <w:lang w:val="ru-RU"/>
        </w:rPr>
        <w:t>]</w:t>
      </w:r>
      <w:r w:rsidRPr="004A50F6">
        <w:rPr>
          <w:rFonts w:ascii="Times New Roman" w:hAnsi="Times New Roman"/>
          <w:sz w:val="28"/>
          <w:szCs w:val="28"/>
          <w:lang w:val="ru-RU"/>
        </w:rPr>
        <w:t>. Означает ли это, что государственное управление ликвидировано или же налицо чисто терминологическое изменение?</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Ответ может быть один: все объясняется конституционным провозглашением принципа разделения властей. В соответствии со ст. 10 Конституции РФ государственная власть осуществляется на основе ее разделения </w:t>
      </w:r>
      <w:proofErr w:type="gramStart"/>
      <w:r w:rsidRPr="004A50F6">
        <w:rPr>
          <w:rFonts w:ascii="Times New Roman" w:hAnsi="Times New Roman"/>
          <w:sz w:val="28"/>
          <w:szCs w:val="28"/>
          <w:lang w:val="ru-RU"/>
        </w:rPr>
        <w:t>на</w:t>
      </w:r>
      <w:proofErr w:type="gramEnd"/>
      <w:r w:rsidRPr="004A50F6">
        <w:rPr>
          <w:rFonts w:ascii="Times New Roman" w:hAnsi="Times New Roman"/>
          <w:sz w:val="28"/>
          <w:szCs w:val="28"/>
          <w:lang w:val="ru-RU"/>
        </w:rPr>
        <w:t xml:space="preserve"> законодательную, исполнительную и судебную</w:t>
      </w:r>
      <w:r w:rsidR="004A50F6">
        <w:rPr>
          <w:rFonts w:ascii="Times New Roman" w:hAnsi="Times New Roman"/>
          <w:sz w:val="28"/>
          <w:szCs w:val="28"/>
          <w:lang w:val="ru-RU"/>
        </w:rPr>
        <w:t xml:space="preserve"> </w:t>
      </w:r>
      <w:r w:rsidR="004F504F" w:rsidRPr="004A50F6">
        <w:rPr>
          <w:rFonts w:ascii="Times New Roman" w:hAnsi="Times New Roman"/>
          <w:sz w:val="28"/>
          <w:szCs w:val="28"/>
          <w:lang w:val="ru-RU"/>
        </w:rPr>
        <w:t>[1]</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В связи с этим представляет интерес соотношение государственного управления и исполнительной власти. Но прежде </w:t>
      </w:r>
      <w:proofErr w:type="gramStart"/>
      <w:r w:rsidRPr="004A50F6">
        <w:rPr>
          <w:rFonts w:ascii="Times New Roman" w:hAnsi="Times New Roman"/>
          <w:sz w:val="28"/>
          <w:szCs w:val="28"/>
          <w:lang w:val="ru-RU"/>
        </w:rPr>
        <w:t>всего</w:t>
      </w:r>
      <w:proofErr w:type="gramEnd"/>
      <w:r w:rsidRPr="004A50F6">
        <w:rPr>
          <w:rFonts w:ascii="Times New Roman" w:hAnsi="Times New Roman"/>
          <w:sz w:val="28"/>
          <w:szCs w:val="28"/>
          <w:lang w:val="ru-RU"/>
        </w:rPr>
        <w:t xml:space="preserve"> выясним, какое содержание вкладывалось в понятие "государственное управление" до 90-х гг. прошлого столетия.</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Любая деятельность состоит из решения, его реализации (исполнения) и </w:t>
      </w:r>
      <w:proofErr w:type="gramStart"/>
      <w:r w:rsidRPr="004A50F6">
        <w:rPr>
          <w:rFonts w:ascii="Times New Roman" w:hAnsi="Times New Roman"/>
          <w:sz w:val="28"/>
          <w:szCs w:val="28"/>
          <w:lang w:val="ru-RU"/>
        </w:rPr>
        <w:t>контроля за</w:t>
      </w:r>
      <w:proofErr w:type="gramEnd"/>
      <w:r w:rsidRPr="004A50F6">
        <w:rPr>
          <w:rFonts w:ascii="Times New Roman" w:hAnsi="Times New Roman"/>
          <w:sz w:val="28"/>
          <w:szCs w:val="28"/>
          <w:lang w:val="ru-RU"/>
        </w:rPr>
        <w:t xml:space="preserve"> реализацией.</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По существу, на подобной основе строится государственный аппарат, т.е. совокупность органов, олицетворяющих государственную власть. Соответственно в рамках этого аппарата происходит "разделение труда" по осуществлению государственных задач и функций. Оно предполагает, что и находило свое конституционное выражение, выделение органов государственной власти (так назывались Советы всех уровней), органов государственного управления и судебных органов. Каждый из них был призван </w:t>
      </w:r>
      <w:r w:rsidRPr="004A50F6">
        <w:rPr>
          <w:rFonts w:ascii="Times New Roman" w:hAnsi="Times New Roman"/>
          <w:sz w:val="28"/>
          <w:szCs w:val="28"/>
          <w:lang w:val="ru-RU"/>
        </w:rPr>
        <w:lastRenderedPageBreak/>
        <w:t xml:space="preserve">осуществлять тот или иной вид государственной деятельности. Так, на долю органов государственной власти приходилось решение наиболее важных вопросов государственной и общественной жизни в форме законов (создание законов); органы государственного управления в основном осуществляли реализацию законов (приведение их в исполнение); судебные органы выполняли </w:t>
      </w:r>
      <w:proofErr w:type="spellStart"/>
      <w:r w:rsidRPr="004A50F6">
        <w:rPr>
          <w:rFonts w:ascii="Times New Roman" w:hAnsi="Times New Roman"/>
          <w:sz w:val="28"/>
          <w:szCs w:val="28"/>
          <w:lang w:val="ru-RU"/>
        </w:rPr>
        <w:t>законоохранительную</w:t>
      </w:r>
      <w:proofErr w:type="spellEnd"/>
      <w:r w:rsidRPr="004A50F6">
        <w:rPr>
          <w:rFonts w:ascii="Times New Roman" w:hAnsi="Times New Roman"/>
          <w:sz w:val="28"/>
          <w:szCs w:val="28"/>
          <w:lang w:val="ru-RU"/>
        </w:rPr>
        <w:t xml:space="preserve"> функцию</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Pr>
          <w:rFonts w:ascii="Times New Roman" w:hAnsi="Times New Roman"/>
          <w:sz w:val="28"/>
          <w:szCs w:val="28"/>
        </w:rPr>
        <w:t>3</w:t>
      </w:r>
      <w:r w:rsidR="004F504F" w:rsidRPr="004A50F6">
        <w:rPr>
          <w:rFonts w:ascii="Times New Roman" w:hAnsi="Times New Roman"/>
          <w:sz w:val="28"/>
          <w:szCs w:val="28"/>
          <w:lang w:val="ru-RU"/>
        </w:rPr>
        <w:t>, с. 69]</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В механизме "разделения труда" место и роль государственного управления характеризуются как:  конкретный вид деятельности по осуществлению единой государственной власти, имеющий функциональную и </w:t>
      </w:r>
      <w:proofErr w:type="spellStart"/>
      <w:r w:rsidRPr="004A50F6">
        <w:rPr>
          <w:rFonts w:ascii="Times New Roman" w:hAnsi="Times New Roman"/>
          <w:sz w:val="28"/>
          <w:szCs w:val="28"/>
          <w:lang w:val="ru-RU"/>
        </w:rPr>
        <w:t>компетенционную</w:t>
      </w:r>
      <w:proofErr w:type="spellEnd"/>
      <w:r w:rsidRPr="004A50F6">
        <w:rPr>
          <w:rFonts w:ascii="Times New Roman" w:hAnsi="Times New Roman"/>
          <w:sz w:val="28"/>
          <w:szCs w:val="28"/>
          <w:lang w:val="ru-RU"/>
        </w:rPr>
        <w:t xml:space="preserve"> специфику, отличающую его от иных видов (форм) реализации государственной власти; деятельность исполнительно-распорядительного характера. Основным направлением ее является исполнение, т.е. проведение в жизнь законов и подзаконных нормативных актов. Достигается эта цель использованием необходимых юридически властных полномочий (распорядительство); прерогатива специальных субъектов, обобщенно обозначаемых как исполнительно-распорядительные органы государственной власти или же органы государственного управления; исполнительная деятельность, осуществляемая в процессе повседневного и непосредственного руководства хозяйственным, социально-культурным и административно-политическим строительством. Непосредственность такого руководства обусловлена тем, что именно в ведении (организационном подчинении) органов государственного управления находилась основная масса объектов собственности, выражая тем самым качество государства как собственника основных сре</w:t>
      </w:r>
      <w:proofErr w:type="gramStart"/>
      <w:r w:rsidRPr="004A50F6">
        <w:rPr>
          <w:rFonts w:ascii="Times New Roman" w:hAnsi="Times New Roman"/>
          <w:sz w:val="28"/>
          <w:szCs w:val="28"/>
          <w:lang w:val="ru-RU"/>
        </w:rPr>
        <w:t>дств пр</w:t>
      </w:r>
      <w:proofErr w:type="gramEnd"/>
      <w:r w:rsidRPr="004A50F6">
        <w:rPr>
          <w:rFonts w:ascii="Times New Roman" w:hAnsi="Times New Roman"/>
          <w:sz w:val="28"/>
          <w:szCs w:val="28"/>
          <w:lang w:val="ru-RU"/>
        </w:rPr>
        <w:t>оизводства; подзаконная деятельность, осуществляемая "на основе и во исполнение закона"; она вторична по отношению к законодательной деятельности</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3</w:t>
      </w:r>
      <w:r w:rsidR="004F504F" w:rsidRPr="004A50F6">
        <w:rPr>
          <w:rFonts w:ascii="Times New Roman" w:hAnsi="Times New Roman"/>
          <w:sz w:val="28"/>
          <w:szCs w:val="28"/>
          <w:lang w:val="ru-RU"/>
        </w:rPr>
        <w:t>, с.71]</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В 90-е гг. прошлого столетия вместо термина "государственное управление" стал употребляться иной - "исполнительная власть". Тем самым в механизме государственной власти был осуществлен переход от "разделения труда" к "разделению властей". Что изменилось в связи с этим</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Pr>
          <w:rFonts w:ascii="Times New Roman" w:hAnsi="Times New Roman"/>
          <w:sz w:val="28"/>
          <w:szCs w:val="28"/>
        </w:rPr>
        <w:t>3</w:t>
      </w:r>
      <w:r w:rsidR="004F504F" w:rsidRPr="004A50F6">
        <w:rPr>
          <w:rFonts w:ascii="Times New Roman" w:hAnsi="Times New Roman"/>
          <w:sz w:val="28"/>
          <w:szCs w:val="28"/>
          <w:lang w:val="ru-RU"/>
        </w:rPr>
        <w:t>, с.72]</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lastRenderedPageBreak/>
        <w:t xml:space="preserve">Государственная власть всегда едина в своих основных проявлениях: законодательство, исполнительство, правосудие. Тем не </w:t>
      </w:r>
      <w:r w:rsidR="004A50F6" w:rsidRPr="004A50F6">
        <w:rPr>
          <w:rFonts w:ascii="Times New Roman" w:hAnsi="Times New Roman"/>
          <w:sz w:val="28"/>
          <w:szCs w:val="28"/>
          <w:lang w:val="ru-RU"/>
        </w:rPr>
        <w:t>менее,</w:t>
      </w:r>
      <w:r w:rsidRPr="004A50F6">
        <w:rPr>
          <w:rFonts w:ascii="Times New Roman" w:hAnsi="Times New Roman"/>
          <w:sz w:val="28"/>
          <w:szCs w:val="28"/>
          <w:lang w:val="ru-RU"/>
        </w:rPr>
        <w:t xml:space="preserve"> разделение властей ранее игнорировалось. Торжествовал тезис о соединении законодательства и управления, законодательной власти </w:t>
      </w:r>
      <w:proofErr w:type="gramStart"/>
      <w:r w:rsidRPr="004A50F6">
        <w:rPr>
          <w:rFonts w:ascii="Times New Roman" w:hAnsi="Times New Roman"/>
          <w:sz w:val="28"/>
          <w:szCs w:val="28"/>
          <w:lang w:val="ru-RU"/>
        </w:rPr>
        <w:t>с</w:t>
      </w:r>
      <w:proofErr w:type="gramEnd"/>
      <w:r w:rsidRPr="004A50F6">
        <w:rPr>
          <w:rFonts w:ascii="Times New Roman" w:hAnsi="Times New Roman"/>
          <w:sz w:val="28"/>
          <w:szCs w:val="28"/>
          <w:lang w:val="ru-RU"/>
        </w:rPr>
        <w:t xml:space="preserve"> исполнительной. Все это внедрялось в науку и практику под прямым воздействием окончательно развенчавшего себя лозунга "Вся власть Советам!", никогда не бывшего реальным. Разделение властей официально признавалось чисто "западным" явлением, неприемлемым для наших условий, якобы подрывающим единство государственной власти</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3</w:t>
      </w:r>
      <w:r w:rsidR="004F504F" w:rsidRPr="004A50F6">
        <w:rPr>
          <w:rFonts w:ascii="Times New Roman" w:hAnsi="Times New Roman"/>
          <w:sz w:val="28"/>
          <w:szCs w:val="28"/>
          <w:lang w:val="ru-RU"/>
        </w:rPr>
        <w:t>, с.72]</w:t>
      </w:r>
      <w:r w:rsidRPr="004A50F6">
        <w:rPr>
          <w:rFonts w:ascii="Times New Roman" w:hAnsi="Times New Roman"/>
          <w:sz w:val="28"/>
          <w:szCs w:val="28"/>
          <w:lang w:val="ru-RU"/>
        </w:rPr>
        <w:t>.</w:t>
      </w:r>
    </w:p>
    <w:p w:rsidR="00DB206E" w:rsidRPr="002D3858"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В действительности теория "разделения властей" (условность данной формулы очевидна) исходит из следующих принципиальных позиций. Государственная власть не может принадлежать одному лицу или одному государственному органу, ибо это создает угрозу создания тоталитарного, антидемократического режима. Не может она также ограничиваться законодательством. Соответственно государственная власть должна строиться на определенной </w:t>
      </w:r>
      <w:proofErr w:type="spellStart"/>
      <w:r w:rsidRPr="004A50F6">
        <w:rPr>
          <w:rFonts w:ascii="Times New Roman" w:hAnsi="Times New Roman"/>
          <w:sz w:val="28"/>
          <w:szCs w:val="28"/>
          <w:lang w:val="ru-RU"/>
        </w:rPr>
        <w:t>функционально-компетенционной</w:t>
      </w:r>
      <w:proofErr w:type="spellEnd"/>
      <w:r w:rsidRPr="004A50F6">
        <w:rPr>
          <w:rFonts w:ascii="Times New Roman" w:hAnsi="Times New Roman"/>
          <w:sz w:val="28"/>
          <w:szCs w:val="28"/>
          <w:lang w:val="ru-RU"/>
        </w:rPr>
        <w:t xml:space="preserve"> специализации, не нарушающей, однако, ее принципиального единства. Это означает, что именно власть в ее государственно-правовом выражении (юридически властные полномочия) служит единой основой функционирования субъектов, олицетворяющих ту или иную ее ветвь. Все они - ветви единого "дерева". Но раздел властных функций между ними необходим, а потому и появились три ветви государственной власти, отличающиеся определенной степенью самостоятельности. </w:t>
      </w:r>
    </w:p>
    <w:p w:rsidR="00DB206E" w:rsidRPr="002D3858"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Каждой ветви соответствуют субъекты (органы государственной власти), ее выражающие. Все это в принципе было характерно и для организации государственно-властного механизма на основе "разделения труда" внутри него. Налицо, следовательно, отсутствие сущностных различий между "разделением властей" и "разделением труда". Что же в такой ситуации характерно для исполнительной власти? </w:t>
      </w:r>
      <w:proofErr w:type="gramStart"/>
      <w:r w:rsidRPr="004A50F6">
        <w:rPr>
          <w:rFonts w:ascii="Times New Roman" w:hAnsi="Times New Roman"/>
          <w:sz w:val="28"/>
          <w:szCs w:val="28"/>
          <w:lang w:val="ru-RU"/>
        </w:rPr>
        <w:t xml:space="preserve">Исполнительная власть: представляет собой относительно самостоятельную ветвь (вид, разновидность) единой </w:t>
      </w:r>
      <w:r w:rsidRPr="004A50F6">
        <w:rPr>
          <w:rFonts w:ascii="Times New Roman" w:hAnsi="Times New Roman"/>
          <w:sz w:val="28"/>
          <w:szCs w:val="28"/>
          <w:lang w:val="ru-RU"/>
        </w:rPr>
        <w:lastRenderedPageBreak/>
        <w:t>государственной власти Российской Федерации, тесно взаимодействующую с законодательной и судебной ее ветвями.</w:t>
      </w:r>
      <w:proofErr w:type="gramEnd"/>
      <w:r w:rsidRPr="004A50F6">
        <w:rPr>
          <w:rFonts w:ascii="Times New Roman" w:hAnsi="Times New Roman"/>
          <w:sz w:val="28"/>
          <w:szCs w:val="28"/>
          <w:lang w:val="ru-RU"/>
        </w:rPr>
        <w:t xml:space="preserve"> Разделение властей нельзя абсолютизировать, доводя дело до признания полной независимости каждой ветви. Все они взаимосвязаны; </w:t>
      </w:r>
      <w:proofErr w:type="gramStart"/>
      <w:r w:rsidRPr="004A50F6">
        <w:rPr>
          <w:rFonts w:ascii="Times New Roman" w:hAnsi="Times New Roman"/>
          <w:sz w:val="28"/>
          <w:szCs w:val="28"/>
          <w:lang w:val="ru-RU"/>
        </w:rPr>
        <w:t>самостоятельна</w:t>
      </w:r>
      <w:proofErr w:type="gramEnd"/>
      <w:r w:rsidRPr="004A50F6">
        <w:rPr>
          <w:rFonts w:ascii="Times New Roman" w:hAnsi="Times New Roman"/>
          <w:sz w:val="28"/>
          <w:szCs w:val="28"/>
          <w:lang w:val="ru-RU"/>
        </w:rPr>
        <w:t xml:space="preserve">, но только в </w:t>
      </w:r>
      <w:proofErr w:type="spellStart"/>
      <w:r w:rsidRPr="004A50F6">
        <w:rPr>
          <w:rFonts w:ascii="Times New Roman" w:hAnsi="Times New Roman"/>
          <w:sz w:val="28"/>
          <w:szCs w:val="28"/>
          <w:lang w:val="ru-RU"/>
        </w:rPr>
        <w:t>функционально-компетенционном</w:t>
      </w:r>
      <w:proofErr w:type="spellEnd"/>
      <w:r w:rsidRPr="004A50F6">
        <w:rPr>
          <w:rFonts w:ascii="Times New Roman" w:hAnsi="Times New Roman"/>
          <w:sz w:val="28"/>
          <w:szCs w:val="28"/>
          <w:lang w:val="ru-RU"/>
        </w:rPr>
        <w:t xml:space="preserve"> смысле. Ее функции связаны с практической реализацией законов в общегосударственном масштабе (исполнительство), для чего используется определенная часть государственно-властных полномочий. Другая часть таких полномочий приходится на долю законодательной и судебной властей</w:t>
      </w:r>
      <w:r w:rsidR="004A50F6">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9</w:t>
      </w:r>
      <w:r w:rsidR="004F504F" w:rsidRPr="004A50F6">
        <w:rPr>
          <w:rFonts w:ascii="Times New Roman" w:hAnsi="Times New Roman"/>
          <w:sz w:val="28"/>
          <w:szCs w:val="28"/>
          <w:lang w:val="ru-RU"/>
        </w:rPr>
        <w:t>, с.200]</w:t>
      </w:r>
      <w:r w:rsidRPr="004A50F6">
        <w:rPr>
          <w:rFonts w:ascii="Times New Roman" w:hAnsi="Times New Roman"/>
          <w:sz w:val="28"/>
          <w:szCs w:val="28"/>
          <w:lang w:val="ru-RU"/>
        </w:rPr>
        <w:t xml:space="preserve">. </w:t>
      </w:r>
    </w:p>
    <w:p w:rsidR="00DB206E" w:rsidRPr="002D3858"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Следовательно, исполнительную власть можно характеризовать в качестве подсистемы в рамках системы единой государственной власти или ее механизма; непременный атрибут государственно-властного механизма, построенного на началах разделения властей. Она всегда существует наряду с законодательной и судебной властями. </w:t>
      </w:r>
    </w:p>
    <w:p w:rsidR="00DB206E" w:rsidRPr="002D3858"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Там же, где отсутствуют три ветви государственной власти, исполнительная власть в ее государственно-правовом (конституционном) значении не функционирует. Например, ее нет на уровне отдельных государственных предприятий и учреждений, негосударственных формирований; как и любое другое проявление властных полномочий, есть способность и возможность оказывать определяющее воздействие на деятельность, поведение; право и возможность подчинять других своей воле. Ее отличительным признаком является то, что власть реализуется в отношении к различным (коллективным или индивидуальным) элементам государственно-организованного общества, т.е. в общегосударственном масштабе и в качестве специфической государственной функции правоприменительного (</w:t>
      </w:r>
      <w:proofErr w:type="spellStart"/>
      <w:r w:rsidRPr="004A50F6">
        <w:rPr>
          <w:rFonts w:ascii="Times New Roman" w:hAnsi="Times New Roman"/>
          <w:sz w:val="28"/>
          <w:szCs w:val="28"/>
          <w:lang w:val="ru-RU"/>
        </w:rPr>
        <w:t>правоисполнительного</w:t>
      </w:r>
      <w:proofErr w:type="spellEnd"/>
      <w:r w:rsidRPr="004A50F6">
        <w:rPr>
          <w:rFonts w:ascii="Times New Roman" w:hAnsi="Times New Roman"/>
          <w:sz w:val="28"/>
          <w:szCs w:val="28"/>
          <w:lang w:val="ru-RU"/>
        </w:rPr>
        <w:t xml:space="preserve">) характера; являясь ветвью единой государственной власти, не может отождествляться с видом государственной деятельности. Соответствующий вид такой деятельности - не сама власть, а лишь форма ее практической реализации. Следовательно, исполнительная власть не тождественна исполнительной деятельности. </w:t>
      </w:r>
    </w:p>
    <w:p w:rsidR="00DB206E" w:rsidRPr="002D3858"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lastRenderedPageBreak/>
        <w:t xml:space="preserve">Власть - сущностное выражение таковой деятельности, ее функциональной направленности и </w:t>
      </w:r>
      <w:proofErr w:type="spellStart"/>
      <w:r w:rsidRPr="004A50F6">
        <w:rPr>
          <w:rFonts w:ascii="Times New Roman" w:hAnsi="Times New Roman"/>
          <w:sz w:val="28"/>
          <w:szCs w:val="28"/>
          <w:lang w:val="ru-RU"/>
        </w:rPr>
        <w:t>компетенционной</w:t>
      </w:r>
      <w:proofErr w:type="spellEnd"/>
      <w:r w:rsidRPr="004A50F6">
        <w:rPr>
          <w:rFonts w:ascii="Times New Roman" w:hAnsi="Times New Roman"/>
          <w:sz w:val="28"/>
          <w:szCs w:val="28"/>
          <w:lang w:val="ru-RU"/>
        </w:rPr>
        <w:t xml:space="preserve"> определенности, т.е. категория базового характера. В силу этого исполнительная власть не тождественна и государственному управлению, которое всегда характеризовалось как определенный вид государственно-властной деятельности; выражается в особом виде государственной деятельности и по своей сути правоприменительна. Это ее принципиальное качество и назначение. </w:t>
      </w:r>
    </w:p>
    <w:p w:rsidR="00DB206E" w:rsidRDefault="005B4777" w:rsidP="00BF3ACC">
      <w:pPr>
        <w:pStyle w:val="af5"/>
        <w:spacing w:line="360" w:lineRule="auto"/>
        <w:ind w:firstLine="709"/>
        <w:jc w:val="both"/>
        <w:rPr>
          <w:rFonts w:ascii="Times New Roman" w:hAnsi="Times New Roman"/>
          <w:sz w:val="28"/>
          <w:szCs w:val="28"/>
        </w:rPr>
      </w:pPr>
      <w:r w:rsidRPr="004A50F6">
        <w:rPr>
          <w:rFonts w:ascii="Times New Roman" w:hAnsi="Times New Roman"/>
          <w:sz w:val="28"/>
          <w:szCs w:val="28"/>
          <w:lang w:val="ru-RU"/>
        </w:rPr>
        <w:t xml:space="preserve">Для исполнительной власти характерно в основном правоприменение позитивного характера, т.е. прямое исполнение требований </w:t>
      </w:r>
      <w:r w:rsidR="004A50F6" w:rsidRPr="004A50F6">
        <w:rPr>
          <w:rFonts w:ascii="Times New Roman" w:hAnsi="Times New Roman"/>
          <w:sz w:val="28"/>
          <w:szCs w:val="28"/>
          <w:lang w:val="ru-RU"/>
        </w:rPr>
        <w:t>законодательства,</w:t>
      </w:r>
      <w:r w:rsidRPr="004A50F6">
        <w:rPr>
          <w:rFonts w:ascii="Times New Roman" w:hAnsi="Times New Roman"/>
          <w:sz w:val="28"/>
          <w:szCs w:val="28"/>
          <w:lang w:val="ru-RU"/>
        </w:rPr>
        <w:t xml:space="preserve"> прежде всего в целях организации нормальной и эффективной работы всех находящихся под ее воздействием объектов экономики, культуры и т.п.; имеет определенное субъектное выражение. Это значит, что она олицетворяется в деятельности специальных субъектов, наделенных исполнительной компетенцией. Таково одно из непременных требований разделения властей</w:t>
      </w:r>
      <w:r w:rsidR="004A50F6">
        <w:rPr>
          <w:rFonts w:ascii="Times New Roman" w:hAnsi="Times New Roman"/>
          <w:sz w:val="28"/>
          <w:szCs w:val="28"/>
          <w:lang w:val="ru-RU"/>
        </w:rPr>
        <w:t xml:space="preserve"> </w:t>
      </w:r>
      <w:r w:rsidR="00BF3ACC">
        <w:rPr>
          <w:rFonts w:ascii="Times New Roman" w:hAnsi="Times New Roman"/>
          <w:sz w:val="28"/>
          <w:szCs w:val="28"/>
          <w:lang w:val="ru-RU"/>
        </w:rPr>
        <w:t>[1</w:t>
      </w:r>
      <w:r w:rsidR="00BF3ACC">
        <w:rPr>
          <w:rFonts w:ascii="Times New Roman" w:hAnsi="Times New Roman"/>
          <w:sz w:val="28"/>
          <w:szCs w:val="28"/>
        </w:rPr>
        <w:t>1</w:t>
      </w:r>
      <w:r w:rsidR="004F504F" w:rsidRPr="004A50F6">
        <w:rPr>
          <w:rFonts w:ascii="Times New Roman" w:hAnsi="Times New Roman"/>
          <w:sz w:val="28"/>
          <w:szCs w:val="28"/>
          <w:lang w:val="ru-RU"/>
        </w:rPr>
        <w:t>, с. 169]</w:t>
      </w:r>
      <w:r w:rsidRPr="004A50F6">
        <w:rPr>
          <w:rFonts w:ascii="Times New Roman" w:hAnsi="Times New Roman"/>
          <w:sz w:val="28"/>
          <w:szCs w:val="28"/>
          <w:lang w:val="ru-RU"/>
        </w:rPr>
        <w:t xml:space="preserve">. </w:t>
      </w:r>
    </w:p>
    <w:p w:rsidR="00DB206E" w:rsidRPr="002D3858"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Соответственно исполнительная власть представлена в государственно-властном механизме органами исполнительной власти. </w:t>
      </w:r>
      <w:proofErr w:type="gramStart"/>
      <w:r w:rsidRPr="004A50F6">
        <w:rPr>
          <w:rFonts w:ascii="Times New Roman" w:hAnsi="Times New Roman"/>
          <w:sz w:val="28"/>
          <w:szCs w:val="28"/>
          <w:lang w:val="ru-RU"/>
        </w:rPr>
        <w:t>Естественно, что ими не могут быть ни законодательные, ни судебные органы государственной власти; характеризуется тем, что в непосредственном распоряжении ее субъектов находятся все наиболее существенные атрибуты государственной власти: финансы, важнейшие средства коммуникации, армия и иные воинские формирования (например, внутренние войска), милиция, службы внутренней и внешней безопасности, уголовно-исполнительные учреждения и др.; в процессе реализации выступает как организованный институт.</w:t>
      </w:r>
      <w:proofErr w:type="gramEnd"/>
      <w:r w:rsidRPr="004A50F6">
        <w:rPr>
          <w:rFonts w:ascii="Times New Roman" w:hAnsi="Times New Roman"/>
          <w:sz w:val="28"/>
          <w:szCs w:val="28"/>
          <w:lang w:val="ru-RU"/>
        </w:rPr>
        <w:t xml:space="preserve"> Это естественно, так как организация есть не что иное, как внутренняя упорядоченность, согласованность взаимодействия относительно самостоятельных частей целого (например, субъектов управления, управляемых и др.), т.е. то, что составляет сущность управления. </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lastRenderedPageBreak/>
        <w:t>Организация означает, что, во-первых, весь механизм исполнительной власти практически организует исполнение законов; во-вторых, этот механизм должен быть сам необходимым образом организован. Организация, следовательно, обеспечивает упорядоченность управленческой работы</w:t>
      </w:r>
      <w:r w:rsidR="004A50F6">
        <w:rPr>
          <w:rFonts w:ascii="Times New Roman" w:hAnsi="Times New Roman"/>
          <w:sz w:val="28"/>
          <w:szCs w:val="28"/>
          <w:lang w:val="ru-RU"/>
        </w:rPr>
        <w:t xml:space="preserve"> </w:t>
      </w:r>
      <w:r w:rsidR="00BF3ACC">
        <w:rPr>
          <w:rFonts w:ascii="Times New Roman" w:hAnsi="Times New Roman"/>
          <w:sz w:val="28"/>
          <w:szCs w:val="28"/>
          <w:lang w:val="ru-RU"/>
        </w:rPr>
        <w:t>[1</w:t>
      </w:r>
      <w:r w:rsidR="00BF3ACC">
        <w:rPr>
          <w:rFonts w:ascii="Times New Roman" w:hAnsi="Times New Roman"/>
          <w:sz w:val="28"/>
          <w:szCs w:val="28"/>
        </w:rPr>
        <w:t>1</w:t>
      </w:r>
      <w:r w:rsidR="004F504F" w:rsidRPr="004A50F6">
        <w:rPr>
          <w:rFonts w:ascii="Times New Roman" w:hAnsi="Times New Roman"/>
          <w:sz w:val="28"/>
          <w:szCs w:val="28"/>
          <w:lang w:val="ru-RU"/>
        </w:rPr>
        <w:t>, с.179]</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Изложенные положения дают необходимую основу для решения вопроса о соотношении исполнительной власти и государственного управления. Ранее подобный вопрос не возникал, поскольку государственное управление безоговорочно отождествлялось с исполнительно-распорядительной деятельностью. Сейчас он актуален в силу того, что термин "исполнительно-распорядительная деятельность" утратил свое универсальное значение, исчез из нормативных правовых актов</w:t>
      </w:r>
      <w:r w:rsidR="004A50F6">
        <w:rPr>
          <w:rFonts w:ascii="Times New Roman" w:hAnsi="Times New Roman"/>
          <w:sz w:val="28"/>
          <w:szCs w:val="28"/>
          <w:lang w:val="ru-RU"/>
        </w:rPr>
        <w:t xml:space="preserve"> </w:t>
      </w:r>
      <w:r w:rsidR="00BF3ACC">
        <w:rPr>
          <w:rFonts w:ascii="Times New Roman" w:hAnsi="Times New Roman"/>
          <w:sz w:val="28"/>
          <w:szCs w:val="28"/>
          <w:lang w:val="ru-RU"/>
        </w:rPr>
        <w:t>[1</w:t>
      </w:r>
      <w:r w:rsidR="00BF3ACC" w:rsidRPr="00BF3ACC">
        <w:rPr>
          <w:rFonts w:ascii="Times New Roman" w:hAnsi="Times New Roman"/>
          <w:sz w:val="28"/>
          <w:szCs w:val="28"/>
          <w:lang w:val="ru-RU"/>
        </w:rPr>
        <w:t>3</w:t>
      </w:r>
      <w:r w:rsidR="004F504F" w:rsidRPr="004A50F6">
        <w:rPr>
          <w:rFonts w:ascii="Times New Roman" w:hAnsi="Times New Roman"/>
          <w:sz w:val="28"/>
          <w:szCs w:val="28"/>
          <w:lang w:val="ru-RU"/>
        </w:rPr>
        <w:t>, с.109]</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Тем не </w:t>
      </w:r>
      <w:r w:rsidR="004A50F6" w:rsidRPr="004A50F6">
        <w:rPr>
          <w:rFonts w:ascii="Times New Roman" w:hAnsi="Times New Roman"/>
          <w:sz w:val="28"/>
          <w:szCs w:val="28"/>
          <w:lang w:val="ru-RU"/>
        </w:rPr>
        <w:t>менее,</w:t>
      </w:r>
      <w:r w:rsidRPr="004A50F6">
        <w:rPr>
          <w:rFonts w:ascii="Times New Roman" w:hAnsi="Times New Roman"/>
          <w:sz w:val="28"/>
          <w:szCs w:val="28"/>
          <w:lang w:val="ru-RU"/>
        </w:rPr>
        <w:t xml:space="preserve"> сохранилась единая основа - исполнение. Она в равной мере характеризует как исполнительно-распорядительную деятельность (т.е. государственное управление в его "старом" понимании), так и деятельность по реализации исполнительной власти. При этом надо учитывать, что исполнительная власть в значительной степени - категория политико-правовая, в то время как государственное управление - организационно-правовая</w:t>
      </w:r>
      <w:r w:rsidR="005632C9">
        <w:rPr>
          <w:rFonts w:ascii="Times New Roman" w:hAnsi="Times New Roman"/>
          <w:sz w:val="28"/>
          <w:szCs w:val="28"/>
          <w:lang w:val="ru-RU"/>
        </w:rPr>
        <w:t xml:space="preserve"> </w:t>
      </w:r>
      <w:r w:rsidR="00BF3ACC">
        <w:rPr>
          <w:rFonts w:ascii="Times New Roman" w:hAnsi="Times New Roman"/>
          <w:sz w:val="28"/>
          <w:szCs w:val="28"/>
          <w:lang w:val="ru-RU"/>
        </w:rPr>
        <w:t>[3</w:t>
      </w:r>
      <w:r w:rsidR="004F504F" w:rsidRPr="004A50F6">
        <w:rPr>
          <w:rFonts w:ascii="Times New Roman" w:hAnsi="Times New Roman"/>
          <w:sz w:val="28"/>
          <w:szCs w:val="28"/>
          <w:lang w:val="ru-RU"/>
        </w:rPr>
        <w:t>, с.110]</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Право на жизнь имеют обе эти государственно-правовые категории, несмотря на то, что в Конституции РФ нет упоминания о государственном управлении. Тем не </w:t>
      </w:r>
      <w:r w:rsidR="005632C9" w:rsidRPr="004A50F6">
        <w:rPr>
          <w:rFonts w:ascii="Times New Roman" w:hAnsi="Times New Roman"/>
          <w:sz w:val="28"/>
          <w:szCs w:val="28"/>
          <w:lang w:val="ru-RU"/>
        </w:rPr>
        <w:t>менее,</w:t>
      </w:r>
      <w:r w:rsidRPr="004A50F6">
        <w:rPr>
          <w:rFonts w:ascii="Times New Roman" w:hAnsi="Times New Roman"/>
          <w:sz w:val="28"/>
          <w:szCs w:val="28"/>
          <w:lang w:val="ru-RU"/>
        </w:rPr>
        <w:t xml:space="preserve"> государственное управление - реальность, без которой не может работать государственно-властный механизм. Поэтому государственное управление по своему назначению представляет собой не что иное, как вид государственной деятельности, в рамках которой практически реализуется исполнительная власть</w:t>
      </w:r>
      <w:r w:rsidR="005632C9">
        <w:rPr>
          <w:rFonts w:ascii="Times New Roman" w:hAnsi="Times New Roman"/>
          <w:sz w:val="28"/>
          <w:szCs w:val="28"/>
          <w:lang w:val="ru-RU"/>
        </w:rPr>
        <w:t xml:space="preserve"> </w:t>
      </w:r>
      <w:r w:rsidR="00BF3ACC">
        <w:rPr>
          <w:rFonts w:ascii="Times New Roman" w:hAnsi="Times New Roman"/>
          <w:sz w:val="28"/>
          <w:szCs w:val="28"/>
          <w:lang w:val="ru-RU"/>
        </w:rPr>
        <w:t>[1</w:t>
      </w:r>
      <w:r w:rsidR="00BF3ACC" w:rsidRPr="00BF3ACC">
        <w:rPr>
          <w:rFonts w:ascii="Times New Roman" w:hAnsi="Times New Roman"/>
          <w:sz w:val="28"/>
          <w:szCs w:val="28"/>
          <w:lang w:val="ru-RU"/>
        </w:rPr>
        <w:t>5</w:t>
      </w:r>
      <w:r w:rsidR="004F504F" w:rsidRPr="004A50F6">
        <w:rPr>
          <w:rFonts w:ascii="Times New Roman" w:hAnsi="Times New Roman"/>
          <w:sz w:val="28"/>
          <w:szCs w:val="28"/>
          <w:lang w:val="ru-RU"/>
        </w:rPr>
        <w:t>]</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В этом смысле интерес представляет, например, раздел </w:t>
      </w:r>
      <w:r w:rsidRPr="004A50F6">
        <w:rPr>
          <w:rFonts w:ascii="Times New Roman" w:hAnsi="Times New Roman"/>
          <w:sz w:val="28"/>
          <w:szCs w:val="28"/>
        </w:rPr>
        <w:t>III</w:t>
      </w:r>
      <w:r w:rsidRPr="004A50F6">
        <w:rPr>
          <w:rFonts w:ascii="Times New Roman" w:hAnsi="Times New Roman"/>
          <w:sz w:val="28"/>
          <w:szCs w:val="28"/>
          <w:lang w:val="ru-RU"/>
        </w:rPr>
        <w:t xml:space="preserve"> Водного кодекса РФ - "Государственное управление в области использования и охраны водных объектов", где говорится об "органах исполнительной власти, осуществляющих государственное управление" в регулируемой Кодексом </w:t>
      </w:r>
      <w:r w:rsidRPr="004A50F6">
        <w:rPr>
          <w:rFonts w:ascii="Times New Roman" w:hAnsi="Times New Roman"/>
          <w:sz w:val="28"/>
          <w:szCs w:val="28"/>
          <w:lang w:val="ru-RU"/>
        </w:rPr>
        <w:lastRenderedPageBreak/>
        <w:t>области</w:t>
      </w:r>
      <w:r w:rsidR="005632C9">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2</w:t>
      </w:r>
      <w:r w:rsidR="004F504F" w:rsidRPr="004A50F6">
        <w:rPr>
          <w:rFonts w:ascii="Times New Roman" w:hAnsi="Times New Roman"/>
          <w:sz w:val="28"/>
          <w:szCs w:val="28"/>
          <w:lang w:val="ru-RU"/>
        </w:rPr>
        <w:t>]</w:t>
      </w:r>
      <w:r w:rsidRPr="004A50F6">
        <w:rPr>
          <w:rFonts w:ascii="Times New Roman" w:hAnsi="Times New Roman"/>
          <w:sz w:val="28"/>
          <w:szCs w:val="28"/>
          <w:lang w:val="ru-RU"/>
        </w:rPr>
        <w:t>. Сформулированный вывод подтверждают также принятые в последнее время указы Президента РФ о совершенствовании государственного управления в различных сферах государственной деятельности.</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Следует иметь в виду, что понятие "государственное управление" - более широкое, нежели понятие "исполнительная власть". </w:t>
      </w:r>
      <w:proofErr w:type="gramStart"/>
      <w:r w:rsidRPr="004A50F6">
        <w:rPr>
          <w:rFonts w:ascii="Times New Roman" w:hAnsi="Times New Roman"/>
          <w:sz w:val="28"/>
          <w:szCs w:val="28"/>
          <w:lang w:val="ru-RU"/>
        </w:rPr>
        <w:t>Последняя</w:t>
      </w:r>
      <w:proofErr w:type="gramEnd"/>
      <w:r w:rsidRPr="004A50F6">
        <w:rPr>
          <w:rFonts w:ascii="Times New Roman" w:hAnsi="Times New Roman"/>
          <w:sz w:val="28"/>
          <w:szCs w:val="28"/>
          <w:lang w:val="ru-RU"/>
        </w:rPr>
        <w:t xml:space="preserve"> в известном смысле производна от государственного управления. Она призвана определить объем и характер государственно-властных полномочий, реализуемых в процессе государственно-управленческой деятельности. В то же время государственное управление - это и есть тот вид деятельности, который направлен на практическую реализацию исполнительной власти. Последняя, по существу, составляет содержание деятельности по государственному управлению, </w:t>
      </w:r>
      <w:proofErr w:type="gramStart"/>
      <w:r w:rsidR="005632C9">
        <w:rPr>
          <w:rFonts w:ascii="Times New Roman" w:hAnsi="Times New Roman"/>
          <w:sz w:val="28"/>
          <w:szCs w:val="28"/>
          <w:lang w:val="ru-RU"/>
        </w:rPr>
        <w:t>выражая</w:t>
      </w:r>
      <w:proofErr w:type="gramEnd"/>
      <w:r w:rsidRPr="004A50F6">
        <w:rPr>
          <w:rFonts w:ascii="Times New Roman" w:hAnsi="Times New Roman"/>
          <w:sz w:val="28"/>
          <w:szCs w:val="28"/>
          <w:lang w:val="ru-RU"/>
        </w:rPr>
        <w:t xml:space="preserve"> прежде всего ее функциональную (исполнительную) направленность</w:t>
      </w:r>
      <w:r w:rsidR="005632C9">
        <w:rPr>
          <w:rFonts w:ascii="Times New Roman" w:hAnsi="Times New Roman"/>
          <w:sz w:val="28"/>
          <w:szCs w:val="28"/>
          <w:lang w:val="ru-RU"/>
        </w:rPr>
        <w:t xml:space="preserve"> </w:t>
      </w:r>
      <w:r w:rsidR="00BF3ACC">
        <w:rPr>
          <w:rFonts w:ascii="Times New Roman" w:hAnsi="Times New Roman"/>
          <w:sz w:val="28"/>
          <w:szCs w:val="28"/>
          <w:lang w:val="ru-RU"/>
        </w:rPr>
        <w:t>[</w:t>
      </w:r>
      <w:r w:rsidR="00BF3ACC">
        <w:rPr>
          <w:rFonts w:ascii="Times New Roman" w:hAnsi="Times New Roman"/>
          <w:sz w:val="28"/>
          <w:szCs w:val="28"/>
        </w:rPr>
        <w:t>3</w:t>
      </w:r>
      <w:r w:rsidR="004F504F" w:rsidRPr="004A50F6">
        <w:rPr>
          <w:rFonts w:ascii="Times New Roman" w:hAnsi="Times New Roman"/>
          <w:sz w:val="28"/>
          <w:szCs w:val="28"/>
          <w:lang w:val="ru-RU"/>
        </w:rPr>
        <w:t>, с.120]</w:t>
      </w:r>
      <w:r w:rsidRPr="004A50F6">
        <w:rPr>
          <w:rFonts w:ascii="Times New Roman" w:hAnsi="Times New Roman"/>
          <w:sz w:val="28"/>
          <w:szCs w:val="28"/>
          <w:lang w:val="ru-RU"/>
        </w:rPr>
        <w:t>.</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Соответственно все субъекты исполнительной власти одновременно являются звеньями системы государственного управления. Однако далеко не все такого рода звенья могут быть субъектами исполнительной власти в ее конституционном смысле. В противном случае придется признать в качестве таковых, например, администрацию государственной организации либо концерна и т.п., таких звеньев системы государственного управления, которые находятся за пределами действия принципа разделения властей.</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 xml:space="preserve">В нормативных правовых актах часто говорится об исполнительных органах. Очевидно, что орган исполнительной власти не может не быть одновременно и исполнительным органом. </w:t>
      </w:r>
      <w:proofErr w:type="gramStart"/>
      <w:r w:rsidRPr="004A50F6">
        <w:rPr>
          <w:rFonts w:ascii="Times New Roman" w:hAnsi="Times New Roman"/>
          <w:sz w:val="28"/>
          <w:szCs w:val="28"/>
          <w:lang w:val="ru-RU"/>
        </w:rPr>
        <w:t>Тем не менее "исполнительный орган" - собирательный термин, который может быть использован для обозначения всех субъектов государственно-управленческой деятельности, включая субъекты исполнительной власти, а также органы управления, действующие за пределами практической реализации исполнительной власти (например, исполнительные органы системы местного самоуправления, органы управления жизнью организаций, общественных объединений, коммерческих структур).</w:t>
      </w:r>
      <w:proofErr w:type="gramEnd"/>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lastRenderedPageBreak/>
        <w:t>Сейчас происходят процессы, свидетельствующие об известном уменьшении удельного веса государственного управления некоторыми областями жизни, прежде всего экономикой. Это не умаляет роли исполнительной власти и государственно-управленческой деятельности в целом. Служебная роль государства как основного субъекта управления сохраняется и в условиях разгосударствления, приватизации, акционирования, становления институтов частной собственности, развития местного самоуправления. Указанные общественные явления не проявляются сами по себе, стихийно. Они требуют не только государственной поддержки, защиты, но и регулирования.</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В связи с этим интерес приобретает соотношение понятий "государственное управление" и "государственное регулирование".</w:t>
      </w:r>
    </w:p>
    <w:p w:rsidR="005B4777" w:rsidRPr="004A50F6" w:rsidRDefault="005B4777" w:rsidP="00BF3ACC">
      <w:pPr>
        <w:pStyle w:val="af5"/>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Государственное управление или практическая реализация исполнительной власти по своей юридической сути есть регулирующая деятельность. Однако при анализе его механизма и структуры нередко звучат чуть ли не как антиподы два основополагающих понятия - управление и регулирование. Законодательные и подзаконные правовые акты часто отдают предпочтение регулированию. Вместе с тем еще чаще два названных понятия подменяют друг друга, причем четкое разграничение между ними не проводится</w:t>
      </w:r>
      <w:r w:rsidR="005632C9">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9</w:t>
      </w:r>
      <w:r w:rsidR="004F504F" w:rsidRPr="004A50F6">
        <w:rPr>
          <w:rFonts w:ascii="Times New Roman" w:hAnsi="Times New Roman"/>
          <w:sz w:val="28"/>
          <w:szCs w:val="28"/>
          <w:lang w:val="ru-RU"/>
        </w:rPr>
        <w:t>, с.109]</w:t>
      </w:r>
      <w:r w:rsidRPr="004A50F6">
        <w:rPr>
          <w:rFonts w:ascii="Times New Roman" w:hAnsi="Times New Roman"/>
          <w:sz w:val="28"/>
          <w:szCs w:val="28"/>
          <w:lang w:val="ru-RU"/>
        </w:rPr>
        <w:t>.</w:t>
      </w:r>
    </w:p>
    <w:p w:rsidR="005B4777" w:rsidRPr="004A50F6" w:rsidRDefault="005B4777" w:rsidP="00BF3ACC">
      <w:pPr>
        <w:pStyle w:val="af5"/>
        <w:tabs>
          <w:tab w:val="left" w:pos="851"/>
        </w:tabs>
        <w:spacing w:line="360" w:lineRule="auto"/>
        <w:ind w:firstLine="709"/>
        <w:jc w:val="both"/>
        <w:rPr>
          <w:rFonts w:ascii="Times New Roman" w:hAnsi="Times New Roman"/>
          <w:sz w:val="28"/>
          <w:szCs w:val="28"/>
          <w:lang w:val="ru-RU"/>
        </w:rPr>
      </w:pPr>
      <w:r w:rsidRPr="004A50F6">
        <w:rPr>
          <w:rFonts w:ascii="Times New Roman" w:hAnsi="Times New Roman"/>
          <w:sz w:val="28"/>
          <w:szCs w:val="28"/>
          <w:lang w:val="ru-RU"/>
        </w:rPr>
        <w:t>Государственное регулирование не может противопоставляться государственному управлению в силу того, что фактически их характеризуют одни и те же признаки.</w:t>
      </w:r>
    </w:p>
    <w:p w:rsidR="00A12638" w:rsidRPr="005B4777" w:rsidRDefault="00A12638" w:rsidP="005632C9">
      <w:pPr>
        <w:spacing w:line="480" w:lineRule="auto"/>
        <w:jc w:val="both"/>
        <w:rPr>
          <w:rFonts w:ascii="Times New Roman" w:hAnsi="Times New Roman"/>
          <w:b/>
          <w:sz w:val="28"/>
          <w:szCs w:val="28"/>
          <w:lang w:val="ru-RU"/>
        </w:rPr>
      </w:pPr>
    </w:p>
    <w:p w:rsidR="00C04456" w:rsidRPr="00F85CCD" w:rsidRDefault="00DF3E76" w:rsidP="00F85CCD">
      <w:pPr>
        <w:pStyle w:val="2"/>
        <w:ind w:firstLine="709"/>
        <w:jc w:val="both"/>
        <w:rPr>
          <w:rFonts w:ascii="Times New Roman" w:hAnsi="Times New Roman"/>
          <w:b w:val="0"/>
          <w:i w:val="0"/>
          <w:lang w:val="ru-RU"/>
        </w:rPr>
      </w:pPr>
      <w:bookmarkStart w:id="27" w:name="_Toc510622563"/>
      <w:r w:rsidRPr="00F85CCD">
        <w:rPr>
          <w:rFonts w:ascii="Times New Roman" w:hAnsi="Times New Roman"/>
          <w:i w:val="0"/>
          <w:shd w:val="clear" w:color="auto" w:fill="FFFFFF"/>
          <w:lang w:val="ru-RU"/>
        </w:rPr>
        <w:t>1.2</w:t>
      </w:r>
      <w:r w:rsidR="00F05A4F" w:rsidRPr="00F85CCD">
        <w:rPr>
          <w:rFonts w:ascii="Times New Roman" w:hAnsi="Times New Roman"/>
          <w:i w:val="0"/>
          <w:shd w:val="clear" w:color="auto" w:fill="FFFFFF"/>
          <w:lang w:val="ru-RU"/>
        </w:rPr>
        <w:t xml:space="preserve"> </w:t>
      </w:r>
      <w:r w:rsidR="00CA3DD5" w:rsidRPr="00F85CCD">
        <w:rPr>
          <w:rFonts w:ascii="Times New Roman" w:hAnsi="Times New Roman"/>
          <w:i w:val="0"/>
          <w:shd w:val="clear" w:color="auto" w:fill="FFFFFF"/>
          <w:lang w:val="ru-RU"/>
        </w:rPr>
        <w:t>Цели и принципы государственного управления</w:t>
      </w:r>
      <w:bookmarkEnd w:id="27"/>
    </w:p>
    <w:p w:rsidR="00DF3E76" w:rsidRDefault="00DF3E76" w:rsidP="005632C9">
      <w:pPr>
        <w:spacing w:line="480" w:lineRule="auto"/>
        <w:ind w:firstLine="709"/>
        <w:rPr>
          <w:rFonts w:ascii="Times New Roman" w:hAnsi="Times New Roman"/>
          <w:b/>
          <w:sz w:val="28"/>
          <w:szCs w:val="28"/>
          <w:lang w:val="ru-RU"/>
        </w:rPr>
      </w:pPr>
    </w:p>
    <w:p w:rsidR="005B4777" w:rsidRDefault="005B4777" w:rsidP="00DF3E76">
      <w:pPr>
        <w:spacing w:line="360" w:lineRule="auto"/>
        <w:ind w:firstLine="709"/>
        <w:rPr>
          <w:rFonts w:ascii="Times New Roman" w:hAnsi="Times New Roman"/>
          <w:b/>
          <w:sz w:val="28"/>
          <w:szCs w:val="28"/>
          <w:lang w:val="ru-RU"/>
        </w:rPr>
      </w:pPr>
    </w:p>
    <w:p w:rsidR="005B4777" w:rsidRPr="005632C9" w:rsidRDefault="005B4777" w:rsidP="00BF3ACC">
      <w:pPr>
        <w:pStyle w:val="af5"/>
        <w:tabs>
          <w:tab w:val="left" w:pos="993"/>
        </w:tabs>
        <w:spacing w:line="360" w:lineRule="auto"/>
        <w:ind w:firstLine="709"/>
        <w:jc w:val="both"/>
        <w:rPr>
          <w:rFonts w:ascii="Times New Roman" w:hAnsi="Times New Roman"/>
          <w:sz w:val="28"/>
          <w:szCs w:val="28"/>
          <w:lang w:val="ru-RU"/>
        </w:rPr>
      </w:pPr>
      <w:r w:rsidRPr="005632C9">
        <w:rPr>
          <w:rFonts w:ascii="Times New Roman" w:hAnsi="Times New Roman"/>
          <w:sz w:val="28"/>
          <w:szCs w:val="28"/>
          <w:lang w:val="ru-RU"/>
        </w:rPr>
        <w:t xml:space="preserve">Система государственного управления, как и всякое социально организованное образование, состоит из функционально объединенных связями </w:t>
      </w:r>
      <w:r w:rsidRPr="005632C9">
        <w:rPr>
          <w:rFonts w:ascii="Times New Roman" w:hAnsi="Times New Roman"/>
          <w:sz w:val="28"/>
          <w:szCs w:val="28"/>
          <w:lang w:val="ru-RU"/>
        </w:rPr>
        <w:lastRenderedPageBreak/>
        <w:t>подсистем (элементов), которые обладают специфическими свойствами, благодаря чему и находят свое место в структуре организации. Организационно-функциональная структура государственного управления представляет собой определенным образом организованный, функционально взаимосвязанный состав системообразующих элементов (структурных частей): государственные институты, обеспечивающие функционирование системы управления, в их вертикальной и горизонтальной зависимости, в организационном взаимодействии и соподчиненности. Она определяется факторами организационно-функциональной устойчивости: подсистемами целей и принципов; разграничением компетенции, распределением функций и полномочий между субъектами и объектами управления; подсистемами используемых форм, методов, средств и ресурсов управления</w:t>
      </w:r>
      <w:r w:rsidR="005632C9">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4F504F" w:rsidRPr="005632C9">
        <w:rPr>
          <w:rFonts w:ascii="Times New Roman" w:hAnsi="Times New Roman"/>
          <w:sz w:val="28"/>
          <w:szCs w:val="28"/>
          <w:lang w:val="ru-RU"/>
        </w:rPr>
        <w:t>, с.79]</w:t>
      </w:r>
      <w:r w:rsidRPr="005632C9">
        <w:rPr>
          <w:rFonts w:ascii="Times New Roman" w:hAnsi="Times New Roman"/>
          <w:sz w:val="28"/>
          <w:szCs w:val="28"/>
          <w:lang w:val="ru-RU"/>
        </w:rPr>
        <w:t>.</w:t>
      </w:r>
    </w:p>
    <w:p w:rsidR="005B4777" w:rsidRPr="005632C9" w:rsidRDefault="005B4777" w:rsidP="00BF3ACC">
      <w:pPr>
        <w:pStyle w:val="af5"/>
        <w:spacing w:line="360" w:lineRule="auto"/>
        <w:ind w:firstLine="709"/>
        <w:jc w:val="both"/>
        <w:rPr>
          <w:rFonts w:ascii="Times New Roman" w:hAnsi="Times New Roman"/>
          <w:sz w:val="28"/>
          <w:szCs w:val="28"/>
          <w:lang w:val="ru-RU"/>
        </w:rPr>
      </w:pPr>
      <w:r w:rsidRPr="005632C9">
        <w:rPr>
          <w:rFonts w:ascii="Times New Roman" w:hAnsi="Times New Roman"/>
          <w:sz w:val="28"/>
          <w:szCs w:val="28"/>
          <w:lang w:val="ru-RU"/>
        </w:rPr>
        <w:t xml:space="preserve">Построение организационно-функциональной структуры управления начинается с определения его целей. Цель государственного управления заключается в создании оптимальных </w:t>
      </w:r>
      <w:proofErr w:type="gramStart"/>
      <w:r w:rsidRPr="005632C9">
        <w:rPr>
          <w:rFonts w:ascii="Times New Roman" w:hAnsi="Times New Roman"/>
          <w:sz w:val="28"/>
          <w:szCs w:val="28"/>
          <w:lang w:val="ru-RU"/>
        </w:rPr>
        <w:t>условий достижения определенного уровня состояния общества</w:t>
      </w:r>
      <w:proofErr w:type="gramEnd"/>
      <w:r w:rsidRPr="005632C9">
        <w:rPr>
          <w:rFonts w:ascii="Times New Roman" w:hAnsi="Times New Roman"/>
          <w:sz w:val="28"/>
          <w:szCs w:val="28"/>
          <w:lang w:val="ru-RU"/>
        </w:rPr>
        <w:t xml:space="preserve"> и государства в соответствии с намеченными перспективами их развития</w:t>
      </w:r>
      <w:r w:rsidR="005632C9">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BF3ACC">
        <w:rPr>
          <w:rFonts w:ascii="Times New Roman" w:hAnsi="Times New Roman"/>
          <w:sz w:val="28"/>
          <w:szCs w:val="28"/>
          <w:lang w:val="ru-RU"/>
        </w:rPr>
        <w:t>, с.8</w:t>
      </w:r>
      <w:r w:rsidR="00BF3ACC" w:rsidRPr="00BF3ACC">
        <w:rPr>
          <w:rFonts w:ascii="Times New Roman" w:hAnsi="Times New Roman"/>
          <w:sz w:val="28"/>
          <w:szCs w:val="28"/>
          <w:lang w:val="ru-RU"/>
        </w:rPr>
        <w:t>1</w:t>
      </w:r>
      <w:r w:rsidR="004F504F" w:rsidRPr="005632C9">
        <w:rPr>
          <w:rFonts w:ascii="Times New Roman" w:hAnsi="Times New Roman"/>
          <w:sz w:val="28"/>
          <w:szCs w:val="28"/>
          <w:lang w:val="ru-RU"/>
        </w:rPr>
        <w:t>]</w:t>
      </w:r>
      <w:r w:rsidRPr="005632C9">
        <w:rPr>
          <w:rFonts w:ascii="Times New Roman" w:hAnsi="Times New Roman"/>
          <w:sz w:val="28"/>
          <w:szCs w:val="28"/>
          <w:lang w:val="ru-RU"/>
        </w:rPr>
        <w:t>.</w:t>
      </w:r>
    </w:p>
    <w:p w:rsidR="005B4777" w:rsidRPr="005632C9" w:rsidRDefault="005B4777" w:rsidP="00BF3ACC">
      <w:pPr>
        <w:pStyle w:val="af5"/>
        <w:tabs>
          <w:tab w:val="left" w:pos="0"/>
        </w:tabs>
        <w:spacing w:line="360" w:lineRule="auto"/>
        <w:ind w:firstLine="709"/>
        <w:jc w:val="both"/>
        <w:rPr>
          <w:rFonts w:ascii="Times New Roman" w:hAnsi="Times New Roman"/>
          <w:sz w:val="28"/>
          <w:szCs w:val="28"/>
          <w:lang w:val="ru-RU"/>
        </w:rPr>
      </w:pPr>
      <w:r w:rsidRPr="005632C9">
        <w:rPr>
          <w:rFonts w:ascii="Times New Roman" w:hAnsi="Times New Roman"/>
          <w:sz w:val="28"/>
          <w:szCs w:val="28"/>
          <w:lang w:val="ru-RU"/>
        </w:rPr>
        <w:t>Согласно ныне действующей Конституции Российская Федерация является социальным государством, политика которого направлена на создание условий, обеспечивающих достойную жизнь и свободное развитие человека. Это главная, конституционно провозглашенная цель российского государства, магистральное направление его внутренней и внешней политики. В ней берет начало древо целей государственного управления</w:t>
      </w:r>
      <w:r w:rsidRPr="005632C9">
        <w:rPr>
          <w:rFonts w:ascii="Times New Roman" w:hAnsi="Times New Roman"/>
          <w:noProof/>
          <w:sz w:val="28"/>
          <w:szCs w:val="28"/>
          <w:lang w:val="ru-RU"/>
        </w:rPr>
        <w:t xml:space="preserve">, </w:t>
      </w:r>
      <w:r w:rsidRPr="005632C9">
        <w:rPr>
          <w:rFonts w:ascii="Times New Roman" w:hAnsi="Times New Roman"/>
          <w:sz w:val="28"/>
          <w:szCs w:val="28"/>
          <w:lang w:val="ru-RU"/>
        </w:rPr>
        <w:t>которое имеет четко выраженную иерархическую структуру в зависимости от масштабов, сложностей</w:t>
      </w:r>
      <w:r w:rsidRPr="005632C9">
        <w:rPr>
          <w:rFonts w:ascii="Times New Roman" w:hAnsi="Times New Roman"/>
          <w:noProof/>
          <w:sz w:val="28"/>
          <w:szCs w:val="28"/>
          <w:lang w:val="ru-RU"/>
        </w:rPr>
        <w:t xml:space="preserve">, </w:t>
      </w:r>
      <w:r w:rsidRPr="005632C9">
        <w:rPr>
          <w:rFonts w:ascii="Times New Roman" w:hAnsi="Times New Roman"/>
          <w:sz w:val="28"/>
          <w:szCs w:val="28"/>
          <w:lang w:val="ru-RU"/>
        </w:rPr>
        <w:t>приоритетности решаемых государством задач</w:t>
      </w:r>
      <w:r w:rsidR="005632C9">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BF3ACC">
        <w:rPr>
          <w:rFonts w:ascii="Times New Roman" w:hAnsi="Times New Roman"/>
          <w:sz w:val="28"/>
          <w:szCs w:val="28"/>
          <w:lang w:val="ru-RU"/>
        </w:rPr>
        <w:t>, с.8</w:t>
      </w:r>
      <w:r w:rsidR="00BF3ACC" w:rsidRPr="00BF3ACC">
        <w:rPr>
          <w:rFonts w:ascii="Times New Roman" w:hAnsi="Times New Roman"/>
          <w:sz w:val="28"/>
          <w:szCs w:val="28"/>
          <w:lang w:val="ru-RU"/>
        </w:rPr>
        <w:t>3</w:t>
      </w:r>
      <w:r w:rsidR="004F504F" w:rsidRPr="005632C9">
        <w:rPr>
          <w:rFonts w:ascii="Times New Roman" w:hAnsi="Times New Roman"/>
          <w:sz w:val="28"/>
          <w:szCs w:val="28"/>
          <w:lang w:val="ru-RU"/>
        </w:rPr>
        <w:t>]</w:t>
      </w:r>
      <w:r w:rsidRPr="005632C9">
        <w:rPr>
          <w:rFonts w:ascii="Times New Roman" w:hAnsi="Times New Roman"/>
          <w:sz w:val="28"/>
          <w:szCs w:val="28"/>
          <w:lang w:val="ru-RU"/>
        </w:rPr>
        <w:t>.</w:t>
      </w:r>
    </w:p>
    <w:p w:rsidR="005B4777" w:rsidRPr="005632C9" w:rsidRDefault="005B4777" w:rsidP="00BF3ACC">
      <w:pPr>
        <w:pStyle w:val="af5"/>
        <w:tabs>
          <w:tab w:val="left" w:pos="567"/>
        </w:tabs>
        <w:spacing w:line="360" w:lineRule="auto"/>
        <w:ind w:firstLine="709"/>
        <w:jc w:val="both"/>
        <w:rPr>
          <w:rFonts w:ascii="Times New Roman" w:hAnsi="Times New Roman"/>
          <w:sz w:val="28"/>
          <w:szCs w:val="28"/>
          <w:lang w:val="ru-RU"/>
        </w:rPr>
      </w:pPr>
      <w:r w:rsidRPr="005632C9">
        <w:rPr>
          <w:rFonts w:ascii="Times New Roman" w:hAnsi="Times New Roman"/>
          <w:sz w:val="28"/>
          <w:szCs w:val="28"/>
          <w:lang w:val="ru-RU"/>
        </w:rPr>
        <w:t xml:space="preserve">При достижении главной цели обычно доминирует один из двух способов: директивное управление или терминальное управление. Первый представляет собой систему жесткого программирования, второй </w:t>
      </w:r>
      <w:r w:rsidR="00BF3ACC" w:rsidRPr="005632C9">
        <w:rPr>
          <w:rFonts w:ascii="Times New Roman" w:hAnsi="Times New Roman"/>
          <w:sz w:val="28"/>
          <w:szCs w:val="28"/>
          <w:lang w:val="ru-RU"/>
        </w:rPr>
        <w:t>- с</w:t>
      </w:r>
      <w:r w:rsidRPr="005632C9">
        <w:rPr>
          <w:rFonts w:ascii="Times New Roman" w:hAnsi="Times New Roman"/>
          <w:sz w:val="28"/>
          <w:szCs w:val="28"/>
          <w:lang w:val="ru-RU"/>
        </w:rPr>
        <w:t xml:space="preserve">вободного программирования движения к цели. Выбор путей представляет собой определение обеспечивающих целей </w:t>
      </w:r>
      <w:proofErr w:type="gramStart"/>
      <w:r w:rsidRPr="005632C9">
        <w:rPr>
          <w:rFonts w:ascii="Times New Roman" w:hAnsi="Times New Roman"/>
          <w:sz w:val="28"/>
          <w:szCs w:val="28"/>
          <w:lang w:val="ru-RU"/>
        </w:rPr>
        <w:t>и</w:t>
      </w:r>
      <w:proofErr w:type="gramEnd"/>
      <w:r w:rsidRPr="005632C9">
        <w:rPr>
          <w:rFonts w:ascii="Times New Roman" w:hAnsi="Times New Roman"/>
          <w:sz w:val="28"/>
          <w:szCs w:val="28"/>
          <w:lang w:val="ru-RU"/>
        </w:rPr>
        <w:t xml:space="preserve"> в конечном счете может играть </w:t>
      </w:r>
      <w:r w:rsidRPr="005632C9">
        <w:rPr>
          <w:rFonts w:ascii="Times New Roman" w:hAnsi="Times New Roman"/>
          <w:sz w:val="28"/>
          <w:szCs w:val="28"/>
          <w:lang w:val="ru-RU"/>
        </w:rPr>
        <w:lastRenderedPageBreak/>
        <w:t>решающую роль в достижении заданных целей. В ряде случаев система обеспечивающих целей превращается в самоцель, а государство и общество становятся ее заложниками, как это имеет место при тиранических режимах</w:t>
      </w:r>
      <w:r w:rsidR="005632C9">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4F504F" w:rsidRPr="005632C9">
        <w:rPr>
          <w:rFonts w:ascii="Times New Roman" w:hAnsi="Times New Roman"/>
          <w:sz w:val="28"/>
          <w:szCs w:val="28"/>
          <w:lang w:val="ru-RU"/>
        </w:rPr>
        <w:t>, с.83]</w:t>
      </w:r>
      <w:r w:rsidRPr="005632C9">
        <w:rPr>
          <w:rFonts w:ascii="Times New Roman" w:hAnsi="Times New Roman"/>
          <w:sz w:val="28"/>
          <w:szCs w:val="28"/>
          <w:lang w:val="ru-RU"/>
        </w:rPr>
        <w:t>.</w:t>
      </w:r>
    </w:p>
    <w:p w:rsidR="005B4777" w:rsidRPr="005632C9" w:rsidRDefault="005B4777" w:rsidP="00BF3ACC">
      <w:pPr>
        <w:pStyle w:val="af5"/>
        <w:tabs>
          <w:tab w:val="left" w:pos="1134"/>
        </w:tabs>
        <w:spacing w:line="360" w:lineRule="auto"/>
        <w:ind w:firstLine="709"/>
        <w:jc w:val="both"/>
        <w:rPr>
          <w:rFonts w:ascii="Times New Roman" w:hAnsi="Times New Roman"/>
          <w:sz w:val="28"/>
          <w:szCs w:val="28"/>
          <w:lang w:val="ru-RU"/>
        </w:rPr>
      </w:pPr>
      <w:r w:rsidRPr="005632C9">
        <w:rPr>
          <w:rFonts w:ascii="Times New Roman" w:hAnsi="Times New Roman"/>
          <w:sz w:val="28"/>
          <w:szCs w:val="28"/>
          <w:lang w:val="ru-RU"/>
        </w:rPr>
        <w:t>По мере реализации основных и обеспечивающих целей возникает огромное многообразие побочных целей, призванных обеспечивать целостность, динамизм и надежную управляемость государства как системы. Сформировать структуру целей государственного управления, расположить их в строго иерархическом порядке, проследить взаимосвязь между целями разного содержания, их логику и взаимную увязку при достижении основной цели позволяет прием, получивший название «древа целей»</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4F504F" w:rsidRPr="005632C9">
        <w:rPr>
          <w:rFonts w:ascii="Times New Roman" w:hAnsi="Times New Roman"/>
          <w:sz w:val="28"/>
          <w:szCs w:val="28"/>
          <w:lang w:val="ru-RU"/>
        </w:rPr>
        <w:t>, с.85]</w:t>
      </w:r>
      <w:r w:rsidRPr="005632C9">
        <w:rPr>
          <w:rFonts w:ascii="Times New Roman" w:hAnsi="Times New Roman"/>
          <w:sz w:val="28"/>
          <w:szCs w:val="28"/>
          <w:lang w:val="ru-RU"/>
        </w:rPr>
        <w:t xml:space="preserve">. </w:t>
      </w:r>
    </w:p>
    <w:p w:rsidR="005B4777" w:rsidRPr="005632C9" w:rsidRDefault="005B4777" w:rsidP="00BF3ACC">
      <w:pPr>
        <w:pStyle w:val="af5"/>
        <w:tabs>
          <w:tab w:val="left" w:pos="1134"/>
        </w:tabs>
        <w:spacing w:line="360" w:lineRule="auto"/>
        <w:ind w:firstLine="709"/>
        <w:jc w:val="both"/>
        <w:rPr>
          <w:rFonts w:ascii="Times New Roman" w:hAnsi="Times New Roman"/>
          <w:sz w:val="28"/>
          <w:szCs w:val="28"/>
          <w:lang w:val="ru-RU"/>
        </w:rPr>
      </w:pPr>
      <w:r w:rsidRPr="005632C9">
        <w:rPr>
          <w:rFonts w:ascii="Times New Roman" w:hAnsi="Times New Roman"/>
          <w:bCs/>
          <w:sz w:val="28"/>
          <w:szCs w:val="28"/>
          <w:lang w:val="ru-RU"/>
        </w:rPr>
        <w:t xml:space="preserve">Древо целей </w:t>
      </w:r>
      <w:r w:rsidRPr="005632C9">
        <w:rPr>
          <w:rFonts w:ascii="Times New Roman" w:hAnsi="Times New Roman"/>
          <w:sz w:val="28"/>
          <w:szCs w:val="28"/>
          <w:lang w:val="ru-RU"/>
        </w:rPr>
        <w:t xml:space="preserve">в </w:t>
      </w:r>
      <w:r w:rsidRPr="005632C9">
        <w:rPr>
          <w:rFonts w:ascii="Times New Roman" w:hAnsi="Times New Roman"/>
          <w:bCs/>
          <w:sz w:val="28"/>
          <w:szCs w:val="28"/>
          <w:lang w:val="ru-RU"/>
        </w:rPr>
        <w:t xml:space="preserve">государственном управлении </w:t>
      </w:r>
      <w:r w:rsidRPr="005632C9">
        <w:rPr>
          <w:rFonts w:ascii="Times New Roman" w:hAnsi="Times New Roman"/>
          <w:sz w:val="28"/>
          <w:szCs w:val="28"/>
          <w:lang w:val="ru-RU"/>
        </w:rPr>
        <w:t>есть способ формирования структуры целей программы государственного развития, обеспечивающий взаимосвязь множества целей и подцелей разного содержания (социальных, политических, экономических, духовных и т.д.), их согласование для достижения качественных изменений в заданном направлении. Древо целей имеет иерархическую структуру. В ней, по существу, представлена общая стратегия государственного управления, что придает ему системно-организованный характер</w:t>
      </w:r>
      <w:r w:rsidR="00580A40">
        <w:rPr>
          <w:rFonts w:ascii="Times New Roman" w:hAnsi="Times New Roman"/>
          <w:sz w:val="28"/>
          <w:szCs w:val="28"/>
          <w:lang w:val="ru-RU"/>
        </w:rPr>
        <w:t xml:space="preserve"> </w:t>
      </w:r>
      <w:r w:rsidR="00BF3ACC">
        <w:rPr>
          <w:rFonts w:ascii="Times New Roman" w:hAnsi="Times New Roman"/>
          <w:sz w:val="28"/>
          <w:szCs w:val="28"/>
          <w:lang w:val="ru-RU"/>
        </w:rPr>
        <w:t>[</w:t>
      </w:r>
      <w:r w:rsidR="00BF3ACC" w:rsidRPr="00BF3ACC">
        <w:rPr>
          <w:rFonts w:ascii="Times New Roman" w:hAnsi="Times New Roman"/>
          <w:sz w:val="28"/>
          <w:szCs w:val="28"/>
          <w:lang w:val="ru-RU"/>
        </w:rPr>
        <w:t>6</w:t>
      </w:r>
      <w:r w:rsidR="004F504F" w:rsidRPr="005632C9">
        <w:rPr>
          <w:rFonts w:ascii="Times New Roman" w:hAnsi="Times New Roman"/>
          <w:sz w:val="28"/>
          <w:szCs w:val="28"/>
          <w:lang w:val="ru-RU"/>
        </w:rPr>
        <w:t>, с.86]</w:t>
      </w:r>
      <w:r w:rsidRPr="005632C9">
        <w:rPr>
          <w:rFonts w:ascii="Times New Roman" w:hAnsi="Times New Roman"/>
          <w:sz w:val="28"/>
          <w:szCs w:val="28"/>
          <w:lang w:val="ru-RU"/>
        </w:rPr>
        <w:t>.</w:t>
      </w:r>
    </w:p>
    <w:p w:rsidR="005B4777" w:rsidRPr="005632C9" w:rsidRDefault="005B4777" w:rsidP="00BF3ACC">
      <w:pPr>
        <w:pStyle w:val="af5"/>
        <w:spacing w:line="360" w:lineRule="auto"/>
        <w:ind w:firstLine="709"/>
        <w:jc w:val="both"/>
        <w:rPr>
          <w:rFonts w:ascii="Times New Roman" w:hAnsi="Times New Roman"/>
          <w:sz w:val="28"/>
          <w:szCs w:val="28"/>
          <w:lang w:val="ru-RU"/>
        </w:rPr>
      </w:pPr>
      <w:r w:rsidRPr="005632C9">
        <w:rPr>
          <w:rFonts w:ascii="Times New Roman" w:hAnsi="Times New Roman"/>
          <w:iCs/>
          <w:sz w:val="28"/>
          <w:szCs w:val="28"/>
          <w:lang w:val="ru-RU"/>
        </w:rPr>
        <w:t xml:space="preserve">Организационные </w:t>
      </w:r>
      <w:r w:rsidRPr="005632C9">
        <w:rPr>
          <w:rFonts w:ascii="Times New Roman" w:hAnsi="Times New Roman"/>
          <w:sz w:val="28"/>
          <w:szCs w:val="28"/>
          <w:lang w:val="ru-RU"/>
        </w:rPr>
        <w:t>цели государственного управления заключаются в создании системы функциональных и организационных структур, их институциализации, способной обеспечить соответствующее влияние субъекта управления на объект управления.</w:t>
      </w:r>
    </w:p>
    <w:p w:rsidR="005B4777" w:rsidRPr="005632C9" w:rsidRDefault="005B4777" w:rsidP="00BF3ACC">
      <w:pPr>
        <w:pStyle w:val="af5"/>
        <w:spacing w:line="360" w:lineRule="auto"/>
        <w:ind w:firstLine="709"/>
        <w:jc w:val="both"/>
        <w:rPr>
          <w:rFonts w:ascii="Times New Roman" w:hAnsi="Times New Roman"/>
          <w:sz w:val="28"/>
          <w:szCs w:val="28"/>
          <w:lang w:val="ru-RU"/>
        </w:rPr>
      </w:pPr>
      <w:proofErr w:type="gramStart"/>
      <w:r w:rsidRPr="005632C9">
        <w:rPr>
          <w:rFonts w:ascii="Times New Roman" w:hAnsi="Times New Roman"/>
          <w:sz w:val="28"/>
          <w:szCs w:val="28"/>
          <w:lang w:val="ru-RU"/>
        </w:rPr>
        <w:t>Поскольку государственное управление многообразно по избранным целям и решаемым задачам, то наиболее существенные, специфические, объективно необходимые, устойчивые связи и отношения, присущие именно этому виду управленческой деятельности, выявляются и находят должное обоснование в заложенных в ее основу принципах.</w:t>
      </w:r>
      <w:proofErr w:type="gramEnd"/>
      <w:r w:rsidRPr="005632C9">
        <w:rPr>
          <w:rFonts w:ascii="Times New Roman" w:hAnsi="Times New Roman"/>
          <w:sz w:val="28"/>
          <w:szCs w:val="28"/>
          <w:lang w:val="ru-RU"/>
        </w:rPr>
        <w:t xml:space="preserve"> Таким образом, </w:t>
      </w:r>
      <w:r w:rsidRPr="005632C9">
        <w:rPr>
          <w:rFonts w:ascii="Times New Roman" w:hAnsi="Times New Roman"/>
          <w:bCs/>
          <w:sz w:val="28"/>
          <w:szCs w:val="28"/>
          <w:lang w:val="ru-RU"/>
        </w:rPr>
        <w:t>принципы государственного управления</w:t>
      </w:r>
      <w:r w:rsidRPr="005632C9">
        <w:rPr>
          <w:rFonts w:ascii="Times New Roman" w:hAnsi="Times New Roman"/>
          <w:b/>
          <w:bCs/>
          <w:sz w:val="28"/>
          <w:szCs w:val="28"/>
          <w:lang w:val="ru-RU"/>
        </w:rPr>
        <w:t xml:space="preserve"> </w:t>
      </w:r>
      <w:r w:rsidRPr="005632C9">
        <w:rPr>
          <w:rFonts w:ascii="Times New Roman" w:hAnsi="Times New Roman"/>
          <w:sz w:val="28"/>
          <w:szCs w:val="28"/>
          <w:lang w:val="ru-RU"/>
        </w:rPr>
        <w:t xml:space="preserve">- это фундаментальные, научно обоснованные и по большей части законодательно закрепленные положения, в соответствии с </w:t>
      </w:r>
      <w:r w:rsidRPr="005632C9">
        <w:rPr>
          <w:rFonts w:ascii="Times New Roman" w:hAnsi="Times New Roman"/>
          <w:sz w:val="28"/>
          <w:szCs w:val="28"/>
          <w:lang w:val="ru-RU"/>
        </w:rPr>
        <w:lastRenderedPageBreak/>
        <w:t xml:space="preserve">которыми строится и функционирует система государственного управления. Отступление от того или иного принципа может вызвать серьезные сбои во всей системе. Социальный организм изобилует таким количеством связей и отношений, что порой даже самое на первый взгляд незначительное отклонение или </w:t>
      </w:r>
      <w:r w:rsidR="00723EDC" w:rsidRPr="005632C9">
        <w:rPr>
          <w:rFonts w:ascii="Times New Roman" w:hAnsi="Times New Roman"/>
          <w:sz w:val="28"/>
          <w:szCs w:val="28"/>
          <w:lang w:val="ru-RU"/>
        </w:rPr>
        <w:t>разрыв,</w:t>
      </w:r>
      <w:r w:rsidRPr="005632C9">
        <w:rPr>
          <w:rFonts w:ascii="Times New Roman" w:hAnsi="Times New Roman"/>
          <w:sz w:val="28"/>
          <w:szCs w:val="28"/>
          <w:lang w:val="ru-RU"/>
        </w:rPr>
        <w:t xml:space="preserve"> в какой либо цепочке взаимоотношений влечет за собой цепную реакцию с непредсказуемыми последствиями.</w:t>
      </w:r>
    </w:p>
    <w:p w:rsidR="005B4777" w:rsidRPr="005632C9" w:rsidRDefault="005B4777" w:rsidP="00BF3ACC">
      <w:pPr>
        <w:pStyle w:val="af5"/>
        <w:spacing w:line="360" w:lineRule="auto"/>
        <w:ind w:firstLine="709"/>
        <w:jc w:val="both"/>
        <w:rPr>
          <w:rFonts w:ascii="Times New Roman" w:hAnsi="Times New Roman"/>
          <w:b/>
          <w:sz w:val="28"/>
          <w:szCs w:val="28"/>
          <w:lang w:val="ru-RU"/>
        </w:rPr>
      </w:pPr>
      <w:r w:rsidRPr="005632C9">
        <w:rPr>
          <w:rFonts w:ascii="Times New Roman" w:hAnsi="Times New Roman"/>
          <w:sz w:val="28"/>
          <w:szCs w:val="28"/>
          <w:lang w:val="ru-RU"/>
        </w:rPr>
        <w:t xml:space="preserve">В отечественной и зарубежной науке существуют различные подходы к </w:t>
      </w:r>
      <w:r w:rsidRPr="005632C9">
        <w:rPr>
          <w:rFonts w:ascii="Times New Roman" w:hAnsi="Times New Roman"/>
          <w:iCs/>
          <w:sz w:val="28"/>
          <w:szCs w:val="28"/>
          <w:lang w:val="ru-RU"/>
        </w:rPr>
        <w:t xml:space="preserve">классификации </w:t>
      </w:r>
      <w:r w:rsidRPr="005632C9">
        <w:rPr>
          <w:rFonts w:ascii="Times New Roman" w:hAnsi="Times New Roman"/>
          <w:sz w:val="28"/>
          <w:szCs w:val="28"/>
          <w:lang w:val="ru-RU"/>
        </w:rPr>
        <w:t xml:space="preserve">и </w:t>
      </w:r>
      <w:r w:rsidRPr="005632C9">
        <w:rPr>
          <w:rFonts w:ascii="Times New Roman" w:hAnsi="Times New Roman"/>
          <w:iCs/>
          <w:sz w:val="28"/>
          <w:szCs w:val="28"/>
          <w:lang w:val="ru-RU"/>
        </w:rPr>
        <w:t>систематизации</w:t>
      </w:r>
      <w:r w:rsidRPr="005632C9">
        <w:rPr>
          <w:rFonts w:ascii="Times New Roman" w:hAnsi="Times New Roman"/>
          <w:i/>
          <w:iCs/>
          <w:sz w:val="28"/>
          <w:szCs w:val="28"/>
          <w:lang w:val="ru-RU"/>
        </w:rPr>
        <w:t xml:space="preserve"> </w:t>
      </w:r>
      <w:r w:rsidRPr="005632C9">
        <w:rPr>
          <w:rFonts w:ascii="Times New Roman" w:hAnsi="Times New Roman"/>
          <w:sz w:val="28"/>
          <w:szCs w:val="28"/>
          <w:lang w:val="ru-RU"/>
        </w:rPr>
        <w:t>принципов управления. С учетом специфики государственного управления можно выделить следующие подсистемы (блоки) принципов управления: общие (общесистемные), организационно-технологические, частные. Первые раскрывают содержательную и общецелевую направленность управления, вторые - ее организационную и технологическую стороны, третьи касаются главным образом непосредственного руководства деятельностью людей, участников управленческого процесса и исполнителей</w:t>
      </w:r>
      <w:r w:rsidR="00580A40">
        <w:rPr>
          <w:rFonts w:ascii="Times New Roman" w:hAnsi="Times New Roman"/>
          <w:sz w:val="28"/>
          <w:szCs w:val="28"/>
          <w:lang w:val="ru-RU"/>
        </w:rPr>
        <w:t xml:space="preserve"> </w:t>
      </w:r>
      <w:r w:rsidR="00BF3ACC">
        <w:rPr>
          <w:rFonts w:ascii="Times New Roman" w:hAnsi="Times New Roman"/>
          <w:sz w:val="28"/>
          <w:szCs w:val="28"/>
          <w:lang w:val="ru-RU"/>
        </w:rPr>
        <w:t>[1</w:t>
      </w:r>
      <w:r w:rsidR="00BF3ACC" w:rsidRPr="00BF3ACC">
        <w:rPr>
          <w:rFonts w:ascii="Times New Roman" w:hAnsi="Times New Roman"/>
          <w:sz w:val="28"/>
          <w:szCs w:val="28"/>
          <w:lang w:val="ru-RU"/>
        </w:rPr>
        <w:t>6</w:t>
      </w:r>
      <w:r w:rsidR="004F504F" w:rsidRPr="005632C9">
        <w:rPr>
          <w:rFonts w:ascii="Times New Roman" w:hAnsi="Times New Roman"/>
          <w:sz w:val="28"/>
          <w:szCs w:val="28"/>
          <w:lang w:val="ru-RU"/>
        </w:rPr>
        <w:t>, с.115].</w:t>
      </w:r>
    </w:p>
    <w:p w:rsidR="00DF3E76" w:rsidRPr="005B4777" w:rsidRDefault="00DF3E76" w:rsidP="00580A40">
      <w:pPr>
        <w:spacing w:line="480" w:lineRule="auto"/>
        <w:ind w:firstLine="709"/>
        <w:rPr>
          <w:rFonts w:ascii="Times New Roman" w:hAnsi="Times New Roman"/>
          <w:b/>
          <w:sz w:val="28"/>
          <w:szCs w:val="28"/>
          <w:shd w:val="clear" w:color="auto" w:fill="FFFFFF"/>
          <w:lang w:val="ru-RU"/>
        </w:rPr>
      </w:pPr>
    </w:p>
    <w:p w:rsidR="003E17A1" w:rsidRPr="005B4777" w:rsidRDefault="003E17A1" w:rsidP="00994C37">
      <w:pPr>
        <w:spacing w:line="360" w:lineRule="auto"/>
        <w:ind w:firstLine="709"/>
        <w:jc w:val="center"/>
        <w:rPr>
          <w:rFonts w:ascii="Times New Roman" w:hAnsi="Times New Roman"/>
          <w:b/>
          <w:sz w:val="28"/>
          <w:szCs w:val="28"/>
          <w:shd w:val="clear" w:color="auto" w:fill="FFFFFF"/>
          <w:lang w:val="ru-RU"/>
        </w:rPr>
      </w:pPr>
    </w:p>
    <w:p w:rsidR="00CA3DD5" w:rsidRPr="00F85CCD" w:rsidRDefault="00CA3DD5" w:rsidP="00F85CCD">
      <w:pPr>
        <w:pStyle w:val="2"/>
        <w:ind w:firstLine="709"/>
        <w:jc w:val="both"/>
        <w:rPr>
          <w:rFonts w:ascii="Times New Roman" w:hAnsi="Times New Roman"/>
          <w:b w:val="0"/>
          <w:i w:val="0"/>
          <w:shd w:val="clear" w:color="auto" w:fill="FFFFFF"/>
          <w:lang w:val="ru-RU"/>
        </w:rPr>
      </w:pPr>
      <w:bookmarkStart w:id="28" w:name="_Toc510622564"/>
      <w:r w:rsidRPr="00F85CCD">
        <w:rPr>
          <w:rFonts w:ascii="Times New Roman" w:hAnsi="Times New Roman"/>
          <w:i w:val="0"/>
          <w:shd w:val="clear" w:color="auto" w:fill="FFFFFF"/>
          <w:lang w:val="ru-RU"/>
        </w:rPr>
        <w:t>1.3 Структура системы государственного управления</w:t>
      </w:r>
      <w:bookmarkEnd w:id="28"/>
    </w:p>
    <w:p w:rsidR="005B4777" w:rsidRDefault="005B4777" w:rsidP="00580A40">
      <w:pPr>
        <w:spacing w:line="480" w:lineRule="auto"/>
        <w:ind w:firstLine="709"/>
        <w:rPr>
          <w:rFonts w:ascii="Times New Roman" w:hAnsi="Times New Roman"/>
          <w:b/>
          <w:sz w:val="28"/>
          <w:szCs w:val="28"/>
          <w:lang w:val="ru-RU"/>
        </w:rPr>
      </w:pPr>
    </w:p>
    <w:p w:rsidR="00580A40" w:rsidRPr="005B4777" w:rsidRDefault="00580A40" w:rsidP="00580A40">
      <w:pPr>
        <w:spacing w:line="480" w:lineRule="auto"/>
        <w:ind w:firstLine="709"/>
        <w:rPr>
          <w:rFonts w:ascii="Times New Roman" w:hAnsi="Times New Roman"/>
          <w:b/>
          <w:sz w:val="28"/>
          <w:szCs w:val="28"/>
          <w:lang w:val="ru-RU"/>
        </w:rPr>
      </w:pPr>
    </w:p>
    <w:p w:rsidR="0009700D" w:rsidRPr="00314843" w:rsidRDefault="0009700D" w:rsidP="002F4255">
      <w:pPr>
        <w:spacing w:line="360" w:lineRule="auto"/>
        <w:ind w:firstLine="709"/>
        <w:jc w:val="both"/>
        <w:rPr>
          <w:rFonts w:ascii="Times New Roman" w:hAnsi="Times New Roman"/>
          <w:sz w:val="28"/>
          <w:szCs w:val="28"/>
          <w:shd w:val="clear" w:color="auto" w:fill="FFFFFF"/>
          <w:lang w:val="ru-RU"/>
        </w:rPr>
      </w:pPr>
      <w:bookmarkStart w:id="29" w:name="212"/>
      <w:r w:rsidRPr="00314843">
        <w:rPr>
          <w:rFonts w:ascii="Times New Roman" w:hAnsi="Times New Roman"/>
          <w:sz w:val="28"/>
          <w:szCs w:val="28"/>
          <w:shd w:val="clear" w:color="auto" w:fill="FFFFFF"/>
          <w:lang w:val="ru-RU"/>
        </w:rPr>
        <w:t>Государственное управление как система имеет соответствующую структуру.</w:t>
      </w:r>
    </w:p>
    <w:p w:rsidR="0009700D" w:rsidRDefault="0009700D" w:rsidP="002F4255">
      <w:pPr>
        <w:spacing w:line="360" w:lineRule="auto"/>
        <w:ind w:firstLine="709"/>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Структуру государственного управления следует рассматривать как совокупность устойчивых связей в системе управления, обеспечивающих ее целостность. Исследователь</w:t>
      </w:r>
      <w:r w:rsidRPr="0009700D">
        <w:rPr>
          <w:rFonts w:ascii="Times New Roman" w:hAnsi="Times New Roman"/>
          <w:sz w:val="28"/>
          <w:szCs w:val="28"/>
          <w:shd w:val="clear" w:color="auto" w:fill="FFFFFF"/>
        </w:rPr>
        <w:t> </w:t>
      </w:r>
      <w:r w:rsidR="00723EDC">
        <w:rPr>
          <w:rFonts w:ascii="Times New Roman" w:hAnsi="Times New Roman"/>
          <w:sz w:val="28"/>
          <w:szCs w:val="28"/>
          <w:shd w:val="clear" w:color="auto" w:fill="FFFFFF"/>
          <w:lang w:val="ru-RU"/>
        </w:rPr>
        <w:t>А.Ю.Ермолов</w:t>
      </w:r>
      <w:r w:rsidRPr="0009700D">
        <w:rPr>
          <w:rFonts w:ascii="Times New Roman" w:hAnsi="Times New Roman"/>
          <w:sz w:val="28"/>
          <w:szCs w:val="28"/>
          <w:shd w:val="clear" w:color="auto" w:fill="FFFFFF"/>
          <w:lang w:val="ru-RU"/>
        </w:rPr>
        <w:t xml:space="preserve"> в качестве основных структурных элементов системы государственного управления выделяет следующие подсистемы</w:t>
      </w:r>
      <w:r w:rsidR="00580A40">
        <w:rPr>
          <w:rFonts w:ascii="Times New Roman" w:hAnsi="Times New Roman"/>
          <w:sz w:val="28"/>
          <w:szCs w:val="28"/>
          <w:shd w:val="clear" w:color="auto" w:fill="FFFFFF"/>
          <w:lang w:val="ru-RU"/>
        </w:rPr>
        <w:t xml:space="preserve"> </w:t>
      </w:r>
      <w:r w:rsidR="002F4255">
        <w:rPr>
          <w:rFonts w:ascii="Times New Roman" w:hAnsi="Times New Roman"/>
          <w:sz w:val="28"/>
          <w:szCs w:val="28"/>
          <w:shd w:val="clear" w:color="auto" w:fill="FFFFFF"/>
          <w:lang w:val="ru-RU"/>
        </w:rPr>
        <w:t>[</w:t>
      </w:r>
      <w:r w:rsidR="002F4255" w:rsidRPr="002F4255">
        <w:rPr>
          <w:rFonts w:ascii="Times New Roman" w:hAnsi="Times New Roman"/>
          <w:sz w:val="28"/>
          <w:szCs w:val="28"/>
          <w:shd w:val="clear" w:color="auto" w:fill="FFFFFF"/>
          <w:lang w:val="ru-RU"/>
        </w:rPr>
        <w:t>4</w:t>
      </w:r>
      <w:r w:rsidR="004F504F">
        <w:rPr>
          <w:rFonts w:ascii="Times New Roman" w:hAnsi="Times New Roman"/>
          <w:sz w:val="28"/>
          <w:szCs w:val="28"/>
          <w:shd w:val="clear" w:color="auto" w:fill="FFFFFF"/>
          <w:lang w:val="ru-RU"/>
        </w:rPr>
        <w:t>, с.104]</w:t>
      </w:r>
      <w:r w:rsidRPr="0009700D">
        <w:rPr>
          <w:rFonts w:ascii="Times New Roman" w:hAnsi="Times New Roman"/>
          <w:sz w:val="28"/>
          <w:szCs w:val="28"/>
          <w:shd w:val="clear" w:color="auto" w:fill="FFFFFF"/>
          <w:lang w:val="ru-RU"/>
        </w:rPr>
        <w:t xml:space="preserve">: </w:t>
      </w:r>
    </w:p>
    <w:p w:rsidR="0009700D" w:rsidRDefault="0009700D" w:rsidP="002F4255">
      <w:pPr>
        <w:numPr>
          <w:ilvl w:val="0"/>
          <w:numId w:val="23"/>
        </w:numPr>
        <w:spacing w:line="360" w:lineRule="auto"/>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 xml:space="preserve">институциональная; </w:t>
      </w:r>
    </w:p>
    <w:p w:rsidR="0009700D" w:rsidRDefault="0009700D" w:rsidP="002F4255">
      <w:pPr>
        <w:numPr>
          <w:ilvl w:val="0"/>
          <w:numId w:val="23"/>
        </w:numPr>
        <w:spacing w:line="360" w:lineRule="auto"/>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 xml:space="preserve">нормативно-правовая; </w:t>
      </w:r>
    </w:p>
    <w:p w:rsidR="0009700D" w:rsidRDefault="0009700D" w:rsidP="002F4255">
      <w:pPr>
        <w:numPr>
          <w:ilvl w:val="0"/>
          <w:numId w:val="23"/>
        </w:numPr>
        <w:spacing w:line="360" w:lineRule="auto"/>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lastRenderedPageBreak/>
        <w:t>коммуникативная;</w:t>
      </w:r>
    </w:p>
    <w:p w:rsidR="0009700D" w:rsidRDefault="0009700D" w:rsidP="002F4255">
      <w:pPr>
        <w:numPr>
          <w:ilvl w:val="0"/>
          <w:numId w:val="23"/>
        </w:numPr>
        <w:spacing w:line="360" w:lineRule="auto"/>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 xml:space="preserve">функционально-структурная; </w:t>
      </w:r>
    </w:p>
    <w:p w:rsidR="0009700D" w:rsidRDefault="0009700D" w:rsidP="002F4255">
      <w:pPr>
        <w:numPr>
          <w:ilvl w:val="0"/>
          <w:numId w:val="23"/>
        </w:numPr>
        <w:spacing w:line="360" w:lineRule="auto"/>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 xml:space="preserve">профессионально - кадровая подсистема; </w:t>
      </w:r>
    </w:p>
    <w:p w:rsidR="0009700D" w:rsidRDefault="0009700D" w:rsidP="002F4255">
      <w:pPr>
        <w:numPr>
          <w:ilvl w:val="0"/>
          <w:numId w:val="23"/>
        </w:numPr>
        <w:spacing w:line="360" w:lineRule="auto"/>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 xml:space="preserve">профессионально-культурная; </w:t>
      </w:r>
    </w:p>
    <w:p w:rsidR="0009700D" w:rsidRPr="0009700D" w:rsidRDefault="0009700D" w:rsidP="002F4255">
      <w:pPr>
        <w:numPr>
          <w:ilvl w:val="0"/>
          <w:numId w:val="23"/>
        </w:numPr>
        <w:spacing w:line="360" w:lineRule="auto"/>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научно - технологическая</w:t>
      </w:r>
      <w:r w:rsidR="004F504F">
        <w:rPr>
          <w:rFonts w:ascii="Times New Roman" w:hAnsi="Times New Roman"/>
          <w:sz w:val="28"/>
          <w:szCs w:val="28"/>
          <w:shd w:val="clear" w:color="auto" w:fill="FFFFFF"/>
          <w:lang w:val="ru-RU"/>
        </w:rPr>
        <w:t xml:space="preserve">. </w:t>
      </w:r>
    </w:p>
    <w:p w:rsidR="0009700D" w:rsidRPr="0009700D" w:rsidRDefault="0009700D" w:rsidP="002F4255">
      <w:pPr>
        <w:spacing w:line="360" w:lineRule="auto"/>
        <w:ind w:firstLine="709"/>
        <w:jc w:val="both"/>
        <w:rPr>
          <w:rFonts w:ascii="Times New Roman" w:hAnsi="Times New Roman"/>
          <w:sz w:val="28"/>
          <w:szCs w:val="28"/>
          <w:shd w:val="clear" w:color="auto" w:fill="FFFFFF"/>
          <w:lang w:val="ru-RU"/>
        </w:rPr>
      </w:pPr>
      <w:r w:rsidRPr="00580A40">
        <w:rPr>
          <w:rFonts w:ascii="Times New Roman" w:hAnsi="Times New Roman"/>
          <w:b/>
          <w:i/>
          <w:sz w:val="28"/>
          <w:szCs w:val="28"/>
          <w:shd w:val="clear" w:color="auto" w:fill="FFFFFF"/>
          <w:lang w:val="ru-RU"/>
        </w:rPr>
        <w:t>Институциональная подсистема</w:t>
      </w:r>
      <w:r w:rsidRPr="00580A40">
        <w:rPr>
          <w:rFonts w:ascii="Times New Roman" w:hAnsi="Times New Roman"/>
          <w:b/>
          <w:sz w:val="28"/>
          <w:szCs w:val="28"/>
          <w:shd w:val="clear" w:color="auto" w:fill="FFFFFF"/>
          <w:lang w:val="ru-RU"/>
        </w:rPr>
        <w:t xml:space="preserve"> -</w:t>
      </w:r>
      <w:r w:rsidRPr="0009700D">
        <w:rPr>
          <w:rFonts w:ascii="Times New Roman" w:hAnsi="Times New Roman"/>
          <w:sz w:val="28"/>
          <w:szCs w:val="28"/>
          <w:shd w:val="clear" w:color="auto" w:fill="FFFFFF"/>
          <w:lang w:val="ru-RU"/>
        </w:rPr>
        <w:t xml:space="preserve"> важнейший элемент системы госуправления, характеризующаяся наличием организационно структурированной системы институтов власти и управления на федеральном, региональном и местном уровнях.</w:t>
      </w:r>
    </w:p>
    <w:p w:rsidR="0009700D" w:rsidRDefault="0009700D" w:rsidP="002F4255">
      <w:pPr>
        <w:spacing w:line="360" w:lineRule="auto"/>
        <w:ind w:firstLine="709"/>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К институтам государственной власти федерального уровня относятся: институт Президента РФ, Федеральное Собрание РФ, Правительство РФ, Конституционный Суд</w:t>
      </w:r>
      <w:r w:rsidR="00723EDC">
        <w:rPr>
          <w:rFonts w:ascii="Times New Roman" w:hAnsi="Times New Roman"/>
          <w:sz w:val="28"/>
          <w:szCs w:val="28"/>
          <w:shd w:val="clear" w:color="auto" w:fill="FFFFFF"/>
          <w:lang w:val="ru-RU"/>
        </w:rPr>
        <w:t xml:space="preserve"> РФ, </w:t>
      </w:r>
      <w:r w:rsidRPr="0009700D">
        <w:rPr>
          <w:rFonts w:ascii="Times New Roman" w:hAnsi="Times New Roman"/>
          <w:sz w:val="28"/>
          <w:szCs w:val="28"/>
          <w:shd w:val="clear" w:color="auto" w:fill="FFFFFF"/>
          <w:lang w:val="ru-RU"/>
        </w:rPr>
        <w:t>В</w:t>
      </w:r>
      <w:r w:rsidR="00580A40">
        <w:rPr>
          <w:rFonts w:ascii="Times New Roman" w:hAnsi="Times New Roman"/>
          <w:sz w:val="28"/>
          <w:szCs w:val="28"/>
          <w:shd w:val="clear" w:color="auto" w:fill="FFFFFF"/>
          <w:lang w:val="ru-RU"/>
        </w:rPr>
        <w:t>ерховный Суд РФ, Прокуратура РФ.</w:t>
      </w:r>
    </w:p>
    <w:p w:rsidR="0009700D" w:rsidRPr="0009700D" w:rsidRDefault="0009700D" w:rsidP="002F4255">
      <w:pPr>
        <w:spacing w:line="360" w:lineRule="auto"/>
        <w:ind w:firstLine="709"/>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Институты государственной власти регионального уровня, - это законодательные (представительные) и исполнительные органы государственной власти субъектов Российской Федерации (правительства, администрации). Институты местной власти - это представительные и исполнительные органы местного самоуправления.</w:t>
      </w:r>
    </w:p>
    <w:p w:rsidR="0009700D" w:rsidRPr="00580A40" w:rsidRDefault="0009700D" w:rsidP="002F4255">
      <w:pPr>
        <w:spacing w:line="360" w:lineRule="auto"/>
        <w:ind w:firstLine="709"/>
        <w:jc w:val="both"/>
        <w:rPr>
          <w:rFonts w:ascii="Times New Roman" w:hAnsi="Times New Roman"/>
          <w:b/>
          <w:sz w:val="28"/>
          <w:szCs w:val="28"/>
          <w:shd w:val="clear" w:color="auto" w:fill="FFFFFF"/>
          <w:lang w:val="ru-RU"/>
        </w:rPr>
      </w:pPr>
      <w:r w:rsidRPr="00580A40">
        <w:rPr>
          <w:rFonts w:ascii="Times New Roman" w:hAnsi="Times New Roman"/>
          <w:b/>
          <w:i/>
          <w:sz w:val="28"/>
          <w:szCs w:val="28"/>
          <w:shd w:val="clear" w:color="auto" w:fill="FFFFFF"/>
          <w:lang w:val="ru-RU"/>
        </w:rPr>
        <w:t>Нормативно</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правовая подсистема</w:t>
      </w:r>
      <w:r w:rsidRPr="00580A40">
        <w:rPr>
          <w:rFonts w:ascii="Times New Roman" w:hAnsi="Times New Roman"/>
          <w:b/>
          <w:sz w:val="28"/>
          <w:szCs w:val="28"/>
          <w:shd w:val="clear" w:color="auto" w:fill="FFFFFF"/>
          <w:lang w:val="ru-RU"/>
        </w:rPr>
        <w:t xml:space="preserve"> -</w:t>
      </w:r>
      <w:r w:rsidRPr="0009700D">
        <w:rPr>
          <w:rFonts w:ascii="Times New Roman" w:hAnsi="Times New Roman"/>
          <w:sz w:val="28"/>
          <w:szCs w:val="28"/>
          <w:shd w:val="clear" w:color="auto" w:fill="FFFFFF"/>
          <w:lang w:val="ru-RU"/>
        </w:rPr>
        <w:t xml:space="preserve"> это сложная система с собственными элементами, важнейшими из которых являются: совокупность правовых норм и требований, регулирующих организацию и порядок деятельности органов государственной власти и управления, а также совокупность норм и методов правового воздействия государственных органов на общественную среду.</w:t>
      </w:r>
    </w:p>
    <w:p w:rsidR="0009700D" w:rsidRPr="0009700D" w:rsidRDefault="0009700D" w:rsidP="002F4255">
      <w:pPr>
        <w:spacing w:line="360" w:lineRule="auto"/>
        <w:ind w:firstLine="709"/>
        <w:jc w:val="both"/>
        <w:rPr>
          <w:rFonts w:ascii="Times New Roman" w:hAnsi="Times New Roman"/>
          <w:sz w:val="28"/>
          <w:szCs w:val="28"/>
          <w:shd w:val="clear" w:color="auto" w:fill="FFFFFF"/>
          <w:lang w:val="ru-RU"/>
        </w:rPr>
      </w:pPr>
      <w:r w:rsidRPr="00580A40">
        <w:rPr>
          <w:rFonts w:ascii="Times New Roman" w:hAnsi="Times New Roman"/>
          <w:b/>
          <w:i/>
          <w:sz w:val="28"/>
          <w:szCs w:val="28"/>
          <w:shd w:val="clear" w:color="auto" w:fill="FFFFFF"/>
          <w:lang w:val="ru-RU"/>
        </w:rPr>
        <w:t>Коммуникативная</w:t>
      </w:r>
      <w:r w:rsidRPr="00960107">
        <w:rPr>
          <w:rFonts w:ascii="Times New Roman" w:hAnsi="Times New Roman"/>
          <w:i/>
          <w:sz w:val="28"/>
          <w:szCs w:val="28"/>
          <w:shd w:val="clear" w:color="auto" w:fill="FFFFFF"/>
          <w:lang w:val="ru-RU"/>
        </w:rPr>
        <w:t xml:space="preserve"> </w:t>
      </w:r>
      <w:r w:rsidRPr="00723EDC">
        <w:rPr>
          <w:rFonts w:ascii="Times New Roman" w:hAnsi="Times New Roman"/>
          <w:b/>
          <w:i/>
          <w:sz w:val="28"/>
          <w:szCs w:val="28"/>
          <w:shd w:val="clear" w:color="auto" w:fill="FFFFFF"/>
          <w:lang w:val="ru-RU"/>
        </w:rPr>
        <w:t>подсистема</w:t>
      </w:r>
      <w:r w:rsidRPr="00723EDC">
        <w:rPr>
          <w:rFonts w:ascii="Times New Roman" w:hAnsi="Times New Roman"/>
          <w:b/>
          <w:sz w:val="28"/>
          <w:szCs w:val="28"/>
          <w:shd w:val="clear" w:color="auto" w:fill="FFFFFF"/>
          <w:lang w:val="ru-RU"/>
        </w:rPr>
        <w:t xml:space="preserve"> </w:t>
      </w:r>
      <w:r w:rsidRPr="0009700D">
        <w:rPr>
          <w:rFonts w:ascii="Times New Roman" w:hAnsi="Times New Roman"/>
          <w:sz w:val="28"/>
          <w:szCs w:val="28"/>
          <w:shd w:val="clear" w:color="auto" w:fill="FFFFFF"/>
          <w:lang w:val="ru-RU"/>
        </w:rPr>
        <w:t>определяет управленческие отношения, официальные (юридически урегулированные) и неофициальные (деловые и неформальные) связи субъектов управления между собой по горизонтали и вертикали, их взаимодействие с общественными институ</w:t>
      </w:r>
      <w:r w:rsidR="00580A40">
        <w:rPr>
          <w:rFonts w:ascii="Times New Roman" w:hAnsi="Times New Roman"/>
          <w:sz w:val="28"/>
          <w:szCs w:val="28"/>
          <w:shd w:val="clear" w:color="auto" w:fill="FFFFFF"/>
          <w:lang w:val="ru-RU"/>
        </w:rPr>
        <w:t>тами, организациями, гражданами</w:t>
      </w:r>
      <w:r w:rsidRPr="0009700D">
        <w:rPr>
          <w:rFonts w:ascii="Times New Roman" w:hAnsi="Times New Roman"/>
          <w:sz w:val="28"/>
          <w:szCs w:val="28"/>
          <w:shd w:val="clear" w:color="auto" w:fill="FFFFFF"/>
          <w:lang w:val="ru-RU"/>
        </w:rPr>
        <w:t xml:space="preserve"> [</w:t>
      </w:r>
      <w:r w:rsidR="004F504F">
        <w:rPr>
          <w:rFonts w:ascii="Times New Roman" w:hAnsi="Times New Roman"/>
          <w:sz w:val="28"/>
          <w:szCs w:val="28"/>
          <w:shd w:val="clear" w:color="auto" w:fill="FFFFFF"/>
          <w:lang w:val="ru-RU"/>
        </w:rPr>
        <w:t>1</w:t>
      </w:r>
      <w:r w:rsidR="002F4255" w:rsidRPr="002F4255">
        <w:rPr>
          <w:rFonts w:ascii="Times New Roman" w:hAnsi="Times New Roman"/>
          <w:sz w:val="28"/>
          <w:szCs w:val="28"/>
          <w:shd w:val="clear" w:color="auto" w:fill="FFFFFF"/>
          <w:lang w:val="ru-RU"/>
        </w:rPr>
        <w:t>1</w:t>
      </w:r>
      <w:r w:rsidRPr="0009700D">
        <w:rPr>
          <w:rFonts w:ascii="Times New Roman" w:hAnsi="Times New Roman"/>
          <w:sz w:val="28"/>
          <w:szCs w:val="28"/>
          <w:shd w:val="clear" w:color="auto" w:fill="FFFFFF"/>
          <w:lang w:val="ru-RU"/>
        </w:rPr>
        <w:t xml:space="preserve">, </w:t>
      </w:r>
      <w:r w:rsidRPr="0009700D">
        <w:rPr>
          <w:rFonts w:ascii="Times New Roman" w:hAnsi="Times New Roman"/>
          <w:sz w:val="28"/>
          <w:szCs w:val="28"/>
          <w:shd w:val="clear" w:color="auto" w:fill="FFFFFF"/>
        </w:rPr>
        <w:t>c</w:t>
      </w:r>
      <w:r w:rsidRPr="0009700D">
        <w:rPr>
          <w:rFonts w:ascii="Times New Roman" w:hAnsi="Times New Roman"/>
          <w:sz w:val="28"/>
          <w:szCs w:val="28"/>
          <w:shd w:val="clear" w:color="auto" w:fill="FFFFFF"/>
          <w:lang w:val="ru-RU"/>
        </w:rPr>
        <w:t>. 45]</w:t>
      </w:r>
      <w:r w:rsidR="00580A40">
        <w:rPr>
          <w:rFonts w:ascii="Times New Roman" w:hAnsi="Times New Roman"/>
          <w:sz w:val="28"/>
          <w:szCs w:val="28"/>
          <w:shd w:val="clear" w:color="auto" w:fill="FFFFFF"/>
          <w:lang w:val="ru-RU"/>
        </w:rPr>
        <w:t>.</w:t>
      </w:r>
    </w:p>
    <w:p w:rsidR="0009700D" w:rsidRPr="0009700D" w:rsidRDefault="0009700D" w:rsidP="002F4255">
      <w:pPr>
        <w:spacing w:line="360" w:lineRule="auto"/>
        <w:ind w:firstLine="709"/>
        <w:jc w:val="both"/>
        <w:rPr>
          <w:rFonts w:ascii="Times New Roman" w:hAnsi="Times New Roman"/>
          <w:sz w:val="28"/>
          <w:szCs w:val="28"/>
          <w:shd w:val="clear" w:color="auto" w:fill="FFFFFF"/>
          <w:lang w:val="ru-RU"/>
        </w:rPr>
      </w:pPr>
      <w:r w:rsidRPr="00580A40">
        <w:rPr>
          <w:rFonts w:ascii="Times New Roman" w:hAnsi="Times New Roman"/>
          <w:b/>
          <w:i/>
          <w:sz w:val="28"/>
          <w:szCs w:val="28"/>
          <w:shd w:val="clear" w:color="auto" w:fill="FFFFFF"/>
          <w:lang w:val="ru-RU"/>
        </w:rPr>
        <w:t>Функционально</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структурная подсистема</w:t>
      </w:r>
      <w:r w:rsidRPr="0009700D">
        <w:rPr>
          <w:rFonts w:ascii="Times New Roman" w:hAnsi="Times New Roman"/>
          <w:sz w:val="28"/>
          <w:szCs w:val="28"/>
          <w:shd w:val="clear" w:color="auto" w:fill="FFFFFF"/>
          <w:lang w:val="ru-RU"/>
        </w:rPr>
        <w:t xml:space="preserve"> это функциональная структура системы органов государственного управления, различающихся в </w:t>
      </w:r>
      <w:r w:rsidRPr="0009700D">
        <w:rPr>
          <w:rFonts w:ascii="Times New Roman" w:hAnsi="Times New Roman"/>
          <w:sz w:val="28"/>
          <w:szCs w:val="28"/>
          <w:shd w:val="clear" w:color="auto" w:fill="FFFFFF"/>
          <w:lang w:val="ru-RU"/>
        </w:rPr>
        <w:lastRenderedPageBreak/>
        <w:t xml:space="preserve">управленческих функциях по предмету, содержанию, способу и объему воздействия. Функциональная структура системы государственного управления дает представление о форме государственного устройства, уровне централизации и децентрализации, развитости местного самоуправления, характере и объеме самоуправляющихся механизмов, т.е. общую картину </w:t>
      </w:r>
      <w:proofErr w:type="spellStart"/>
      <w:r w:rsidRPr="0009700D">
        <w:rPr>
          <w:rFonts w:ascii="Times New Roman" w:hAnsi="Times New Roman"/>
          <w:sz w:val="28"/>
          <w:szCs w:val="28"/>
          <w:shd w:val="clear" w:color="auto" w:fill="FFFFFF"/>
          <w:lang w:val="ru-RU"/>
        </w:rPr>
        <w:t>предметно-деятельностного</w:t>
      </w:r>
      <w:proofErr w:type="spellEnd"/>
      <w:r w:rsidRPr="0009700D">
        <w:rPr>
          <w:rFonts w:ascii="Times New Roman" w:hAnsi="Times New Roman"/>
          <w:sz w:val="28"/>
          <w:szCs w:val="28"/>
          <w:shd w:val="clear" w:color="auto" w:fill="FFFFFF"/>
          <w:lang w:val="ru-RU"/>
        </w:rPr>
        <w:t xml:space="preserve"> управляющего воздействия о</w:t>
      </w:r>
      <w:r w:rsidR="00580A40">
        <w:rPr>
          <w:rFonts w:ascii="Times New Roman" w:hAnsi="Times New Roman"/>
          <w:sz w:val="28"/>
          <w:szCs w:val="28"/>
          <w:shd w:val="clear" w:color="auto" w:fill="FFFFFF"/>
          <w:lang w:val="ru-RU"/>
        </w:rPr>
        <w:t>рганов власти различного уровня</w:t>
      </w:r>
      <w:r w:rsidRPr="0009700D">
        <w:rPr>
          <w:rFonts w:ascii="Times New Roman" w:hAnsi="Times New Roman"/>
          <w:sz w:val="28"/>
          <w:szCs w:val="28"/>
          <w:shd w:val="clear" w:color="auto" w:fill="FFFFFF"/>
          <w:lang w:val="ru-RU"/>
        </w:rPr>
        <w:t xml:space="preserve"> [</w:t>
      </w:r>
      <w:r w:rsidR="004F504F">
        <w:rPr>
          <w:rFonts w:ascii="Times New Roman" w:hAnsi="Times New Roman"/>
          <w:sz w:val="28"/>
          <w:szCs w:val="28"/>
          <w:shd w:val="clear" w:color="auto" w:fill="FFFFFF"/>
          <w:lang w:val="ru-RU"/>
        </w:rPr>
        <w:t>1</w:t>
      </w:r>
      <w:r w:rsidR="002F4255" w:rsidRPr="002F4255">
        <w:rPr>
          <w:rFonts w:ascii="Times New Roman" w:hAnsi="Times New Roman"/>
          <w:sz w:val="28"/>
          <w:szCs w:val="28"/>
          <w:shd w:val="clear" w:color="auto" w:fill="FFFFFF"/>
          <w:lang w:val="ru-RU"/>
        </w:rPr>
        <w:t>1</w:t>
      </w:r>
      <w:r w:rsidRPr="0009700D">
        <w:rPr>
          <w:rFonts w:ascii="Times New Roman" w:hAnsi="Times New Roman"/>
          <w:sz w:val="28"/>
          <w:szCs w:val="28"/>
          <w:shd w:val="clear" w:color="auto" w:fill="FFFFFF"/>
          <w:lang w:val="ru-RU"/>
        </w:rPr>
        <w:t xml:space="preserve">, </w:t>
      </w:r>
      <w:r w:rsidRPr="0009700D">
        <w:rPr>
          <w:rFonts w:ascii="Times New Roman" w:hAnsi="Times New Roman"/>
          <w:sz w:val="28"/>
          <w:szCs w:val="28"/>
          <w:shd w:val="clear" w:color="auto" w:fill="FFFFFF"/>
        </w:rPr>
        <w:t>c</w:t>
      </w:r>
      <w:r w:rsidRPr="0009700D">
        <w:rPr>
          <w:rFonts w:ascii="Times New Roman" w:hAnsi="Times New Roman"/>
          <w:sz w:val="28"/>
          <w:szCs w:val="28"/>
          <w:shd w:val="clear" w:color="auto" w:fill="FFFFFF"/>
          <w:lang w:val="ru-RU"/>
        </w:rPr>
        <w:t>. 48]</w:t>
      </w:r>
      <w:r w:rsidR="00580A40">
        <w:rPr>
          <w:rFonts w:ascii="Times New Roman" w:hAnsi="Times New Roman"/>
          <w:sz w:val="28"/>
          <w:szCs w:val="28"/>
          <w:shd w:val="clear" w:color="auto" w:fill="FFFFFF"/>
          <w:lang w:val="ru-RU"/>
        </w:rPr>
        <w:t>.</w:t>
      </w:r>
    </w:p>
    <w:p w:rsidR="0009700D" w:rsidRPr="0009700D" w:rsidRDefault="0009700D" w:rsidP="002F4255">
      <w:pPr>
        <w:spacing w:line="360" w:lineRule="auto"/>
        <w:ind w:firstLine="709"/>
        <w:jc w:val="both"/>
        <w:rPr>
          <w:rFonts w:ascii="Times New Roman" w:hAnsi="Times New Roman"/>
          <w:sz w:val="28"/>
          <w:szCs w:val="28"/>
          <w:shd w:val="clear" w:color="auto" w:fill="FFFFFF"/>
          <w:lang w:val="ru-RU"/>
        </w:rPr>
      </w:pPr>
      <w:r w:rsidRPr="00580A40">
        <w:rPr>
          <w:rFonts w:ascii="Times New Roman" w:hAnsi="Times New Roman"/>
          <w:b/>
          <w:i/>
          <w:sz w:val="28"/>
          <w:szCs w:val="28"/>
          <w:shd w:val="clear" w:color="auto" w:fill="FFFFFF"/>
          <w:lang w:val="ru-RU"/>
        </w:rPr>
        <w:t>Профессионально</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кадровая подсистема</w:t>
      </w:r>
      <w:r w:rsidRPr="0009700D">
        <w:rPr>
          <w:rFonts w:ascii="Times New Roman" w:hAnsi="Times New Roman"/>
          <w:sz w:val="28"/>
          <w:szCs w:val="28"/>
          <w:shd w:val="clear" w:color="auto" w:fill="FFFFFF"/>
          <w:lang w:val="ru-RU"/>
        </w:rPr>
        <w:t xml:space="preserve"> определяет в качестве одного из наиболее важных элементов системы государственного управления наличие в институтах власти и управления квалифицированных, профессиональных кадров, способных правильно и своевременно использовать нормативно-правовые установки, достижения науки в практической функционально - управленческой деятельности.</w:t>
      </w:r>
    </w:p>
    <w:p w:rsidR="0009700D" w:rsidRPr="0009700D" w:rsidRDefault="00580A40" w:rsidP="002F4255">
      <w:pPr>
        <w:spacing w:line="360" w:lineRule="auto"/>
        <w:ind w:firstLine="709"/>
        <w:jc w:val="both"/>
        <w:rPr>
          <w:rFonts w:ascii="Times New Roman" w:hAnsi="Times New Roman"/>
          <w:sz w:val="28"/>
          <w:szCs w:val="28"/>
          <w:shd w:val="clear" w:color="auto" w:fill="FFFFFF"/>
          <w:lang w:val="ru-RU"/>
        </w:rPr>
      </w:pPr>
      <w:r>
        <w:rPr>
          <w:rFonts w:ascii="Times New Roman" w:hAnsi="Times New Roman"/>
          <w:b/>
          <w:i/>
          <w:sz w:val="28"/>
          <w:szCs w:val="28"/>
          <w:shd w:val="clear" w:color="auto" w:fill="FFFFFF"/>
          <w:lang w:val="ru-RU"/>
        </w:rPr>
        <w:t>Профессионально</w:t>
      </w:r>
      <w:r w:rsidR="00723EDC">
        <w:rPr>
          <w:rFonts w:ascii="Times New Roman" w:hAnsi="Times New Roman"/>
          <w:b/>
          <w:i/>
          <w:sz w:val="28"/>
          <w:szCs w:val="28"/>
          <w:shd w:val="clear" w:color="auto" w:fill="FFFFFF"/>
          <w:lang w:val="ru-RU"/>
        </w:rPr>
        <w:t xml:space="preserve"> </w:t>
      </w:r>
      <w:r>
        <w:rPr>
          <w:rFonts w:ascii="Times New Roman" w:hAnsi="Times New Roman"/>
          <w:b/>
          <w:i/>
          <w:sz w:val="28"/>
          <w:szCs w:val="28"/>
          <w:shd w:val="clear" w:color="auto" w:fill="FFFFFF"/>
          <w:lang w:val="ru-RU"/>
        </w:rPr>
        <w:t>-</w:t>
      </w:r>
      <w:r w:rsidR="00723EDC">
        <w:rPr>
          <w:rFonts w:ascii="Times New Roman" w:hAnsi="Times New Roman"/>
          <w:b/>
          <w:i/>
          <w:sz w:val="28"/>
          <w:szCs w:val="28"/>
          <w:shd w:val="clear" w:color="auto" w:fill="FFFFFF"/>
          <w:lang w:val="ru-RU"/>
        </w:rPr>
        <w:t xml:space="preserve"> </w:t>
      </w:r>
      <w:r>
        <w:rPr>
          <w:rFonts w:ascii="Times New Roman" w:hAnsi="Times New Roman"/>
          <w:b/>
          <w:i/>
          <w:sz w:val="28"/>
          <w:szCs w:val="28"/>
          <w:shd w:val="clear" w:color="auto" w:fill="FFFFFF"/>
          <w:lang w:val="ru-RU"/>
        </w:rPr>
        <w:t>культурная</w:t>
      </w:r>
      <w:r w:rsidR="00723EDC">
        <w:rPr>
          <w:rFonts w:ascii="Times New Roman" w:hAnsi="Times New Roman"/>
          <w:b/>
          <w:i/>
          <w:kern w:val="16"/>
          <w:sz w:val="28"/>
          <w:szCs w:val="28"/>
          <w:shd w:val="clear" w:color="auto" w:fill="FFFFFF"/>
          <w:lang w:val="ru-RU"/>
        </w:rPr>
        <w:t xml:space="preserve"> </w:t>
      </w:r>
      <w:r w:rsidR="0009700D" w:rsidRPr="00580A40">
        <w:rPr>
          <w:rFonts w:ascii="Times New Roman" w:hAnsi="Times New Roman"/>
          <w:b/>
          <w:i/>
          <w:sz w:val="28"/>
          <w:szCs w:val="28"/>
          <w:shd w:val="clear" w:color="auto" w:fill="FFFFFF"/>
          <w:lang w:val="ru-RU"/>
        </w:rPr>
        <w:t>подсистема</w:t>
      </w:r>
      <w:r w:rsidR="0009700D" w:rsidRPr="0009700D">
        <w:rPr>
          <w:rFonts w:ascii="Times New Roman" w:hAnsi="Times New Roman"/>
          <w:sz w:val="28"/>
          <w:szCs w:val="28"/>
          <w:shd w:val="clear" w:color="auto" w:fill="FFFFFF"/>
          <w:lang w:val="ru-RU"/>
        </w:rPr>
        <w:t xml:space="preserve"> характеризует профессиональную культуру управленцев как важную составляющую системы государственного управления</w:t>
      </w:r>
      <w:r>
        <w:rPr>
          <w:rFonts w:ascii="Times New Roman" w:hAnsi="Times New Roman"/>
          <w:sz w:val="28"/>
          <w:szCs w:val="28"/>
          <w:shd w:val="clear" w:color="auto" w:fill="FFFFFF"/>
          <w:lang w:val="ru-RU"/>
        </w:rPr>
        <w:t xml:space="preserve"> </w:t>
      </w:r>
      <w:r w:rsidR="002F4255">
        <w:rPr>
          <w:rFonts w:ascii="Times New Roman" w:hAnsi="Times New Roman"/>
          <w:sz w:val="28"/>
          <w:szCs w:val="28"/>
          <w:shd w:val="clear" w:color="auto" w:fill="FFFFFF"/>
          <w:lang w:val="ru-RU"/>
        </w:rPr>
        <w:t>[1</w:t>
      </w:r>
      <w:r w:rsidR="002F4255" w:rsidRPr="002F4255">
        <w:rPr>
          <w:rFonts w:ascii="Times New Roman" w:hAnsi="Times New Roman"/>
          <w:sz w:val="28"/>
          <w:szCs w:val="28"/>
          <w:shd w:val="clear" w:color="auto" w:fill="FFFFFF"/>
          <w:lang w:val="ru-RU"/>
        </w:rPr>
        <w:t>1</w:t>
      </w:r>
      <w:r w:rsidR="004F504F">
        <w:rPr>
          <w:rFonts w:ascii="Times New Roman" w:hAnsi="Times New Roman"/>
          <w:sz w:val="28"/>
          <w:szCs w:val="28"/>
          <w:shd w:val="clear" w:color="auto" w:fill="FFFFFF"/>
          <w:lang w:val="ru-RU"/>
        </w:rPr>
        <w:t>, с.50]</w:t>
      </w:r>
      <w:r w:rsidR="0009700D" w:rsidRPr="0009700D">
        <w:rPr>
          <w:rFonts w:ascii="Times New Roman" w:hAnsi="Times New Roman"/>
          <w:sz w:val="28"/>
          <w:szCs w:val="28"/>
          <w:shd w:val="clear" w:color="auto" w:fill="FFFFFF"/>
          <w:lang w:val="ru-RU"/>
        </w:rPr>
        <w:t>.</w:t>
      </w:r>
    </w:p>
    <w:p w:rsidR="00F85CCD" w:rsidRDefault="0009700D" w:rsidP="002F4255">
      <w:pPr>
        <w:spacing w:line="360" w:lineRule="auto"/>
        <w:ind w:firstLine="709"/>
        <w:jc w:val="both"/>
        <w:rPr>
          <w:rFonts w:ascii="Times New Roman" w:hAnsi="Times New Roman"/>
          <w:sz w:val="28"/>
          <w:szCs w:val="28"/>
          <w:shd w:val="clear" w:color="auto" w:fill="FFFFFF"/>
          <w:lang w:val="ru-RU"/>
        </w:rPr>
      </w:pPr>
      <w:r w:rsidRPr="0009700D">
        <w:rPr>
          <w:rFonts w:ascii="Times New Roman" w:hAnsi="Times New Roman"/>
          <w:sz w:val="28"/>
          <w:szCs w:val="28"/>
          <w:shd w:val="clear" w:color="auto" w:fill="FFFFFF"/>
          <w:lang w:val="ru-RU"/>
        </w:rPr>
        <w:t xml:space="preserve">Сущность </w:t>
      </w:r>
      <w:r w:rsidRPr="00580A40">
        <w:rPr>
          <w:rFonts w:ascii="Times New Roman" w:hAnsi="Times New Roman"/>
          <w:b/>
          <w:i/>
          <w:sz w:val="28"/>
          <w:szCs w:val="28"/>
          <w:shd w:val="clear" w:color="auto" w:fill="FFFFFF"/>
          <w:lang w:val="ru-RU"/>
        </w:rPr>
        <w:t>научно</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w:t>
      </w:r>
      <w:r w:rsidR="00723EDC">
        <w:rPr>
          <w:rFonts w:ascii="Times New Roman" w:hAnsi="Times New Roman"/>
          <w:b/>
          <w:i/>
          <w:sz w:val="28"/>
          <w:szCs w:val="28"/>
          <w:shd w:val="clear" w:color="auto" w:fill="FFFFFF"/>
          <w:lang w:val="ru-RU"/>
        </w:rPr>
        <w:t xml:space="preserve"> </w:t>
      </w:r>
      <w:r w:rsidRPr="00580A40">
        <w:rPr>
          <w:rFonts w:ascii="Times New Roman" w:hAnsi="Times New Roman"/>
          <w:b/>
          <w:i/>
          <w:sz w:val="28"/>
          <w:szCs w:val="28"/>
          <w:shd w:val="clear" w:color="auto" w:fill="FFFFFF"/>
          <w:lang w:val="ru-RU"/>
        </w:rPr>
        <w:t>технологической подсистемы</w:t>
      </w:r>
      <w:r w:rsidRPr="0009700D">
        <w:rPr>
          <w:rFonts w:ascii="Times New Roman" w:hAnsi="Times New Roman"/>
          <w:sz w:val="28"/>
          <w:szCs w:val="28"/>
          <w:shd w:val="clear" w:color="auto" w:fill="FFFFFF"/>
          <w:lang w:val="ru-RU"/>
        </w:rPr>
        <w:t xml:space="preserve"> заключается в том, что научная проработка и современная </w:t>
      </w:r>
      <w:proofErr w:type="spellStart"/>
      <w:r w:rsidRPr="0009700D">
        <w:rPr>
          <w:rFonts w:ascii="Times New Roman" w:hAnsi="Times New Roman"/>
          <w:sz w:val="28"/>
          <w:szCs w:val="28"/>
          <w:shd w:val="clear" w:color="auto" w:fill="FFFFFF"/>
          <w:lang w:val="ru-RU"/>
        </w:rPr>
        <w:t>технологизация</w:t>
      </w:r>
      <w:proofErr w:type="spellEnd"/>
      <w:r w:rsidRPr="0009700D">
        <w:rPr>
          <w:rFonts w:ascii="Times New Roman" w:hAnsi="Times New Roman"/>
          <w:sz w:val="28"/>
          <w:szCs w:val="28"/>
          <w:shd w:val="clear" w:color="auto" w:fill="FFFFFF"/>
          <w:lang w:val="ru-RU"/>
        </w:rPr>
        <w:t xml:space="preserve"> государственного управления позволят избежать стихийности и хаотичности в управлении</w:t>
      </w:r>
      <w:r w:rsidR="00580A40">
        <w:rPr>
          <w:rFonts w:ascii="Times New Roman" w:hAnsi="Times New Roman"/>
          <w:sz w:val="28"/>
          <w:szCs w:val="28"/>
          <w:shd w:val="clear" w:color="auto" w:fill="FFFFFF"/>
          <w:lang w:val="ru-RU"/>
        </w:rPr>
        <w:t xml:space="preserve"> </w:t>
      </w:r>
      <w:r w:rsidR="002F4255">
        <w:rPr>
          <w:rFonts w:ascii="Times New Roman" w:hAnsi="Times New Roman"/>
          <w:sz w:val="28"/>
          <w:szCs w:val="28"/>
          <w:shd w:val="clear" w:color="auto" w:fill="FFFFFF"/>
          <w:lang w:val="ru-RU"/>
        </w:rPr>
        <w:t>[1</w:t>
      </w:r>
      <w:r w:rsidR="002F4255" w:rsidRPr="002F4255">
        <w:rPr>
          <w:rFonts w:ascii="Times New Roman" w:hAnsi="Times New Roman"/>
          <w:sz w:val="28"/>
          <w:szCs w:val="28"/>
          <w:shd w:val="clear" w:color="auto" w:fill="FFFFFF"/>
          <w:lang w:val="ru-RU"/>
        </w:rPr>
        <w:t>1</w:t>
      </w:r>
      <w:r w:rsidR="004F504F">
        <w:rPr>
          <w:rFonts w:ascii="Times New Roman" w:hAnsi="Times New Roman"/>
          <w:sz w:val="28"/>
          <w:szCs w:val="28"/>
          <w:shd w:val="clear" w:color="auto" w:fill="FFFFFF"/>
          <w:lang w:val="ru-RU"/>
        </w:rPr>
        <w:t>, с.51]</w:t>
      </w:r>
      <w:r w:rsidRPr="0009700D">
        <w:rPr>
          <w:rFonts w:ascii="Times New Roman" w:hAnsi="Times New Roman"/>
          <w:sz w:val="28"/>
          <w:szCs w:val="28"/>
          <w:shd w:val="clear" w:color="auto" w:fill="FFFFFF"/>
          <w:lang w:val="ru-RU"/>
        </w:rPr>
        <w:t>.</w:t>
      </w:r>
    </w:p>
    <w:bookmarkEnd w:id="29"/>
    <w:p w:rsidR="002266A3" w:rsidRPr="00F85CCD" w:rsidRDefault="00F85CCD" w:rsidP="00F85CCD">
      <w:pPr>
        <w:pStyle w:val="1"/>
        <w:ind w:left="-142" w:firstLine="709"/>
        <w:jc w:val="both"/>
        <w:rPr>
          <w:rFonts w:ascii="Times New Roman" w:hAnsi="Times New Roman"/>
          <w:b w:val="0"/>
          <w:sz w:val="28"/>
          <w:szCs w:val="28"/>
          <w:shd w:val="clear" w:color="auto" w:fill="FFFFFF"/>
          <w:lang w:val="ru-RU"/>
        </w:rPr>
      </w:pPr>
      <w:r>
        <w:rPr>
          <w:rFonts w:ascii="Times New Roman" w:hAnsi="Times New Roman"/>
          <w:sz w:val="28"/>
          <w:szCs w:val="28"/>
          <w:shd w:val="clear" w:color="auto" w:fill="FFFFFF"/>
          <w:lang w:val="ru-RU"/>
        </w:rPr>
        <w:br w:type="page"/>
      </w:r>
      <w:bookmarkStart w:id="30" w:name="_Toc510622565"/>
      <w:r w:rsidR="00DF3E76" w:rsidRPr="003E003B">
        <w:rPr>
          <w:rFonts w:ascii="Times New Roman" w:hAnsi="Times New Roman"/>
          <w:sz w:val="28"/>
          <w:szCs w:val="28"/>
          <w:shd w:val="clear" w:color="auto" w:fill="FFFFFF"/>
          <w:lang w:val="ru-RU"/>
        </w:rPr>
        <w:lastRenderedPageBreak/>
        <w:t>2</w:t>
      </w:r>
      <w:r w:rsidR="00F05A4F" w:rsidRPr="003E003B">
        <w:rPr>
          <w:rFonts w:ascii="Times New Roman" w:hAnsi="Times New Roman"/>
          <w:sz w:val="28"/>
          <w:szCs w:val="28"/>
          <w:shd w:val="clear" w:color="auto" w:fill="FFFFFF"/>
          <w:lang w:val="ru-RU"/>
        </w:rPr>
        <w:t xml:space="preserve"> </w:t>
      </w:r>
      <w:r w:rsidR="00DF3E76" w:rsidRPr="003E003B">
        <w:rPr>
          <w:rFonts w:ascii="Times New Roman" w:hAnsi="Times New Roman"/>
          <w:sz w:val="28"/>
          <w:szCs w:val="28"/>
          <w:shd w:val="clear" w:color="auto" w:fill="FFFFFF"/>
          <w:lang w:val="ru-RU"/>
        </w:rPr>
        <w:t xml:space="preserve"> </w:t>
      </w:r>
      <w:r w:rsidR="00CA3DD5" w:rsidRPr="003E003B">
        <w:rPr>
          <w:rFonts w:ascii="Times New Roman" w:hAnsi="Times New Roman"/>
          <w:sz w:val="28"/>
          <w:szCs w:val="28"/>
          <w:lang w:val="ru-RU"/>
        </w:rPr>
        <w:t>Организация системы государственного управления</w:t>
      </w:r>
      <w:bookmarkEnd w:id="30"/>
    </w:p>
    <w:p w:rsidR="00F85CCD" w:rsidRDefault="00F85CCD" w:rsidP="00F85CCD">
      <w:pPr>
        <w:pStyle w:val="2"/>
        <w:rPr>
          <w:rFonts w:ascii="Times New Roman" w:hAnsi="Times New Roman"/>
          <w:lang w:val="ru-RU"/>
        </w:rPr>
      </w:pPr>
    </w:p>
    <w:p w:rsidR="00DF3E76" w:rsidRPr="00F85CCD" w:rsidRDefault="00DF3E76" w:rsidP="00F85CCD">
      <w:pPr>
        <w:pStyle w:val="2"/>
        <w:ind w:firstLine="709"/>
        <w:rPr>
          <w:rFonts w:ascii="Times New Roman" w:hAnsi="Times New Roman"/>
          <w:b w:val="0"/>
          <w:i w:val="0"/>
          <w:lang w:val="ru-RU"/>
        </w:rPr>
      </w:pPr>
      <w:r w:rsidRPr="003E003B">
        <w:rPr>
          <w:rFonts w:ascii="Times New Roman" w:hAnsi="Times New Roman"/>
          <w:lang w:val="ru-RU"/>
        </w:rPr>
        <w:br/>
      </w:r>
      <w:r w:rsidR="000D4FB5" w:rsidRPr="003E003B">
        <w:rPr>
          <w:rFonts w:ascii="Times New Roman" w:hAnsi="Times New Roman"/>
          <w:lang w:val="ru-RU"/>
        </w:rPr>
        <w:t xml:space="preserve">         </w:t>
      </w:r>
      <w:bookmarkStart w:id="31" w:name="_Toc510622566"/>
      <w:r w:rsidRPr="00F85CCD">
        <w:rPr>
          <w:rFonts w:ascii="Times New Roman" w:hAnsi="Times New Roman"/>
          <w:i w:val="0"/>
          <w:lang w:val="ru-RU"/>
        </w:rPr>
        <w:t xml:space="preserve">2.1 </w:t>
      </w:r>
      <w:r w:rsidR="00CA3DD5" w:rsidRPr="00F85CCD">
        <w:rPr>
          <w:rFonts w:ascii="Times New Roman" w:hAnsi="Times New Roman"/>
          <w:i w:val="0"/>
          <w:lang w:val="ru-RU"/>
        </w:rPr>
        <w:t>Структурные модели государственного управления</w:t>
      </w:r>
      <w:bookmarkEnd w:id="31"/>
    </w:p>
    <w:p w:rsidR="00DF3E76" w:rsidRDefault="00DF3E76" w:rsidP="00DF3E76">
      <w:pPr>
        <w:tabs>
          <w:tab w:val="center" w:pos="5103"/>
        </w:tabs>
        <w:spacing w:line="360" w:lineRule="auto"/>
        <w:ind w:firstLine="709"/>
        <w:rPr>
          <w:rFonts w:ascii="Times New Roman" w:hAnsi="Times New Roman"/>
          <w:b/>
          <w:sz w:val="28"/>
          <w:szCs w:val="28"/>
          <w:shd w:val="clear" w:color="auto" w:fill="FFFFFF"/>
          <w:lang w:val="ru-RU"/>
        </w:rPr>
      </w:pPr>
    </w:p>
    <w:p w:rsidR="00F85CCD" w:rsidRPr="003E003B" w:rsidRDefault="00F85CCD" w:rsidP="00DF3E76">
      <w:pPr>
        <w:tabs>
          <w:tab w:val="center" w:pos="5103"/>
        </w:tabs>
        <w:spacing w:line="360" w:lineRule="auto"/>
        <w:ind w:firstLine="709"/>
        <w:rPr>
          <w:rFonts w:ascii="Times New Roman" w:hAnsi="Times New Roman"/>
          <w:b/>
          <w:sz w:val="28"/>
          <w:szCs w:val="28"/>
          <w:shd w:val="clear" w:color="auto" w:fill="FFFFFF"/>
          <w:lang w:val="ru-RU"/>
        </w:rPr>
      </w:pP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Компаративные исследования систем государственного управления в разных странах обнаруживают множество различий в формах организации и деятельности центральных и местных органов управления. Некоторые из этих различий зависят от степени экономического и социального развития соответствующих стран. Индустриальное государство с быстрыми темпами экономического роста и высоким жизненным уровнем может иметь иные административные институты, чем аграрное государство с его замедленным экономическим развитием и низким уровнем жизни.</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Еще один важный фактор, влияющий на структуры административно</w:t>
      </w:r>
      <w:r w:rsidR="00580A40">
        <w:rPr>
          <w:rFonts w:ascii="Times New Roman" w:hAnsi="Times New Roman"/>
          <w:sz w:val="28"/>
          <w:szCs w:val="28"/>
          <w:lang w:val="ru-RU"/>
        </w:rPr>
        <w:t xml:space="preserve">-государственного управления - </w:t>
      </w:r>
      <w:r w:rsidRPr="00960107">
        <w:rPr>
          <w:rFonts w:ascii="Times New Roman" w:hAnsi="Times New Roman"/>
          <w:sz w:val="28"/>
          <w:szCs w:val="28"/>
          <w:lang w:val="ru-RU"/>
        </w:rPr>
        <w:t>политические режимы, в рамках которых функционируют административные органы. По этой причине в двух странах с приблизительно одинаковой социально-экономической структурой могут быть различные по своей природе административно-государственные институты.</w:t>
      </w:r>
    </w:p>
    <w:p w:rsidR="00910035"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Достаточно часто в странах со сходными политическими режимами и приблизительно одинаковым социально-экономическим уровнем (например, в развитых странах Запада) складываются весьма разные модели административно-государственного управления. В этом случае основные различия определяются типом территориальной организации государства. С этой точки зрения существует два основных типа административно-государственного управления: </w:t>
      </w:r>
    </w:p>
    <w:p w:rsidR="00910035" w:rsidRDefault="00960107" w:rsidP="002F4255">
      <w:pPr>
        <w:numPr>
          <w:ilvl w:val="0"/>
          <w:numId w:val="24"/>
        </w:numPr>
        <w:spacing w:line="360" w:lineRule="auto"/>
        <w:ind w:left="357" w:firstLine="352"/>
        <w:jc w:val="both"/>
        <w:rPr>
          <w:rFonts w:ascii="Times New Roman" w:hAnsi="Times New Roman"/>
          <w:sz w:val="28"/>
          <w:szCs w:val="28"/>
          <w:lang w:val="ru-RU"/>
        </w:rPr>
      </w:pPr>
      <w:r w:rsidRPr="00960107">
        <w:rPr>
          <w:rFonts w:ascii="Times New Roman" w:hAnsi="Times New Roman"/>
          <w:sz w:val="28"/>
          <w:szCs w:val="28"/>
          <w:lang w:val="ru-RU"/>
        </w:rPr>
        <w:t>унитарный</w:t>
      </w:r>
      <w:r w:rsidR="00910035">
        <w:rPr>
          <w:rFonts w:ascii="Times New Roman" w:hAnsi="Times New Roman"/>
          <w:sz w:val="28"/>
          <w:szCs w:val="28"/>
          <w:lang w:val="ru-RU"/>
        </w:rPr>
        <w:t>;</w:t>
      </w:r>
    </w:p>
    <w:p w:rsidR="00960107" w:rsidRPr="00960107" w:rsidRDefault="00960107" w:rsidP="002F4255">
      <w:pPr>
        <w:numPr>
          <w:ilvl w:val="0"/>
          <w:numId w:val="24"/>
        </w:numPr>
        <w:spacing w:line="360" w:lineRule="auto"/>
        <w:ind w:left="357" w:firstLine="352"/>
        <w:jc w:val="both"/>
        <w:rPr>
          <w:rFonts w:ascii="Times New Roman" w:hAnsi="Times New Roman"/>
          <w:sz w:val="28"/>
          <w:szCs w:val="28"/>
          <w:lang w:val="ru-RU"/>
        </w:rPr>
      </w:pPr>
      <w:proofErr w:type="gramStart"/>
      <w:r w:rsidRPr="00960107">
        <w:rPr>
          <w:rFonts w:ascii="Times New Roman" w:hAnsi="Times New Roman"/>
          <w:sz w:val="28"/>
          <w:szCs w:val="28"/>
          <w:lang w:val="ru-RU"/>
        </w:rPr>
        <w:t>федеральный</w:t>
      </w:r>
      <w:proofErr w:type="gramEnd"/>
      <w:r w:rsidR="00580A40">
        <w:rPr>
          <w:rFonts w:ascii="Times New Roman" w:hAnsi="Times New Roman"/>
          <w:sz w:val="28"/>
          <w:szCs w:val="28"/>
          <w:lang w:val="ru-RU"/>
        </w:rPr>
        <w:t xml:space="preserve"> </w:t>
      </w:r>
      <w:r w:rsidR="002F4255">
        <w:rPr>
          <w:rFonts w:ascii="Times New Roman" w:hAnsi="Times New Roman"/>
          <w:sz w:val="28"/>
          <w:szCs w:val="28"/>
          <w:lang w:val="ru-RU"/>
        </w:rPr>
        <w:t>[1</w:t>
      </w:r>
      <w:r w:rsidR="002F4255">
        <w:rPr>
          <w:rFonts w:ascii="Times New Roman" w:hAnsi="Times New Roman"/>
          <w:sz w:val="28"/>
          <w:szCs w:val="28"/>
        </w:rPr>
        <w:t>6</w:t>
      </w:r>
      <w:r w:rsidR="007F4489">
        <w:rPr>
          <w:rFonts w:ascii="Times New Roman" w:hAnsi="Times New Roman"/>
          <w:sz w:val="28"/>
          <w:szCs w:val="28"/>
          <w:lang w:val="ru-RU"/>
        </w:rPr>
        <w:t>, с.159]</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Унитарная система предоставляет входящим в нее территориям очень мало автономии, основное управление осуществляется непосредственно из </w:t>
      </w:r>
      <w:r w:rsidRPr="00960107">
        <w:rPr>
          <w:rFonts w:ascii="Times New Roman" w:hAnsi="Times New Roman"/>
          <w:sz w:val="28"/>
          <w:szCs w:val="28"/>
          <w:lang w:val="ru-RU"/>
        </w:rPr>
        <w:lastRenderedPageBreak/>
        <w:t>столицы. Территориальные подразделения - департаменты во Франции, провинции в Италии, графства в Швеции - большей частью существуют ради административного удобства</w:t>
      </w:r>
      <w:r w:rsidR="00580A40">
        <w:rPr>
          <w:rFonts w:ascii="Times New Roman" w:hAnsi="Times New Roman"/>
          <w:sz w:val="28"/>
          <w:szCs w:val="28"/>
          <w:lang w:val="ru-RU"/>
        </w:rPr>
        <w:t xml:space="preserve"> </w:t>
      </w:r>
      <w:r w:rsidR="002F4255">
        <w:rPr>
          <w:rFonts w:ascii="Times New Roman" w:hAnsi="Times New Roman"/>
          <w:sz w:val="28"/>
          <w:szCs w:val="28"/>
          <w:lang w:val="ru-RU"/>
        </w:rPr>
        <w:t>[16</w:t>
      </w:r>
      <w:r w:rsidR="007F4489">
        <w:rPr>
          <w:rFonts w:ascii="Times New Roman" w:hAnsi="Times New Roman"/>
          <w:sz w:val="28"/>
          <w:szCs w:val="28"/>
          <w:lang w:val="ru-RU"/>
        </w:rPr>
        <w:t>, с.162]</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Федеральная система управления состоит из единиц, имеющих значительную собственную политическую жизнь (штаты в США и Бразилии, кантоны в Швейцарии, земли в Германии). Эти единицы не могут быть произвольно упразднены или изменены центральной властью на законном основании</w:t>
      </w:r>
      <w:r w:rsidR="00580A40">
        <w:rPr>
          <w:rFonts w:ascii="Times New Roman" w:hAnsi="Times New Roman"/>
          <w:sz w:val="28"/>
          <w:szCs w:val="28"/>
          <w:lang w:val="ru-RU"/>
        </w:rPr>
        <w:t xml:space="preserve"> </w:t>
      </w:r>
      <w:r w:rsidR="002F4255">
        <w:rPr>
          <w:rFonts w:ascii="Times New Roman" w:hAnsi="Times New Roman"/>
          <w:sz w:val="28"/>
          <w:szCs w:val="28"/>
          <w:lang w:val="ru-RU"/>
        </w:rPr>
        <w:t>[16,</w:t>
      </w:r>
      <w:r w:rsidR="007F4489">
        <w:rPr>
          <w:rFonts w:ascii="Times New Roman" w:hAnsi="Times New Roman"/>
          <w:sz w:val="28"/>
          <w:szCs w:val="28"/>
          <w:lang w:val="ru-RU"/>
        </w:rPr>
        <w:t xml:space="preserve"> с.163]</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Теоретически существует еще и третья возможность </w:t>
      </w:r>
      <w:r w:rsidR="00910035">
        <w:rPr>
          <w:rFonts w:ascii="Times New Roman" w:hAnsi="Times New Roman"/>
          <w:sz w:val="28"/>
          <w:szCs w:val="28"/>
          <w:lang w:val="ru-RU"/>
        </w:rPr>
        <w:t xml:space="preserve">- конфедерация </w:t>
      </w:r>
      <w:r w:rsidR="002F4255">
        <w:rPr>
          <w:rFonts w:ascii="Times New Roman" w:hAnsi="Times New Roman"/>
          <w:sz w:val="28"/>
          <w:szCs w:val="28"/>
          <w:lang w:val="ru-RU"/>
        </w:rPr>
        <w:t>-</w:t>
      </w:r>
      <w:r w:rsidR="002F4255" w:rsidRPr="00960107">
        <w:rPr>
          <w:rFonts w:ascii="Times New Roman" w:hAnsi="Times New Roman"/>
          <w:sz w:val="28"/>
          <w:szCs w:val="28"/>
          <w:lang w:val="ru-RU"/>
        </w:rPr>
        <w:t xml:space="preserve"> н</w:t>
      </w:r>
      <w:r w:rsidRPr="00960107">
        <w:rPr>
          <w:rFonts w:ascii="Times New Roman" w:hAnsi="Times New Roman"/>
          <w:sz w:val="28"/>
          <w:szCs w:val="28"/>
          <w:lang w:val="ru-RU"/>
        </w:rPr>
        <w:t>астолько свободное формирование, что его составные части могут успешно бороться против центральной власти. Конфедерации обычно недолговечны, они либо распадаются на части, либо превращаются в федерации. Историческим примером может служить Швейцария. Эта страна до сих пор называет себя конфедерацией, но фактически она имеет федеральный тип административно-государственного управления. Наверное, только Европейский общий рынок в настоящее время является единственным примером конфедерации, в которой слабая власть ее штаб-квартиры в Брюсселе легко блокируетс</w:t>
      </w:r>
      <w:r w:rsidR="00580A40">
        <w:rPr>
          <w:rFonts w:ascii="Times New Roman" w:hAnsi="Times New Roman"/>
          <w:sz w:val="28"/>
          <w:szCs w:val="28"/>
          <w:lang w:val="ru-RU"/>
        </w:rPr>
        <w:t>я правом вето отдельных стран -</w:t>
      </w:r>
      <w:r w:rsidRPr="00960107">
        <w:rPr>
          <w:rFonts w:ascii="Times New Roman" w:hAnsi="Times New Roman"/>
          <w:sz w:val="28"/>
          <w:szCs w:val="28"/>
          <w:lang w:val="ru-RU"/>
        </w:rPr>
        <w:t xml:space="preserve"> членов Европейского сообщества</w:t>
      </w:r>
      <w:r w:rsidR="00580A40">
        <w:rPr>
          <w:rFonts w:ascii="Times New Roman" w:hAnsi="Times New Roman"/>
          <w:sz w:val="28"/>
          <w:szCs w:val="28"/>
          <w:lang w:val="ru-RU"/>
        </w:rPr>
        <w:t xml:space="preserve"> </w:t>
      </w:r>
      <w:r w:rsidR="002F4255">
        <w:rPr>
          <w:rFonts w:ascii="Times New Roman" w:hAnsi="Times New Roman"/>
          <w:sz w:val="28"/>
          <w:szCs w:val="28"/>
          <w:lang w:val="ru-RU"/>
        </w:rPr>
        <w:t>[16</w:t>
      </w:r>
      <w:r w:rsidR="007F4489">
        <w:rPr>
          <w:rFonts w:ascii="Times New Roman" w:hAnsi="Times New Roman"/>
          <w:sz w:val="28"/>
          <w:szCs w:val="28"/>
          <w:lang w:val="ru-RU"/>
        </w:rPr>
        <w:t>, с.164]</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Можно выделить несколько причин, приведших в истории к формированию бюрократических структур по федерально</w:t>
      </w:r>
      <w:r w:rsidR="00580A40">
        <w:rPr>
          <w:rFonts w:ascii="Times New Roman" w:hAnsi="Times New Roman"/>
          <w:sz w:val="28"/>
          <w:szCs w:val="28"/>
          <w:lang w:val="ru-RU"/>
        </w:rPr>
        <w:t>му принципу. Первая среди них -</w:t>
      </w:r>
      <w:r w:rsidRPr="00960107">
        <w:rPr>
          <w:rFonts w:ascii="Times New Roman" w:hAnsi="Times New Roman"/>
          <w:sz w:val="28"/>
          <w:szCs w:val="28"/>
          <w:lang w:val="ru-RU"/>
        </w:rPr>
        <w:t xml:space="preserve"> стремление укрепить государственную безопасность. Соединив свои ресурсы, несколько небольших госуда</w:t>
      </w:r>
      <w:proofErr w:type="gramStart"/>
      <w:r w:rsidRPr="00960107">
        <w:rPr>
          <w:rFonts w:ascii="Times New Roman" w:hAnsi="Times New Roman"/>
          <w:sz w:val="28"/>
          <w:szCs w:val="28"/>
          <w:lang w:val="ru-RU"/>
        </w:rPr>
        <w:t>рств сп</w:t>
      </w:r>
      <w:proofErr w:type="gramEnd"/>
      <w:r w:rsidRPr="00960107">
        <w:rPr>
          <w:rFonts w:ascii="Times New Roman" w:hAnsi="Times New Roman"/>
          <w:sz w:val="28"/>
          <w:szCs w:val="28"/>
          <w:lang w:val="ru-RU"/>
        </w:rPr>
        <w:t>особны защитить себя от более могущественных соседей. Историческими примерами могут служить Швейцария и Бразилия</w:t>
      </w:r>
      <w:r w:rsidR="00580A40">
        <w:rPr>
          <w:rFonts w:ascii="Times New Roman" w:hAnsi="Times New Roman"/>
          <w:sz w:val="28"/>
          <w:szCs w:val="28"/>
          <w:lang w:val="ru-RU"/>
        </w:rPr>
        <w:t xml:space="preserve"> </w:t>
      </w:r>
      <w:r w:rsidR="002F4255">
        <w:rPr>
          <w:rFonts w:ascii="Times New Roman" w:hAnsi="Times New Roman"/>
          <w:sz w:val="28"/>
          <w:szCs w:val="28"/>
          <w:lang w:val="ru-RU"/>
        </w:rPr>
        <w:t>[16,</w:t>
      </w:r>
      <w:r w:rsidR="007F4489">
        <w:rPr>
          <w:rFonts w:ascii="Times New Roman" w:hAnsi="Times New Roman"/>
          <w:sz w:val="28"/>
          <w:szCs w:val="28"/>
          <w:lang w:val="ru-RU"/>
        </w:rPr>
        <w:t xml:space="preserve"> с.164]</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С другой стороны, бюрократия структурируется по федеральному принципу и в том случае, когда несколько небольших государств заинтересованы в агрессивной экспансии. Объединение дипломатических и военных ресурсов таких госуда</w:t>
      </w:r>
      <w:proofErr w:type="gramStart"/>
      <w:r w:rsidRPr="00960107">
        <w:rPr>
          <w:rFonts w:ascii="Times New Roman" w:hAnsi="Times New Roman"/>
          <w:sz w:val="28"/>
          <w:szCs w:val="28"/>
          <w:lang w:val="ru-RU"/>
        </w:rPr>
        <w:t>рств сд</w:t>
      </w:r>
      <w:proofErr w:type="gramEnd"/>
      <w:r w:rsidRPr="00960107">
        <w:rPr>
          <w:rFonts w:ascii="Times New Roman" w:hAnsi="Times New Roman"/>
          <w:sz w:val="28"/>
          <w:szCs w:val="28"/>
          <w:lang w:val="ru-RU"/>
        </w:rPr>
        <w:t xml:space="preserve">елали </w:t>
      </w:r>
      <w:proofErr w:type="spellStart"/>
      <w:r w:rsidRPr="00960107">
        <w:rPr>
          <w:rFonts w:ascii="Times New Roman" w:hAnsi="Times New Roman"/>
          <w:sz w:val="28"/>
          <w:szCs w:val="28"/>
          <w:lang w:val="ru-RU"/>
        </w:rPr>
        <w:t>бисмарковскую</w:t>
      </w:r>
      <w:proofErr w:type="spellEnd"/>
      <w:r w:rsidRPr="00960107">
        <w:rPr>
          <w:rFonts w:ascii="Times New Roman" w:hAnsi="Times New Roman"/>
          <w:sz w:val="28"/>
          <w:szCs w:val="28"/>
          <w:lang w:val="ru-RU"/>
        </w:rPr>
        <w:t xml:space="preserve"> Германию одной из ведущих держав в конце </w:t>
      </w:r>
      <w:r w:rsidRPr="00960107">
        <w:rPr>
          <w:rFonts w:ascii="Times New Roman" w:hAnsi="Times New Roman"/>
          <w:sz w:val="28"/>
          <w:szCs w:val="28"/>
        </w:rPr>
        <w:t>XIX</w:t>
      </w:r>
      <w:r w:rsidRPr="00960107">
        <w:rPr>
          <w:rFonts w:ascii="Times New Roman" w:hAnsi="Times New Roman"/>
          <w:sz w:val="28"/>
          <w:szCs w:val="28"/>
          <w:lang w:val="ru-RU"/>
        </w:rPr>
        <w:t xml:space="preserve"> века</w:t>
      </w:r>
      <w:r w:rsidR="00580A40">
        <w:rPr>
          <w:rFonts w:ascii="Times New Roman" w:hAnsi="Times New Roman"/>
          <w:sz w:val="28"/>
          <w:szCs w:val="28"/>
          <w:lang w:val="ru-RU"/>
        </w:rPr>
        <w:t xml:space="preserve"> </w:t>
      </w:r>
      <w:r w:rsidR="002F4255">
        <w:rPr>
          <w:rFonts w:ascii="Times New Roman" w:hAnsi="Times New Roman"/>
          <w:sz w:val="28"/>
          <w:szCs w:val="28"/>
          <w:lang w:val="ru-RU"/>
        </w:rPr>
        <w:t>[16</w:t>
      </w:r>
      <w:r w:rsidR="007F4489">
        <w:rPr>
          <w:rFonts w:ascii="Times New Roman" w:hAnsi="Times New Roman"/>
          <w:sz w:val="28"/>
          <w:szCs w:val="28"/>
          <w:lang w:val="ru-RU"/>
        </w:rPr>
        <w:t>, с.165]</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lastRenderedPageBreak/>
        <w:t xml:space="preserve">В некоторых случаях определенный социальный класс какой-либо нации может предпочесть федеральную систему управления в надежде получить экономические преимущества. Американский историк Ч. </w:t>
      </w:r>
      <w:proofErr w:type="spellStart"/>
      <w:r w:rsidRPr="00960107">
        <w:rPr>
          <w:rFonts w:ascii="Times New Roman" w:hAnsi="Times New Roman"/>
          <w:sz w:val="28"/>
          <w:szCs w:val="28"/>
          <w:lang w:val="ru-RU"/>
        </w:rPr>
        <w:t>Бирд</w:t>
      </w:r>
      <w:proofErr w:type="spellEnd"/>
      <w:r w:rsidRPr="00960107">
        <w:rPr>
          <w:rFonts w:ascii="Times New Roman" w:hAnsi="Times New Roman"/>
          <w:sz w:val="28"/>
          <w:szCs w:val="28"/>
          <w:lang w:val="ru-RU"/>
        </w:rPr>
        <w:t xml:space="preserve"> рассматривал Конституцию США 1787 г. как попытку отцов</w:t>
      </w:r>
      <w:r w:rsidR="00580A40">
        <w:rPr>
          <w:rFonts w:ascii="Times New Roman" w:hAnsi="Times New Roman"/>
          <w:sz w:val="28"/>
          <w:szCs w:val="28"/>
          <w:lang w:val="ru-RU"/>
        </w:rPr>
        <w:t xml:space="preserve"> </w:t>
      </w:r>
      <w:r w:rsidRPr="00960107">
        <w:rPr>
          <w:rFonts w:ascii="Times New Roman" w:hAnsi="Times New Roman"/>
          <w:sz w:val="28"/>
          <w:szCs w:val="28"/>
          <w:lang w:val="ru-RU"/>
        </w:rPr>
        <w:t>-</w:t>
      </w:r>
      <w:r w:rsidR="00580A40">
        <w:rPr>
          <w:rFonts w:ascii="Times New Roman" w:hAnsi="Times New Roman"/>
          <w:sz w:val="28"/>
          <w:szCs w:val="28"/>
          <w:lang w:val="ru-RU"/>
        </w:rPr>
        <w:t xml:space="preserve"> </w:t>
      </w:r>
      <w:r w:rsidRPr="00960107">
        <w:rPr>
          <w:rFonts w:ascii="Times New Roman" w:hAnsi="Times New Roman"/>
          <w:sz w:val="28"/>
          <w:szCs w:val="28"/>
          <w:lang w:val="ru-RU"/>
        </w:rPr>
        <w:t>основателей защитить свои имущественные интересы, усилив центральную власть</w:t>
      </w:r>
      <w:r w:rsidR="00580A40">
        <w:rPr>
          <w:rFonts w:ascii="Times New Roman" w:hAnsi="Times New Roman"/>
          <w:sz w:val="28"/>
          <w:szCs w:val="28"/>
          <w:lang w:val="ru-RU"/>
        </w:rPr>
        <w:t xml:space="preserve"> </w:t>
      </w:r>
      <w:r w:rsidR="002F4255">
        <w:rPr>
          <w:rFonts w:ascii="Times New Roman" w:hAnsi="Times New Roman"/>
          <w:sz w:val="28"/>
          <w:szCs w:val="28"/>
          <w:lang w:val="ru-RU"/>
        </w:rPr>
        <w:t>[16</w:t>
      </w:r>
      <w:r w:rsidR="007F4489">
        <w:rPr>
          <w:rFonts w:ascii="Times New Roman" w:hAnsi="Times New Roman"/>
          <w:sz w:val="28"/>
          <w:szCs w:val="28"/>
          <w:lang w:val="ru-RU"/>
        </w:rPr>
        <w:t>, с.180]</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И, наконец, федеральный тип административно-государственного управления часто выступает единственным способом сохранения национального единства. После окончания британского колониального владычества Индия создала федеральную систему управления, которая позволила таким государствам, как Бенгалия, Пенджаб, </w:t>
      </w:r>
      <w:proofErr w:type="spellStart"/>
      <w:r w:rsidRPr="00960107">
        <w:rPr>
          <w:rFonts w:ascii="Times New Roman" w:hAnsi="Times New Roman"/>
          <w:sz w:val="28"/>
          <w:szCs w:val="28"/>
          <w:lang w:val="ru-RU"/>
        </w:rPr>
        <w:t>Маратхастан</w:t>
      </w:r>
      <w:proofErr w:type="spellEnd"/>
      <w:r w:rsidRPr="00960107">
        <w:rPr>
          <w:rFonts w:ascii="Times New Roman" w:hAnsi="Times New Roman"/>
          <w:sz w:val="28"/>
          <w:szCs w:val="28"/>
          <w:lang w:val="ru-RU"/>
        </w:rPr>
        <w:t xml:space="preserve">, </w:t>
      </w:r>
      <w:proofErr w:type="spellStart"/>
      <w:r w:rsidRPr="00960107">
        <w:rPr>
          <w:rFonts w:ascii="Times New Roman" w:hAnsi="Times New Roman"/>
          <w:sz w:val="28"/>
          <w:szCs w:val="28"/>
          <w:lang w:val="ru-RU"/>
        </w:rPr>
        <w:t>Раджастан</w:t>
      </w:r>
      <w:proofErr w:type="spellEnd"/>
      <w:r w:rsidRPr="00960107">
        <w:rPr>
          <w:rFonts w:ascii="Times New Roman" w:hAnsi="Times New Roman"/>
          <w:sz w:val="28"/>
          <w:szCs w:val="28"/>
          <w:lang w:val="ru-RU"/>
        </w:rPr>
        <w:t>, поддержать свои культуры и объединиться в единое государство. Эти страны никогда не вошли бы в федеральный союз, если бы он не гарантировал им местной автономии</w:t>
      </w:r>
      <w:r w:rsidR="00580A40">
        <w:rPr>
          <w:rFonts w:ascii="Times New Roman" w:hAnsi="Times New Roman"/>
          <w:sz w:val="28"/>
          <w:szCs w:val="28"/>
          <w:lang w:val="ru-RU"/>
        </w:rPr>
        <w:t xml:space="preserve"> </w:t>
      </w:r>
      <w:r w:rsidR="002F4255">
        <w:rPr>
          <w:rFonts w:ascii="Times New Roman" w:hAnsi="Times New Roman"/>
          <w:sz w:val="28"/>
          <w:szCs w:val="28"/>
          <w:lang w:val="ru-RU"/>
        </w:rPr>
        <w:t>[16</w:t>
      </w:r>
      <w:r w:rsidR="007F4489">
        <w:rPr>
          <w:rFonts w:ascii="Times New Roman" w:hAnsi="Times New Roman"/>
          <w:sz w:val="28"/>
          <w:szCs w:val="28"/>
          <w:lang w:val="ru-RU"/>
        </w:rPr>
        <w:t>, с.181]</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Следует подчеркнуть, что федерализм достаточно эффективно защищает местную автономию, создавая различные уровни управления, каждый из которых отвечает за определенный круг вопросов. В большинстве государств существуют три уровня управления: национальный (федеральный), региональный (управление провинций, земель, штатов) и местный. Эти единицы обычно формируют пирамиду: в ее основании находится множество единиц местного управления, над ними несколько меньше единиц управления штатов (земель, провинций), а </w:t>
      </w:r>
      <w:r w:rsidR="00580A40">
        <w:rPr>
          <w:rFonts w:ascii="Times New Roman" w:hAnsi="Times New Roman"/>
          <w:sz w:val="28"/>
          <w:szCs w:val="28"/>
          <w:lang w:val="ru-RU"/>
        </w:rPr>
        <w:t xml:space="preserve">в вершине </w:t>
      </w:r>
      <w:r w:rsidRPr="00960107">
        <w:rPr>
          <w:rFonts w:ascii="Times New Roman" w:hAnsi="Times New Roman"/>
          <w:sz w:val="28"/>
          <w:szCs w:val="28"/>
          <w:lang w:val="ru-RU"/>
        </w:rPr>
        <w:t>- центральное управление. Заметим, что страны с унитарными системами часто разделены похожим образом, но нижние уровни управления обладают очень незначительной властью</w:t>
      </w:r>
      <w:r w:rsidR="00580A40">
        <w:rPr>
          <w:rFonts w:ascii="Times New Roman" w:hAnsi="Times New Roman"/>
          <w:sz w:val="28"/>
          <w:szCs w:val="28"/>
          <w:lang w:val="ru-RU"/>
        </w:rPr>
        <w:t xml:space="preserve"> </w:t>
      </w:r>
      <w:r w:rsidR="002F4255">
        <w:rPr>
          <w:rFonts w:ascii="Times New Roman" w:hAnsi="Times New Roman"/>
          <w:sz w:val="28"/>
          <w:szCs w:val="28"/>
          <w:lang w:val="ru-RU"/>
        </w:rPr>
        <w:t>[9</w:t>
      </w:r>
      <w:r w:rsidR="007F4489">
        <w:rPr>
          <w:rFonts w:ascii="Times New Roman" w:hAnsi="Times New Roman"/>
          <w:sz w:val="28"/>
          <w:szCs w:val="28"/>
          <w:lang w:val="ru-RU"/>
        </w:rPr>
        <w:t>, с.229]</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При федеральном устройстве административные функции государства юридически и фактически распределяются между федерацией и субъектами федерации. Это разделение имеет важные последствия.</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Во-первых, приводит к известной неоднородности государственного аппарата (что контрастирует с единообразием при унитарном устройстве государства). Каждый член федерации вправе выбрать структуру своих </w:t>
      </w:r>
      <w:r w:rsidRPr="00960107">
        <w:rPr>
          <w:rFonts w:ascii="Times New Roman" w:hAnsi="Times New Roman"/>
          <w:sz w:val="28"/>
          <w:szCs w:val="28"/>
          <w:lang w:val="ru-RU"/>
        </w:rPr>
        <w:lastRenderedPageBreak/>
        <w:t>административных учреждений по собственному усмотрению. Например, в США нет типовой организации органов управления штатов</w:t>
      </w:r>
      <w:r w:rsidR="00580A40">
        <w:rPr>
          <w:rFonts w:ascii="Times New Roman" w:hAnsi="Times New Roman"/>
          <w:sz w:val="28"/>
          <w:szCs w:val="28"/>
          <w:lang w:val="ru-RU"/>
        </w:rPr>
        <w:t xml:space="preserve"> </w:t>
      </w:r>
      <w:r w:rsidR="002F4255">
        <w:rPr>
          <w:rFonts w:ascii="Times New Roman" w:hAnsi="Times New Roman"/>
          <w:sz w:val="28"/>
          <w:szCs w:val="28"/>
          <w:lang w:val="ru-RU"/>
        </w:rPr>
        <w:t>[9</w:t>
      </w:r>
      <w:r w:rsidR="007F4489">
        <w:rPr>
          <w:rFonts w:ascii="Times New Roman" w:hAnsi="Times New Roman"/>
          <w:sz w:val="28"/>
          <w:szCs w:val="28"/>
          <w:lang w:val="ru-RU"/>
        </w:rPr>
        <w:t>, с.230]</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Во-вторых, федеральное устройство приводит к созданию двух этажей администрации, между которыми нет органической связи. Если такой дуализм не приводит к трудностям в тех областях, которые целиком находятся в ведении федеральной администрации (например, в области обороны и международных отношений), то иначе обстоит дело с теми функциями, которые относятся к </w:t>
      </w:r>
      <w:r w:rsidR="00580A40" w:rsidRPr="00960107">
        <w:rPr>
          <w:rFonts w:ascii="Times New Roman" w:hAnsi="Times New Roman"/>
          <w:sz w:val="28"/>
          <w:szCs w:val="28"/>
          <w:lang w:val="ru-RU"/>
        </w:rPr>
        <w:t>компетенции,</w:t>
      </w:r>
      <w:r w:rsidRPr="00960107">
        <w:rPr>
          <w:rFonts w:ascii="Times New Roman" w:hAnsi="Times New Roman"/>
          <w:sz w:val="28"/>
          <w:szCs w:val="28"/>
          <w:lang w:val="ru-RU"/>
        </w:rPr>
        <w:t xml:space="preserve"> как федерации, так и субъектов федерации. </w:t>
      </w:r>
      <w:r w:rsidR="00910035">
        <w:rPr>
          <w:rFonts w:ascii="Times New Roman" w:hAnsi="Times New Roman"/>
          <w:sz w:val="28"/>
          <w:szCs w:val="28"/>
          <w:lang w:val="ru-RU"/>
        </w:rPr>
        <w:tab/>
      </w:r>
      <w:r w:rsidRPr="00960107">
        <w:rPr>
          <w:rFonts w:ascii="Times New Roman" w:hAnsi="Times New Roman"/>
          <w:sz w:val="28"/>
          <w:szCs w:val="28"/>
          <w:lang w:val="ru-RU"/>
        </w:rPr>
        <w:t>В США, где просвещением ведают штаты и местные коллективы, президент сталкивается со значительными трудностями всякий раз, когда он намеревается внести изменения в структуру образования. Не располагая возможностями непосредственного воздействия, он вынужден прибегать к таким средствам, как дотации</w:t>
      </w:r>
      <w:r w:rsidR="00580A40">
        <w:rPr>
          <w:rFonts w:ascii="Times New Roman" w:hAnsi="Times New Roman"/>
          <w:sz w:val="28"/>
          <w:szCs w:val="28"/>
          <w:lang w:val="ru-RU"/>
        </w:rPr>
        <w:t xml:space="preserve"> </w:t>
      </w:r>
      <w:r w:rsidR="002F4255">
        <w:rPr>
          <w:rFonts w:ascii="Times New Roman" w:hAnsi="Times New Roman"/>
          <w:sz w:val="28"/>
          <w:szCs w:val="28"/>
          <w:lang w:val="ru-RU"/>
        </w:rPr>
        <w:t>[9</w:t>
      </w:r>
      <w:r w:rsidR="007F4489">
        <w:rPr>
          <w:rFonts w:ascii="Times New Roman" w:hAnsi="Times New Roman"/>
          <w:sz w:val="28"/>
          <w:szCs w:val="28"/>
          <w:lang w:val="ru-RU"/>
        </w:rPr>
        <w:t>, с.234]</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В-третьих, федерализм порождает специфические проблемы в сфере государственной службы, особенно в области набора служащих для работы </w:t>
      </w:r>
      <w:proofErr w:type="gramStart"/>
      <w:r w:rsidRPr="00960107">
        <w:rPr>
          <w:rFonts w:ascii="Times New Roman" w:hAnsi="Times New Roman"/>
          <w:sz w:val="28"/>
          <w:szCs w:val="28"/>
          <w:lang w:val="ru-RU"/>
        </w:rPr>
        <w:t>в</w:t>
      </w:r>
      <w:proofErr w:type="gramEnd"/>
      <w:r w:rsidRPr="00960107">
        <w:rPr>
          <w:rFonts w:ascii="Times New Roman" w:hAnsi="Times New Roman"/>
          <w:sz w:val="28"/>
          <w:szCs w:val="28"/>
          <w:lang w:val="ru-RU"/>
        </w:rPr>
        <w:t xml:space="preserve"> различных </w:t>
      </w:r>
      <w:proofErr w:type="gramStart"/>
      <w:r w:rsidRPr="00960107">
        <w:rPr>
          <w:rFonts w:ascii="Times New Roman" w:hAnsi="Times New Roman"/>
          <w:sz w:val="28"/>
          <w:szCs w:val="28"/>
          <w:lang w:val="ru-RU"/>
        </w:rPr>
        <w:t>органах</w:t>
      </w:r>
      <w:proofErr w:type="gramEnd"/>
      <w:r w:rsidRPr="00960107">
        <w:rPr>
          <w:rFonts w:ascii="Times New Roman" w:hAnsi="Times New Roman"/>
          <w:sz w:val="28"/>
          <w:szCs w:val="28"/>
          <w:lang w:val="ru-RU"/>
        </w:rPr>
        <w:t xml:space="preserve"> управления. В федеральных государствах достаточно часто высказываются опасения, что в центральном аппарате управления может появиться </w:t>
      </w:r>
      <w:proofErr w:type="spellStart"/>
      <w:r w:rsidRPr="00960107">
        <w:rPr>
          <w:rFonts w:ascii="Times New Roman" w:hAnsi="Times New Roman"/>
          <w:sz w:val="28"/>
          <w:szCs w:val="28"/>
          <w:lang w:val="ru-RU"/>
        </w:rPr>
        <w:t>засилие</w:t>
      </w:r>
      <w:proofErr w:type="spellEnd"/>
      <w:r w:rsidRPr="00960107">
        <w:rPr>
          <w:rFonts w:ascii="Times New Roman" w:hAnsi="Times New Roman"/>
          <w:sz w:val="28"/>
          <w:szCs w:val="28"/>
          <w:lang w:val="ru-RU"/>
        </w:rPr>
        <w:t>, даже монополия людей из того или иного района федерации. Поэтому в таких странах часто существуют формальные правила и обычаи, направленные на поддержание национального или географического равновесия в области набора государственных служащих</w:t>
      </w:r>
      <w:r w:rsidR="00580A40">
        <w:rPr>
          <w:rFonts w:ascii="Times New Roman" w:hAnsi="Times New Roman"/>
          <w:sz w:val="28"/>
          <w:szCs w:val="28"/>
          <w:lang w:val="ru-RU"/>
        </w:rPr>
        <w:t xml:space="preserve"> </w:t>
      </w:r>
      <w:r w:rsidR="002F4255">
        <w:rPr>
          <w:rFonts w:ascii="Times New Roman" w:hAnsi="Times New Roman"/>
          <w:sz w:val="28"/>
          <w:szCs w:val="28"/>
          <w:lang w:val="ru-RU"/>
        </w:rPr>
        <w:t>[9</w:t>
      </w:r>
      <w:r w:rsidR="007F4489">
        <w:rPr>
          <w:rFonts w:ascii="Times New Roman" w:hAnsi="Times New Roman"/>
          <w:sz w:val="28"/>
          <w:szCs w:val="28"/>
          <w:lang w:val="ru-RU"/>
        </w:rPr>
        <w:t>, с.235]</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Унитарная система административно-государственного управления также имеет свои особенности. Здесь правительство и центральная администрация обладают значительным контролем над местными властями. Например, во Франции учебные планы для начальной школы издаются центр</w:t>
      </w:r>
      <w:r w:rsidR="00580A40">
        <w:rPr>
          <w:rFonts w:ascii="Times New Roman" w:hAnsi="Times New Roman"/>
          <w:sz w:val="28"/>
          <w:szCs w:val="28"/>
          <w:lang w:val="ru-RU"/>
        </w:rPr>
        <w:t>альным министерством в Париже -</w:t>
      </w:r>
      <w:r w:rsidRPr="00960107">
        <w:rPr>
          <w:rFonts w:ascii="Times New Roman" w:hAnsi="Times New Roman"/>
          <w:sz w:val="28"/>
          <w:szCs w:val="28"/>
          <w:lang w:val="ru-RU"/>
        </w:rPr>
        <w:t xml:space="preserve"> для того чтобы уменьшить региональные различия. Большинство унитарных государств имеют национальные полицейские силы и строгий контроль над местными полицейскими образованиями. Обычно здесь единая судебная система, работники которой назначаются национальным правительством. Единство административной системы в унитарном </w:t>
      </w:r>
      <w:r w:rsidRPr="00960107">
        <w:rPr>
          <w:rFonts w:ascii="Times New Roman" w:hAnsi="Times New Roman"/>
          <w:sz w:val="28"/>
          <w:szCs w:val="28"/>
          <w:lang w:val="ru-RU"/>
        </w:rPr>
        <w:lastRenderedPageBreak/>
        <w:t>государстве поддерживается благодаря однородной модели государственной службы</w:t>
      </w:r>
      <w:r w:rsidR="00580A40">
        <w:rPr>
          <w:rFonts w:ascii="Times New Roman" w:hAnsi="Times New Roman"/>
          <w:sz w:val="28"/>
          <w:szCs w:val="28"/>
          <w:lang w:val="ru-RU"/>
        </w:rPr>
        <w:t xml:space="preserve"> </w:t>
      </w:r>
      <w:r w:rsidR="002F4255">
        <w:rPr>
          <w:rFonts w:ascii="Times New Roman" w:hAnsi="Times New Roman"/>
          <w:sz w:val="28"/>
          <w:szCs w:val="28"/>
          <w:lang w:val="ru-RU"/>
        </w:rPr>
        <w:t>[9</w:t>
      </w:r>
      <w:r w:rsidR="007F4489">
        <w:rPr>
          <w:rFonts w:ascii="Times New Roman" w:hAnsi="Times New Roman"/>
          <w:sz w:val="28"/>
          <w:szCs w:val="28"/>
          <w:lang w:val="ru-RU"/>
        </w:rPr>
        <w:t>, с. 240]</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Однако даже в унитарном государстве центральная власть не может решать все местные вопросы. Например, в Великобритании единицы местного управления обладают существенной властью. Все графства и бюро (города) избирают свои советы, которые формируют постоянные комитеты, ответственные каждый за свою конкретную сферу управления. Эти советы ведают вопросами образования, здравоохранения, социальной политики, охраны порядка. И хотя правительство может в любой момент вмешаться в местные дела и исправить решения местных властей на свой лад, однако на практике такое происходит лишь в чрезвычайных случаях, поскольку британцы высоко ценят местную автономию</w:t>
      </w:r>
      <w:r w:rsidR="00580A40">
        <w:rPr>
          <w:rFonts w:ascii="Times New Roman" w:hAnsi="Times New Roman"/>
          <w:sz w:val="28"/>
          <w:szCs w:val="28"/>
          <w:lang w:val="ru-RU"/>
        </w:rPr>
        <w:t xml:space="preserve"> </w:t>
      </w:r>
      <w:r w:rsidR="002F4255">
        <w:rPr>
          <w:rFonts w:ascii="Times New Roman" w:hAnsi="Times New Roman"/>
          <w:sz w:val="28"/>
          <w:szCs w:val="28"/>
          <w:lang w:val="ru-RU"/>
        </w:rPr>
        <w:t>[9</w:t>
      </w:r>
      <w:r w:rsidR="007F4489">
        <w:rPr>
          <w:rFonts w:ascii="Times New Roman" w:hAnsi="Times New Roman"/>
          <w:sz w:val="28"/>
          <w:szCs w:val="28"/>
          <w:lang w:val="ru-RU"/>
        </w:rPr>
        <w:t>, с.244]</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И федеральная, и унитарная системы административно-государственного управления имеют свои достоинства и недостатки.</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Концентрация административной власти в унитарных государствах может привести к появлению у граждан чувства, что бесполезно проявлять какую-либо активность при решении местных проблем, поскольку всякая власть исходит из столицы. Это чувство может вылиться в распространение отчуждения от правительства и административно-государственных институтов. Более того, если центральная администрация слишком удалена от проблем местной общины и граждане разочаровались в возможности ознакомить ее со своими проблемами и взглядами, то само проведение разумной государственной политики становится проблематичным.</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 xml:space="preserve">Не случайно на втором совещании экспертов ООН по проблемам административно-государственного управления подчеркивалось: «Национальные правительства должны изыскать пути большей децентрализации и рассредоточения правительственных функций и решений. Чрезвычайно срочный характер сейчас приобретает проблема создания более действенных органов штата, провинции, области или города, которые были бы наделены полномочиями местных органов власти и были бы обеспечены </w:t>
      </w:r>
      <w:r w:rsidRPr="00960107">
        <w:rPr>
          <w:rFonts w:ascii="Times New Roman" w:hAnsi="Times New Roman"/>
          <w:sz w:val="28"/>
          <w:szCs w:val="28"/>
          <w:lang w:val="ru-RU"/>
        </w:rPr>
        <w:lastRenderedPageBreak/>
        <w:t>необходимыми фондами в делах использования для важнейших нужд и служб местного населения»</w:t>
      </w:r>
      <w:r w:rsidR="00580A40">
        <w:rPr>
          <w:rFonts w:ascii="Times New Roman" w:hAnsi="Times New Roman"/>
          <w:sz w:val="28"/>
          <w:szCs w:val="28"/>
          <w:lang w:val="ru-RU"/>
        </w:rPr>
        <w:t xml:space="preserve"> </w:t>
      </w:r>
      <w:r w:rsidR="002F4255">
        <w:rPr>
          <w:rFonts w:ascii="Times New Roman" w:hAnsi="Times New Roman"/>
          <w:sz w:val="28"/>
          <w:szCs w:val="28"/>
          <w:lang w:val="ru-RU"/>
        </w:rPr>
        <w:t>[13</w:t>
      </w:r>
      <w:r w:rsidR="007F4489">
        <w:rPr>
          <w:rFonts w:ascii="Times New Roman" w:hAnsi="Times New Roman"/>
          <w:sz w:val="28"/>
          <w:szCs w:val="28"/>
          <w:lang w:val="ru-RU"/>
        </w:rPr>
        <w:t>, с.129]</w:t>
      </w:r>
      <w:r w:rsidRPr="00960107">
        <w:rPr>
          <w:rFonts w:ascii="Times New Roman" w:hAnsi="Times New Roman"/>
          <w:sz w:val="28"/>
          <w:szCs w:val="28"/>
          <w:lang w:val="ru-RU"/>
        </w:rPr>
        <w:t>.</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К несомненным преимуществам федеральной системы административно-государственного управления как раз относится возможность принятия оперативных решений на местном уровне. Граждане ближе всего находятся именно к местной администрации, поэтому могут влиять на этих должностных лиц, видеть, как принимаются решения и каковы их результаты. Местной администрации гораздо легче экспериментировать с новыми программами, чем более крупным административным единицам. Соответственно и цена неудач здесь значительно ниже.</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Однако принятие решений на местном уровне имеет и свои недостатки. Часто местной администрации не хватает сре</w:t>
      </w:r>
      <w:proofErr w:type="gramStart"/>
      <w:r w:rsidRPr="00960107">
        <w:rPr>
          <w:rFonts w:ascii="Times New Roman" w:hAnsi="Times New Roman"/>
          <w:sz w:val="28"/>
          <w:szCs w:val="28"/>
          <w:lang w:val="ru-RU"/>
        </w:rPr>
        <w:t>дств дл</w:t>
      </w:r>
      <w:proofErr w:type="gramEnd"/>
      <w:r w:rsidRPr="00960107">
        <w:rPr>
          <w:rFonts w:ascii="Times New Roman" w:hAnsi="Times New Roman"/>
          <w:sz w:val="28"/>
          <w:szCs w:val="28"/>
          <w:lang w:val="ru-RU"/>
        </w:rPr>
        <w:t>я финансирования социальных программ. Должностные лица местного аппарата управления обычно плохо обучены, не имеют высокой профессиональной квалификации, а в некоторых случаях коррумпированы. К тому же принятие решений на местном уровне может привести к удвоению услуг и плохой координации.</w:t>
      </w:r>
    </w:p>
    <w:p w:rsidR="00960107"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Поэтому централизация власти в унитарном государстве может быть значительным преимуществом при решении наиболее сложных проблем современного общества. В унитарных системах центральное правительство и администрация могут распоряжаться экономическими ресурсами и координировать, планирование и развитие, их широкие полномочия в области налогообложения делают задачу финансирования социальных программ значительно более легкой. Именно по этой причине некоторые федеральные государства в последние годы стали более централизованными. В США и Германии правительства и центральная администрация стали проводить национальную экономическую политику и финансировать социальные программы</w:t>
      </w:r>
      <w:r w:rsidR="00580A40">
        <w:rPr>
          <w:rFonts w:ascii="Times New Roman" w:hAnsi="Times New Roman"/>
          <w:sz w:val="28"/>
          <w:szCs w:val="28"/>
          <w:lang w:val="ru-RU"/>
        </w:rPr>
        <w:t xml:space="preserve"> </w:t>
      </w:r>
      <w:r w:rsidR="002F4255">
        <w:rPr>
          <w:rFonts w:ascii="Times New Roman" w:hAnsi="Times New Roman"/>
          <w:sz w:val="28"/>
          <w:szCs w:val="28"/>
          <w:lang w:val="ru-RU"/>
        </w:rPr>
        <w:t>[6, с.</w:t>
      </w:r>
      <w:r w:rsidR="007F4489">
        <w:rPr>
          <w:rFonts w:ascii="Times New Roman" w:hAnsi="Times New Roman"/>
          <w:sz w:val="28"/>
          <w:szCs w:val="28"/>
          <w:lang w:val="ru-RU"/>
        </w:rPr>
        <w:t>170]</w:t>
      </w:r>
      <w:r w:rsidRPr="00960107">
        <w:rPr>
          <w:rFonts w:ascii="Times New Roman" w:hAnsi="Times New Roman"/>
          <w:sz w:val="28"/>
          <w:szCs w:val="28"/>
          <w:lang w:val="ru-RU"/>
        </w:rPr>
        <w:t>.</w:t>
      </w:r>
    </w:p>
    <w:p w:rsidR="00580A40" w:rsidRPr="00960107" w:rsidRDefault="00960107" w:rsidP="002F4255">
      <w:pPr>
        <w:spacing w:line="360" w:lineRule="auto"/>
        <w:ind w:firstLine="709"/>
        <w:jc w:val="both"/>
        <w:rPr>
          <w:rFonts w:ascii="Times New Roman" w:hAnsi="Times New Roman"/>
          <w:sz w:val="28"/>
          <w:szCs w:val="28"/>
          <w:lang w:val="ru-RU"/>
        </w:rPr>
      </w:pPr>
      <w:r w:rsidRPr="00960107">
        <w:rPr>
          <w:rFonts w:ascii="Times New Roman" w:hAnsi="Times New Roman"/>
          <w:sz w:val="28"/>
          <w:szCs w:val="28"/>
          <w:lang w:val="ru-RU"/>
        </w:rPr>
        <w:t>Все это свидетельствует о появлении интересной тенденции нашего времени: идет эволюция унитарных систем в федеральном направлении, в то время как федеральные системы движутся в унитарном направлении.</w:t>
      </w:r>
    </w:p>
    <w:p w:rsidR="000D6150" w:rsidRPr="00F85CCD" w:rsidRDefault="00787CF9" w:rsidP="00F85CCD">
      <w:pPr>
        <w:pStyle w:val="2"/>
        <w:spacing w:line="360" w:lineRule="auto"/>
        <w:ind w:firstLine="709"/>
        <w:jc w:val="both"/>
        <w:rPr>
          <w:rFonts w:ascii="Times New Roman" w:hAnsi="Times New Roman"/>
          <w:b w:val="0"/>
          <w:i w:val="0"/>
          <w:lang w:val="ru-RU"/>
        </w:rPr>
      </w:pPr>
      <w:bookmarkStart w:id="32" w:name="_Toc510622567"/>
      <w:r w:rsidRPr="00F85CCD">
        <w:rPr>
          <w:rFonts w:ascii="Times New Roman" w:hAnsi="Times New Roman"/>
          <w:i w:val="0"/>
          <w:lang w:val="ru-RU"/>
        </w:rPr>
        <w:lastRenderedPageBreak/>
        <w:t>2.2</w:t>
      </w:r>
      <w:r w:rsidR="000D6150" w:rsidRPr="00F85CCD">
        <w:rPr>
          <w:rFonts w:ascii="Times New Roman" w:hAnsi="Times New Roman"/>
          <w:i w:val="0"/>
          <w:lang w:val="ru-RU"/>
        </w:rPr>
        <w:t xml:space="preserve"> </w:t>
      </w:r>
      <w:r w:rsidR="00CA3DD5" w:rsidRPr="00F85CCD">
        <w:rPr>
          <w:rFonts w:ascii="Times New Roman" w:hAnsi="Times New Roman"/>
          <w:i w:val="0"/>
          <w:lang w:val="ru-RU"/>
        </w:rPr>
        <w:t>Проблемы и направления совершенствования государственного управления в современном мире</w:t>
      </w:r>
      <w:bookmarkEnd w:id="32"/>
    </w:p>
    <w:p w:rsidR="00787CF9" w:rsidRDefault="00787CF9" w:rsidP="00580A40">
      <w:pPr>
        <w:shd w:val="clear" w:color="auto" w:fill="FFFFFF"/>
        <w:spacing w:line="480" w:lineRule="auto"/>
        <w:ind w:firstLine="720"/>
        <w:jc w:val="center"/>
        <w:rPr>
          <w:rFonts w:ascii="Times New Roman" w:hAnsi="Times New Roman"/>
          <w:b/>
          <w:sz w:val="28"/>
          <w:szCs w:val="28"/>
          <w:lang w:val="ru-RU"/>
        </w:rPr>
      </w:pPr>
    </w:p>
    <w:p w:rsidR="003E003B" w:rsidRDefault="003E003B" w:rsidP="000D6150">
      <w:pPr>
        <w:shd w:val="clear" w:color="auto" w:fill="FFFFFF"/>
        <w:spacing w:line="360" w:lineRule="auto"/>
        <w:ind w:firstLine="720"/>
        <w:jc w:val="center"/>
        <w:rPr>
          <w:rFonts w:ascii="Times New Roman" w:hAnsi="Times New Roman"/>
          <w:b/>
          <w:sz w:val="28"/>
          <w:szCs w:val="28"/>
          <w:lang w:val="ru-RU"/>
        </w:rPr>
      </w:pP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bookmarkStart w:id="33" w:name="471"/>
      <w:r w:rsidRPr="003E003B">
        <w:rPr>
          <w:rFonts w:ascii="Times New Roman" w:hAnsi="Times New Roman"/>
          <w:sz w:val="28"/>
          <w:szCs w:val="28"/>
          <w:shd w:val="clear" w:color="auto" w:fill="FFFFFF"/>
          <w:lang w:val="ru-RU" w:eastAsia="ru-RU" w:bidi="ar-SA"/>
        </w:rPr>
        <w:t xml:space="preserve">Проблемы государственного управления представляют собой очень сложную, противоречивую и спорную область. Они являются предметом анализа и серьезных </w:t>
      </w:r>
      <w:r w:rsidR="002F4255" w:rsidRPr="003E003B">
        <w:rPr>
          <w:rFonts w:ascii="Times New Roman" w:hAnsi="Times New Roman"/>
          <w:sz w:val="28"/>
          <w:szCs w:val="28"/>
          <w:shd w:val="clear" w:color="auto" w:fill="FFFFFF"/>
          <w:lang w:val="ru-RU" w:eastAsia="ru-RU" w:bidi="ar-SA"/>
        </w:rPr>
        <w:t>дискуссий,</w:t>
      </w:r>
      <w:r w:rsidRPr="003E003B">
        <w:rPr>
          <w:rFonts w:ascii="Times New Roman" w:hAnsi="Times New Roman"/>
          <w:sz w:val="28"/>
          <w:szCs w:val="28"/>
          <w:shd w:val="clear" w:color="auto" w:fill="FFFFFF"/>
          <w:lang w:val="ru-RU" w:eastAsia="ru-RU" w:bidi="ar-SA"/>
        </w:rPr>
        <w:t xml:space="preserve"> как среди ученых, так и практиков.</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 xml:space="preserve">Сегодня в условиях динамичных изменений, протекающих в теории и мировой практике государственного управления, все большую роль начинают играть инновационные технологии управления, которые выступают как наукоемкий ресурс, который позволяет государству изучать протекающие в обществе процессы, принимать оптимальные управленческие решения и тем самым активно влиять на них, получать желаемый результат </w:t>
      </w:r>
      <w:proofErr w:type="gramStart"/>
      <w:r w:rsidRPr="003E003B">
        <w:rPr>
          <w:rFonts w:ascii="Times New Roman" w:hAnsi="Times New Roman"/>
          <w:sz w:val="28"/>
          <w:szCs w:val="28"/>
          <w:shd w:val="clear" w:color="auto" w:fill="FFFFFF"/>
          <w:lang w:val="ru-RU" w:eastAsia="ru-RU" w:bidi="ar-SA"/>
        </w:rPr>
        <w:t>в</w:t>
      </w:r>
      <w:proofErr w:type="gramEnd"/>
      <w:r w:rsidRPr="003E003B">
        <w:rPr>
          <w:rFonts w:ascii="Times New Roman" w:hAnsi="Times New Roman"/>
          <w:sz w:val="28"/>
          <w:szCs w:val="28"/>
          <w:shd w:val="clear" w:color="auto" w:fill="FFFFFF"/>
          <w:lang w:val="ru-RU" w:eastAsia="ru-RU" w:bidi="ar-SA"/>
        </w:rPr>
        <w:t xml:space="preserve"> установленные сроки и при наименьших затратах.</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В системе государственного управления все большую значимость приобретают рациональное начало, знания, научное прогнозирование, программирование, моделирование, все более полно используется человеческий фактор.</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Растет число управленцев-профессионалов, способных обеспечить эффективное воздействие на объект управления в заданном направлении. Государство как субъект управления все более четко выверяет сферу своей деятельности, освобождается от несвойственных ему функций, делегируя их регионам, союзам, ассоциациям, гражданам.</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Вместе с тем в реальной жизни часто складываются ситуации, отражающие определенные противоречия между интеллектуальным потенциалом науки и уровнем использования современных знаний в государственном управлении, появляются проблемы как объективного, так и субъективного характера.</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proofErr w:type="gramStart"/>
      <w:r w:rsidRPr="003E003B">
        <w:rPr>
          <w:rFonts w:ascii="Times New Roman" w:hAnsi="Times New Roman"/>
          <w:sz w:val="28"/>
          <w:szCs w:val="28"/>
          <w:shd w:val="clear" w:color="auto" w:fill="FFFFFF"/>
          <w:lang w:val="ru-RU" w:eastAsia="ru-RU" w:bidi="ar-SA"/>
        </w:rPr>
        <w:t>Так, например, глобальное противоречие современного мира, проявляющееся в отставании темпов социального прогресса от научно-</w:t>
      </w:r>
      <w:r w:rsidRPr="003E003B">
        <w:rPr>
          <w:rFonts w:ascii="Times New Roman" w:hAnsi="Times New Roman"/>
          <w:sz w:val="28"/>
          <w:szCs w:val="28"/>
          <w:shd w:val="clear" w:color="auto" w:fill="FFFFFF"/>
          <w:lang w:val="ru-RU" w:eastAsia="ru-RU" w:bidi="ar-SA"/>
        </w:rPr>
        <w:lastRenderedPageBreak/>
        <w:t>технического, в государственном управлении проявляется через определенный разрыв между интеллектуальным потенциалом науки и уровнем его использования в управленческих технологиях, методах, механизмах</w:t>
      </w:r>
      <w:r w:rsidR="00580A40">
        <w:rPr>
          <w:rFonts w:ascii="Times New Roman" w:hAnsi="Times New Roman"/>
          <w:sz w:val="28"/>
          <w:szCs w:val="28"/>
          <w:shd w:val="clear" w:color="auto" w:fill="FFFFFF"/>
          <w:lang w:val="ru-RU" w:eastAsia="ru-RU" w:bidi="ar-SA"/>
        </w:rPr>
        <w:t xml:space="preserve"> </w:t>
      </w:r>
      <w:r w:rsidR="002F4255">
        <w:rPr>
          <w:rFonts w:ascii="Times New Roman" w:hAnsi="Times New Roman"/>
          <w:sz w:val="28"/>
          <w:szCs w:val="28"/>
          <w:shd w:val="clear" w:color="auto" w:fill="FFFFFF"/>
          <w:lang w:val="ru-RU" w:eastAsia="ru-RU" w:bidi="ar-SA"/>
        </w:rPr>
        <w:t>[11</w:t>
      </w:r>
      <w:r w:rsidR="007F4489">
        <w:rPr>
          <w:rFonts w:ascii="Times New Roman" w:hAnsi="Times New Roman"/>
          <w:sz w:val="28"/>
          <w:szCs w:val="28"/>
          <w:shd w:val="clear" w:color="auto" w:fill="FFFFFF"/>
          <w:lang w:val="ru-RU" w:eastAsia="ru-RU" w:bidi="ar-SA"/>
        </w:rPr>
        <w:t>, с.300]</w:t>
      </w:r>
      <w:r w:rsidRPr="003E003B">
        <w:rPr>
          <w:rFonts w:ascii="Times New Roman" w:hAnsi="Times New Roman"/>
          <w:sz w:val="28"/>
          <w:szCs w:val="28"/>
          <w:shd w:val="clear" w:color="auto" w:fill="FFFFFF"/>
          <w:lang w:val="ru-RU" w:eastAsia="ru-RU" w:bidi="ar-SA"/>
        </w:rPr>
        <w:t>.</w:t>
      </w:r>
      <w:proofErr w:type="gramEnd"/>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Серьезные проблемы наблюдаются при формировании концептуальных основ взаимодействия общества и органов государственной власти как объекта и субъекта управления; в обеспечении соответствия в уровнях их развития; в ориентации на возможный учет интересов человека, коллектива, общества в целом при принятии управленческих решений. Актуальной остается проблема достижения высоких результатов при наименьших затратах, выбора критерия при оценке результативности и эффективности деятельности органов государственного управления</w:t>
      </w:r>
      <w:r w:rsidR="00580A40">
        <w:rPr>
          <w:rFonts w:ascii="Times New Roman" w:hAnsi="Times New Roman"/>
          <w:sz w:val="28"/>
          <w:szCs w:val="28"/>
          <w:shd w:val="clear" w:color="auto" w:fill="FFFFFF"/>
          <w:lang w:val="ru-RU" w:eastAsia="ru-RU" w:bidi="ar-SA"/>
        </w:rPr>
        <w:t xml:space="preserve"> </w:t>
      </w:r>
      <w:r w:rsidR="002F4255">
        <w:rPr>
          <w:rFonts w:ascii="Times New Roman" w:hAnsi="Times New Roman"/>
          <w:sz w:val="28"/>
          <w:szCs w:val="28"/>
          <w:shd w:val="clear" w:color="auto" w:fill="FFFFFF"/>
          <w:lang w:val="ru-RU" w:eastAsia="ru-RU" w:bidi="ar-SA"/>
        </w:rPr>
        <w:t>[11</w:t>
      </w:r>
      <w:r w:rsidR="007F4489">
        <w:rPr>
          <w:rFonts w:ascii="Times New Roman" w:hAnsi="Times New Roman"/>
          <w:sz w:val="28"/>
          <w:szCs w:val="28"/>
          <w:shd w:val="clear" w:color="auto" w:fill="FFFFFF"/>
          <w:lang w:val="ru-RU" w:eastAsia="ru-RU" w:bidi="ar-SA"/>
        </w:rPr>
        <w:t>, с.301]</w:t>
      </w:r>
      <w:r w:rsidRPr="003E003B">
        <w:rPr>
          <w:rFonts w:ascii="Times New Roman" w:hAnsi="Times New Roman"/>
          <w:sz w:val="28"/>
          <w:szCs w:val="28"/>
          <w:shd w:val="clear" w:color="auto" w:fill="FFFFFF"/>
          <w:lang w:val="ru-RU" w:eastAsia="ru-RU" w:bidi="ar-SA"/>
        </w:rPr>
        <w:t>.</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 xml:space="preserve">Важнейшей проблемой остается проблема повышения научной обоснованности государственного управления, расширение направлений и масштабов применения новых разновидностей системного и ситуационного анализа - критического, </w:t>
      </w:r>
      <w:proofErr w:type="spellStart"/>
      <w:r w:rsidRPr="003E003B">
        <w:rPr>
          <w:rFonts w:ascii="Times New Roman" w:hAnsi="Times New Roman"/>
          <w:sz w:val="28"/>
          <w:szCs w:val="28"/>
          <w:shd w:val="clear" w:color="auto" w:fill="FFFFFF"/>
          <w:lang w:val="ru-RU" w:eastAsia="ru-RU" w:bidi="ar-SA"/>
        </w:rPr>
        <w:t>аксиологического</w:t>
      </w:r>
      <w:proofErr w:type="spellEnd"/>
      <w:r w:rsidRPr="003E003B">
        <w:rPr>
          <w:rFonts w:ascii="Times New Roman" w:hAnsi="Times New Roman"/>
          <w:sz w:val="28"/>
          <w:szCs w:val="28"/>
          <w:shd w:val="clear" w:color="auto" w:fill="FFFFFF"/>
          <w:lang w:val="ru-RU" w:eastAsia="ru-RU" w:bidi="ar-SA"/>
        </w:rPr>
        <w:t>, классификационно-типологического, основанных на современных инновационных подходах</w:t>
      </w:r>
      <w:r w:rsidR="00580A40">
        <w:rPr>
          <w:rFonts w:ascii="Times New Roman" w:hAnsi="Times New Roman"/>
          <w:sz w:val="28"/>
          <w:szCs w:val="28"/>
          <w:shd w:val="clear" w:color="auto" w:fill="FFFFFF"/>
          <w:lang w:val="ru-RU" w:eastAsia="ru-RU" w:bidi="ar-SA"/>
        </w:rPr>
        <w:t xml:space="preserve"> </w:t>
      </w:r>
      <w:r w:rsidR="002F4255">
        <w:rPr>
          <w:rFonts w:ascii="Times New Roman" w:hAnsi="Times New Roman"/>
          <w:sz w:val="28"/>
          <w:szCs w:val="28"/>
          <w:shd w:val="clear" w:color="auto" w:fill="FFFFFF"/>
          <w:lang w:val="ru-RU" w:eastAsia="ru-RU" w:bidi="ar-SA"/>
        </w:rPr>
        <w:t>[11</w:t>
      </w:r>
      <w:r w:rsidR="007F4489">
        <w:rPr>
          <w:rFonts w:ascii="Times New Roman" w:hAnsi="Times New Roman"/>
          <w:sz w:val="28"/>
          <w:szCs w:val="28"/>
          <w:shd w:val="clear" w:color="auto" w:fill="FFFFFF"/>
          <w:lang w:val="ru-RU" w:eastAsia="ru-RU" w:bidi="ar-SA"/>
        </w:rPr>
        <w:t>, с.303]</w:t>
      </w:r>
      <w:r w:rsidRPr="003E003B">
        <w:rPr>
          <w:rFonts w:ascii="Times New Roman" w:hAnsi="Times New Roman"/>
          <w:sz w:val="28"/>
          <w:szCs w:val="28"/>
          <w:shd w:val="clear" w:color="auto" w:fill="FFFFFF"/>
          <w:lang w:val="ru-RU" w:eastAsia="ru-RU" w:bidi="ar-SA"/>
        </w:rPr>
        <w:t>.</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 xml:space="preserve">Критический анализ представляет собой определенную совокупность оценок и мнений, позволяющую определить необходимость того или иного процесса или ситуации, сравнить происходящее </w:t>
      </w:r>
      <w:proofErr w:type="gramStart"/>
      <w:r w:rsidRPr="003E003B">
        <w:rPr>
          <w:rFonts w:ascii="Times New Roman" w:hAnsi="Times New Roman"/>
          <w:sz w:val="28"/>
          <w:szCs w:val="28"/>
          <w:shd w:val="clear" w:color="auto" w:fill="FFFFFF"/>
          <w:lang w:val="ru-RU" w:eastAsia="ru-RU" w:bidi="ar-SA"/>
        </w:rPr>
        <w:t>с</w:t>
      </w:r>
      <w:proofErr w:type="gramEnd"/>
      <w:r w:rsidRPr="003E003B">
        <w:rPr>
          <w:rFonts w:ascii="Times New Roman" w:hAnsi="Times New Roman"/>
          <w:sz w:val="28"/>
          <w:szCs w:val="28"/>
          <w:shd w:val="clear" w:color="auto" w:fill="FFFFFF"/>
          <w:lang w:val="ru-RU" w:eastAsia="ru-RU" w:bidi="ar-SA"/>
        </w:rPr>
        <w:t xml:space="preserve"> должным. При этом критика рассматривается как одна из эффективных форм нового мышления, позволяющая выявить и оценить поведение и действия любого масштаба и на любом уровне.</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Основными направлениями целесообразности применения критического анализа являются:</w:t>
      </w:r>
    </w:p>
    <w:p w:rsidR="003E003B" w:rsidRPr="003E003B" w:rsidRDefault="003E003B" w:rsidP="002F4255">
      <w:pPr>
        <w:numPr>
          <w:ilvl w:val="0"/>
          <w:numId w:val="25"/>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анализ проблем и проблемной ситуации;</w:t>
      </w:r>
    </w:p>
    <w:p w:rsidR="003E003B" w:rsidRPr="003E003B" w:rsidRDefault="003E003B" w:rsidP="002F4255">
      <w:pPr>
        <w:numPr>
          <w:ilvl w:val="0"/>
          <w:numId w:val="25"/>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выдвижение и обоснование гипотез;</w:t>
      </w:r>
    </w:p>
    <w:p w:rsidR="003E003B" w:rsidRPr="003E003B" w:rsidRDefault="003E003B" w:rsidP="002F4255">
      <w:pPr>
        <w:numPr>
          <w:ilvl w:val="0"/>
          <w:numId w:val="25"/>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выработка практических рекомендаций</w:t>
      </w:r>
      <w:r w:rsidR="00580A40">
        <w:rPr>
          <w:rFonts w:ascii="Times New Roman" w:hAnsi="Times New Roman"/>
          <w:sz w:val="28"/>
          <w:szCs w:val="28"/>
          <w:shd w:val="clear" w:color="auto" w:fill="FFFFFF"/>
          <w:lang w:val="ru-RU" w:eastAsia="ru-RU" w:bidi="ar-SA"/>
        </w:rPr>
        <w:t xml:space="preserve"> </w:t>
      </w:r>
      <w:r w:rsidR="002F4255">
        <w:rPr>
          <w:rFonts w:ascii="Times New Roman" w:hAnsi="Times New Roman"/>
          <w:sz w:val="28"/>
          <w:szCs w:val="28"/>
          <w:shd w:val="clear" w:color="auto" w:fill="FFFFFF"/>
          <w:lang w:val="ru-RU" w:eastAsia="ru-RU" w:bidi="ar-SA"/>
        </w:rPr>
        <w:t>[11,</w:t>
      </w:r>
      <w:r w:rsidR="007F4489">
        <w:rPr>
          <w:rFonts w:ascii="Times New Roman" w:hAnsi="Times New Roman"/>
          <w:sz w:val="28"/>
          <w:szCs w:val="28"/>
          <w:shd w:val="clear" w:color="auto" w:fill="FFFFFF"/>
          <w:lang w:val="ru-RU" w:eastAsia="ru-RU" w:bidi="ar-SA"/>
        </w:rPr>
        <w:t xml:space="preserve"> с. 308]</w:t>
      </w:r>
      <w:r w:rsidRPr="003E003B">
        <w:rPr>
          <w:rFonts w:ascii="Times New Roman" w:hAnsi="Times New Roman"/>
          <w:sz w:val="28"/>
          <w:szCs w:val="28"/>
          <w:shd w:val="clear" w:color="auto" w:fill="FFFFFF"/>
          <w:lang w:val="ru-RU" w:eastAsia="ru-RU" w:bidi="ar-SA"/>
        </w:rPr>
        <w:t>.</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 xml:space="preserve">Инновационный подход к государственному управлению предопределяет целесообразность использования </w:t>
      </w:r>
      <w:proofErr w:type="spellStart"/>
      <w:r w:rsidRPr="003E003B">
        <w:rPr>
          <w:rFonts w:ascii="Times New Roman" w:hAnsi="Times New Roman"/>
          <w:sz w:val="28"/>
          <w:szCs w:val="28"/>
          <w:shd w:val="clear" w:color="auto" w:fill="FFFFFF"/>
          <w:lang w:val="ru-RU" w:eastAsia="ru-RU" w:bidi="ar-SA"/>
        </w:rPr>
        <w:t>аксиологического</w:t>
      </w:r>
      <w:proofErr w:type="spellEnd"/>
      <w:r w:rsidRPr="003E003B">
        <w:rPr>
          <w:rFonts w:ascii="Times New Roman" w:hAnsi="Times New Roman"/>
          <w:sz w:val="28"/>
          <w:szCs w:val="28"/>
          <w:shd w:val="clear" w:color="auto" w:fill="FFFFFF"/>
          <w:lang w:val="ru-RU" w:eastAsia="ru-RU" w:bidi="ar-SA"/>
        </w:rPr>
        <w:t xml:space="preserve"> анализа, суть которого </w:t>
      </w:r>
      <w:r w:rsidRPr="003E003B">
        <w:rPr>
          <w:rFonts w:ascii="Times New Roman" w:hAnsi="Times New Roman"/>
          <w:sz w:val="28"/>
          <w:szCs w:val="28"/>
          <w:shd w:val="clear" w:color="auto" w:fill="FFFFFF"/>
          <w:lang w:val="ru-RU" w:eastAsia="ru-RU" w:bidi="ar-SA"/>
        </w:rPr>
        <w:lastRenderedPageBreak/>
        <w:t>сводится к выявлению определенных ценностей в жизнедеятельности общества и государства, к формированию и реализации ценностных ориентаций при принятии управленческих решений в установлении характера связи между ценностями различного порядка, различного уровня и масштаба</w:t>
      </w:r>
      <w:r w:rsidR="00580A40">
        <w:rPr>
          <w:rFonts w:ascii="Times New Roman" w:hAnsi="Times New Roman"/>
          <w:sz w:val="28"/>
          <w:szCs w:val="28"/>
          <w:shd w:val="clear" w:color="auto" w:fill="FFFFFF"/>
          <w:lang w:val="ru-RU" w:eastAsia="ru-RU" w:bidi="ar-SA"/>
        </w:rPr>
        <w:t xml:space="preserve"> </w:t>
      </w:r>
      <w:r w:rsidR="002F4255">
        <w:rPr>
          <w:rFonts w:ascii="Times New Roman" w:hAnsi="Times New Roman"/>
          <w:sz w:val="28"/>
          <w:szCs w:val="28"/>
          <w:shd w:val="clear" w:color="auto" w:fill="FFFFFF"/>
          <w:lang w:val="ru-RU" w:eastAsia="ru-RU" w:bidi="ar-SA"/>
        </w:rPr>
        <w:t>[11</w:t>
      </w:r>
      <w:r w:rsidR="007F4489">
        <w:rPr>
          <w:rFonts w:ascii="Times New Roman" w:hAnsi="Times New Roman"/>
          <w:sz w:val="28"/>
          <w:szCs w:val="28"/>
          <w:shd w:val="clear" w:color="auto" w:fill="FFFFFF"/>
          <w:lang w:val="ru-RU" w:eastAsia="ru-RU" w:bidi="ar-SA"/>
        </w:rPr>
        <w:t>, с 310]</w:t>
      </w:r>
      <w:r w:rsidRPr="003E003B">
        <w:rPr>
          <w:rFonts w:ascii="Times New Roman" w:hAnsi="Times New Roman"/>
          <w:sz w:val="28"/>
          <w:szCs w:val="28"/>
          <w:shd w:val="clear" w:color="auto" w:fill="FFFFFF"/>
          <w:lang w:val="ru-RU" w:eastAsia="ru-RU" w:bidi="ar-SA"/>
        </w:rPr>
        <w:t>.</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С целью дифференцированного подхода к объектам управления и их классификации можно использовать классификационно-типологический анализ, который позволяет группировать объекты по определенным признакам, свойствам, качествам или делить объект как сложное целое на части по этим же признакам, свойствам, качествам.</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Одной из проблем государственного управления остается проблема, связанная с объективной необходимостью повышения уровня организационной культуры органов государственного управления, а также с усилением внимания к социально-психологическим факторам в управлении, развитием высокопрофессионального кадрового потенциала государственной службы</w:t>
      </w:r>
      <w:r w:rsidR="00580A40">
        <w:rPr>
          <w:rFonts w:ascii="Times New Roman" w:hAnsi="Times New Roman"/>
          <w:sz w:val="28"/>
          <w:szCs w:val="28"/>
          <w:shd w:val="clear" w:color="auto" w:fill="FFFFFF"/>
          <w:lang w:val="ru-RU" w:eastAsia="ru-RU" w:bidi="ar-SA"/>
        </w:rPr>
        <w:t xml:space="preserve"> </w:t>
      </w:r>
      <w:r w:rsidR="002F4255">
        <w:rPr>
          <w:rFonts w:ascii="Times New Roman" w:hAnsi="Times New Roman"/>
          <w:sz w:val="28"/>
          <w:szCs w:val="28"/>
          <w:shd w:val="clear" w:color="auto" w:fill="FFFFFF"/>
          <w:lang w:val="ru-RU" w:eastAsia="ru-RU" w:bidi="ar-SA"/>
        </w:rPr>
        <w:t>[11</w:t>
      </w:r>
      <w:r w:rsidR="007F4489">
        <w:rPr>
          <w:rFonts w:ascii="Times New Roman" w:hAnsi="Times New Roman"/>
          <w:sz w:val="28"/>
          <w:szCs w:val="28"/>
          <w:shd w:val="clear" w:color="auto" w:fill="FFFFFF"/>
          <w:lang w:val="ru-RU" w:eastAsia="ru-RU" w:bidi="ar-SA"/>
        </w:rPr>
        <w:t>, с. 311]</w:t>
      </w:r>
      <w:r w:rsidRPr="003E003B">
        <w:rPr>
          <w:rFonts w:ascii="Times New Roman" w:hAnsi="Times New Roman"/>
          <w:sz w:val="28"/>
          <w:szCs w:val="28"/>
          <w:shd w:val="clear" w:color="auto" w:fill="FFFFFF"/>
          <w:lang w:val="ru-RU" w:eastAsia="ru-RU" w:bidi="ar-SA"/>
        </w:rPr>
        <w:t>.</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В российской практике совершенствование государственного управления является непрерывным процессом, связанным с социально-экономическими преобразованиями в стране, с процессами перехода к рыночной экономике и устойчивому развитию. При этом решается задача развития эффективно функционирующей системы государственного управления, обладающей отлаженным механизмом взаимодействия ее органов, организационной гибкостью, целевой и функциональной оптимальностью управленческой структуры в целом и ее звеньев, экономичностью.</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Для этого требуется реализация следующих задач</w:t>
      </w:r>
      <w:r w:rsidR="00580A40">
        <w:rPr>
          <w:rFonts w:ascii="Times New Roman" w:hAnsi="Times New Roman"/>
          <w:sz w:val="28"/>
          <w:szCs w:val="28"/>
          <w:shd w:val="clear" w:color="auto" w:fill="FFFFFF"/>
          <w:lang w:val="ru-RU" w:eastAsia="ru-RU" w:bidi="ar-SA"/>
        </w:rPr>
        <w:t xml:space="preserve"> </w:t>
      </w:r>
      <w:r w:rsidR="002F4255">
        <w:rPr>
          <w:rFonts w:ascii="Times New Roman" w:hAnsi="Times New Roman"/>
          <w:sz w:val="28"/>
          <w:szCs w:val="28"/>
          <w:shd w:val="clear" w:color="auto" w:fill="FFFFFF"/>
          <w:lang w:val="ru-RU" w:eastAsia="ru-RU" w:bidi="ar-SA"/>
        </w:rPr>
        <w:t>[9</w:t>
      </w:r>
      <w:r w:rsidR="007F4489">
        <w:rPr>
          <w:rFonts w:ascii="Times New Roman" w:hAnsi="Times New Roman"/>
          <w:sz w:val="28"/>
          <w:szCs w:val="28"/>
          <w:shd w:val="clear" w:color="auto" w:fill="FFFFFF"/>
          <w:lang w:val="ru-RU" w:eastAsia="ru-RU" w:bidi="ar-SA"/>
        </w:rPr>
        <w:t>, с.88]</w:t>
      </w:r>
      <w:r w:rsidRPr="003E003B">
        <w:rPr>
          <w:rFonts w:ascii="Times New Roman" w:hAnsi="Times New Roman"/>
          <w:sz w:val="28"/>
          <w:szCs w:val="28"/>
          <w:shd w:val="clear" w:color="auto" w:fill="FFFFFF"/>
          <w:lang w:val="ru-RU" w:eastAsia="ru-RU" w:bidi="ar-SA"/>
        </w:rPr>
        <w:t>:</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оптимизации организационной структуры управления на основе исключения излишних звеньев и минимизации затрат на осуществление управленческих функций;</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 xml:space="preserve">повышения роли </w:t>
      </w:r>
      <w:proofErr w:type="gramStart"/>
      <w:r w:rsidRPr="003E003B">
        <w:rPr>
          <w:rFonts w:ascii="Times New Roman" w:hAnsi="Times New Roman"/>
          <w:sz w:val="28"/>
          <w:szCs w:val="28"/>
          <w:shd w:val="clear" w:color="auto" w:fill="FFFFFF"/>
          <w:lang w:val="ru-RU" w:eastAsia="ru-RU" w:bidi="ar-SA"/>
        </w:rPr>
        <w:t>экономических методов</w:t>
      </w:r>
      <w:proofErr w:type="gramEnd"/>
      <w:r w:rsidRPr="003E003B">
        <w:rPr>
          <w:rFonts w:ascii="Times New Roman" w:hAnsi="Times New Roman"/>
          <w:sz w:val="28"/>
          <w:szCs w:val="28"/>
          <w:shd w:val="clear" w:color="auto" w:fill="FFFFFF"/>
          <w:lang w:val="ru-RU" w:eastAsia="ru-RU" w:bidi="ar-SA"/>
        </w:rPr>
        <w:t xml:space="preserve"> управления, формирования их целостной системы, отвечающей требованиям рынка;</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lastRenderedPageBreak/>
        <w:t xml:space="preserve">внедрения современных технологий управленческой деятельности на основе </w:t>
      </w:r>
      <w:proofErr w:type="spellStart"/>
      <w:r w:rsidRPr="003E003B">
        <w:rPr>
          <w:rFonts w:ascii="Times New Roman" w:hAnsi="Times New Roman"/>
          <w:sz w:val="28"/>
          <w:szCs w:val="28"/>
          <w:shd w:val="clear" w:color="auto" w:fill="FFFFFF"/>
          <w:lang w:val="ru-RU" w:eastAsia="ru-RU" w:bidi="ar-SA"/>
        </w:rPr>
        <w:t>компьютерно-информационных</w:t>
      </w:r>
      <w:proofErr w:type="spellEnd"/>
      <w:r w:rsidRPr="003E003B">
        <w:rPr>
          <w:rFonts w:ascii="Times New Roman" w:hAnsi="Times New Roman"/>
          <w:sz w:val="28"/>
          <w:szCs w:val="28"/>
          <w:shd w:val="clear" w:color="auto" w:fill="FFFFFF"/>
          <w:lang w:val="ru-RU" w:eastAsia="ru-RU" w:bidi="ar-SA"/>
        </w:rPr>
        <w:t xml:space="preserve"> сетей;</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создания условий для эффективного использования информационных ресурсов в деятельности органов государственного управления;</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проведения системной кадровой политики; создания эффективной системы подготовки и переподготовки управленческих кадров;</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повышения уровня управляемости различными, особенно новыми отраслями и сферами экономики, эффективности управленческих воздействия, использования научно обоснованных методов управления;</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дальнейшего формирования государственных органов сугубо на функциональной основе, позволяющей исключить возможность использования узкоотраслевых методов управления;</w:t>
      </w:r>
    </w:p>
    <w:p w:rsidR="003E003B" w:rsidRPr="003E003B" w:rsidRDefault="003E003B" w:rsidP="002F4255">
      <w:pPr>
        <w:numPr>
          <w:ilvl w:val="0"/>
          <w:numId w:val="26"/>
        </w:numPr>
        <w:spacing w:line="360" w:lineRule="auto"/>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 xml:space="preserve">разработки и реализации эффективных </w:t>
      </w:r>
      <w:proofErr w:type="spellStart"/>
      <w:r w:rsidRPr="003E003B">
        <w:rPr>
          <w:rFonts w:ascii="Times New Roman" w:hAnsi="Times New Roman"/>
          <w:sz w:val="28"/>
          <w:szCs w:val="28"/>
          <w:shd w:val="clear" w:color="auto" w:fill="FFFFFF"/>
          <w:lang w:val="ru-RU" w:eastAsia="ru-RU" w:bidi="ar-SA"/>
        </w:rPr>
        <w:t>антикоррупционных</w:t>
      </w:r>
      <w:proofErr w:type="spellEnd"/>
      <w:r w:rsidRPr="003E003B">
        <w:rPr>
          <w:rFonts w:ascii="Times New Roman" w:hAnsi="Times New Roman"/>
          <w:sz w:val="28"/>
          <w:szCs w:val="28"/>
          <w:shd w:val="clear" w:color="auto" w:fill="FFFFFF"/>
          <w:lang w:val="ru-RU" w:eastAsia="ru-RU" w:bidi="ar-SA"/>
        </w:rPr>
        <w:t xml:space="preserve"> мер.</w:t>
      </w:r>
    </w:p>
    <w:p w:rsidR="003E003B" w:rsidRPr="003E003B" w:rsidRDefault="003E003B" w:rsidP="002F4255">
      <w:pPr>
        <w:spacing w:line="360" w:lineRule="auto"/>
        <w:ind w:firstLine="709"/>
        <w:jc w:val="both"/>
        <w:rPr>
          <w:rFonts w:ascii="Times New Roman" w:hAnsi="Times New Roman"/>
          <w:sz w:val="28"/>
          <w:szCs w:val="28"/>
          <w:shd w:val="clear" w:color="auto" w:fill="FFFFFF"/>
          <w:lang w:val="ru-RU" w:eastAsia="ru-RU" w:bidi="ar-SA"/>
        </w:rPr>
      </w:pPr>
      <w:r w:rsidRPr="003E003B">
        <w:rPr>
          <w:rFonts w:ascii="Times New Roman" w:hAnsi="Times New Roman"/>
          <w:sz w:val="28"/>
          <w:szCs w:val="28"/>
          <w:shd w:val="clear" w:color="auto" w:fill="FFFFFF"/>
          <w:lang w:val="ru-RU" w:eastAsia="ru-RU" w:bidi="ar-SA"/>
        </w:rPr>
        <w:t xml:space="preserve">Кроме того, целью эффективного государственного управления должна стать реализация стратегии, в рамках которой следует согласовывать и гармонизировать целевые установки в области рыночных преобразований, антикризисного регулирования, структурно-технологической перестройки, повышения уровня жизни населения, эффективного включения в мировую экономику. При этом государственное управление должно иметь </w:t>
      </w:r>
      <w:proofErr w:type="spellStart"/>
      <w:r w:rsidRPr="003E003B">
        <w:rPr>
          <w:rFonts w:ascii="Times New Roman" w:hAnsi="Times New Roman"/>
          <w:sz w:val="28"/>
          <w:szCs w:val="28"/>
          <w:shd w:val="clear" w:color="auto" w:fill="FFFFFF"/>
          <w:lang w:val="ru-RU" w:eastAsia="ru-RU" w:bidi="ar-SA"/>
        </w:rPr>
        <w:t>трансформационно-опережающую</w:t>
      </w:r>
      <w:proofErr w:type="spellEnd"/>
      <w:r w:rsidRPr="003E003B">
        <w:rPr>
          <w:rFonts w:ascii="Times New Roman" w:hAnsi="Times New Roman"/>
          <w:sz w:val="28"/>
          <w:szCs w:val="28"/>
          <w:shd w:val="clear" w:color="auto" w:fill="FFFFFF"/>
          <w:lang w:val="ru-RU" w:eastAsia="ru-RU" w:bidi="ar-SA"/>
        </w:rPr>
        <w:t xml:space="preserve"> стратегию и приобрести четкую социальную направленность.</w:t>
      </w:r>
    </w:p>
    <w:p w:rsidR="003E003B" w:rsidRPr="003E003B" w:rsidRDefault="003E003B" w:rsidP="00F90CF3">
      <w:pPr>
        <w:spacing w:line="360" w:lineRule="auto"/>
        <w:jc w:val="both"/>
        <w:rPr>
          <w:rFonts w:ascii="Times New Roman" w:hAnsi="Times New Roman"/>
          <w:sz w:val="28"/>
          <w:szCs w:val="28"/>
          <w:shd w:val="clear" w:color="auto" w:fill="FFFFFF"/>
          <w:lang w:val="ru-RU" w:eastAsia="ru-RU" w:bidi="ar-SA"/>
        </w:rPr>
      </w:pPr>
      <w:r>
        <w:rPr>
          <w:rFonts w:ascii="Times New Roman" w:hAnsi="Times New Roman"/>
          <w:sz w:val="28"/>
          <w:szCs w:val="28"/>
          <w:shd w:val="clear" w:color="auto" w:fill="FFFFFF"/>
          <w:lang w:val="ru-RU" w:eastAsia="ru-RU" w:bidi="ar-SA"/>
        </w:rPr>
        <w:tab/>
      </w:r>
    </w:p>
    <w:bookmarkEnd w:id="33"/>
    <w:p w:rsidR="0009700D" w:rsidRDefault="0009700D" w:rsidP="000D4FB5">
      <w:pPr>
        <w:spacing w:line="360" w:lineRule="auto"/>
        <w:ind w:firstLine="709"/>
        <w:jc w:val="both"/>
        <w:rPr>
          <w:rFonts w:ascii="Times New Roman" w:hAnsi="Times New Roman"/>
          <w:b/>
          <w:sz w:val="28"/>
          <w:szCs w:val="28"/>
          <w:shd w:val="clear" w:color="auto" w:fill="FFFFFF"/>
          <w:lang w:val="ru-RU"/>
        </w:rPr>
      </w:pPr>
    </w:p>
    <w:p w:rsidR="0009700D" w:rsidRDefault="0009700D" w:rsidP="000D4FB5">
      <w:pPr>
        <w:spacing w:line="360" w:lineRule="auto"/>
        <w:ind w:firstLine="709"/>
        <w:jc w:val="both"/>
        <w:rPr>
          <w:rFonts w:ascii="Times New Roman" w:hAnsi="Times New Roman"/>
          <w:b/>
          <w:sz w:val="28"/>
          <w:szCs w:val="28"/>
          <w:shd w:val="clear" w:color="auto" w:fill="FFFFFF"/>
          <w:lang w:val="ru-RU"/>
        </w:rPr>
      </w:pPr>
    </w:p>
    <w:p w:rsidR="00580A40" w:rsidRDefault="00580A40" w:rsidP="000D4FB5">
      <w:pPr>
        <w:spacing w:line="360" w:lineRule="auto"/>
        <w:ind w:firstLine="709"/>
        <w:jc w:val="both"/>
        <w:rPr>
          <w:rFonts w:ascii="Times New Roman" w:hAnsi="Times New Roman"/>
          <w:b/>
          <w:sz w:val="28"/>
          <w:szCs w:val="28"/>
          <w:shd w:val="clear" w:color="auto" w:fill="FFFFFF"/>
          <w:lang w:val="ru-RU"/>
        </w:rPr>
      </w:pPr>
    </w:p>
    <w:p w:rsidR="00580A40" w:rsidRDefault="00580A40" w:rsidP="000D4FB5">
      <w:pPr>
        <w:spacing w:line="360" w:lineRule="auto"/>
        <w:ind w:firstLine="709"/>
        <w:jc w:val="both"/>
        <w:rPr>
          <w:rFonts w:ascii="Times New Roman" w:hAnsi="Times New Roman"/>
          <w:b/>
          <w:sz w:val="28"/>
          <w:szCs w:val="28"/>
          <w:shd w:val="clear" w:color="auto" w:fill="FFFFFF"/>
          <w:lang w:val="ru-RU"/>
        </w:rPr>
      </w:pPr>
    </w:p>
    <w:p w:rsidR="00F05A4F" w:rsidRPr="003E003B" w:rsidRDefault="00F85CCD" w:rsidP="00F85CCD">
      <w:pPr>
        <w:pStyle w:val="1"/>
        <w:ind w:firstLine="709"/>
        <w:jc w:val="both"/>
        <w:rPr>
          <w:rFonts w:ascii="Times New Roman" w:hAnsi="Times New Roman"/>
          <w:b w:val="0"/>
          <w:sz w:val="28"/>
          <w:szCs w:val="28"/>
          <w:shd w:val="clear" w:color="auto" w:fill="FFFFFF"/>
          <w:lang w:val="ru-RU"/>
        </w:rPr>
      </w:pPr>
      <w:r>
        <w:rPr>
          <w:rFonts w:ascii="Times New Roman" w:hAnsi="Times New Roman"/>
          <w:b w:val="0"/>
          <w:sz w:val="28"/>
          <w:szCs w:val="28"/>
          <w:shd w:val="clear" w:color="auto" w:fill="FFFFFF"/>
          <w:lang w:val="ru-RU"/>
        </w:rPr>
        <w:br w:type="page"/>
      </w:r>
      <w:bookmarkStart w:id="34" w:name="_Toc510622568"/>
      <w:r w:rsidR="00F05A4F" w:rsidRPr="003E003B">
        <w:rPr>
          <w:rFonts w:ascii="Times New Roman" w:hAnsi="Times New Roman"/>
          <w:sz w:val="28"/>
          <w:szCs w:val="28"/>
          <w:shd w:val="clear" w:color="auto" w:fill="FFFFFF"/>
          <w:lang w:val="ru-RU"/>
        </w:rPr>
        <w:lastRenderedPageBreak/>
        <w:t>Заключение</w:t>
      </w:r>
      <w:bookmarkEnd w:id="34"/>
    </w:p>
    <w:p w:rsidR="00787CF9" w:rsidRDefault="00787CF9" w:rsidP="008403D8">
      <w:pPr>
        <w:spacing w:line="360" w:lineRule="auto"/>
        <w:jc w:val="both"/>
        <w:rPr>
          <w:lang w:val="ru-RU"/>
        </w:rPr>
      </w:pPr>
    </w:p>
    <w:p w:rsidR="00293637" w:rsidRDefault="00293637" w:rsidP="00F85CCD">
      <w:pPr>
        <w:spacing w:line="480" w:lineRule="auto"/>
        <w:jc w:val="both"/>
        <w:rPr>
          <w:lang w:val="ru-RU"/>
        </w:rPr>
      </w:pPr>
    </w:p>
    <w:p w:rsidR="00293637" w:rsidRPr="00293637" w:rsidRDefault="00293637" w:rsidP="002F4255">
      <w:pPr>
        <w:shd w:val="clear" w:color="000000" w:fill="auto"/>
        <w:spacing w:line="360" w:lineRule="auto"/>
        <w:ind w:firstLine="709"/>
        <w:jc w:val="both"/>
        <w:rPr>
          <w:rFonts w:ascii="Times New Roman" w:hAnsi="Times New Roman"/>
          <w:sz w:val="28"/>
          <w:szCs w:val="28"/>
          <w:lang w:val="ru-RU"/>
        </w:rPr>
      </w:pPr>
      <w:r w:rsidRPr="00293637">
        <w:rPr>
          <w:rFonts w:ascii="Times New Roman" w:hAnsi="Times New Roman"/>
          <w:color w:val="000000"/>
          <w:sz w:val="28"/>
          <w:szCs w:val="28"/>
          <w:lang w:val="ru-RU"/>
        </w:rPr>
        <w:t xml:space="preserve">Государственное управление - социальный феномен политически организованной цивилизации. В новейшее время, на протяжении всего </w:t>
      </w:r>
      <w:r w:rsidRPr="00293637">
        <w:rPr>
          <w:rFonts w:ascii="Times New Roman" w:hAnsi="Times New Roman"/>
          <w:color w:val="000000"/>
          <w:sz w:val="28"/>
          <w:szCs w:val="28"/>
        </w:rPr>
        <w:t>XX</w:t>
      </w:r>
      <w:r w:rsidRPr="00293637">
        <w:rPr>
          <w:rFonts w:ascii="Times New Roman" w:hAnsi="Times New Roman"/>
          <w:color w:val="000000"/>
          <w:sz w:val="28"/>
          <w:szCs w:val="28"/>
          <w:lang w:val="ru-RU"/>
        </w:rPr>
        <w:t xml:space="preserve"> столетия, оно неразрывно связано с эволюцией индустриального общества, является продуктом развития рыночной экономики, требующей соответствующего регулирования со стороны государства. Именно на пороге </w:t>
      </w:r>
      <w:r w:rsidRPr="00293637">
        <w:rPr>
          <w:rFonts w:ascii="Times New Roman" w:hAnsi="Times New Roman"/>
          <w:color w:val="000000"/>
          <w:sz w:val="28"/>
          <w:szCs w:val="28"/>
        </w:rPr>
        <w:t>XIX</w:t>
      </w:r>
      <w:r w:rsidRPr="00293637">
        <w:rPr>
          <w:rFonts w:ascii="Times New Roman" w:hAnsi="Times New Roman"/>
          <w:color w:val="000000"/>
          <w:sz w:val="28"/>
          <w:szCs w:val="28"/>
          <w:lang w:val="ru-RU"/>
        </w:rPr>
        <w:t>-</w:t>
      </w:r>
      <w:r w:rsidRPr="00293637">
        <w:rPr>
          <w:rFonts w:ascii="Times New Roman" w:hAnsi="Times New Roman"/>
          <w:color w:val="000000"/>
          <w:sz w:val="28"/>
          <w:szCs w:val="28"/>
        </w:rPr>
        <w:t>XX</w:t>
      </w:r>
      <w:r w:rsidRPr="00293637">
        <w:rPr>
          <w:rFonts w:ascii="Times New Roman" w:hAnsi="Times New Roman"/>
          <w:color w:val="000000"/>
          <w:sz w:val="28"/>
          <w:szCs w:val="28"/>
          <w:lang w:val="ru-RU"/>
        </w:rPr>
        <w:t xml:space="preserve"> вв. произошло количественное увеличение задач государственного управления в условиях политической социализации, обозначилось качественное усложнение этих задач, проявилось технократическое превосходство бюрократической организации над другими формами управления. Переосмысление парадигмы государственного управления на рубеже третьего тысячелетия вызвано глобальными социальными реформами, произошедшими повсеместно в самых разных государствах мира. Процессы модернизации привели к переходу общественного мирового развития в постиндустриальную фазу, где в информационно открытом обществе роль государственного управления, затрагивающего все сферы общества, приобретает принципиально обновленное понимание - его социальной обусловленности, масштабности и эффективности</w:t>
      </w:r>
      <w:r w:rsidR="00F85CCD">
        <w:rPr>
          <w:rFonts w:ascii="Times New Roman" w:hAnsi="Times New Roman"/>
          <w:color w:val="000000"/>
          <w:sz w:val="28"/>
          <w:szCs w:val="28"/>
          <w:lang w:val="ru-RU"/>
        </w:rPr>
        <w:t xml:space="preserve"> </w:t>
      </w:r>
      <w:r w:rsidR="002F4255">
        <w:rPr>
          <w:rFonts w:ascii="Times New Roman" w:hAnsi="Times New Roman"/>
          <w:color w:val="000000"/>
          <w:sz w:val="28"/>
          <w:szCs w:val="28"/>
          <w:lang w:val="ru-RU"/>
        </w:rPr>
        <w:t>[3</w:t>
      </w:r>
      <w:r w:rsidR="007F4489">
        <w:rPr>
          <w:rFonts w:ascii="Times New Roman" w:hAnsi="Times New Roman"/>
          <w:color w:val="000000"/>
          <w:sz w:val="28"/>
          <w:szCs w:val="28"/>
          <w:lang w:val="ru-RU"/>
        </w:rPr>
        <w:t>]</w:t>
      </w:r>
      <w:r w:rsidRPr="00293637">
        <w:rPr>
          <w:rFonts w:ascii="Times New Roman" w:hAnsi="Times New Roman"/>
          <w:color w:val="000000"/>
          <w:sz w:val="28"/>
          <w:szCs w:val="28"/>
          <w:lang w:val="ru-RU"/>
        </w:rPr>
        <w:t>.</w:t>
      </w:r>
    </w:p>
    <w:p w:rsidR="00F85CCD" w:rsidRDefault="00293637" w:rsidP="002F4255">
      <w:pPr>
        <w:shd w:val="clear" w:color="000000" w:fill="auto"/>
        <w:spacing w:line="360" w:lineRule="auto"/>
        <w:ind w:firstLine="709"/>
        <w:jc w:val="both"/>
        <w:rPr>
          <w:rFonts w:ascii="Times New Roman" w:hAnsi="Times New Roman"/>
          <w:color w:val="000000"/>
          <w:sz w:val="28"/>
          <w:szCs w:val="28"/>
          <w:lang w:val="ru-RU"/>
        </w:rPr>
      </w:pPr>
      <w:r w:rsidRPr="00293637">
        <w:rPr>
          <w:rFonts w:ascii="Times New Roman" w:hAnsi="Times New Roman"/>
          <w:color w:val="000000"/>
          <w:sz w:val="28"/>
          <w:szCs w:val="28"/>
          <w:lang w:val="ru-RU"/>
        </w:rPr>
        <w:t>Государственное управление выступает как механизм, способ, с помощью которого государство на практике проводит политику по улаживанию разного рода противоречий (индивидуальных, групповых, национальных, территориальных, классовых и т.п.) и удовлетворению материальных, социальных, культурных потребностей разных групп населения. Это достигается с помощью конкретных действий политического, правового, организационного, финансового и т.п. характера, что включает различные этапы административной подготовки и реализации необходимых управленческих решений и социальных программ, посредством которых происходит координация и осуществление политики государства</w:t>
      </w:r>
      <w:r w:rsidR="00F85CCD">
        <w:rPr>
          <w:rFonts w:ascii="Times New Roman" w:hAnsi="Times New Roman"/>
          <w:color w:val="000000"/>
          <w:sz w:val="28"/>
          <w:szCs w:val="28"/>
          <w:lang w:val="ru-RU"/>
        </w:rPr>
        <w:t xml:space="preserve"> </w:t>
      </w:r>
      <w:r w:rsidR="002F4255">
        <w:rPr>
          <w:rFonts w:ascii="Times New Roman" w:hAnsi="Times New Roman"/>
          <w:color w:val="000000"/>
          <w:sz w:val="28"/>
          <w:szCs w:val="28"/>
          <w:lang w:val="ru-RU"/>
        </w:rPr>
        <w:t>[15</w:t>
      </w:r>
      <w:r w:rsidR="007F4489">
        <w:rPr>
          <w:rFonts w:ascii="Times New Roman" w:hAnsi="Times New Roman"/>
          <w:color w:val="000000"/>
          <w:sz w:val="28"/>
          <w:szCs w:val="28"/>
          <w:lang w:val="ru-RU"/>
        </w:rPr>
        <w:t>]</w:t>
      </w:r>
      <w:r w:rsidRPr="00293637">
        <w:rPr>
          <w:rFonts w:ascii="Times New Roman" w:hAnsi="Times New Roman"/>
          <w:color w:val="000000"/>
          <w:sz w:val="28"/>
          <w:szCs w:val="28"/>
          <w:lang w:val="ru-RU"/>
        </w:rPr>
        <w:t xml:space="preserve">. В этом </w:t>
      </w:r>
      <w:r w:rsidRPr="00293637">
        <w:rPr>
          <w:rFonts w:ascii="Times New Roman" w:hAnsi="Times New Roman"/>
          <w:color w:val="000000"/>
          <w:sz w:val="28"/>
          <w:szCs w:val="28"/>
          <w:lang w:val="ru-RU"/>
        </w:rPr>
        <w:lastRenderedPageBreak/>
        <w:t>смысле государственное управление представляет конкретно-содержательную часть государственной политики. С другой стороны, государственное управление наряду с отличиями имеет общие черты с менеджментом в частных организациях, в основном касающиеся управленческих технологий и учета интересов клиента. Отсюда вытекает, что от успешного соединения рационального анализа с принятием политических решений в процессе государственного управления зависит уровень использования административных возможностей, а также финансовых, информационных, людских и, наконец, властных ресурсов государства</w:t>
      </w:r>
      <w:r w:rsidR="00F85CCD">
        <w:rPr>
          <w:rFonts w:ascii="Times New Roman" w:hAnsi="Times New Roman"/>
          <w:color w:val="000000"/>
          <w:sz w:val="28"/>
          <w:szCs w:val="28"/>
          <w:lang w:val="ru-RU"/>
        </w:rPr>
        <w:t xml:space="preserve"> </w:t>
      </w:r>
      <w:r w:rsidR="002F4255">
        <w:rPr>
          <w:rFonts w:ascii="Times New Roman" w:hAnsi="Times New Roman"/>
          <w:color w:val="000000"/>
          <w:sz w:val="28"/>
          <w:szCs w:val="28"/>
          <w:lang w:val="ru-RU"/>
        </w:rPr>
        <w:t>[16</w:t>
      </w:r>
      <w:r w:rsidR="007F4489">
        <w:rPr>
          <w:rFonts w:ascii="Times New Roman" w:hAnsi="Times New Roman"/>
          <w:color w:val="000000"/>
          <w:sz w:val="28"/>
          <w:szCs w:val="28"/>
          <w:lang w:val="ru-RU"/>
        </w:rPr>
        <w:t>]</w:t>
      </w:r>
      <w:r w:rsidRPr="00293637">
        <w:rPr>
          <w:rFonts w:ascii="Times New Roman" w:hAnsi="Times New Roman"/>
          <w:color w:val="000000"/>
          <w:sz w:val="28"/>
          <w:szCs w:val="28"/>
          <w:lang w:val="ru-RU"/>
        </w:rPr>
        <w:t>.</w:t>
      </w:r>
    </w:p>
    <w:p w:rsidR="007051D7" w:rsidRDefault="007051D7"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Default="00F85CCD" w:rsidP="00F85CCD">
      <w:pPr>
        <w:shd w:val="clear" w:color="000000" w:fill="auto"/>
        <w:spacing w:line="360" w:lineRule="auto"/>
        <w:jc w:val="both"/>
        <w:rPr>
          <w:rFonts w:ascii="Times New Roman" w:hAnsi="Times New Roman"/>
          <w:color w:val="000000"/>
          <w:sz w:val="28"/>
          <w:szCs w:val="28"/>
          <w:lang w:val="ru-RU"/>
        </w:rPr>
      </w:pPr>
    </w:p>
    <w:p w:rsidR="00F85CCD" w:rsidRPr="00F85CCD" w:rsidRDefault="00F85CCD" w:rsidP="00F85CCD">
      <w:pPr>
        <w:shd w:val="clear" w:color="000000" w:fill="auto"/>
        <w:spacing w:line="360" w:lineRule="auto"/>
        <w:jc w:val="both"/>
        <w:rPr>
          <w:rFonts w:ascii="Times New Roman" w:hAnsi="Times New Roman"/>
          <w:color w:val="000000"/>
          <w:sz w:val="28"/>
          <w:szCs w:val="28"/>
          <w:lang w:val="ru-RU"/>
        </w:rPr>
      </w:pPr>
    </w:p>
    <w:p w:rsidR="006E24D8" w:rsidRDefault="00293637" w:rsidP="00F85CCD">
      <w:pPr>
        <w:pStyle w:val="1"/>
        <w:ind w:firstLine="709"/>
        <w:jc w:val="both"/>
        <w:rPr>
          <w:rFonts w:ascii="Times New Roman" w:hAnsi="Times New Roman"/>
          <w:b w:val="0"/>
          <w:noProof/>
          <w:color w:val="000000"/>
          <w:sz w:val="28"/>
          <w:szCs w:val="28"/>
          <w:lang w:val="ru-RU"/>
        </w:rPr>
      </w:pPr>
      <w:r w:rsidRPr="007F4489">
        <w:rPr>
          <w:rFonts w:ascii="Times New Roman" w:hAnsi="Times New Roman"/>
          <w:sz w:val="28"/>
          <w:szCs w:val="28"/>
          <w:shd w:val="clear" w:color="auto" w:fill="FFFFFF"/>
          <w:lang w:val="ru-RU"/>
        </w:rPr>
        <w:lastRenderedPageBreak/>
        <w:t xml:space="preserve"> </w:t>
      </w:r>
      <w:bookmarkStart w:id="35" w:name="_Toc510622569"/>
      <w:r w:rsidR="006E24D8" w:rsidRPr="007F4489">
        <w:rPr>
          <w:rFonts w:ascii="Times New Roman" w:hAnsi="Times New Roman"/>
          <w:noProof/>
          <w:color w:val="000000"/>
          <w:sz w:val="28"/>
          <w:szCs w:val="28"/>
          <w:lang w:val="ru-RU"/>
        </w:rPr>
        <w:t>Список использованных источников</w:t>
      </w:r>
      <w:bookmarkEnd w:id="35"/>
    </w:p>
    <w:p w:rsidR="00F85CCD" w:rsidRDefault="00F85CCD" w:rsidP="00F85CCD">
      <w:pPr>
        <w:spacing w:line="480" w:lineRule="auto"/>
        <w:ind w:firstLine="709"/>
        <w:rPr>
          <w:rFonts w:ascii="Times New Roman" w:hAnsi="Times New Roman"/>
          <w:b/>
          <w:noProof/>
          <w:color w:val="000000"/>
          <w:sz w:val="28"/>
          <w:szCs w:val="28"/>
          <w:lang w:val="ru-RU"/>
        </w:rPr>
      </w:pPr>
    </w:p>
    <w:p w:rsidR="00F85CCD" w:rsidRPr="007F4489" w:rsidRDefault="00F85CCD" w:rsidP="00F85CCD">
      <w:pPr>
        <w:spacing w:line="480" w:lineRule="auto"/>
        <w:ind w:firstLine="709"/>
        <w:rPr>
          <w:rFonts w:ascii="Times New Roman" w:hAnsi="Times New Roman"/>
          <w:b/>
          <w:noProof/>
          <w:color w:val="000000"/>
          <w:sz w:val="28"/>
          <w:szCs w:val="28"/>
          <w:lang w:val="ru-RU"/>
        </w:rPr>
      </w:pPr>
    </w:p>
    <w:p w:rsidR="00FF13BD" w:rsidRPr="00FF13BD" w:rsidRDefault="00FF13BD" w:rsidP="00FF13BD">
      <w:pPr>
        <w:numPr>
          <w:ilvl w:val="0"/>
          <w:numId w:val="16"/>
        </w:numPr>
        <w:shd w:val="clear" w:color="auto" w:fill="FFFFFF"/>
        <w:spacing w:line="360" w:lineRule="auto"/>
        <w:jc w:val="both"/>
        <w:rPr>
          <w:rFonts w:ascii="Times New Roman" w:hAnsi="Times New Roman"/>
          <w:color w:val="000000"/>
          <w:sz w:val="28"/>
          <w:szCs w:val="28"/>
          <w:lang w:val="ru-RU"/>
        </w:rPr>
      </w:pPr>
      <w:r>
        <w:rPr>
          <w:rFonts w:ascii="Times New Roman" w:hAnsi="Times New Roman"/>
          <w:noProof/>
          <w:sz w:val="28"/>
          <w:szCs w:val="28"/>
          <w:lang w:val="ru-RU"/>
        </w:rPr>
        <w:t xml:space="preserve">Конституция </w:t>
      </w:r>
      <w:r w:rsidRPr="00E32E86">
        <w:rPr>
          <w:rFonts w:ascii="Times New Roman" w:hAnsi="Times New Roman"/>
          <w:bCs/>
          <w:sz w:val="28"/>
          <w:szCs w:val="28"/>
          <w:shd w:val="clear" w:color="auto" w:fill="FFFFFF"/>
          <w:lang w:val="ru-RU"/>
        </w:rPr>
        <w:t>Российской Федерации</w:t>
      </w:r>
      <w:r w:rsidR="00AB3541">
        <w:rPr>
          <w:rFonts w:ascii="Times New Roman" w:hAnsi="Times New Roman"/>
          <w:bCs/>
          <w:sz w:val="28"/>
          <w:szCs w:val="28"/>
          <w:shd w:val="clear" w:color="auto" w:fill="FFFFFF"/>
          <w:lang w:val="ru-RU"/>
        </w:rPr>
        <w:t xml:space="preserve"> от 25.12.</w:t>
      </w:r>
      <w:r>
        <w:rPr>
          <w:rFonts w:ascii="Times New Roman" w:hAnsi="Times New Roman"/>
          <w:bCs/>
          <w:sz w:val="28"/>
          <w:szCs w:val="28"/>
          <w:shd w:val="clear" w:color="auto" w:fill="FFFFFF"/>
          <w:lang w:val="ru-RU"/>
        </w:rPr>
        <w:t xml:space="preserve">1993 года, с изменениями от 30 декабря 2008 года </w:t>
      </w:r>
      <w:r w:rsidRPr="00FF13BD">
        <w:rPr>
          <w:rFonts w:ascii="Times New Roman" w:hAnsi="Times New Roman"/>
          <w:color w:val="000000"/>
          <w:sz w:val="28"/>
          <w:szCs w:val="28"/>
          <w:lang w:val="ru-RU"/>
        </w:rPr>
        <w:t xml:space="preserve">[Электронный ресурс]. Дата обновления: </w:t>
      </w:r>
      <w:r>
        <w:rPr>
          <w:rFonts w:ascii="Times New Roman" w:hAnsi="Times New Roman"/>
          <w:color w:val="000000"/>
          <w:sz w:val="28"/>
          <w:szCs w:val="28"/>
          <w:lang w:val="ru-RU"/>
        </w:rPr>
        <w:t>30</w:t>
      </w:r>
      <w:r w:rsidRPr="00FF13BD">
        <w:rPr>
          <w:rFonts w:ascii="Times New Roman" w:hAnsi="Times New Roman"/>
          <w:color w:val="000000"/>
          <w:sz w:val="28"/>
          <w:szCs w:val="28"/>
          <w:lang w:val="ru-RU"/>
        </w:rPr>
        <w:t>.</w:t>
      </w:r>
      <w:r>
        <w:rPr>
          <w:rFonts w:ascii="Times New Roman" w:hAnsi="Times New Roman"/>
          <w:color w:val="000000"/>
          <w:sz w:val="28"/>
          <w:szCs w:val="28"/>
          <w:lang w:val="ru-RU"/>
        </w:rPr>
        <w:t>12</w:t>
      </w:r>
      <w:r w:rsidRPr="00FF13BD">
        <w:rPr>
          <w:rFonts w:ascii="Times New Roman" w:hAnsi="Times New Roman"/>
          <w:color w:val="000000"/>
          <w:sz w:val="28"/>
          <w:szCs w:val="28"/>
          <w:lang w:val="ru-RU"/>
        </w:rPr>
        <w:t>.20</w:t>
      </w:r>
      <w:r>
        <w:rPr>
          <w:rFonts w:ascii="Times New Roman" w:hAnsi="Times New Roman"/>
          <w:color w:val="000000"/>
          <w:sz w:val="28"/>
          <w:szCs w:val="28"/>
          <w:lang w:val="ru-RU"/>
        </w:rPr>
        <w:t>08</w:t>
      </w:r>
      <w:r w:rsidRPr="00FF13BD">
        <w:rPr>
          <w:rFonts w:ascii="Times New Roman" w:hAnsi="Times New Roman"/>
          <w:color w:val="000000"/>
          <w:sz w:val="28"/>
          <w:szCs w:val="28"/>
          <w:lang w:val="ru-RU"/>
        </w:rPr>
        <w:t>. Доступ из правовой системы «Консультант плюс»-2017. Дата обращения: 2</w:t>
      </w:r>
      <w:r>
        <w:rPr>
          <w:rFonts w:ascii="Times New Roman" w:hAnsi="Times New Roman"/>
          <w:color w:val="000000"/>
          <w:sz w:val="28"/>
          <w:szCs w:val="28"/>
          <w:lang w:val="ru-RU"/>
        </w:rPr>
        <w:t>1</w:t>
      </w:r>
      <w:r w:rsidRPr="00FF13BD">
        <w:rPr>
          <w:rFonts w:ascii="Times New Roman" w:hAnsi="Times New Roman"/>
          <w:color w:val="000000"/>
          <w:sz w:val="28"/>
          <w:szCs w:val="28"/>
          <w:lang w:val="ru-RU"/>
        </w:rPr>
        <w:t>.0</w:t>
      </w:r>
      <w:r>
        <w:rPr>
          <w:rFonts w:ascii="Times New Roman" w:hAnsi="Times New Roman"/>
          <w:color w:val="000000"/>
          <w:sz w:val="28"/>
          <w:szCs w:val="28"/>
          <w:lang w:val="ru-RU"/>
        </w:rPr>
        <w:t>2</w:t>
      </w:r>
      <w:r w:rsidRPr="00FF13BD">
        <w:rPr>
          <w:rFonts w:ascii="Times New Roman" w:hAnsi="Times New Roman"/>
          <w:color w:val="000000"/>
          <w:sz w:val="28"/>
          <w:szCs w:val="28"/>
          <w:lang w:val="ru-RU"/>
        </w:rPr>
        <w:t>.1</w:t>
      </w:r>
      <w:r>
        <w:rPr>
          <w:rFonts w:ascii="Times New Roman" w:hAnsi="Times New Roman"/>
          <w:color w:val="000000"/>
          <w:sz w:val="28"/>
          <w:szCs w:val="28"/>
          <w:lang w:val="ru-RU"/>
        </w:rPr>
        <w:t>8</w:t>
      </w:r>
      <w:r w:rsidRPr="00FF13BD">
        <w:rPr>
          <w:rFonts w:ascii="Times New Roman" w:hAnsi="Times New Roman"/>
          <w:color w:val="000000"/>
          <w:sz w:val="28"/>
          <w:szCs w:val="28"/>
          <w:lang w:val="ru-RU"/>
        </w:rPr>
        <w:t>.</w:t>
      </w:r>
    </w:p>
    <w:p w:rsidR="00FF13BD" w:rsidRPr="00FF13BD" w:rsidRDefault="00FF13BD" w:rsidP="00FF13BD">
      <w:pPr>
        <w:numPr>
          <w:ilvl w:val="0"/>
          <w:numId w:val="16"/>
        </w:numPr>
        <w:shd w:val="clear" w:color="auto" w:fill="FFFFFF"/>
        <w:spacing w:line="360" w:lineRule="auto"/>
        <w:jc w:val="both"/>
        <w:rPr>
          <w:rFonts w:ascii="Times New Roman" w:hAnsi="Times New Roman"/>
          <w:color w:val="000000"/>
          <w:sz w:val="28"/>
          <w:szCs w:val="28"/>
          <w:lang w:val="ru-RU"/>
        </w:rPr>
      </w:pPr>
      <w:r>
        <w:rPr>
          <w:rFonts w:ascii="Times New Roman" w:hAnsi="Times New Roman"/>
          <w:noProof/>
          <w:sz w:val="28"/>
          <w:szCs w:val="28"/>
          <w:lang w:val="ru-RU"/>
        </w:rPr>
        <w:t xml:space="preserve">Водный Кодекс Российской Федерации от 03.06.2006 года  № 74-ФЗ </w:t>
      </w:r>
      <w:r w:rsidRPr="00FF13BD">
        <w:rPr>
          <w:rFonts w:ascii="Times New Roman" w:hAnsi="Times New Roman"/>
          <w:color w:val="000000"/>
          <w:sz w:val="28"/>
          <w:szCs w:val="28"/>
          <w:lang w:val="ru-RU"/>
        </w:rPr>
        <w:t xml:space="preserve">[Электронный ресурс]. Дата обновления: </w:t>
      </w:r>
      <w:r w:rsidR="00F90CF3">
        <w:rPr>
          <w:rFonts w:ascii="Times New Roman" w:hAnsi="Times New Roman"/>
          <w:color w:val="000000"/>
          <w:sz w:val="28"/>
          <w:szCs w:val="28"/>
          <w:lang w:val="ru-RU"/>
        </w:rPr>
        <w:t>29</w:t>
      </w:r>
      <w:r w:rsidRPr="00FF13BD">
        <w:rPr>
          <w:rFonts w:ascii="Times New Roman" w:hAnsi="Times New Roman"/>
          <w:color w:val="000000"/>
          <w:sz w:val="28"/>
          <w:szCs w:val="28"/>
          <w:lang w:val="ru-RU"/>
        </w:rPr>
        <w:t>.0</w:t>
      </w:r>
      <w:r w:rsidR="00F90CF3">
        <w:rPr>
          <w:rFonts w:ascii="Times New Roman" w:hAnsi="Times New Roman"/>
          <w:color w:val="000000"/>
          <w:sz w:val="28"/>
          <w:szCs w:val="28"/>
          <w:lang w:val="ru-RU"/>
        </w:rPr>
        <w:t>7</w:t>
      </w:r>
      <w:r w:rsidRPr="00FF13BD">
        <w:rPr>
          <w:rFonts w:ascii="Times New Roman" w:hAnsi="Times New Roman"/>
          <w:color w:val="000000"/>
          <w:sz w:val="28"/>
          <w:szCs w:val="28"/>
          <w:lang w:val="ru-RU"/>
        </w:rPr>
        <w:t>.20</w:t>
      </w:r>
      <w:r w:rsidR="00F90CF3">
        <w:rPr>
          <w:rFonts w:ascii="Times New Roman" w:hAnsi="Times New Roman"/>
          <w:color w:val="000000"/>
          <w:sz w:val="28"/>
          <w:szCs w:val="28"/>
          <w:lang w:val="ru-RU"/>
        </w:rPr>
        <w:t>17</w:t>
      </w:r>
      <w:r w:rsidRPr="00FF13BD">
        <w:rPr>
          <w:rFonts w:ascii="Times New Roman" w:hAnsi="Times New Roman"/>
          <w:color w:val="000000"/>
          <w:sz w:val="28"/>
          <w:szCs w:val="28"/>
          <w:lang w:val="ru-RU"/>
        </w:rPr>
        <w:t>. Доступ из правовой системы «Консультант плюс»-2017. Дата обращения: 2</w:t>
      </w:r>
      <w:r>
        <w:rPr>
          <w:rFonts w:ascii="Times New Roman" w:hAnsi="Times New Roman"/>
          <w:color w:val="000000"/>
          <w:sz w:val="28"/>
          <w:szCs w:val="28"/>
          <w:lang w:val="ru-RU"/>
        </w:rPr>
        <w:t>1</w:t>
      </w:r>
      <w:r w:rsidRPr="00FF13BD">
        <w:rPr>
          <w:rFonts w:ascii="Times New Roman" w:hAnsi="Times New Roman"/>
          <w:color w:val="000000"/>
          <w:sz w:val="28"/>
          <w:szCs w:val="28"/>
          <w:lang w:val="ru-RU"/>
        </w:rPr>
        <w:t>.0</w:t>
      </w:r>
      <w:r>
        <w:rPr>
          <w:rFonts w:ascii="Times New Roman" w:hAnsi="Times New Roman"/>
          <w:color w:val="000000"/>
          <w:sz w:val="28"/>
          <w:szCs w:val="28"/>
          <w:lang w:val="ru-RU"/>
        </w:rPr>
        <w:t>2</w:t>
      </w:r>
      <w:r w:rsidRPr="00FF13BD">
        <w:rPr>
          <w:rFonts w:ascii="Times New Roman" w:hAnsi="Times New Roman"/>
          <w:color w:val="000000"/>
          <w:sz w:val="28"/>
          <w:szCs w:val="28"/>
          <w:lang w:val="ru-RU"/>
        </w:rPr>
        <w:t>.1</w:t>
      </w:r>
      <w:r>
        <w:rPr>
          <w:rFonts w:ascii="Times New Roman" w:hAnsi="Times New Roman"/>
          <w:color w:val="000000"/>
          <w:sz w:val="28"/>
          <w:szCs w:val="28"/>
          <w:lang w:val="ru-RU"/>
        </w:rPr>
        <w:t>8</w:t>
      </w:r>
      <w:r w:rsidRPr="00FF13BD">
        <w:rPr>
          <w:rFonts w:ascii="Times New Roman" w:hAnsi="Times New Roman"/>
          <w:color w:val="000000"/>
          <w:sz w:val="28"/>
          <w:szCs w:val="28"/>
          <w:lang w:val="ru-RU"/>
        </w:rPr>
        <w:t>.</w:t>
      </w:r>
    </w:p>
    <w:p w:rsidR="00314843"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Александров П.П. Административно-правовые основы государственного управления. - М.: Тесей, 2016. - 189 с.</w:t>
      </w:r>
    </w:p>
    <w:p w:rsidR="00FF13BD"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Епифанов В.А. Государственное управление. </w:t>
      </w:r>
      <w:r w:rsidR="0036761A">
        <w:rPr>
          <w:rFonts w:ascii="Times New Roman" w:hAnsi="Times New Roman"/>
          <w:noProof/>
          <w:sz w:val="28"/>
          <w:szCs w:val="28"/>
          <w:lang w:val="ru-RU"/>
        </w:rPr>
        <w:t>Т</w:t>
      </w:r>
      <w:r>
        <w:rPr>
          <w:rFonts w:ascii="Times New Roman" w:hAnsi="Times New Roman"/>
          <w:noProof/>
          <w:sz w:val="28"/>
          <w:szCs w:val="28"/>
          <w:lang w:val="ru-RU"/>
        </w:rPr>
        <w:t>еоритические основы. - Москва.: ИЛ, 2015. - 158 с.</w:t>
      </w:r>
    </w:p>
    <w:p w:rsidR="00FF13BD"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Ермолов А.Ю. Государственное управление. - </w:t>
      </w:r>
      <w:r w:rsidR="0036761A">
        <w:rPr>
          <w:rFonts w:ascii="Times New Roman" w:hAnsi="Times New Roman"/>
          <w:noProof/>
          <w:sz w:val="28"/>
          <w:szCs w:val="28"/>
          <w:lang w:val="ru-RU"/>
        </w:rPr>
        <w:t>М</w:t>
      </w:r>
      <w:r>
        <w:rPr>
          <w:rFonts w:ascii="Times New Roman" w:hAnsi="Times New Roman"/>
          <w:noProof/>
          <w:sz w:val="28"/>
          <w:szCs w:val="28"/>
          <w:lang w:val="ru-RU"/>
        </w:rPr>
        <w:t>.: Алетейя, 2015. - 289 с.</w:t>
      </w:r>
    </w:p>
    <w:p w:rsidR="00FF13BD"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Иванов Н.Б. Государственное управление в современной России. Курс лекций. - М.: МГИМО-Университет, 2017. - 172 с.</w:t>
      </w:r>
    </w:p>
    <w:p w:rsidR="00FF13BD"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Иванкин А.В. Информационные технологии в государственном управлении. - М.: ИНИОН, 2015. - 299 с.</w:t>
      </w:r>
    </w:p>
    <w:p w:rsidR="00FF13BD"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Карпухин А.Э. История  Государственного Управления. - М.: СИНТЕГ, 2017. - 296 с.</w:t>
      </w:r>
    </w:p>
    <w:p w:rsidR="00FF13BD"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Литвак Б.Г. Государственное управление. Лучшие мировые практики. - М.: Маркет ДС, 2018. - 234 с. </w:t>
      </w:r>
    </w:p>
    <w:p w:rsidR="00FF13BD" w:rsidRDefault="00FF13BD"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Мулукаев Р.С. История государственного управления в России: Учебник для вузов. - М: ЮНИТИ-ДАНГА, 2018. </w:t>
      </w:r>
      <w:r w:rsidR="0036761A">
        <w:rPr>
          <w:rFonts w:ascii="Times New Roman" w:hAnsi="Times New Roman"/>
          <w:noProof/>
          <w:sz w:val="28"/>
          <w:szCs w:val="28"/>
          <w:lang w:val="ru-RU"/>
        </w:rPr>
        <w:t>316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Никонов В.А. Государственное управление: проблемы и перспективы. - М.: КДУ, 2016. - 305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Омельченко Н.А. История государственного управления в России. - М.: Проспект, 2017. - 342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lastRenderedPageBreak/>
        <w:t xml:space="preserve"> Писарькова Л.Ф. Государственное управление: структура. - М.: ИНФРА-М, 2017. - 142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Пронкин А.А. Государственное управление зарубежных стран. - М.: ИНИОН, 2017. - 420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Пронкин С.В. Государственное туправление зарубжных стран. Новое поколение. - м.: Юридический центр, 2015. - 400 с. </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Райзберг Б.А. Государственное управление экономическиеми и социальными процессами. - м.: ИНФРА-М, 2016. - 285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Самойлов В.Д. Государственное управление. Теория, механизмы, правовые основы. - М.: ЮНИТИ-ДАНА, 2014. - 312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Сарафанов В.И. Информатизация системы государственного управления. - М.: Институт научной информации по общественным наукам (ИНИОН) РАН, 2017. - 282 с.</w:t>
      </w:r>
    </w:p>
    <w:p w:rsidR="0036761A"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Сычева Л.Г. Государственно упаравление в россии в 2000-2012</w:t>
      </w:r>
      <w:r w:rsidR="00F90CF3">
        <w:rPr>
          <w:rFonts w:ascii="Times New Roman" w:hAnsi="Times New Roman"/>
          <w:noProof/>
          <w:sz w:val="28"/>
          <w:szCs w:val="28"/>
          <w:lang w:val="ru-RU"/>
        </w:rPr>
        <w:t xml:space="preserve"> гг. Модернизация</w:t>
      </w:r>
      <w:r>
        <w:rPr>
          <w:rFonts w:ascii="Times New Roman" w:hAnsi="Times New Roman"/>
          <w:noProof/>
          <w:sz w:val="28"/>
          <w:szCs w:val="28"/>
          <w:lang w:val="ru-RU"/>
        </w:rPr>
        <w:t>. - М.: Алетейя, 2016. - 315 с.</w:t>
      </w:r>
    </w:p>
    <w:p w:rsidR="0036761A" w:rsidRPr="00E32E86" w:rsidRDefault="0036761A" w:rsidP="00E32E86">
      <w:pPr>
        <w:numPr>
          <w:ilvl w:val="0"/>
          <w:numId w:val="16"/>
        </w:numPr>
        <w:spacing w:line="360" w:lineRule="auto"/>
        <w:jc w:val="both"/>
        <w:rPr>
          <w:rFonts w:ascii="Times New Roman" w:hAnsi="Times New Roman"/>
          <w:noProof/>
          <w:sz w:val="28"/>
          <w:szCs w:val="28"/>
          <w:lang w:val="ru-RU"/>
        </w:rPr>
      </w:pPr>
      <w:r>
        <w:rPr>
          <w:rFonts w:ascii="Times New Roman" w:hAnsi="Times New Roman"/>
          <w:noProof/>
          <w:sz w:val="28"/>
          <w:szCs w:val="28"/>
          <w:lang w:val="ru-RU"/>
        </w:rPr>
        <w:t xml:space="preserve"> Шепетев В.И. История государственного управления в России. - М.: Юридический центр, 2017. - 107 с.</w:t>
      </w:r>
    </w:p>
    <w:p w:rsidR="00BF3EA0" w:rsidRPr="00314843" w:rsidRDefault="00BF3EA0" w:rsidP="000D4FB5">
      <w:pPr>
        <w:ind w:firstLine="709"/>
        <w:rPr>
          <w:rFonts w:ascii="Times New Roman" w:hAnsi="Times New Roman"/>
          <w:b/>
          <w:sz w:val="28"/>
          <w:szCs w:val="28"/>
          <w:lang w:val="ru-RU"/>
        </w:rPr>
      </w:pPr>
    </w:p>
    <w:p w:rsidR="00BF3EA0" w:rsidRPr="00314843" w:rsidRDefault="00BF3EA0" w:rsidP="000D4FB5">
      <w:pPr>
        <w:ind w:firstLine="709"/>
        <w:rPr>
          <w:rFonts w:ascii="Times New Roman" w:hAnsi="Times New Roman"/>
          <w:b/>
          <w:sz w:val="28"/>
          <w:szCs w:val="28"/>
          <w:lang w:val="ru-RU"/>
        </w:rPr>
      </w:pPr>
    </w:p>
    <w:p w:rsidR="00787CF9" w:rsidRPr="00314843" w:rsidRDefault="00787CF9" w:rsidP="00787CF9">
      <w:pPr>
        <w:rPr>
          <w:rFonts w:ascii="Times New Roman" w:hAnsi="Times New Roman"/>
          <w:b/>
          <w:sz w:val="28"/>
          <w:szCs w:val="28"/>
          <w:lang w:val="ru-RU"/>
        </w:rPr>
      </w:pPr>
    </w:p>
    <w:sectPr w:rsidR="00787CF9" w:rsidRPr="00314843" w:rsidSect="00F85CCD">
      <w:footerReference w:type="default" r:id="rId8"/>
      <w:pgSz w:w="11906" w:h="16838"/>
      <w:pgMar w:top="1134" w:right="567" w:bottom="1134" w:left="1701" w:header="425" w:footer="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3F2" w:rsidRDefault="009423F2" w:rsidP="00502317">
      <w:r>
        <w:separator/>
      </w:r>
    </w:p>
  </w:endnote>
  <w:endnote w:type="continuationSeparator" w:id="0">
    <w:p w:rsidR="009423F2" w:rsidRDefault="009423F2" w:rsidP="005023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CCD" w:rsidRDefault="00DD1CE5">
    <w:pPr>
      <w:pStyle w:val="ac"/>
      <w:jc w:val="center"/>
    </w:pPr>
    <w:fldSimple w:instr=" PAGE   \* MERGEFORMAT ">
      <w:r w:rsidR="00AB3541">
        <w:rPr>
          <w:noProof/>
        </w:rPr>
        <w:t>32</w:t>
      </w:r>
    </w:fldSimple>
  </w:p>
  <w:p w:rsidR="00502317" w:rsidRDefault="0050231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3F2" w:rsidRDefault="009423F2" w:rsidP="00502317">
      <w:r>
        <w:separator/>
      </w:r>
    </w:p>
  </w:footnote>
  <w:footnote w:type="continuationSeparator" w:id="0">
    <w:p w:rsidR="009423F2" w:rsidRDefault="009423F2" w:rsidP="005023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F1075"/>
    <w:multiLevelType w:val="hybridMultilevel"/>
    <w:tmpl w:val="3766B03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FC3ED9"/>
    <w:multiLevelType w:val="hybridMultilevel"/>
    <w:tmpl w:val="7F28C4A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0057FA"/>
    <w:multiLevelType w:val="hybridMultilevel"/>
    <w:tmpl w:val="D4E63986"/>
    <w:lvl w:ilvl="0" w:tplc="A0B025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F345DE"/>
    <w:multiLevelType w:val="hybridMultilevel"/>
    <w:tmpl w:val="DAC452A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A33BAB"/>
    <w:multiLevelType w:val="hybridMultilevel"/>
    <w:tmpl w:val="7F8CB768"/>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1F338AD"/>
    <w:multiLevelType w:val="hybridMultilevel"/>
    <w:tmpl w:val="0F06B2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5502579"/>
    <w:multiLevelType w:val="hybridMultilevel"/>
    <w:tmpl w:val="826A8D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7035255"/>
    <w:multiLevelType w:val="hybridMultilevel"/>
    <w:tmpl w:val="BE8EEA7E"/>
    <w:lvl w:ilvl="0" w:tplc="6F1C28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077773"/>
    <w:multiLevelType w:val="hybridMultilevel"/>
    <w:tmpl w:val="82509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C8E7E55"/>
    <w:multiLevelType w:val="multilevel"/>
    <w:tmpl w:val="DAEAC0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FA63D9D"/>
    <w:multiLevelType w:val="hybridMultilevel"/>
    <w:tmpl w:val="C05AF1F8"/>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11">
    <w:nsid w:val="315A7A13"/>
    <w:multiLevelType w:val="multilevel"/>
    <w:tmpl w:val="DDA2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877CE3"/>
    <w:multiLevelType w:val="hybridMultilevel"/>
    <w:tmpl w:val="E5D496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BC3E52"/>
    <w:multiLevelType w:val="multilevel"/>
    <w:tmpl w:val="3466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69B76BD"/>
    <w:multiLevelType w:val="hybridMultilevel"/>
    <w:tmpl w:val="0992A1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C510ABB"/>
    <w:multiLevelType w:val="multilevel"/>
    <w:tmpl w:val="F6B62E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C2369E"/>
    <w:multiLevelType w:val="hybridMultilevel"/>
    <w:tmpl w:val="A7B2DA54"/>
    <w:lvl w:ilvl="0" w:tplc="6F1C28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EFE04E7"/>
    <w:multiLevelType w:val="hybridMultilevel"/>
    <w:tmpl w:val="53D21838"/>
    <w:lvl w:ilvl="0" w:tplc="9CD88F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1842D7"/>
    <w:multiLevelType w:val="hybridMultilevel"/>
    <w:tmpl w:val="57FE3C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32E1944"/>
    <w:multiLevelType w:val="multilevel"/>
    <w:tmpl w:val="F7123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45557D5"/>
    <w:multiLevelType w:val="hybridMultilevel"/>
    <w:tmpl w:val="BEF43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53B57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8A96004"/>
    <w:multiLevelType w:val="hybridMultilevel"/>
    <w:tmpl w:val="701EA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CF71733"/>
    <w:multiLevelType w:val="hybridMultilevel"/>
    <w:tmpl w:val="529E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77522E6"/>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782274D7"/>
    <w:multiLevelType w:val="multilevel"/>
    <w:tmpl w:val="04190029"/>
    <w:lvl w:ilvl="0">
      <w:start w:val="1"/>
      <w:numFmt w:val="decimal"/>
      <w:suff w:val="space"/>
      <w:lvlText w:val="Глава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5"/>
  </w:num>
  <w:num w:numId="2">
    <w:abstractNumId w:val="19"/>
  </w:num>
  <w:num w:numId="3">
    <w:abstractNumId w:val="13"/>
  </w:num>
  <w:num w:numId="4">
    <w:abstractNumId w:val="11"/>
  </w:num>
  <w:num w:numId="5">
    <w:abstractNumId w:val="6"/>
  </w:num>
  <w:num w:numId="6">
    <w:abstractNumId w:val="4"/>
  </w:num>
  <w:num w:numId="7">
    <w:abstractNumId w:val="9"/>
  </w:num>
  <w:num w:numId="8">
    <w:abstractNumId w:val="2"/>
  </w:num>
  <w:num w:numId="9">
    <w:abstractNumId w:val="21"/>
  </w:num>
  <w:num w:numId="10">
    <w:abstractNumId w:val="24"/>
  </w:num>
  <w:num w:numId="11">
    <w:abstractNumId w:val="25"/>
  </w:num>
  <w:num w:numId="12">
    <w:abstractNumId w:val="10"/>
  </w:num>
  <w:num w:numId="13">
    <w:abstractNumId w:val="22"/>
  </w:num>
  <w:num w:numId="14">
    <w:abstractNumId w:val="16"/>
  </w:num>
  <w:num w:numId="15">
    <w:abstractNumId w:val="7"/>
  </w:num>
  <w:num w:numId="16">
    <w:abstractNumId w:val="18"/>
  </w:num>
  <w:num w:numId="17">
    <w:abstractNumId w:val="5"/>
  </w:num>
  <w:num w:numId="18">
    <w:abstractNumId w:val="17"/>
  </w:num>
  <w:num w:numId="19">
    <w:abstractNumId w:val="14"/>
  </w:num>
  <w:num w:numId="20">
    <w:abstractNumId w:val="3"/>
  </w:num>
  <w:num w:numId="21">
    <w:abstractNumId w:val="0"/>
  </w:num>
  <w:num w:numId="22">
    <w:abstractNumId w:val="20"/>
  </w:num>
  <w:num w:numId="23">
    <w:abstractNumId w:val="1"/>
  </w:num>
  <w:num w:numId="24">
    <w:abstractNumId w:val="12"/>
  </w:num>
  <w:num w:numId="25">
    <w:abstractNumId w:val="23"/>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9"/>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73E99"/>
    <w:rsid w:val="0000146A"/>
    <w:rsid w:val="0002717C"/>
    <w:rsid w:val="00027BD3"/>
    <w:rsid w:val="00040115"/>
    <w:rsid w:val="00082C25"/>
    <w:rsid w:val="00094229"/>
    <w:rsid w:val="0009700D"/>
    <w:rsid w:val="000B1DCC"/>
    <w:rsid w:val="000B333E"/>
    <w:rsid w:val="000C12E4"/>
    <w:rsid w:val="000D4FB5"/>
    <w:rsid w:val="000D6150"/>
    <w:rsid w:val="000D7242"/>
    <w:rsid w:val="00101C0C"/>
    <w:rsid w:val="00102C72"/>
    <w:rsid w:val="0015355F"/>
    <w:rsid w:val="001674EE"/>
    <w:rsid w:val="00187C3C"/>
    <w:rsid w:val="001B39AD"/>
    <w:rsid w:val="001C7D5B"/>
    <w:rsid w:val="0020242D"/>
    <w:rsid w:val="002030BE"/>
    <w:rsid w:val="002266A3"/>
    <w:rsid w:val="002301BC"/>
    <w:rsid w:val="00242E12"/>
    <w:rsid w:val="00277D9A"/>
    <w:rsid w:val="00293038"/>
    <w:rsid w:val="00293637"/>
    <w:rsid w:val="0029446B"/>
    <w:rsid w:val="002A352E"/>
    <w:rsid w:val="002C02A6"/>
    <w:rsid w:val="002C132D"/>
    <w:rsid w:val="002C1F2D"/>
    <w:rsid w:val="002C7AA4"/>
    <w:rsid w:val="002D3858"/>
    <w:rsid w:val="002F4255"/>
    <w:rsid w:val="00314843"/>
    <w:rsid w:val="003527B5"/>
    <w:rsid w:val="003564B7"/>
    <w:rsid w:val="003578A9"/>
    <w:rsid w:val="003627F4"/>
    <w:rsid w:val="0036761A"/>
    <w:rsid w:val="00372E64"/>
    <w:rsid w:val="00373E99"/>
    <w:rsid w:val="00375F21"/>
    <w:rsid w:val="00384CA8"/>
    <w:rsid w:val="003E003B"/>
    <w:rsid w:val="003E17A1"/>
    <w:rsid w:val="003F0982"/>
    <w:rsid w:val="003F3507"/>
    <w:rsid w:val="00457CA8"/>
    <w:rsid w:val="004A50F6"/>
    <w:rsid w:val="004B780F"/>
    <w:rsid w:val="004D2F6B"/>
    <w:rsid w:val="004F504F"/>
    <w:rsid w:val="00502317"/>
    <w:rsid w:val="005632C9"/>
    <w:rsid w:val="00580A40"/>
    <w:rsid w:val="005B1835"/>
    <w:rsid w:val="005B4777"/>
    <w:rsid w:val="005C5A3D"/>
    <w:rsid w:val="005F7F8F"/>
    <w:rsid w:val="006064B5"/>
    <w:rsid w:val="00610CDF"/>
    <w:rsid w:val="006204A8"/>
    <w:rsid w:val="0064535C"/>
    <w:rsid w:val="0065125E"/>
    <w:rsid w:val="00651E52"/>
    <w:rsid w:val="006679D3"/>
    <w:rsid w:val="00667C45"/>
    <w:rsid w:val="00681C24"/>
    <w:rsid w:val="006837E9"/>
    <w:rsid w:val="006D7C58"/>
    <w:rsid w:val="006E24D8"/>
    <w:rsid w:val="006E284F"/>
    <w:rsid w:val="006E6DF9"/>
    <w:rsid w:val="007051D7"/>
    <w:rsid w:val="0072282C"/>
    <w:rsid w:val="00723EDC"/>
    <w:rsid w:val="00787CF9"/>
    <w:rsid w:val="007A259C"/>
    <w:rsid w:val="007B6F26"/>
    <w:rsid w:val="007C1A65"/>
    <w:rsid w:val="007D5698"/>
    <w:rsid w:val="007D5D85"/>
    <w:rsid w:val="007F4489"/>
    <w:rsid w:val="007F6949"/>
    <w:rsid w:val="008270DC"/>
    <w:rsid w:val="008403D8"/>
    <w:rsid w:val="00855CDD"/>
    <w:rsid w:val="00856989"/>
    <w:rsid w:val="00876F8D"/>
    <w:rsid w:val="00880BFB"/>
    <w:rsid w:val="00881049"/>
    <w:rsid w:val="00883AC7"/>
    <w:rsid w:val="008B4BC8"/>
    <w:rsid w:val="008D074A"/>
    <w:rsid w:val="00910035"/>
    <w:rsid w:val="00932A1F"/>
    <w:rsid w:val="009423F2"/>
    <w:rsid w:val="00947187"/>
    <w:rsid w:val="00960107"/>
    <w:rsid w:val="00994C37"/>
    <w:rsid w:val="009B29FD"/>
    <w:rsid w:val="009C7CA2"/>
    <w:rsid w:val="009E1608"/>
    <w:rsid w:val="009E1DDA"/>
    <w:rsid w:val="009E3F16"/>
    <w:rsid w:val="009F7FAE"/>
    <w:rsid w:val="00A00125"/>
    <w:rsid w:val="00A12638"/>
    <w:rsid w:val="00A46BBC"/>
    <w:rsid w:val="00A71852"/>
    <w:rsid w:val="00A872D3"/>
    <w:rsid w:val="00A925EA"/>
    <w:rsid w:val="00AA4641"/>
    <w:rsid w:val="00AA7375"/>
    <w:rsid w:val="00AB3541"/>
    <w:rsid w:val="00AB5904"/>
    <w:rsid w:val="00AC5B67"/>
    <w:rsid w:val="00AC702D"/>
    <w:rsid w:val="00AD5ECD"/>
    <w:rsid w:val="00B04A6C"/>
    <w:rsid w:val="00B36E21"/>
    <w:rsid w:val="00B518DB"/>
    <w:rsid w:val="00B67FF9"/>
    <w:rsid w:val="00B70CD8"/>
    <w:rsid w:val="00B852B9"/>
    <w:rsid w:val="00B9224D"/>
    <w:rsid w:val="00BA5FAB"/>
    <w:rsid w:val="00BD531A"/>
    <w:rsid w:val="00BD7879"/>
    <w:rsid w:val="00BE03B8"/>
    <w:rsid w:val="00BF3ACC"/>
    <w:rsid w:val="00BF3EA0"/>
    <w:rsid w:val="00C04456"/>
    <w:rsid w:val="00C12717"/>
    <w:rsid w:val="00C33C79"/>
    <w:rsid w:val="00C4705D"/>
    <w:rsid w:val="00C555A5"/>
    <w:rsid w:val="00C75651"/>
    <w:rsid w:val="00CA028B"/>
    <w:rsid w:val="00CA3DD5"/>
    <w:rsid w:val="00CA5CE7"/>
    <w:rsid w:val="00CB0F17"/>
    <w:rsid w:val="00CB3E04"/>
    <w:rsid w:val="00CC782E"/>
    <w:rsid w:val="00D12F2F"/>
    <w:rsid w:val="00D30FCE"/>
    <w:rsid w:val="00D74C95"/>
    <w:rsid w:val="00D841B8"/>
    <w:rsid w:val="00DA026F"/>
    <w:rsid w:val="00DB206E"/>
    <w:rsid w:val="00DC1877"/>
    <w:rsid w:val="00DC48F6"/>
    <w:rsid w:val="00DD1CE5"/>
    <w:rsid w:val="00DE573D"/>
    <w:rsid w:val="00DF3E76"/>
    <w:rsid w:val="00E060E3"/>
    <w:rsid w:val="00E0623B"/>
    <w:rsid w:val="00E068DF"/>
    <w:rsid w:val="00E12196"/>
    <w:rsid w:val="00E2146F"/>
    <w:rsid w:val="00E32263"/>
    <w:rsid w:val="00E32E86"/>
    <w:rsid w:val="00E34BD1"/>
    <w:rsid w:val="00E37029"/>
    <w:rsid w:val="00E51C9F"/>
    <w:rsid w:val="00E721E9"/>
    <w:rsid w:val="00E902FD"/>
    <w:rsid w:val="00EA76D3"/>
    <w:rsid w:val="00F0197A"/>
    <w:rsid w:val="00F05A4F"/>
    <w:rsid w:val="00F1749B"/>
    <w:rsid w:val="00F2117F"/>
    <w:rsid w:val="00F3434E"/>
    <w:rsid w:val="00F80308"/>
    <w:rsid w:val="00F85CCD"/>
    <w:rsid w:val="00F90CF3"/>
    <w:rsid w:val="00FA4E0A"/>
    <w:rsid w:val="00FA6E93"/>
    <w:rsid w:val="00FF09AE"/>
    <w:rsid w:val="00FF13B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E86"/>
    <w:rPr>
      <w:sz w:val="24"/>
      <w:szCs w:val="24"/>
      <w:lang w:val="en-US" w:eastAsia="en-US" w:bidi="en-US"/>
    </w:rPr>
  </w:style>
  <w:style w:type="paragraph" w:styleId="1">
    <w:name w:val="heading 1"/>
    <w:basedOn w:val="a"/>
    <w:next w:val="a"/>
    <w:link w:val="10"/>
    <w:uiPriority w:val="9"/>
    <w:qFormat/>
    <w:rsid w:val="00E32E86"/>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E32E86"/>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E32E86"/>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E32E86"/>
    <w:pPr>
      <w:keepNext/>
      <w:spacing w:before="240" w:after="60"/>
      <w:outlineLvl w:val="3"/>
    </w:pPr>
    <w:rPr>
      <w:b/>
      <w:bCs/>
      <w:sz w:val="28"/>
      <w:szCs w:val="28"/>
    </w:rPr>
  </w:style>
  <w:style w:type="paragraph" w:styleId="5">
    <w:name w:val="heading 5"/>
    <w:basedOn w:val="a"/>
    <w:next w:val="a"/>
    <w:link w:val="50"/>
    <w:uiPriority w:val="9"/>
    <w:semiHidden/>
    <w:unhideWhenUsed/>
    <w:qFormat/>
    <w:rsid w:val="00E32E86"/>
    <w:pPr>
      <w:spacing w:before="240" w:after="60"/>
      <w:outlineLvl w:val="4"/>
    </w:pPr>
    <w:rPr>
      <w:b/>
      <w:bCs/>
      <w:i/>
      <w:iCs/>
      <w:sz w:val="26"/>
      <w:szCs w:val="26"/>
    </w:rPr>
  </w:style>
  <w:style w:type="paragraph" w:styleId="6">
    <w:name w:val="heading 6"/>
    <w:basedOn w:val="a"/>
    <w:next w:val="a"/>
    <w:link w:val="60"/>
    <w:uiPriority w:val="9"/>
    <w:semiHidden/>
    <w:unhideWhenUsed/>
    <w:qFormat/>
    <w:rsid w:val="00E32E86"/>
    <w:pPr>
      <w:spacing w:before="240" w:after="60"/>
      <w:outlineLvl w:val="5"/>
    </w:pPr>
    <w:rPr>
      <w:b/>
      <w:bCs/>
      <w:sz w:val="22"/>
      <w:szCs w:val="22"/>
    </w:rPr>
  </w:style>
  <w:style w:type="paragraph" w:styleId="7">
    <w:name w:val="heading 7"/>
    <w:basedOn w:val="a"/>
    <w:next w:val="a"/>
    <w:link w:val="70"/>
    <w:uiPriority w:val="9"/>
    <w:semiHidden/>
    <w:unhideWhenUsed/>
    <w:qFormat/>
    <w:rsid w:val="00E32E86"/>
    <w:pPr>
      <w:spacing w:before="240" w:after="60"/>
      <w:outlineLvl w:val="6"/>
    </w:pPr>
  </w:style>
  <w:style w:type="paragraph" w:styleId="8">
    <w:name w:val="heading 8"/>
    <w:basedOn w:val="a"/>
    <w:next w:val="a"/>
    <w:link w:val="80"/>
    <w:uiPriority w:val="9"/>
    <w:semiHidden/>
    <w:unhideWhenUsed/>
    <w:qFormat/>
    <w:rsid w:val="00E32E86"/>
    <w:pPr>
      <w:spacing w:before="240" w:after="60"/>
      <w:outlineLvl w:val="7"/>
    </w:pPr>
    <w:rPr>
      <w:i/>
      <w:iCs/>
    </w:rPr>
  </w:style>
  <w:style w:type="paragraph" w:styleId="9">
    <w:name w:val="heading 9"/>
    <w:basedOn w:val="a"/>
    <w:next w:val="a"/>
    <w:link w:val="90"/>
    <w:uiPriority w:val="9"/>
    <w:semiHidden/>
    <w:unhideWhenUsed/>
    <w:qFormat/>
    <w:rsid w:val="00E32E86"/>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32E86"/>
    <w:rPr>
      <w:rFonts w:ascii="Cambria" w:eastAsia="Times New Roman" w:hAnsi="Cambria"/>
      <w:b/>
      <w:bCs/>
      <w:i/>
      <w:iCs/>
      <w:sz w:val="28"/>
      <w:szCs w:val="28"/>
    </w:rPr>
  </w:style>
  <w:style w:type="character" w:customStyle="1" w:styleId="30">
    <w:name w:val="Заголовок 3 Знак"/>
    <w:basedOn w:val="a0"/>
    <w:link w:val="3"/>
    <w:uiPriority w:val="9"/>
    <w:rsid w:val="00E32E86"/>
    <w:rPr>
      <w:rFonts w:ascii="Cambria" w:eastAsia="Times New Roman" w:hAnsi="Cambria"/>
      <w:b/>
      <w:bCs/>
      <w:sz w:val="26"/>
      <w:szCs w:val="26"/>
    </w:rPr>
  </w:style>
  <w:style w:type="paragraph" w:styleId="a3">
    <w:name w:val="Normal (Web)"/>
    <w:basedOn w:val="a"/>
    <w:uiPriority w:val="99"/>
    <w:unhideWhenUsed/>
    <w:rsid w:val="00373E99"/>
    <w:pPr>
      <w:spacing w:before="100" w:beforeAutospacing="1" w:after="100" w:afterAutospacing="1"/>
    </w:pPr>
    <w:rPr>
      <w:rFonts w:ascii="Times New Roman" w:hAnsi="Times New Roman"/>
    </w:rPr>
  </w:style>
  <w:style w:type="character" w:styleId="a4">
    <w:name w:val="Strong"/>
    <w:basedOn w:val="a0"/>
    <w:uiPriority w:val="22"/>
    <w:qFormat/>
    <w:rsid w:val="00E32E86"/>
    <w:rPr>
      <w:b/>
      <w:bCs/>
    </w:rPr>
  </w:style>
  <w:style w:type="character" w:customStyle="1" w:styleId="apple-converted-space">
    <w:name w:val="apple-converted-space"/>
    <w:basedOn w:val="a0"/>
    <w:rsid w:val="00373E99"/>
  </w:style>
  <w:style w:type="paragraph" w:styleId="a5">
    <w:name w:val="Balloon Text"/>
    <w:basedOn w:val="a"/>
    <w:link w:val="a6"/>
    <w:uiPriority w:val="99"/>
    <w:semiHidden/>
    <w:unhideWhenUsed/>
    <w:rsid w:val="00373E99"/>
    <w:rPr>
      <w:rFonts w:ascii="Tahoma" w:hAnsi="Tahoma" w:cs="Tahoma"/>
      <w:sz w:val="16"/>
      <w:szCs w:val="16"/>
    </w:rPr>
  </w:style>
  <w:style w:type="character" w:customStyle="1" w:styleId="a6">
    <w:name w:val="Текст выноски Знак"/>
    <w:basedOn w:val="a0"/>
    <w:link w:val="a5"/>
    <w:uiPriority w:val="99"/>
    <w:semiHidden/>
    <w:rsid w:val="00373E99"/>
    <w:rPr>
      <w:rFonts w:ascii="Tahoma" w:hAnsi="Tahoma" w:cs="Tahoma"/>
      <w:sz w:val="16"/>
      <w:szCs w:val="16"/>
    </w:rPr>
  </w:style>
  <w:style w:type="character" w:customStyle="1" w:styleId="10">
    <w:name w:val="Заголовок 1 Знак"/>
    <w:basedOn w:val="a0"/>
    <w:link w:val="1"/>
    <w:uiPriority w:val="9"/>
    <w:rsid w:val="00E32E86"/>
    <w:rPr>
      <w:rFonts w:ascii="Cambria" w:eastAsia="Times New Roman" w:hAnsi="Cambria"/>
      <w:b/>
      <w:bCs/>
      <w:kern w:val="32"/>
      <w:sz w:val="32"/>
      <w:szCs w:val="32"/>
    </w:rPr>
  </w:style>
  <w:style w:type="character" w:styleId="a7">
    <w:name w:val="Hyperlink"/>
    <w:basedOn w:val="a0"/>
    <w:uiPriority w:val="99"/>
    <w:unhideWhenUsed/>
    <w:rsid w:val="00F05A4F"/>
    <w:rPr>
      <w:color w:val="0000FF"/>
      <w:u w:val="single"/>
    </w:rPr>
  </w:style>
  <w:style w:type="character" w:customStyle="1" w:styleId="b-share-btnwrap">
    <w:name w:val="b-share-btn__wrap"/>
    <w:basedOn w:val="a0"/>
    <w:rsid w:val="00F05A4F"/>
  </w:style>
  <w:style w:type="character" w:customStyle="1" w:styleId="description-schema">
    <w:name w:val="description-schema"/>
    <w:basedOn w:val="a0"/>
    <w:rsid w:val="007C1A65"/>
  </w:style>
  <w:style w:type="paragraph" w:customStyle="1" w:styleId="Default">
    <w:name w:val="Default"/>
    <w:rsid w:val="00102C72"/>
    <w:pPr>
      <w:autoSpaceDE w:val="0"/>
      <w:autoSpaceDN w:val="0"/>
      <w:adjustRightInd w:val="0"/>
      <w:spacing w:after="200" w:line="360" w:lineRule="auto"/>
    </w:pPr>
    <w:rPr>
      <w:rFonts w:ascii="Times New Roman" w:hAnsi="Times New Roman"/>
      <w:color w:val="000000"/>
      <w:sz w:val="24"/>
      <w:szCs w:val="24"/>
      <w:lang w:val="en-US" w:eastAsia="en-US" w:bidi="en-US"/>
    </w:rPr>
  </w:style>
  <w:style w:type="paragraph" w:styleId="a8">
    <w:name w:val="Body Text"/>
    <w:basedOn w:val="a"/>
    <w:link w:val="a9"/>
    <w:autoRedefine/>
    <w:rsid w:val="00F1749B"/>
    <w:pPr>
      <w:keepLines/>
      <w:widowControl w:val="0"/>
      <w:spacing w:line="360" w:lineRule="auto"/>
      <w:ind w:firstLine="709"/>
      <w:jc w:val="both"/>
    </w:pPr>
    <w:rPr>
      <w:rFonts w:ascii="Times New Roman" w:hAnsi="Times New Roman"/>
      <w:b/>
      <w:bCs/>
      <w:sz w:val="28"/>
      <w:szCs w:val="28"/>
      <w:lang w:val="ru-RU"/>
    </w:rPr>
  </w:style>
  <w:style w:type="character" w:customStyle="1" w:styleId="a9">
    <w:name w:val="Основной текст Знак"/>
    <w:basedOn w:val="a0"/>
    <w:link w:val="a8"/>
    <w:rsid w:val="00F1749B"/>
    <w:rPr>
      <w:rFonts w:ascii="Times New Roman" w:hAnsi="Times New Roman"/>
      <w:b/>
      <w:bCs/>
      <w:sz w:val="28"/>
      <w:szCs w:val="28"/>
      <w:lang w:eastAsia="en-US" w:bidi="en-US"/>
    </w:rPr>
  </w:style>
  <w:style w:type="character" w:customStyle="1" w:styleId="blk">
    <w:name w:val="blk"/>
    <w:basedOn w:val="a0"/>
    <w:rsid w:val="00932A1F"/>
  </w:style>
  <w:style w:type="character" w:customStyle="1" w:styleId="hl">
    <w:name w:val="hl"/>
    <w:basedOn w:val="a0"/>
    <w:rsid w:val="00932A1F"/>
  </w:style>
  <w:style w:type="paragraph" w:styleId="HTML">
    <w:name w:val="HTML Preformatted"/>
    <w:basedOn w:val="a"/>
    <w:link w:val="HTML0"/>
    <w:uiPriority w:val="99"/>
    <w:unhideWhenUsed/>
    <w:rsid w:val="00932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32A1F"/>
    <w:rPr>
      <w:rFonts w:ascii="Courier New" w:hAnsi="Courier New" w:cs="Courier New"/>
    </w:rPr>
  </w:style>
  <w:style w:type="character" w:customStyle="1" w:styleId="b-share-form-button">
    <w:name w:val="b-share-form-button"/>
    <w:basedOn w:val="a0"/>
    <w:rsid w:val="00932A1F"/>
  </w:style>
  <w:style w:type="paragraph" w:customStyle="1" w:styleId="author-name">
    <w:name w:val="author-name"/>
    <w:basedOn w:val="a"/>
    <w:rsid w:val="00932A1F"/>
    <w:pPr>
      <w:spacing w:before="100" w:beforeAutospacing="1" w:after="100" w:afterAutospacing="1"/>
    </w:pPr>
    <w:rPr>
      <w:rFonts w:ascii="Times New Roman" w:hAnsi="Times New Roman"/>
    </w:rPr>
  </w:style>
  <w:style w:type="paragraph" w:styleId="aa">
    <w:name w:val="header"/>
    <w:basedOn w:val="a"/>
    <w:link w:val="ab"/>
    <w:uiPriority w:val="99"/>
    <w:unhideWhenUsed/>
    <w:rsid w:val="00502317"/>
    <w:pPr>
      <w:tabs>
        <w:tab w:val="center" w:pos="4677"/>
        <w:tab w:val="right" w:pos="9355"/>
      </w:tabs>
    </w:pPr>
  </w:style>
  <w:style w:type="character" w:customStyle="1" w:styleId="ab">
    <w:name w:val="Верхний колонтитул Знак"/>
    <w:basedOn w:val="a0"/>
    <w:link w:val="aa"/>
    <w:uiPriority w:val="99"/>
    <w:rsid w:val="00502317"/>
    <w:rPr>
      <w:sz w:val="22"/>
      <w:szCs w:val="22"/>
    </w:rPr>
  </w:style>
  <w:style w:type="paragraph" w:styleId="ac">
    <w:name w:val="footer"/>
    <w:basedOn w:val="a"/>
    <w:link w:val="ad"/>
    <w:uiPriority w:val="99"/>
    <w:unhideWhenUsed/>
    <w:rsid w:val="00502317"/>
    <w:pPr>
      <w:tabs>
        <w:tab w:val="center" w:pos="4677"/>
        <w:tab w:val="right" w:pos="9355"/>
      </w:tabs>
    </w:pPr>
  </w:style>
  <w:style w:type="character" w:customStyle="1" w:styleId="ad">
    <w:name w:val="Нижний колонтитул Знак"/>
    <w:basedOn w:val="a0"/>
    <w:link w:val="ac"/>
    <w:uiPriority w:val="99"/>
    <w:rsid w:val="00502317"/>
    <w:rPr>
      <w:sz w:val="22"/>
      <w:szCs w:val="22"/>
    </w:rPr>
  </w:style>
  <w:style w:type="paragraph" w:styleId="ae">
    <w:name w:val="TOC Heading"/>
    <w:basedOn w:val="1"/>
    <w:next w:val="a"/>
    <w:uiPriority w:val="39"/>
    <w:semiHidden/>
    <w:unhideWhenUsed/>
    <w:qFormat/>
    <w:rsid w:val="00E32E86"/>
    <w:pPr>
      <w:outlineLvl w:val="9"/>
    </w:pPr>
  </w:style>
  <w:style w:type="paragraph" w:styleId="21">
    <w:name w:val="toc 2"/>
    <w:basedOn w:val="a"/>
    <w:next w:val="a"/>
    <w:autoRedefine/>
    <w:uiPriority w:val="39"/>
    <w:unhideWhenUsed/>
    <w:qFormat/>
    <w:rsid w:val="00FA6E93"/>
    <w:pPr>
      <w:spacing w:after="100"/>
      <w:ind w:left="220"/>
    </w:pPr>
  </w:style>
  <w:style w:type="paragraph" w:styleId="11">
    <w:name w:val="toc 1"/>
    <w:basedOn w:val="a"/>
    <w:next w:val="a"/>
    <w:autoRedefine/>
    <w:uiPriority w:val="39"/>
    <w:unhideWhenUsed/>
    <w:qFormat/>
    <w:rsid w:val="00DA026F"/>
    <w:pPr>
      <w:tabs>
        <w:tab w:val="right" w:leader="dot" w:pos="9628"/>
      </w:tabs>
      <w:spacing w:line="360" w:lineRule="auto"/>
      <w:ind w:firstLine="709"/>
      <w:jc w:val="both"/>
    </w:pPr>
    <w:rPr>
      <w:rFonts w:ascii="Times New Roman" w:hAnsi="Times New Roman"/>
      <w:b/>
      <w:sz w:val="28"/>
      <w:szCs w:val="28"/>
      <w:lang w:val="ru-RU"/>
    </w:rPr>
  </w:style>
  <w:style w:type="paragraph" w:styleId="31">
    <w:name w:val="toc 3"/>
    <w:basedOn w:val="a"/>
    <w:next w:val="a"/>
    <w:autoRedefine/>
    <w:uiPriority w:val="39"/>
    <w:semiHidden/>
    <w:unhideWhenUsed/>
    <w:qFormat/>
    <w:rsid w:val="00FA6E93"/>
    <w:pPr>
      <w:spacing w:after="100"/>
      <w:ind w:left="440"/>
    </w:pPr>
  </w:style>
  <w:style w:type="character" w:customStyle="1" w:styleId="40">
    <w:name w:val="Заголовок 4 Знак"/>
    <w:basedOn w:val="a0"/>
    <w:link w:val="4"/>
    <w:uiPriority w:val="9"/>
    <w:rsid w:val="00E32E86"/>
    <w:rPr>
      <w:b/>
      <w:bCs/>
      <w:sz w:val="28"/>
      <w:szCs w:val="28"/>
    </w:rPr>
  </w:style>
  <w:style w:type="character" w:customStyle="1" w:styleId="50">
    <w:name w:val="Заголовок 5 Знак"/>
    <w:basedOn w:val="a0"/>
    <w:link w:val="5"/>
    <w:uiPriority w:val="9"/>
    <w:semiHidden/>
    <w:rsid w:val="00E32E86"/>
    <w:rPr>
      <w:b/>
      <w:bCs/>
      <w:i/>
      <w:iCs/>
      <w:sz w:val="26"/>
      <w:szCs w:val="26"/>
    </w:rPr>
  </w:style>
  <w:style w:type="character" w:customStyle="1" w:styleId="60">
    <w:name w:val="Заголовок 6 Знак"/>
    <w:basedOn w:val="a0"/>
    <w:link w:val="6"/>
    <w:uiPriority w:val="9"/>
    <w:semiHidden/>
    <w:rsid w:val="00E32E86"/>
    <w:rPr>
      <w:b/>
      <w:bCs/>
    </w:rPr>
  </w:style>
  <w:style w:type="character" w:customStyle="1" w:styleId="70">
    <w:name w:val="Заголовок 7 Знак"/>
    <w:basedOn w:val="a0"/>
    <w:link w:val="7"/>
    <w:uiPriority w:val="9"/>
    <w:semiHidden/>
    <w:rsid w:val="00E32E86"/>
    <w:rPr>
      <w:sz w:val="24"/>
      <w:szCs w:val="24"/>
    </w:rPr>
  </w:style>
  <w:style w:type="character" w:customStyle="1" w:styleId="80">
    <w:name w:val="Заголовок 8 Знак"/>
    <w:basedOn w:val="a0"/>
    <w:link w:val="8"/>
    <w:uiPriority w:val="9"/>
    <w:semiHidden/>
    <w:rsid w:val="00E32E86"/>
    <w:rPr>
      <w:i/>
      <w:iCs/>
      <w:sz w:val="24"/>
      <w:szCs w:val="24"/>
    </w:rPr>
  </w:style>
  <w:style w:type="character" w:customStyle="1" w:styleId="90">
    <w:name w:val="Заголовок 9 Знак"/>
    <w:basedOn w:val="a0"/>
    <w:link w:val="9"/>
    <w:uiPriority w:val="9"/>
    <w:semiHidden/>
    <w:rsid w:val="00E32E86"/>
    <w:rPr>
      <w:rFonts w:ascii="Cambria" w:eastAsia="Times New Roman" w:hAnsi="Cambria"/>
    </w:rPr>
  </w:style>
  <w:style w:type="paragraph" w:styleId="af">
    <w:name w:val="caption"/>
    <w:basedOn w:val="a"/>
    <w:next w:val="a"/>
    <w:uiPriority w:val="35"/>
    <w:semiHidden/>
    <w:unhideWhenUsed/>
    <w:rsid w:val="005B4777"/>
    <w:rPr>
      <w:b/>
      <w:bCs/>
      <w:color w:val="4F81BD"/>
      <w:sz w:val="18"/>
      <w:szCs w:val="18"/>
    </w:rPr>
  </w:style>
  <w:style w:type="paragraph" w:styleId="af0">
    <w:name w:val="Title"/>
    <w:basedOn w:val="a"/>
    <w:next w:val="a"/>
    <w:link w:val="af1"/>
    <w:uiPriority w:val="10"/>
    <w:qFormat/>
    <w:rsid w:val="00E32E86"/>
    <w:pPr>
      <w:spacing w:before="240" w:after="60"/>
      <w:jc w:val="center"/>
      <w:outlineLvl w:val="0"/>
    </w:pPr>
    <w:rPr>
      <w:rFonts w:ascii="Cambria" w:hAnsi="Cambria"/>
      <w:b/>
      <w:bCs/>
      <w:kern w:val="28"/>
      <w:sz w:val="32"/>
      <w:szCs w:val="32"/>
    </w:rPr>
  </w:style>
  <w:style w:type="character" w:customStyle="1" w:styleId="af1">
    <w:name w:val="Название Знак"/>
    <w:basedOn w:val="a0"/>
    <w:link w:val="af0"/>
    <w:uiPriority w:val="10"/>
    <w:rsid w:val="00E32E86"/>
    <w:rPr>
      <w:rFonts w:ascii="Cambria" w:eastAsia="Times New Roman" w:hAnsi="Cambria"/>
      <w:b/>
      <w:bCs/>
      <w:kern w:val="28"/>
      <w:sz w:val="32"/>
      <w:szCs w:val="32"/>
    </w:rPr>
  </w:style>
  <w:style w:type="paragraph" w:styleId="af2">
    <w:name w:val="Subtitle"/>
    <w:basedOn w:val="a"/>
    <w:next w:val="a"/>
    <w:link w:val="af3"/>
    <w:uiPriority w:val="11"/>
    <w:qFormat/>
    <w:rsid w:val="00E32E86"/>
    <w:pPr>
      <w:spacing w:after="60"/>
      <w:jc w:val="center"/>
      <w:outlineLvl w:val="1"/>
    </w:pPr>
    <w:rPr>
      <w:rFonts w:ascii="Cambria" w:hAnsi="Cambria"/>
    </w:rPr>
  </w:style>
  <w:style w:type="character" w:customStyle="1" w:styleId="af3">
    <w:name w:val="Подзаголовок Знак"/>
    <w:basedOn w:val="a0"/>
    <w:link w:val="af2"/>
    <w:uiPriority w:val="11"/>
    <w:rsid w:val="00E32E86"/>
    <w:rPr>
      <w:rFonts w:ascii="Cambria" w:eastAsia="Times New Roman" w:hAnsi="Cambria"/>
      <w:sz w:val="24"/>
      <w:szCs w:val="24"/>
    </w:rPr>
  </w:style>
  <w:style w:type="character" w:styleId="af4">
    <w:name w:val="Emphasis"/>
    <w:basedOn w:val="a0"/>
    <w:uiPriority w:val="20"/>
    <w:qFormat/>
    <w:rsid w:val="00E32E86"/>
    <w:rPr>
      <w:rFonts w:ascii="Calibri" w:hAnsi="Calibri"/>
      <w:b/>
      <w:i/>
      <w:iCs/>
    </w:rPr>
  </w:style>
  <w:style w:type="paragraph" w:styleId="af5">
    <w:name w:val="No Spacing"/>
    <w:basedOn w:val="a"/>
    <w:uiPriority w:val="1"/>
    <w:qFormat/>
    <w:rsid w:val="00E32E86"/>
    <w:rPr>
      <w:szCs w:val="32"/>
    </w:rPr>
  </w:style>
  <w:style w:type="paragraph" w:styleId="af6">
    <w:name w:val="List Paragraph"/>
    <w:basedOn w:val="a"/>
    <w:uiPriority w:val="34"/>
    <w:qFormat/>
    <w:rsid w:val="00E32E86"/>
    <w:pPr>
      <w:ind w:left="720"/>
      <w:contextualSpacing/>
    </w:pPr>
  </w:style>
  <w:style w:type="paragraph" w:styleId="22">
    <w:name w:val="Quote"/>
    <w:basedOn w:val="a"/>
    <w:next w:val="a"/>
    <w:link w:val="23"/>
    <w:uiPriority w:val="29"/>
    <w:qFormat/>
    <w:rsid w:val="00E32E86"/>
    <w:rPr>
      <w:i/>
    </w:rPr>
  </w:style>
  <w:style w:type="character" w:customStyle="1" w:styleId="23">
    <w:name w:val="Цитата 2 Знак"/>
    <w:basedOn w:val="a0"/>
    <w:link w:val="22"/>
    <w:uiPriority w:val="29"/>
    <w:rsid w:val="00E32E86"/>
    <w:rPr>
      <w:i/>
      <w:sz w:val="24"/>
      <w:szCs w:val="24"/>
    </w:rPr>
  </w:style>
  <w:style w:type="paragraph" w:styleId="af7">
    <w:name w:val="Intense Quote"/>
    <w:basedOn w:val="a"/>
    <w:next w:val="a"/>
    <w:link w:val="af8"/>
    <w:uiPriority w:val="30"/>
    <w:qFormat/>
    <w:rsid w:val="00E32E86"/>
    <w:pPr>
      <w:ind w:left="720" w:right="720"/>
    </w:pPr>
    <w:rPr>
      <w:b/>
      <w:i/>
      <w:szCs w:val="22"/>
    </w:rPr>
  </w:style>
  <w:style w:type="character" w:customStyle="1" w:styleId="af8">
    <w:name w:val="Выделенная цитата Знак"/>
    <w:basedOn w:val="a0"/>
    <w:link w:val="af7"/>
    <w:uiPriority w:val="30"/>
    <w:rsid w:val="00E32E86"/>
    <w:rPr>
      <w:b/>
      <w:i/>
      <w:sz w:val="24"/>
    </w:rPr>
  </w:style>
  <w:style w:type="character" w:styleId="af9">
    <w:name w:val="Subtle Emphasis"/>
    <w:uiPriority w:val="19"/>
    <w:qFormat/>
    <w:rsid w:val="00E32E86"/>
    <w:rPr>
      <w:i/>
      <w:color w:val="5A5A5A"/>
    </w:rPr>
  </w:style>
  <w:style w:type="character" w:styleId="afa">
    <w:name w:val="Intense Emphasis"/>
    <w:basedOn w:val="a0"/>
    <w:uiPriority w:val="21"/>
    <w:qFormat/>
    <w:rsid w:val="00E32E86"/>
    <w:rPr>
      <w:b/>
      <w:i/>
      <w:sz w:val="24"/>
      <w:szCs w:val="24"/>
      <w:u w:val="single"/>
    </w:rPr>
  </w:style>
  <w:style w:type="character" w:styleId="afb">
    <w:name w:val="Subtle Reference"/>
    <w:basedOn w:val="a0"/>
    <w:uiPriority w:val="31"/>
    <w:qFormat/>
    <w:rsid w:val="00E32E86"/>
    <w:rPr>
      <w:sz w:val="24"/>
      <w:szCs w:val="24"/>
      <w:u w:val="single"/>
    </w:rPr>
  </w:style>
  <w:style w:type="character" w:styleId="afc">
    <w:name w:val="Intense Reference"/>
    <w:basedOn w:val="a0"/>
    <w:uiPriority w:val="32"/>
    <w:qFormat/>
    <w:rsid w:val="00E32E86"/>
    <w:rPr>
      <w:b/>
      <w:sz w:val="24"/>
      <w:u w:val="single"/>
    </w:rPr>
  </w:style>
  <w:style w:type="character" w:styleId="afd">
    <w:name w:val="Book Title"/>
    <w:basedOn w:val="a0"/>
    <w:uiPriority w:val="33"/>
    <w:qFormat/>
    <w:rsid w:val="00E32E86"/>
    <w:rPr>
      <w:rFonts w:ascii="Cambria" w:eastAsia="Times New Roman" w:hAnsi="Cambria"/>
      <w:b/>
      <w:i/>
      <w:sz w:val="24"/>
      <w:szCs w:val="24"/>
    </w:rPr>
  </w:style>
  <w:style w:type="character" w:styleId="afe">
    <w:name w:val="footnote reference"/>
    <w:basedOn w:val="a0"/>
    <w:semiHidden/>
    <w:rsid w:val="005B4777"/>
    <w:rPr>
      <w:vertAlign w:val="superscript"/>
    </w:rPr>
  </w:style>
  <w:style w:type="character" w:customStyle="1" w:styleId="tooltip">
    <w:name w:val="tooltip"/>
    <w:basedOn w:val="a0"/>
    <w:rsid w:val="00910035"/>
  </w:style>
</w:styles>
</file>

<file path=word/webSettings.xml><?xml version="1.0" encoding="utf-8"?>
<w:webSettings xmlns:r="http://schemas.openxmlformats.org/officeDocument/2006/relationships" xmlns:w="http://schemas.openxmlformats.org/wordprocessingml/2006/main">
  <w:divs>
    <w:div w:id="224875834">
      <w:bodyDiv w:val="1"/>
      <w:marLeft w:val="0"/>
      <w:marRight w:val="0"/>
      <w:marTop w:val="0"/>
      <w:marBottom w:val="0"/>
      <w:divBdr>
        <w:top w:val="none" w:sz="0" w:space="0" w:color="auto"/>
        <w:left w:val="none" w:sz="0" w:space="0" w:color="auto"/>
        <w:bottom w:val="none" w:sz="0" w:space="0" w:color="auto"/>
        <w:right w:val="none" w:sz="0" w:space="0" w:color="auto"/>
      </w:divBdr>
    </w:div>
    <w:div w:id="312100757">
      <w:bodyDiv w:val="1"/>
      <w:marLeft w:val="0"/>
      <w:marRight w:val="0"/>
      <w:marTop w:val="0"/>
      <w:marBottom w:val="0"/>
      <w:divBdr>
        <w:top w:val="none" w:sz="0" w:space="0" w:color="auto"/>
        <w:left w:val="none" w:sz="0" w:space="0" w:color="auto"/>
        <w:bottom w:val="none" w:sz="0" w:space="0" w:color="auto"/>
        <w:right w:val="none" w:sz="0" w:space="0" w:color="auto"/>
      </w:divBdr>
    </w:div>
    <w:div w:id="562713040">
      <w:bodyDiv w:val="1"/>
      <w:marLeft w:val="0"/>
      <w:marRight w:val="0"/>
      <w:marTop w:val="0"/>
      <w:marBottom w:val="0"/>
      <w:divBdr>
        <w:top w:val="none" w:sz="0" w:space="0" w:color="auto"/>
        <w:left w:val="none" w:sz="0" w:space="0" w:color="auto"/>
        <w:bottom w:val="none" w:sz="0" w:space="0" w:color="auto"/>
        <w:right w:val="none" w:sz="0" w:space="0" w:color="auto"/>
      </w:divBdr>
      <w:divsChild>
        <w:div w:id="1412240143">
          <w:marLeft w:val="0"/>
          <w:marRight w:val="0"/>
          <w:marTop w:val="0"/>
          <w:marBottom w:val="250"/>
          <w:divBdr>
            <w:top w:val="none" w:sz="0" w:space="0" w:color="auto"/>
            <w:left w:val="none" w:sz="0" w:space="0" w:color="auto"/>
            <w:bottom w:val="none" w:sz="0" w:space="0" w:color="auto"/>
            <w:right w:val="none" w:sz="0" w:space="0" w:color="auto"/>
          </w:divBdr>
        </w:div>
      </w:divsChild>
    </w:div>
    <w:div w:id="659844337">
      <w:bodyDiv w:val="1"/>
      <w:marLeft w:val="0"/>
      <w:marRight w:val="0"/>
      <w:marTop w:val="0"/>
      <w:marBottom w:val="0"/>
      <w:divBdr>
        <w:top w:val="none" w:sz="0" w:space="0" w:color="auto"/>
        <w:left w:val="none" w:sz="0" w:space="0" w:color="auto"/>
        <w:bottom w:val="none" w:sz="0" w:space="0" w:color="auto"/>
        <w:right w:val="none" w:sz="0" w:space="0" w:color="auto"/>
      </w:divBdr>
    </w:div>
    <w:div w:id="671835585">
      <w:bodyDiv w:val="1"/>
      <w:marLeft w:val="0"/>
      <w:marRight w:val="0"/>
      <w:marTop w:val="0"/>
      <w:marBottom w:val="0"/>
      <w:divBdr>
        <w:top w:val="none" w:sz="0" w:space="0" w:color="auto"/>
        <w:left w:val="none" w:sz="0" w:space="0" w:color="auto"/>
        <w:bottom w:val="none" w:sz="0" w:space="0" w:color="auto"/>
        <w:right w:val="none" w:sz="0" w:space="0" w:color="auto"/>
      </w:divBdr>
      <w:divsChild>
        <w:div w:id="37364035">
          <w:marLeft w:val="0"/>
          <w:marRight w:val="0"/>
          <w:marTop w:val="125"/>
          <w:marBottom w:val="240"/>
          <w:divBdr>
            <w:top w:val="none" w:sz="0" w:space="12" w:color="auto"/>
            <w:left w:val="none" w:sz="0" w:space="0" w:color="auto"/>
            <w:bottom w:val="single" w:sz="4" w:space="12" w:color="EBF7FB"/>
            <w:right w:val="none" w:sz="0" w:space="0" w:color="auto"/>
          </w:divBdr>
        </w:div>
        <w:div w:id="271670867">
          <w:marLeft w:val="0"/>
          <w:marRight w:val="0"/>
          <w:marTop w:val="0"/>
          <w:marBottom w:val="0"/>
          <w:divBdr>
            <w:top w:val="none" w:sz="0" w:space="0" w:color="auto"/>
            <w:left w:val="none" w:sz="0" w:space="0" w:color="auto"/>
            <w:bottom w:val="none" w:sz="0" w:space="0" w:color="auto"/>
            <w:right w:val="none" w:sz="0" w:space="0" w:color="auto"/>
          </w:divBdr>
        </w:div>
        <w:div w:id="554703004">
          <w:marLeft w:val="0"/>
          <w:marRight w:val="0"/>
          <w:marTop w:val="250"/>
          <w:marBottom w:val="250"/>
          <w:divBdr>
            <w:top w:val="none" w:sz="0" w:space="0" w:color="auto"/>
            <w:left w:val="none" w:sz="0" w:space="0" w:color="auto"/>
            <w:bottom w:val="none" w:sz="0" w:space="0" w:color="auto"/>
            <w:right w:val="none" w:sz="0" w:space="0" w:color="auto"/>
          </w:divBdr>
          <w:divsChild>
            <w:div w:id="648904654">
              <w:marLeft w:val="0"/>
              <w:marRight w:val="0"/>
              <w:marTop w:val="0"/>
              <w:marBottom w:val="0"/>
              <w:divBdr>
                <w:top w:val="none" w:sz="0" w:space="0" w:color="auto"/>
                <w:left w:val="none" w:sz="0" w:space="0" w:color="auto"/>
                <w:bottom w:val="none" w:sz="0" w:space="0" w:color="auto"/>
                <w:right w:val="none" w:sz="0" w:space="0" w:color="auto"/>
              </w:divBdr>
              <w:divsChild>
                <w:div w:id="472062261">
                  <w:marLeft w:val="0"/>
                  <w:marRight w:val="376"/>
                  <w:marTop w:val="0"/>
                  <w:marBottom w:val="0"/>
                  <w:divBdr>
                    <w:top w:val="none" w:sz="0" w:space="0" w:color="auto"/>
                    <w:left w:val="none" w:sz="0" w:space="0" w:color="auto"/>
                    <w:bottom w:val="none" w:sz="0" w:space="0" w:color="auto"/>
                    <w:right w:val="none" w:sz="0" w:space="0" w:color="auto"/>
                  </w:divBdr>
                </w:div>
              </w:divsChild>
            </w:div>
          </w:divsChild>
        </w:div>
        <w:div w:id="1665428515">
          <w:marLeft w:val="0"/>
          <w:marRight w:val="0"/>
          <w:marTop w:val="125"/>
          <w:marBottom w:val="125"/>
          <w:divBdr>
            <w:top w:val="none" w:sz="0" w:space="0" w:color="auto"/>
            <w:left w:val="none" w:sz="0" w:space="0" w:color="auto"/>
            <w:bottom w:val="dotted" w:sz="4" w:space="4" w:color="C0D9E4"/>
            <w:right w:val="none" w:sz="0" w:space="0" w:color="auto"/>
          </w:divBdr>
        </w:div>
      </w:divsChild>
    </w:div>
    <w:div w:id="748112254">
      <w:bodyDiv w:val="1"/>
      <w:marLeft w:val="0"/>
      <w:marRight w:val="0"/>
      <w:marTop w:val="0"/>
      <w:marBottom w:val="0"/>
      <w:divBdr>
        <w:top w:val="none" w:sz="0" w:space="0" w:color="auto"/>
        <w:left w:val="none" w:sz="0" w:space="0" w:color="auto"/>
        <w:bottom w:val="none" w:sz="0" w:space="0" w:color="auto"/>
        <w:right w:val="none" w:sz="0" w:space="0" w:color="auto"/>
      </w:divBdr>
    </w:div>
    <w:div w:id="971517742">
      <w:bodyDiv w:val="1"/>
      <w:marLeft w:val="0"/>
      <w:marRight w:val="0"/>
      <w:marTop w:val="0"/>
      <w:marBottom w:val="0"/>
      <w:divBdr>
        <w:top w:val="none" w:sz="0" w:space="0" w:color="auto"/>
        <w:left w:val="none" w:sz="0" w:space="0" w:color="auto"/>
        <w:bottom w:val="none" w:sz="0" w:space="0" w:color="auto"/>
        <w:right w:val="none" w:sz="0" w:space="0" w:color="auto"/>
      </w:divBdr>
      <w:divsChild>
        <w:div w:id="66460322">
          <w:marLeft w:val="0"/>
          <w:marRight w:val="0"/>
          <w:marTop w:val="0"/>
          <w:marBottom w:val="150"/>
          <w:divBdr>
            <w:top w:val="none" w:sz="0" w:space="0" w:color="auto"/>
            <w:left w:val="none" w:sz="0" w:space="0" w:color="auto"/>
            <w:bottom w:val="none" w:sz="0" w:space="0" w:color="auto"/>
            <w:right w:val="none" w:sz="0" w:space="0" w:color="auto"/>
          </w:divBdr>
        </w:div>
      </w:divsChild>
    </w:div>
    <w:div w:id="1073551773">
      <w:bodyDiv w:val="1"/>
      <w:marLeft w:val="0"/>
      <w:marRight w:val="0"/>
      <w:marTop w:val="0"/>
      <w:marBottom w:val="0"/>
      <w:divBdr>
        <w:top w:val="none" w:sz="0" w:space="0" w:color="auto"/>
        <w:left w:val="none" w:sz="0" w:space="0" w:color="auto"/>
        <w:bottom w:val="none" w:sz="0" w:space="0" w:color="auto"/>
        <w:right w:val="none" w:sz="0" w:space="0" w:color="auto"/>
      </w:divBdr>
      <w:divsChild>
        <w:div w:id="1967618039">
          <w:marLeft w:val="0"/>
          <w:marRight w:val="0"/>
          <w:marTop w:val="0"/>
          <w:marBottom w:val="250"/>
          <w:divBdr>
            <w:top w:val="none" w:sz="0" w:space="0" w:color="auto"/>
            <w:left w:val="none" w:sz="0" w:space="0" w:color="auto"/>
            <w:bottom w:val="none" w:sz="0" w:space="0" w:color="auto"/>
            <w:right w:val="none" w:sz="0" w:space="0" w:color="auto"/>
          </w:divBdr>
          <w:divsChild>
            <w:div w:id="754060358">
              <w:marLeft w:val="2035"/>
              <w:marRight w:val="2035"/>
              <w:marTop w:val="0"/>
              <w:marBottom w:val="0"/>
              <w:divBdr>
                <w:top w:val="none" w:sz="0" w:space="0" w:color="auto"/>
                <w:left w:val="none" w:sz="0" w:space="0" w:color="auto"/>
                <w:bottom w:val="none" w:sz="0" w:space="0" w:color="auto"/>
                <w:right w:val="none" w:sz="0" w:space="0" w:color="auto"/>
              </w:divBdr>
            </w:div>
          </w:divsChild>
        </w:div>
      </w:divsChild>
    </w:div>
    <w:div w:id="1080100373">
      <w:bodyDiv w:val="1"/>
      <w:marLeft w:val="0"/>
      <w:marRight w:val="0"/>
      <w:marTop w:val="0"/>
      <w:marBottom w:val="0"/>
      <w:divBdr>
        <w:top w:val="none" w:sz="0" w:space="0" w:color="auto"/>
        <w:left w:val="none" w:sz="0" w:space="0" w:color="auto"/>
        <w:bottom w:val="none" w:sz="0" w:space="0" w:color="auto"/>
        <w:right w:val="none" w:sz="0" w:space="0" w:color="auto"/>
      </w:divBdr>
    </w:div>
    <w:div w:id="1117918448">
      <w:bodyDiv w:val="1"/>
      <w:marLeft w:val="0"/>
      <w:marRight w:val="0"/>
      <w:marTop w:val="0"/>
      <w:marBottom w:val="0"/>
      <w:divBdr>
        <w:top w:val="none" w:sz="0" w:space="0" w:color="auto"/>
        <w:left w:val="none" w:sz="0" w:space="0" w:color="auto"/>
        <w:bottom w:val="none" w:sz="0" w:space="0" w:color="auto"/>
        <w:right w:val="none" w:sz="0" w:space="0" w:color="auto"/>
      </w:divBdr>
      <w:divsChild>
        <w:div w:id="2105035663">
          <w:marLeft w:val="0"/>
          <w:marRight w:val="0"/>
          <w:marTop w:val="120"/>
          <w:marBottom w:val="0"/>
          <w:divBdr>
            <w:top w:val="none" w:sz="0" w:space="0" w:color="auto"/>
            <w:left w:val="none" w:sz="0" w:space="0" w:color="auto"/>
            <w:bottom w:val="none" w:sz="0" w:space="0" w:color="auto"/>
            <w:right w:val="none" w:sz="0" w:space="0" w:color="auto"/>
          </w:divBdr>
        </w:div>
      </w:divsChild>
    </w:div>
    <w:div w:id="1187061484">
      <w:bodyDiv w:val="1"/>
      <w:marLeft w:val="0"/>
      <w:marRight w:val="0"/>
      <w:marTop w:val="0"/>
      <w:marBottom w:val="0"/>
      <w:divBdr>
        <w:top w:val="none" w:sz="0" w:space="0" w:color="auto"/>
        <w:left w:val="none" w:sz="0" w:space="0" w:color="auto"/>
        <w:bottom w:val="none" w:sz="0" w:space="0" w:color="auto"/>
        <w:right w:val="none" w:sz="0" w:space="0" w:color="auto"/>
      </w:divBdr>
    </w:div>
    <w:div w:id="1197700219">
      <w:bodyDiv w:val="1"/>
      <w:marLeft w:val="0"/>
      <w:marRight w:val="0"/>
      <w:marTop w:val="0"/>
      <w:marBottom w:val="0"/>
      <w:divBdr>
        <w:top w:val="none" w:sz="0" w:space="0" w:color="auto"/>
        <w:left w:val="none" w:sz="0" w:space="0" w:color="auto"/>
        <w:bottom w:val="none" w:sz="0" w:space="0" w:color="auto"/>
        <w:right w:val="none" w:sz="0" w:space="0" w:color="auto"/>
      </w:divBdr>
    </w:div>
    <w:div w:id="1219636112">
      <w:bodyDiv w:val="1"/>
      <w:marLeft w:val="0"/>
      <w:marRight w:val="0"/>
      <w:marTop w:val="0"/>
      <w:marBottom w:val="0"/>
      <w:divBdr>
        <w:top w:val="none" w:sz="0" w:space="0" w:color="auto"/>
        <w:left w:val="none" w:sz="0" w:space="0" w:color="auto"/>
        <w:bottom w:val="none" w:sz="0" w:space="0" w:color="auto"/>
        <w:right w:val="none" w:sz="0" w:space="0" w:color="auto"/>
      </w:divBdr>
      <w:divsChild>
        <w:div w:id="121194733">
          <w:marLeft w:val="0"/>
          <w:marRight w:val="0"/>
          <w:marTop w:val="0"/>
          <w:marBottom w:val="0"/>
          <w:divBdr>
            <w:top w:val="none" w:sz="0" w:space="0" w:color="auto"/>
            <w:left w:val="none" w:sz="0" w:space="0" w:color="auto"/>
            <w:bottom w:val="none" w:sz="0" w:space="0" w:color="auto"/>
            <w:right w:val="none" w:sz="0" w:space="0" w:color="auto"/>
          </w:divBdr>
        </w:div>
      </w:divsChild>
    </w:div>
    <w:div w:id="1239317861">
      <w:bodyDiv w:val="1"/>
      <w:marLeft w:val="0"/>
      <w:marRight w:val="0"/>
      <w:marTop w:val="0"/>
      <w:marBottom w:val="0"/>
      <w:divBdr>
        <w:top w:val="none" w:sz="0" w:space="0" w:color="auto"/>
        <w:left w:val="none" w:sz="0" w:space="0" w:color="auto"/>
        <w:bottom w:val="none" w:sz="0" w:space="0" w:color="auto"/>
        <w:right w:val="none" w:sz="0" w:space="0" w:color="auto"/>
      </w:divBdr>
    </w:div>
    <w:div w:id="1315063850">
      <w:bodyDiv w:val="1"/>
      <w:marLeft w:val="0"/>
      <w:marRight w:val="0"/>
      <w:marTop w:val="0"/>
      <w:marBottom w:val="0"/>
      <w:divBdr>
        <w:top w:val="none" w:sz="0" w:space="0" w:color="auto"/>
        <w:left w:val="none" w:sz="0" w:space="0" w:color="auto"/>
        <w:bottom w:val="none" w:sz="0" w:space="0" w:color="auto"/>
        <w:right w:val="none" w:sz="0" w:space="0" w:color="auto"/>
      </w:divBdr>
    </w:div>
    <w:div w:id="1322394111">
      <w:bodyDiv w:val="1"/>
      <w:marLeft w:val="0"/>
      <w:marRight w:val="0"/>
      <w:marTop w:val="0"/>
      <w:marBottom w:val="0"/>
      <w:divBdr>
        <w:top w:val="none" w:sz="0" w:space="0" w:color="auto"/>
        <w:left w:val="none" w:sz="0" w:space="0" w:color="auto"/>
        <w:bottom w:val="none" w:sz="0" w:space="0" w:color="auto"/>
        <w:right w:val="none" w:sz="0" w:space="0" w:color="auto"/>
      </w:divBdr>
    </w:div>
    <w:div w:id="1346665848">
      <w:bodyDiv w:val="1"/>
      <w:marLeft w:val="0"/>
      <w:marRight w:val="0"/>
      <w:marTop w:val="0"/>
      <w:marBottom w:val="0"/>
      <w:divBdr>
        <w:top w:val="none" w:sz="0" w:space="0" w:color="auto"/>
        <w:left w:val="none" w:sz="0" w:space="0" w:color="auto"/>
        <w:bottom w:val="none" w:sz="0" w:space="0" w:color="auto"/>
        <w:right w:val="none" w:sz="0" w:space="0" w:color="auto"/>
      </w:divBdr>
    </w:div>
    <w:div w:id="1370450920">
      <w:bodyDiv w:val="1"/>
      <w:marLeft w:val="0"/>
      <w:marRight w:val="0"/>
      <w:marTop w:val="0"/>
      <w:marBottom w:val="0"/>
      <w:divBdr>
        <w:top w:val="none" w:sz="0" w:space="0" w:color="auto"/>
        <w:left w:val="none" w:sz="0" w:space="0" w:color="auto"/>
        <w:bottom w:val="none" w:sz="0" w:space="0" w:color="auto"/>
        <w:right w:val="none" w:sz="0" w:space="0" w:color="auto"/>
      </w:divBdr>
    </w:div>
    <w:div w:id="1413578573">
      <w:bodyDiv w:val="1"/>
      <w:marLeft w:val="0"/>
      <w:marRight w:val="0"/>
      <w:marTop w:val="0"/>
      <w:marBottom w:val="0"/>
      <w:divBdr>
        <w:top w:val="none" w:sz="0" w:space="0" w:color="auto"/>
        <w:left w:val="none" w:sz="0" w:space="0" w:color="auto"/>
        <w:bottom w:val="none" w:sz="0" w:space="0" w:color="auto"/>
        <w:right w:val="none" w:sz="0" w:space="0" w:color="auto"/>
      </w:divBdr>
    </w:div>
    <w:div w:id="1489711701">
      <w:bodyDiv w:val="1"/>
      <w:marLeft w:val="0"/>
      <w:marRight w:val="0"/>
      <w:marTop w:val="0"/>
      <w:marBottom w:val="0"/>
      <w:divBdr>
        <w:top w:val="none" w:sz="0" w:space="0" w:color="auto"/>
        <w:left w:val="none" w:sz="0" w:space="0" w:color="auto"/>
        <w:bottom w:val="none" w:sz="0" w:space="0" w:color="auto"/>
        <w:right w:val="none" w:sz="0" w:space="0" w:color="auto"/>
      </w:divBdr>
    </w:div>
    <w:div w:id="1834953726">
      <w:bodyDiv w:val="1"/>
      <w:marLeft w:val="0"/>
      <w:marRight w:val="0"/>
      <w:marTop w:val="0"/>
      <w:marBottom w:val="0"/>
      <w:divBdr>
        <w:top w:val="none" w:sz="0" w:space="0" w:color="auto"/>
        <w:left w:val="none" w:sz="0" w:space="0" w:color="auto"/>
        <w:bottom w:val="none" w:sz="0" w:space="0" w:color="auto"/>
        <w:right w:val="none" w:sz="0" w:space="0" w:color="auto"/>
      </w:divBdr>
    </w:div>
    <w:div w:id="1872693141">
      <w:bodyDiv w:val="1"/>
      <w:marLeft w:val="0"/>
      <w:marRight w:val="0"/>
      <w:marTop w:val="0"/>
      <w:marBottom w:val="0"/>
      <w:divBdr>
        <w:top w:val="none" w:sz="0" w:space="0" w:color="auto"/>
        <w:left w:val="none" w:sz="0" w:space="0" w:color="auto"/>
        <w:bottom w:val="none" w:sz="0" w:space="0" w:color="auto"/>
        <w:right w:val="none" w:sz="0" w:space="0" w:color="auto"/>
      </w:divBdr>
    </w:div>
    <w:div w:id="1914270771">
      <w:bodyDiv w:val="1"/>
      <w:marLeft w:val="0"/>
      <w:marRight w:val="0"/>
      <w:marTop w:val="0"/>
      <w:marBottom w:val="0"/>
      <w:divBdr>
        <w:top w:val="none" w:sz="0" w:space="0" w:color="auto"/>
        <w:left w:val="none" w:sz="0" w:space="0" w:color="auto"/>
        <w:bottom w:val="none" w:sz="0" w:space="0" w:color="auto"/>
        <w:right w:val="none" w:sz="0" w:space="0" w:color="auto"/>
      </w:divBdr>
    </w:div>
    <w:div w:id="2007511933">
      <w:bodyDiv w:val="1"/>
      <w:marLeft w:val="0"/>
      <w:marRight w:val="0"/>
      <w:marTop w:val="0"/>
      <w:marBottom w:val="0"/>
      <w:divBdr>
        <w:top w:val="none" w:sz="0" w:space="0" w:color="auto"/>
        <w:left w:val="none" w:sz="0" w:space="0" w:color="auto"/>
        <w:bottom w:val="none" w:sz="0" w:space="0" w:color="auto"/>
        <w:right w:val="none" w:sz="0" w:space="0" w:color="auto"/>
      </w:divBdr>
    </w:div>
    <w:div w:id="206887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17A3F314-701C-486F-B83A-FC549EA5F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Pages>
  <Words>7654</Words>
  <Characters>43628</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51180</CharactersWithSpaces>
  <SharedDoc>false</SharedDoc>
  <HLinks>
    <vt:vector size="6" baseType="variant">
      <vt:variant>
        <vt:i4>6357107</vt:i4>
      </vt:variant>
      <vt:variant>
        <vt:i4>0</vt:i4>
      </vt:variant>
      <vt:variant>
        <vt:i4>0</vt:i4>
      </vt:variant>
      <vt:variant>
        <vt:i4>5</vt:i4>
      </vt:variant>
      <vt:variant>
        <vt:lpwstr>http://docs.cntd.ru/document/902140909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пп</dc:creator>
  <cp:lastModifiedBy>Пользователь Windows</cp:lastModifiedBy>
  <cp:revision>34</cp:revision>
  <cp:lastPrinted>2017-05-24T15:34:00Z</cp:lastPrinted>
  <dcterms:created xsi:type="dcterms:W3CDTF">2018-02-20T07:02:00Z</dcterms:created>
  <dcterms:modified xsi:type="dcterms:W3CDTF">2018-04-04T13:47:00Z</dcterms:modified>
</cp:coreProperties>
</file>