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/>
          <w:bCs/>
          <w:sz w:val="28"/>
          <w:szCs w:val="28"/>
        </w:rPr>
        <w:t>МИНИСТЕРСТВО ОБРАЗОВАНИЯ И НАУКИ РФ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/>
          <w:bCs/>
          <w:sz w:val="28"/>
          <w:szCs w:val="28"/>
        </w:rPr>
        <w:t>ФЕДЕРАЛЬНОЕ ГОСУДАРСТВЕННОЕ ОБРАЗОВАТЕЛЬНОЕ            УЧРЕЖДЕНИЕ ВЫСШЕГО ПРОФЕССИОНАЛЬНОГО ОБРАЗОВАНИЯ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/>
          <w:bCs/>
          <w:sz w:val="28"/>
          <w:szCs w:val="28"/>
        </w:rPr>
        <w:t>«Пензенский государственный университет»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/>
          <w:bCs/>
          <w:sz w:val="28"/>
          <w:szCs w:val="28"/>
        </w:rPr>
        <w:t>Медицинский институт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/>
          <w:bCs/>
          <w:sz w:val="28"/>
          <w:szCs w:val="28"/>
        </w:rPr>
        <w:t>Факультет стоматологии</w:t>
      </w: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Курсовая работа 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>по дисцип</w:t>
      </w:r>
      <w:r w:rsidR="005D4F2D">
        <w:rPr>
          <w:rFonts w:ascii="Times New Roman" w:eastAsia="Calibri" w:hAnsi="Times New Roman" w:cs="Times New Roman"/>
          <w:bCs/>
          <w:sz w:val="28"/>
          <w:szCs w:val="28"/>
        </w:rPr>
        <w:t>лине «</w:t>
      </w:r>
      <w:r w:rsidR="003B6E71">
        <w:rPr>
          <w:rFonts w:ascii="Times New Roman" w:eastAsia="Calibri" w:hAnsi="Times New Roman" w:cs="Times New Roman"/>
          <w:bCs/>
          <w:sz w:val="28"/>
          <w:szCs w:val="28"/>
        </w:rPr>
        <w:t>Пропедевтика</w:t>
      </w: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</w:p>
    <w:p w:rsidR="00C17186" w:rsidRPr="00C17186" w:rsidRDefault="003B6E71" w:rsidP="003B6E71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 тему: «Клиническая анатомия зубов»</w:t>
      </w: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3B6E71" w:rsidP="00C17186">
      <w:pPr>
        <w:spacing w:after="0" w:line="360" w:lineRule="auto"/>
        <w:ind w:left="72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Выполнил</w:t>
      </w:r>
      <w:r w:rsidR="00C17186"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: студент группы 15лс5 1 курса 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</w:t>
      </w:r>
      <w:proofErr w:type="spellStart"/>
      <w:r w:rsidRPr="00C17186">
        <w:rPr>
          <w:rFonts w:ascii="Times New Roman" w:eastAsia="Calibri" w:hAnsi="Times New Roman" w:cs="Times New Roman"/>
          <w:bCs/>
          <w:sz w:val="28"/>
          <w:szCs w:val="28"/>
        </w:rPr>
        <w:t>Касымов</w:t>
      </w:r>
      <w:proofErr w:type="spellEnd"/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17186">
        <w:rPr>
          <w:rFonts w:ascii="Times New Roman" w:eastAsia="Calibri" w:hAnsi="Times New Roman" w:cs="Times New Roman"/>
          <w:bCs/>
          <w:sz w:val="28"/>
          <w:szCs w:val="28"/>
        </w:rPr>
        <w:t>Баходир</w:t>
      </w:r>
      <w:proofErr w:type="spellEnd"/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17186">
        <w:rPr>
          <w:rFonts w:ascii="Times New Roman" w:eastAsia="Calibri" w:hAnsi="Times New Roman" w:cs="Times New Roman"/>
          <w:bCs/>
          <w:sz w:val="28"/>
          <w:szCs w:val="28"/>
        </w:rPr>
        <w:t>Мусаевич</w:t>
      </w:r>
      <w:proofErr w:type="spellEnd"/>
    </w:p>
    <w:p w:rsidR="00C17186" w:rsidRPr="00C17186" w:rsidRDefault="00C17186" w:rsidP="00C17186">
      <w:pPr>
        <w:spacing w:after="0" w:line="360" w:lineRule="auto"/>
        <w:ind w:left="72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Проверила: ассистент кафедры «Стоматология» 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        </w:t>
      </w:r>
      <w:r w:rsidR="003B6E71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proofErr w:type="spellStart"/>
      <w:r w:rsidR="003B6E71">
        <w:rPr>
          <w:rFonts w:ascii="Times New Roman" w:eastAsia="Calibri" w:hAnsi="Times New Roman" w:cs="Times New Roman"/>
          <w:bCs/>
          <w:sz w:val="28"/>
          <w:szCs w:val="28"/>
        </w:rPr>
        <w:t>Костригина</w:t>
      </w:r>
      <w:proofErr w:type="spellEnd"/>
      <w:r w:rsidR="003B6E71">
        <w:rPr>
          <w:rFonts w:ascii="Times New Roman" w:eastAsia="Calibri" w:hAnsi="Times New Roman" w:cs="Times New Roman"/>
          <w:bCs/>
          <w:sz w:val="28"/>
          <w:szCs w:val="28"/>
        </w:rPr>
        <w:t xml:space="preserve"> Е.Д</w:t>
      </w:r>
      <w:r w:rsidRPr="00C1718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Default="00C17186" w:rsidP="00C17186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C17186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</w:t>
      </w:r>
    </w:p>
    <w:p w:rsidR="00C17186" w:rsidRDefault="00C17186" w:rsidP="00C17186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Default="00C17186" w:rsidP="00C17186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7186" w:rsidRPr="00C17186" w:rsidRDefault="00C17186" w:rsidP="00C17186">
      <w:pPr>
        <w:shd w:val="clear" w:color="auto" w:fill="FFFFFF"/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71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Пенза 2016</w:t>
      </w:r>
    </w:p>
    <w:p w:rsidR="00C17186" w:rsidRPr="00C17186" w:rsidRDefault="00C17186" w:rsidP="00C17186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186" w:rsidRPr="00C17186" w:rsidRDefault="00C17186" w:rsidP="00C1718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17186" w:rsidRDefault="00C17186" w:rsidP="008E3BB5">
      <w:pPr>
        <w:shd w:val="clear" w:color="auto" w:fill="FFFFFF"/>
        <w:spacing w:after="0" w:line="330" w:lineRule="atLeast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171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Введение__________________________</w:t>
      </w:r>
      <w:r w:rsidR="008E3B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_______________________________2</w:t>
      </w:r>
      <w:r w:rsidRPr="00C171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7186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="00BA2C8B" w:rsidRPr="00C17186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E3BB5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Анатомическое строение зубов_____________________________________3</w:t>
      </w:r>
    </w:p>
    <w:p w:rsidR="008E3BB5" w:rsidRDefault="008E3BB5" w:rsidP="008E3B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3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 Анатомическое строение зуба,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верхности зубов, группы зубов_______6</w:t>
      </w:r>
    </w:p>
    <w:p w:rsidR="008E3BB5" w:rsidRDefault="008E3BB5" w:rsidP="008E3BB5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3B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1.3 Строение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резцов_______________________________________________11</w:t>
      </w:r>
    </w:p>
    <w:p w:rsidR="000E5BF2" w:rsidRDefault="008E3BB5" w:rsidP="000E5BF2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3B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1.4 Строение клык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а________________________________________________15</w:t>
      </w:r>
      <w:r w:rsidR="000E5B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0E5BF2" w:rsidRPr="000E5B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1.4 Строение премолярно</w:t>
      </w:r>
      <w:r w:rsidR="000E5B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в__________________________________________19</w:t>
      </w:r>
    </w:p>
    <w:p w:rsidR="000E5BF2" w:rsidRDefault="000E5BF2" w:rsidP="000E5BF2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5B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1.5 Строение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моляров_____________________________________________23</w:t>
      </w:r>
    </w:p>
    <w:p w:rsidR="000E5BF2" w:rsidRPr="000E5BF2" w:rsidRDefault="000E5BF2" w:rsidP="000E5BF2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5B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1.6 Особе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нности строение временных зубов__________________________29</w:t>
      </w:r>
    </w:p>
    <w:p w:rsidR="00C17186" w:rsidRPr="00C17186" w:rsidRDefault="00C17186" w:rsidP="00C17186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171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Заключение______________________________________________________3</w:t>
      </w:r>
      <w:r w:rsidR="00CC25E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Pr="00C171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Списокиспользованной литературы___</w:t>
      </w:r>
      <w:r w:rsidR="00CC25E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_______________________________31</w:t>
      </w: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E3BB5" w:rsidRDefault="008E3BB5" w:rsidP="00C171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 w:rsidP="00C1718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1718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17186" w:rsidRPr="00C17186" w:rsidRDefault="00C17186" w:rsidP="00C171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186">
        <w:rPr>
          <w:rFonts w:ascii="Times New Roman" w:hAnsi="Times New Roman" w:cs="Times New Roman"/>
          <w:sz w:val="28"/>
          <w:szCs w:val="28"/>
        </w:rPr>
        <w:t>Зубы (</w:t>
      </w:r>
      <w:proofErr w:type="spellStart"/>
      <w:r w:rsidRPr="00C17186">
        <w:rPr>
          <w:rStyle w:val="spelle"/>
          <w:rFonts w:ascii="Times New Roman" w:hAnsi="Times New Roman" w:cs="Times New Roman"/>
          <w:sz w:val="28"/>
          <w:szCs w:val="28"/>
        </w:rPr>
        <w:t>dentes</w:t>
      </w:r>
      <w:proofErr w:type="spellEnd"/>
      <w:r w:rsidRPr="00C17186">
        <w:rPr>
          <w:rFonts w:ascii="Times New Roman" w:hAnsi="Times New Roman" w:cs="Times New Roman"/>
          <w:sz w:val="28"/>
          <w:szCs w:val="28"/>
        </w:rPr>
        <w:t>)</w:t>
      </w:r>
      <w:r w:rsidRPr="00C1718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C17186">
        <w:rPr>
          <w:rFonts w:ascii="Times New Roman" w:hAnsi="Times New Roman" w:cs="Times New Roman"/>
          <w:sz w:val="28"/>
          <w:szCs w:val="28"/>
        </w:rPr>
        <w:t>— твердые образования ротовой полости, что вросли в альвеолярные отростки верхней и нижней челюстей, основная функция которых заключается в механической обработке еды. Значительная роль зубов в акте артикуляции. Зубы — это существенный косметический фактор. Дентин образует твердую основу зуба, он размещен в участке коронки, шейки и корня. Эмаль укрывает коронку зуба, лежит на дентине. Цемент укрывает дентин корня зуба. Пульпа расположена внутри зуба — в его пульпарной полости. Последняя включает полость и канал корня зуба, который открывается на верхушке корня верхушечным отверстием. В альвеолярных луночках зубы закрепляются посредством зубной связки — периодонта.</w:t>
      </w:r>
    </w:p>
    <w:p w:rsidR="00C17186" w:rsidRPr="00C17186" w:rsidRDefault="00C17186" w:rsidP="00C171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186">
        <w:rPr>
          <w:rFonts w:ascii="Times New Roman" w:hAnsi="Times New Roman" w:cs="Times New Roman"/>
          <w:sz w:val="28"/>
          <w:szCs w:val="28"/>
        </w:rPr>
        <w:t>В зависимости от строения существуют четыре основные разновидности зубов: резцы, клыки, малые коренные и большие коренные зубы. В течение жизни человека изменяются две генерации зубов. Первая генерация так называемых молочных зубов насчитывает 20 зубов (по 10 на каждой челюсти): два медиальных резца, два латеральных резца, двое клыков и четыре коренных зуба.</w:t>
      </w:r>
      <w:r w:rsidRPr="00C1718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Start"/>
      <w:r w:rsidRPr="00C17186">
        <w:rPr>
          <w:rStyle w:val="grame"/>
          <w:rFonts w:ascii="Times New Roman" w:hAnsi="Times New Roman" w:cs="Times New Roman"/>
          <w:sz w:val="28"/>
          <w:szCs w:val="28"/>
        </w:rPr>
        <w:t>У взрослого человека имеется 32 постоянных зуба (по 16 на каждой челюсти: два медиальных резца, два латеральных резца, два клыка, четыре малых коренных (</w:t>
      </w:r>
      <w:proofErr w:type="spellStart"/>
      <w:r w:rsidRPr="00C17186">
        <w:rPr>
          <w:rStyle w:val="spelle"/>
          <w:rFonts w:ascii="Times New Roman" w:hAnsi="Times New Roman" w:cs="Times New Roman"/>
          <w:sz w:val="28"/>
          <w:szCs w:val="28"/>
        </w:rPr>
        <w:t>премоляры</w:t>
      </w:r>
      <w:proofErr w:type="spellEnd"/>
      <w:r w:rsidRPr="00C17186">
        <w:rPr>
          <w:rStyle w:val="grame"/>
          <w:rFonts w:ascii="Times New Roman" w:hAnsi="Times New Roman" w:cs="Times New Roman"/>
          <w:sz w:val="28"/>
          <w:szCs w:val="28"/>
        </w:rPr>
        <w:t>) и шести больших коренных (моляры).</w:t>
      </w:r>
      <w:proofErr w:type="gramEnd"/>
    </w:p>
    <w:p w:rsidR="0052578D" w:rsidRPr="00C17186" w:rsidRDefault="0052578D">
      <w:pPr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>
      <w:pPr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>
      <w:pPr>
        <w:rPr>
          <w:rFonts w:ascii="Times New Roman" w:hAnsi="Times New Roman" w:cs="Times New Roman"/>
          <w:sz w:val="28"/>
          <w:szCs w:val="28"/>
        </w:rPr>
      </w:pPr>
    </w:p>
    <w:p w:rsidR="00C17186" w:rsidRPr="00C17186" w:rsidRDefault="00C17186">
      <w:pPr>
        <w:rPr>
          <w:rFonts w:ascii="Times New Roman" w:hAnsi="Times New Roman" w:cs="Times New Roman"/>
          <w:sz w:val="28"/>
          <w:szCs w:val="28"/>
        </w:rPr>
      </w:pPr>
    </w:p>
    <w:p w:rsidR="00C17186" w:rsidRDefault="00C17186" w:rsidP="00C1718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BF7588" w:rsidRDefault="00BF7588" w:rsidP="00BA2C8B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186" w:rsidRPr="00F55D61" w:rsidRDefault="00C17186" w:rsidP="00BA2C8B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 АНАТОМИЧЕСКОЕ СТРОЕНИЕ ЗУБОВ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Зубы человека являются основными составляющими органами пищеварительного аппарата. В их функцию входит участие в акте жевания, откусывания, разминания и раздробления пищи. Зубы также принимают участие в акте дыхания, формировании речи, способствуют четкому произношению звуков и определяют эстетику внешности человека.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человека на протяжении жизни происходит одна смена зубов. Зубы временного или молочного прикуса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temporali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s.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lactice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закладываются на 6-8-й неделе эмбриональной жизни и начинают прорезываться у ребенка в 5 - 6 мес. К 2 - 2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годам прорезываются все зубы молочного прикуса: 8 резцов, 4 клыка и 8 моляров. В норме в молочном прикусе всего 20 зубов. </w:t>
      </w:r>
      <w:proofErr w:type="gram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Анатомическая</w:t>
      </w:r>
      <w:proofErr w:type="gram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формула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молочного прикуса 2.1.2, т.е. на одной стороне имеется два резца, один клык и два моляра. Каждый зуб по анатомической формуле обозначается в молочном прикусе I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I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C 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первый (центральный) резец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второй (боковой) резец C - клык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первый моляр 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второй моляр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клинической практике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временные (молочные) зубы отмечают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римскими цифрами:</w:t>
      </w:r>
    </w:p>
    <w:p w:rsidR="00C17186" w:rsidRP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D8889DA" wp14:editId="0A1D568D">
            <wp:extent cx="3676872" cy="942975"/>
            <wp:effectExtent l="0" t="0" r="0" b="0"/>
            <wp:docPr id="1" name="Рисунок 1" descr="http://vmede.org/sait/content/Stomatologiya_basican_2008/5_files/mb4_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mede.org/sait/content/Stomatologiya_basican_2008/5_files/mb4_00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872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Горизонтальная линия условно отделяет зубы верхней челюсти от нижней, а вертикальная разделяет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правую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левую стороны челюстей. Нумерация зубов начинается от центральной (вертикальной) линии, от резцов к молярам.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Временные зубы постепенно заменяются постоянными. Постоянные зубы начинают прорезываться в 5 - 6 лет, начиная с первого моляра.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прорезывания постоянных зубов составляют: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центральные резцы - 6 - 8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боковые резцы - 8 - 9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клыки - 10 - 11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премоляры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- 9 - 10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вторые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премоляры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- 11 - 12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моляры - 5 - 6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вторые моляры - 12 - 13 лет,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третьи моляры - 20 - 25 лет.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зубов постоянного прикуса имеется 28 - 32: 8 резцов, 4 клыка, 8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8 - 12 моляров (третьи моляры прорезываются не у всех людей). Анатомическая формула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следующая 2.1.2.3, т.е. на одной стороне каждой челюсти имеется центральный и боковой резцы, клык, первый и второй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премоляры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</w:t>
      </w:r>
      <w:r w:rsidR="00CC2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первый, второй и третий моляры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 w:rsidRPr="0031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C25E2">
        <w:rPr>
          <w:rFonts w:ascii="Times New Roman" w:hAnsi="Times New Roman" w:cs="Times New Roman"/>
          <w:sz w:val="28"/>
          <w:szCs w:val="28"/>
        </w:rPr>
        <w:t>[1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постоянном прикусе зубы по анатомической формуле обозначаются: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первый (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центральной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резец,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второй (боковой) резец,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 - клык,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первый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P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второй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первый моляр, 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второй моляр, M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третий моляр.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клинике зубы постоянного прикуса обозначают арабскими цифрами. Зубная формула записывается в четырех квадрантах, разграниченных горизонтальной и вертикальной линиями. Общепринято в формуле отражать положение зубов у человека, обращенного лицом к исследователю.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Полная формула постоянных зубов имеет следующее выражение:</w:t>
      </w:r>
    </w:p>
    <w:p w:rsidR="003B6E7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8E1759" wp14:editId="402266AE">
            <wp:extent cx="5048250" cy="1190625"/>
            <wp:effectExtent l="0" t="0" r="0" b="9525"/>
            <wp:docPr id="2" name="Рисунок 2" descr="http://vmede.org/sait/content/Stomatologiya_basican_2008/5_files/mb4_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mede.org/sait/content/Stomatologiya_basican_2008/5_files/mb4_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применяется зубная формула, предложенная в 1971 г. Международной Федерацией стоматологов (FDI). Ее сущность состоит в обозначении каждого зуба двузначным числом, в котором первая цифра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обозначает квадрант ряда, а вторая - позицию, занимаемую в нем зубом. Квадранты челюстей обозначаются цифрами от 1 до 4 для постоянных зубов и от 5 до 8 - для молочных:</w:t>
      </w: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2CA07A4" wp14:editId="1B93DDAC">
            <wp:extent cx="5057775" cy="952500"/>
            <wp:effectExtent l="0" t="0" r="9525" b="0"/>
            <wp:docPr id="3" name="Рисунок 3" descr="http://vmede.org/sait/content/Stomatologiya_basican_2008/5_files/m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mede.org/sait/content/Stomatologiya_basican_2008/5_files/mb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левый верхний пятый зуб записывается как 2.5, а правый нижний шестой зуб - как 4.6 (читается соответственно два-пять и четыре-шесть).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Формула временных зубов: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2ABC0B8" wp14:editId="620D03EC">
            <wp:extent cx="5048250" cy="809625"/>
            <wp:effectExtent l="0" t="0" r="0" b="9525"/>
            <wp:docPr id="4" name="Рисунок 4" descr="http://vmede.org/sait/content/Stomatologiya_basican_2008/5_files/mb4_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mede.org/sait/content/Stomatologiya_basican_2008/5_files/mb4_00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Существуют и другие системы обозначения зубов (зубные формулы). Так, по номенклатуре, принятой в 1975 г., зубные ряды обозначаются следующим образом: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85C4D9A" wp14:editId="7819D0C1">
            <wp:extent cx="5057775" cy="657225"/>
            <wp:effectExtent l="0" t="0" r="9525" b="9525"/>
            <wp:docPr id="5" name="Рисунок 5" descr="http://vmede.org/sait/content/Stomatologiya_basican_2008/5_files/mb4_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mede.org/sait/content/Stomatologiya_basican_2008/5_files/mb4_00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данной системе нумерация зубов начинается с правого восьмого верхнего зуба правого верхнего квадранта и далее следует по ходу часовой стрелки. Например, шестой зуб верхней челюсти справа будет обозначаться цифрой 6, а шестой нижний зуб справа цифрой 30. В нашей стране данная классификация не получила широкого распространения.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каждом зубе различают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коронку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corona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 корень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radix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шейку зуба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collum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коронку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анатомическую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часть зуба, которая покрыта эмалью, и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клиническую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часть зуба, которая видна во рту и выступает над десной. В течение жизни размер клинической коронки изменяется вследствие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цессии окружающих тканей (рис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16A64B7" wp14:editId="39A689D6">
            <wp:extent cx="3114675" cy="1047750"/>
            <wp:effectExtent l="0" t="0" r="0" b="0"/>
            <wp:docPr id="6" name="Рисунок 6" descr="http://vmede.org/sait/content/Stomatologiya_basican_2008/5_files/mb4_0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mede.org/sait/content/Stomatologiya_basican_2008/5_files/mb4_049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812" cy="107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Рис.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Коронки зуба: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анатомическая коронка зуба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клиническая коронка зуба</w:t>
      </w: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2C8B" w:rsidRDefault="00C17186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Корень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часть зуба, покрытая цементом. Корень зуба располагается в костной альвеоле челюсти. Между корнем и компактной пластинкой альвеолы располагается периодонт.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Периодонт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выполняет различные функции, главной из которых является опорно-удерживающая.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Шейка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анатомическое образование, являющееся местом перехода коронки в корень зуба, соответствует эмалево-цементной границе.</w:t>
      </w:r>
      <w:r w:rsidR="00BA2C8B" w:rsidRPr="00BA2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A2C8B" w:rsidRPr="00C17186" w:rsidRDefault="008E3BB5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 </w:t>
      </w:r>
      <w:r w:rsidR="00BA2C8B" w:rsidRPr="00C17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Анатомическое строение зуба, поверхности зубов, группы зубов.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Эмаль – минерализованная ткань зуба, покрывает снаружи анатомическую коронку зуба.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Дентин –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обызвествленная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ткань зуба, составляет основную массу зуба и определяет его форму. В области коронки </w:t>
      </w:r>
      <w:proofErr w:type="gram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</w:t>
      </w:r>
      <w:proofErr w:type="gram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эмалью, в области корня – цементом.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Цемент -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обызвествленная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ткань зуба, покрывает корень зуба.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Зубы являются органами, служащими для откусывания, раздавливания, измельчения и растирания твердой пищи. В зубе различают: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коронку зуба – утолщенную часть, выступающую в полость рта, корень зуба, расположенный внутри лунки (альвеолы) челюсти и шейку зуба – анатомическое образование, где коронка переходит в корень. В области шейки прикрепляется круговая связка, волокна которой вплетаются в кость альвеолы.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Анатомическая шейка зуба – место перехода эмали в цемент. Клиническая шейка зуба находится на уровне края десны. В норме анатомическая и клиническая шейки зуба совпадают.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 зуба имеется полость зуба, которая делится на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коронковую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и корневые каналы, в области верхушки, заканчивающиеся верхушечным (апикальным) отверстием. Место перехода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коронковой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в каналы называется устьем корневого канала. В полости зуба расположена пульпа зуба.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Различают временный, сменный и постоянный прикусы. Временный прикус представлен 20 молочными зубами. В сменном прикусе одновременно есть и молочные, и постоянные зубы. Постоянный прикус включает 32 </w:t>
      </w:r>
      <w:proofErr w:type="gram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постоянных</w:t>
      </w:r>
      <w:proofErr w:type="gram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зуба.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и функции различают 4 группы зубов: резцы - передние зубы, по 4 на каждой челюсти, функция - откусывание пищи; </w:t>
      </w:r>
      <w:proofErr w:type="gram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клыки - по 2 на каждой челюсти, служат для отрывания пищи,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премоляры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4 на каждой челюсти в постоянном прикусе, в молочном их нет, служат для раздавливания, грубого перемола пищи, моляры - по 6 зубов на каждой челюсти в постоянном прикусе и по 4- в молочном.</w:t>
      </w:r>
      <w:proofErr w:type="gram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Предназначены для измельчения и растирания пищи.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Коронки зубов имеют 5 поверхностей: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Вестибулярная поверхность прилежит к преддверию полости рта. У фронтальных зубов она еще называется губной, у боковых зубов – щечной.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Поверхность, обращенная к собственно полости рта, называется оральной. У зубов нижней челюсти она еще называется язычной, у зубов верхней челюсти — небной.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Поверхности соприкосновения зубов носят название </w:t>
      </w:r>
      <w:proofErr w:type="spell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апроксимальных</w:t>
      </w:r>
      <w:proofErr w:type="spellEnd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контактных. </w:t>
      </w:r>
      <w:proofErr w:type="gramStart"/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передняя поверхность, обращенная к срединной линии, называется медиальной, а задняя — дистальной или латеральной..</w:t>
      </w:r>
      <w:proofErr w:type="gramEnd"/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Поверхность смыкания, обращенная к противоположным зубам, у жевательных зубов является жевательной поверхностью, у резцов — режущим краем, у клыков — рвущим бугром.</w:t>
      </w:r>
    </w:p>
    <w:p w:rsidR="00BA2C8B" w:rsidRPr="00C17186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принадлежности зуба позволяют определить принадлежность зуба к верхней или нижней челюсти и стороне челюсти (правой, левой). Имеется три основных признака принадлежность зуба к правой и левой стороне челюсти.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Признак кривизны коронки. На вестибулярной поверхности медиальная часть коронки более выпуклая, чем латеральная. Признак определяется при рассмотрении со стороны смыкания.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Признак угла коронки. Угол коронки зуба, образованный медиальной поверхностью и поверхностью смыкания (жевательная поверхность или режущий край), меньше, чем угол, образованный дистальной поверхностью и поверхностью смыкания. Признак определяется при рассмотрении с вестибулярной стороны.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>
        <w:rPr>
          <w:rFonts w:ascii="Times New Roman" w:hAnsi="Times New Roman" w:cs="Times New Roman"/>
          <w:sz w:val="28"/>
          <w:szCs w:val="28"/>
        </w:rPr>
        <w:t>[8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BA2C8B" w:rsidRPr="0080738F" w:rsidRDefault="00BA2C8B" w:rsidP="00BA2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3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Признак отклонения корня. Корень зуба слегка отклоняется в дистальную сторону по отношению к продольной оси зуба. Признак определяется при рассмотрении зуба с вестибулярной или оральной сторон.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зуба имеется полость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cavum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которой повторяет внешние контуры зуба и делится на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коронковую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cavum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coronale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корневые каналы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canalis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radicis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области верхушки корня каналы заканчиваются апикальным (верхушечным) отверстием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foramen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apicis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dentis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клиническая коронка зуба</w:t>
      </w: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BF8DA4C" wp14:editId="74DB8420">
            <wp:extent cx="2428875" cy="2295525"/>
            <wp:effectExtent l="0" t="0" r="9525" b="9525"/>
            <wp:docPr id="27" name="Рисунок 27" descr="http://vmede.org/sait/content/Stomatologiya_basican_2008/5_files/mb4_0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vmede.org/sait/content/Stomatologiya_basican_2008/5_files/mb4_006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418" cy="229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зуба: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коронка зуба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корень зуба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эмаль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дентин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5 - цемент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коронковая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полость зуба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7 - корневой канал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8 - апикальное отверстие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9 - шейка зуба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Поверхности коронок зубов в зависимости от их групповой принадлежности носят различные названия.</w:t>
      </w: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всех зубов, обращенная в сторону преддверия полости рта, носит название вестибулярной поверхности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vestibularis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групп резцов и клыков эти поверхности называются губной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proofErr w:type="spellStart"/>
      <w:proofErr w:type="gram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labialis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у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моляров - щечной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buccalis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поверхностями.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всех зубов, обращенную в сторону полости 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 оральной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oralis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поверхность в зубах верхней челюсти называется небной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palatinalis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зубах нижней челюсти - язычной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lingualis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резцов верхней и нижней челюстей вестибулярная и оральная поверхности, сходясь, образуют режущий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</w:t>
      </w:r>
      <w:proofErr w:type="spellEnd"/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моляров поверхность, обращенная к зубам противоположной челюсти, называется жевательной ( 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masticatoria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поверхностью смыкания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occlusalis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Соприкасающиеся поверхности двух соседних зубов называются контактными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contactus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группы передних зубов различают медиальную поверхность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medialis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латеральную поверхность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proofErr w:type="spellStart"/>
      <w:proofErr w:type="gram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lateralis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моляров контактные поверхности, обращенные кпереди, называют передними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proofErr w:type="spellStart"/>
      <w:proofErr w:type="gram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anterior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обращенные кзади - задними ( 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facies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posterior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зуб имеет анатомические признаки, позволяющие определить его групповую принадлежность. Такими признаками являются форма коронки, режущего края или жевательной поверхности, количество корней.</w:t>
      </w:r>
    </w:p>
    <w:p w:rsidR="006A7DFC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2FF6298" wp14:editId="2A763477">
            <wp:extent cx="1724025" cy="2637510"/>
            <wp:effectExtent l="0" t="0" r="0" b="0"/>
            <wp:docPr id="8" name="Рисунок 8" descr="http://vmede.org/sait/content/Stomatologiya_basican_2008/5_files/mb4_0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vmede.org/sait/content/Stomatologiya_basican_2008/5_files/mb4_05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6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определения стороны зуба: а - кривизны коронки б - признак угла коронки б, в - признак корня (указано стрелками)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этими имеются признаки для определения принадлежности зуба к правой или левой сторонам челюсти. Таких особенностей, или признаков, три: 1) признак кривизны коронки; 2) признак угла ко</w:t>
      </w:r>
      <w:r w:rsidR="001C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ронки; 3) признак корня 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Признак кривизны коронки </w:t>
      </w:r>
      <w:r w:rsidR="001C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3а) заключается в том, что выпуклость губной и щечной поверхности не симметрична. У зубов фронтальной группы она смещена к средней линии. Таким образом, ближе к медиальной поверхности коронки зубов более выпуклы, и в меньшей степени выпукла их латеральная часть.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жевательной группе зубов соответственно более выпукла передняя часть вестибулярной поверхности и менее - задняя.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Признак угла коронки </w:t>
      </w:r>
      <w:r w:rsidR="001C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3б) выражается в том, что медиальная поверхность и режущий край фронтальных зубов и передняя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поверхности жевательной группы зубов образуют более острый угол. Собственно более тупыми являются противоположные углы коронок.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Признак корня </w:t>
      </w:r>
      <w:r w:rsidR="001C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3б, в) заключается в том, что корни фронтальной группы зубов отклонены от средней линии в латеральном направлении, у жевательной группы зубов - в заднем от продольной оси корня.</w:t>
      </w:r>
      <w:proofErr w:type="gramEnd"/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Постоянные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зубы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Dentes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permanentes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(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 w:rsidR="001C3D79" w:rsidRPr="001C3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.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4)</w:t>
      </w:r>
    </w:p>
    <w:p w:rsidR="006A7DFC" w:rsidRPr="00CC25E2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295CB39" wp14:editId="57A21AB4">
            <wp:extent cx="4890575" cy="2228850"/>
            <wp:effectExtent l="0" t="0" r="5715" b="0"/>
            <wp:docPr id="9" name="Рисунок 9" descr="http://vmede.org/sait/content/Stomatologiya_basican_2008/5_files/mb4_0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vmede.org/sait/content/Stomatologiya_basican_2008/5_files/mb4_044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315" cy="22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 w:rsidR="001C3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Постоянные зубы взрослого человека: 1 и 2 - резцы; 3 - клыки; 4 и 5 - </w:t>
      </w:r>
      <w:proofErr w:type="spellStart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премоляры</w:t>
      </w:r>
      <w:proofErr w:type="spell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6, 7 и 8 - моляры</w:t>
      </w:r>
    </w:p>
    <w:p w:rsidR="00CC25E2" w:rsidRDefault="00CC25E2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3BB5" w:rsidRDefault="008E3BB5" w:rsidP="00945B11">
      <w:pPr>
        <w:spacing w:before="100" w:beforeAutospacing="1" w:after="100" w:afterAutospacing="1" w:line="324" w:lineRule="atLeast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1.3 Строение резцов.</w:t>
      </w:r>
    </w:p>
    <w:p w:rsidR="00C17186" w:rsidRPr="00F55D61" w:rsidRDefault="008E3BB5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Резцы - </w:t>
      </w:r>
      <w:proofErr w:type="spellStart"/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Dentes</w:t>
      </w:r>
      <w:proofErr w:type="spellEnd"/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incisivi</w:t>
      </w:r>
      <w:proofErr w:type="spellEnd"/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человека имеется 8 резцов: четыре на верхней челюсти и четыре на нижней. На каждой челюсти имеется два центральных и два боковых резца. Центральные резцы верхней челюсти больше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боковых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нижней челюсти боковые резцы больше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центральных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Центральные резцы верхней челюсти самые большие из группы резцов и, наоборот, центральные резцы нижней челюсти имеют самый меньший размер. </w:t>
      </w:r>
    </w:p>
    <w:p w:rsidR="006A7DFC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7C1890D" wp14:editId="66B38678">
            <wp:extent cx="2284657" cy="3486150"/>
            <wp:effectExtent l="0" t="0" r="1905" b="0"/>
            <wp:docPr id="10" name="Рисунок 10" descr="http://vmede.org/sait/content/Stomatologiya_basican_2008/5_files/mb4_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vmede.org/sait/content/Stomatologiya_basican_2008/5_files/mb4_00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657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Рис.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Центральный резец верхней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медиальная (срединная)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латеральная (боковая)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(режущий край)</w:t>
      </w:r>
    </w:p>
    <w:p w:rsidR="00C17186" w:rsidRPr="00F55D61" w:rsidRDefault="002A6314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резцах разли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чают поверхности: вестибулярную (губную), оральную (небную или язычную), контактную (срединную и боковую). Вестибулярная и оральная поверхность, сходясь, образуют режущий край.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Центральный резец верхней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incisivus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medialis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superior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имеет коронку долотообразной формы и один хорошо развитый конусообразный корень. Вестибулярная поверхность его выпуклая, напоминает вид вытянутого в длину четырехугольника, суживается в направлении шейки зуба. Две вертикальные борозды отделяют три вертикальных валика, которые на режущем крае образуют три бугорка. С возрастом бугорки стираются, режущий край становится ровным. Коронка шире у режущего края и уже у шейки зуба. Хорошо выражен признак кривизны и угла коронки: медиальный угол заострен и по величине ме</w:t>
      </w:r>
      <w:r w:rsidR="00CC2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ньше закругленного латерального</w:t>
      </w:r>
      <w:r w:rsidR="00CC25E2" w:rsidRPr="0031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C25E2">
        <w:rPr>
          <w:rFonts w:ascii="Times New Roman" w:hAnsi="Times New Roman" w:cs="Times New Roman"/>
          <w:sz w:val="28"/>
          <w:szCs w:val="28"/>
        </w:rPr>
        <w:t>[6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Язычная поверхность вогнута, имеет треугольную форму, она уже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вестибулярной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краям ее имеются выступающие валики (краевые гребешки), переходящие у шейки зуба в бугор. Величина бугорка варьирует. При большом бугорке в месте схождения валиков образуется ямка.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Контактные поверхности - медиальная и латеральная - выпуклы, имеют форму треугольника с вершиной у режущего края и основанием у шейки зуба. У шейки зуба эмалево-цементная граница вогнута в направлении верхушки корня зуба. Корень конусовидной формы.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срединной и боковой поверхностях имеются продольные бороздки.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 корня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нерезко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выражен, 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весь корень отклоняется </w:t>
      </w:r>
      <w:proofErr w:type="spellStart"/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латерально</w:t>
      </w:r>
      <w:proofErr w:type="spellEnd"/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срединной линии (оси зуба).</w:t>
      </w:r>
    </w:p>
    <w:p w:rsidR="006A7DFC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03AA621" wp14:editId="3503EF1F">
            <wp:extent cx="3051524" cy="3448050"/>
            <wp:effectExtent l="0" t="0" r="0" b="0"/>
            <wp:docPr id="11" name="Рисунок 11" descr="http://vmede.org/sait/content/Stomatologiya_basican_2008/5_files/mb4_0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vmede.org/sait/content/Stomatologiya_basican_2008/5_files/mb4_009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17" cy="345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Боковой (латеральный) резец верхней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C17186" w:rsidRPr="00F55D61" w:rsidRDefault="002A6314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3 - медиальная (срединная)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латеральная (боковая)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кклюзионная</w:t>
      </w:r>
      <w:proofErr w:type="spellEnd"/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(режущий край)</w:t>
      </w:r>
    </w:p>
    <w:p w:rsidR="00C17186" w:rsidRPr="00F55D61" w:rsidRDefault="002A6314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6 - разница в величине коронок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центрального и бокового резца верхней челюсти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Боковой резец верхней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incisivus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lateralis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superior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 форме сходен с центральным резцом, но меньше по размерам. Вестибулярная поверхность выпукла, небная поверхность вогнута, имеет форму треугольника. По краям небной поверхности имеются хорошо выраженные боковые валики, которые в месте схождения у шейки образуют бугор.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 бугром располагается выраженная слепая ямка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proofErr w:type="spellStart"/>
      <w:proofErr w:type="gram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fovea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caecum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Боковые поверхности слегка выпуклы, имеют треугольную форму. Бугорки на режущем крае выражены слабо и встречаются только у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нестершихся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зубов. Признак угла коронки хорошо выражен, медиальный угол заострен, латеральный - округлой формы.</w:t>
      </w:r>
    </w:p>
    <w:p w:rsidR="00C17186" w:rsidRPr="00F55D61" w:rsidRDefault="00C17186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Корень конусовидной формы, сдавлен в медиально-латеральном направлении, имеет хорошо выраженную вертикальную бороздку на медиальной поверхности. На латеральной поверхности корня вертикальная борозда менее выражена. Хорошо выражен признак кривизны коронки и в меньшей степени - признак корня. Иногда верхушка корня от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клоняется в небном направлении.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A7DFC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2F93567" wp14:editId="5D8292A6">
            <wp:extent cx="2162175" cy="2838450"/>
            <wp:effectExtent l="0" t="0" r="9525" b="0"/>
            <wp:docPr id="12" name="Рисунок 12" descr="http://vmede.org/sait/content/Stomatologiya_basican_2008/5_files/mb4_0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vmede.org/sait/content/Stomatologiya_basican_2008/5_files/mb4_0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154" cy="285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D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Центральный (медиальный) резец нижней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медиальная (срединная)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латеральная (боковая)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6A7DFC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коллизионная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(режущий край)</w:t>
      </w:r>
      <w:r w:rsidR="006A7DFC" w:rsidRPr="006A7D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Центральный резец нижней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incisivus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medialis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inferior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является наименьшим по величине среди резцов. Вестибулярная поверхность коронки имеет форму вытянутого в длину четырехугольника, слегка выпуклая, чаще плоская. В молодом возрасте на вестибулярной поверхности обнаруживаются две вестибулярные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бороздки, разделяющие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вертикальные валика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режущем крае переходящие в бугорки. Язычная поверхность вогнута, плоская, треугольной формы. Боковые валики и бугор слабо выражены. Контактные поверхности треугольной формы, расположены почти вертикально, слегка с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ближаются в области шейки </w:t>
      </w:r>
      <w:proofErr w:type="spellStart"/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зуба</w:t>
      </w:r>
      <w:proofErr w:type="gramStart"/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орень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сдавлен с боков, тонкий.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медиальной и латеральной его поверхностях имеются бороздки.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Бороздка на латеральной стороне выражена в большей степени, и по этому признаку определяют принадлежность з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уба к правой или левой стороне.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 кривизны, угла коронки и корня не выражены. Углы коронки прямые, почти не отличаются друг от друга.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Боковой резец нижней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incisivus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lateralis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inferior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="002A6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больше, чем центральный резец. Вестибулярная поверхность слегка выпукла.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Язычная поверхность вогнута, имеет форму вытянутого треугольника. Медиальная поверхность почти отвесная, латеральная (от режущего края к шейке) направлена с наклоном.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 кривизны коронки и угла коронки более выражены, чем у медиального резца. Корень длиннее, чем у медиального резца нижней челюсти, с хорошо выраженной бороздкой на латеральной поверхности и с хорошо заметным признаком корня.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>
        <w:rPr>
          <w:rFonts w:ascii="Times New Roman" w:hAnsi="Times New Roman" w:cs="Times New Roman"/>
          <w:sz w:val="28"/>
          <w:szCs w:val="28"/>
        </w:rPr>
        <w:t>[3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8E3BB5" w:rsidRDefault="008E3BB5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1.4 Строение клыка. </w:t>
      </w:r>
    </w:p>
    <w:p w:rsidR="00C17186" w:rsidRPr="005D4F2D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Клыки</w:t>
      </w:r>
      <w:r w:rsidRPr="005D4F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Dentes</w:t>
      </w:r>
      <w:proofErr w:type="spellEnd"/>
      <w:r w:rsidRPr="005D4F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canini</w:t>
      </w:r>
      <w:proofErr w:type="spellEnd"/>
      <w:r w:rsidRPr="005D4F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C17186" w:rsidRPr="00C702AD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Клык</w:t>
      </w:r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верхней</w:t>
      </w:r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dens</w:t>
      </w:r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caninus</w:t>
      </w:r>
      <w:proofErr w:type="spellEnd"/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superior</w:t>
      </w:r>
      <w:r w:rsidRPr="00C702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</w:t>
      </w:r>
      <w:r w:rsidRP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="002A6314" w:rsidRP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9).</w:t>
      </w:r>
    </w:p>
    <w:p w:rsidR="006A7DFC" w:rsidRPr="00F55D61" w:rsidRDefault="00C17186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верхней челюсти имеется два клыка - правый и левый. Каждый</w:t>
      </w:r>
      <w:r w:rsidR="006A7DFC" w:rsidRP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них располагается </w:t>
      </w:r>
      <w:proofErr w:type="spellStart"/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латерально</w:t>
      </w:r>
      <w:proofErr w:type="spellEnd"/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второго резца, образуя угол зубной дуги - переход от режущих зубов к </w:t>
      </w:r>
      <w:proofErr w:type="gramStart"/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жевательным</w:t>
      </w:r>
      <w:proofErr w:type="gramEnd"/>
      <w:r w:rsidR="006A7DF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7DFC" w:rsidRPr="00F55D61" w:rsidRDefault="006A7DFC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Коронка клыка массивна, конусовидной формы, сужается к режущему краю и заканчивается одним заостренным бугром. В зубном ряду коронка клыка несколько отклонена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вестибулярно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соответственно выступает из дуги зубного ряда.</w:t>
      </w:r>
      <w:r w:rsidRP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Бугор имеет два ската, медиальный скат меньше латерального.</w:t>
      </w:r>
    </w:p>
    <w:p w:rsidR="006A7DFC" w:rsidRPr="00F55D61" w:rsidRDefault="006A7DFC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3F69ED" wp14:editId="5FCF62B7">
            <wp:extent cx="2000250" cy="2400300"/>
            <wp:effectExtent l="0" t="0" r="0" b="0"/>
            <wp:docPr id="13" name="Рисунок 13" descr="http://vmede.org/sait/content/Stomatologiya_basican_2008/5_files/mb4_0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vmede.org/sait/content/Stomatologiya_basican_2008/5_files/mb4_055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23" cy="240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DFC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 w:rsidR="006A7D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Боковой (латеральный) резец нижней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3 -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медиальная (срединная)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латеральная (боковая) поверхность</w:t>
      </w:r>
    </w:p>
    <w:p w:rsidR="006A7DFC" w:rsidRPr="00F55D61" w:rsidRDefault="006A7DFC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</w:t>
      </w:r>
    </w:p>
    <w:p w:rsidR="006A7DFC" w:rsidRPr="00F55D61" w:rsidRDefault="006A7DFC" w:rsidP="006A7DF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(режущий край)</w:t>
      </w:r>
    </w:p>
    <w:p w:rsidR="006A7DFC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CF9260" wp14:editId="2E2F61D8">
            <wp:extent cx="2552700" cy="2943225"/>
            <wp:effectExtent l="0" t="0" r="0" b="9525"/>
            <wp:docPr id="14" name="Рисунок 14" descr="http://vmede.org/sait/content/Stomatologiya_basican_2008/5_files/mb4_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vmede.org/sait/content/Stomatologiya_basican_2008/5_files/mb4_024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396" cy="29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Клык верхней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медиальная (срединная)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</w:t>
      </w:r>
      <w:r w:rsidR="006A7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латеральная (боковая)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(режущий край)</w:t>
      </w:r>
    </w:p>
    <w:p w:rsidR="00621DF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7855CC8" wp14:editId="72451D4D">
            <wp:extent cx="2018050" cy="3076575"/>
            <wp:effectExtent l="0" t="0" r="1270" b="0"/>
            <wp:docPr id="15" name="Рисунок 15" descr="http://vmede.org/sait/content/Stomatologiya_basican_2008/5_files/mb4_0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vmede.org/sait/content/Stomatologiya_basican_2008/5_files/mb4_06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709" cy="308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Клык нижней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621DFB" w:rsidRPr="00F55D61" w:rsidRDefault="00C17186" w:rsidP="00621DFB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медиальная (срединная) поверх</w:t>
      </w:r>
      <w:r w:rsidR="00621DFB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</w:t>
      </w:r>
      <w:r w:rsidR="00621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латеральная (боковая)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621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клюзионная</w:t>
      </w:r>
      <w:proofErr w:type="spellEnd"/>
      <w:r w:rsidR="00621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(режущий край)</w:t>
      </w:r>
    </w:p>
    <w:p w:rsidR="00C17186" w:rsidRPr="00F55D61" w:rsidRDefault="006A7DF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Вестибулярная поверхность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ыпуклая и имеет </w:t>
      </w:r>
      <w:proofErr w:type="spellStart"/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нерезко</w:t>
      </w:r>
      <w:proofErr w:type="spellEnd"/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продольный валик, лучше заметный у режущего края. Валик делит вестибулярную поверхность на две неравные части (фасетки): меньшую - медиальную и большую - латеральную.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Режущий край коронки заканчивается бугром и имеет два тупых угла - медиальный и латеральный. Медиальный угол расположен ближе к бугру, чем латеральный. Латеральная часть режущего края длиннее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медиальной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часто вогнута. Медиальный угол обычно ниже латерального.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>
        <w:rPr>
          <w:rFonts w:ascii="Times New Roman" w:hAnsi="Times New Roman" w:cs="Times New Roman"/>
          <w:sz w:val="28"/>
          <w:szCs w:val="28"/>
        </w:rPr>
        <w:t>[2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Небная поверхность более узкая, выпукла и также разделена валиком на две фасетки, которые имеют углубления, или ямки.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верхней трети валик переходит в хорошо развитый зубной бугорок.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 поверхности имеют треугольную форму, выпуклы.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Корень конусовидной формы, слегка сжат с боков, с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нерезко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выраженными бороздами. Латеральная поверхность корня более выпукла.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выражены признаки угла, кривизны и корня.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621DFB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621DFB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Клык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нижней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(dens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caninus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inferior)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="00621DFB" w:rsidRPr="00621D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10).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коронки сходна с коронкой клыка верхней челюсти. Однако клык нижней челюсти короче и меньше размером.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Вестибулярная поверхность коронки выпукла в меньшей степени, чем у верхнего клыка, и имеет большую высоту (длиннее от бугра к шейке зуба).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Язычная поверхность уплощена или слегка вогнута.</w:t>
      </w:r>
    </w:p>
    <w:p w:rsidR="00621DF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082049A" wp14:editId="76F76048">
            <wp:extent cx="2514087" cy="2076450"/>
            <wp:effectExtent l="0" t="0" r="635" b="0"/>
            <wp:docPr id="16" name="Рисунок 16" descr="http://vmede.org/sait/content/Stomatologiya_basican_2008/5_files/mb4_0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vmede.org/sait/content/Stomatologiya_basican_2008/5_files/mb4_060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967" cy="207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 w:rsidR="00621D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верхней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онная</w:t>
      </w:r>
      <w:proofErr w:type="spellEnd"/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поверхность</w:t>
      </w:r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небный корень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17186" w:rsidRPr="00F55D61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щечный корень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Корень конусообразной формы, короче, чем у верхнего резца. На боковых поверхностях имеютс</w:t>
      </w:r>
      <w:r w:rsidR="00621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глубокие продольные бороздки.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выражены признаки угла, кривизны и корня.</w:t>
      </w:r>
    </w:p>
    <w:p w:rsidR="00621DFB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1DFB" w:rsidRDefault="000E5BF2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1.4 Строение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премоляров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17186" w:rsidRPr="00F55D61" w:rsidRDefault="00C17186" w:rsidP="00621DFB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Премоляры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Dentes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premolares</w:t>
      </w:r>
      <w:proofErr w:type="spellEnd"/>
      <w:proofErr w:type="gram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)</w:t>
      </w:r>
      <w:proofErr w:type="gram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или малые коренные зубы</w:t>
      </w:r>
    </w:p>
    <w:p w:rsidR="00621DFB" w:rsidRPr="005D4F2D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Первый</w:t>
      </w:r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премоляр</w:t>
      </w:r>
      <w:proofErr w:type="spellEnd"/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верхней</w:t>
      </w:r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(dens </w:t>
      </w:r>
      <w:proofErr w:type="spellStart"/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premolaris</w:t>
      </w:r>
      <w:proofErr w:type="spellEnd"/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primus superior)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F2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11). На верхней челюсти имеется четыре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расположены по два с каждой стороны.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Премоляры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зубы, присутствующие только в постоянном прикусе. Они прорезываются на месте молочных моляров, участвуют в раздавливании и раздроблении пищи. В своем морфологическом строении сочетают особенности клыков и моляров.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верхней челюсти по форме приближается к прямоугольнику, вытянутому в щечно-небном направлении. На жевательной поверхности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имеютсядва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бугра-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щечныйинебный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которых щечный имеет несколько больший размер. Между буграми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расположена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продольная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</w:t>
      </w:r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</w:t>
      </w:r>
      <w:proofErr w:type="spellEnd"/>
      <w:r w:rsidR="00C70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краям которой располага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поперечные бороздки и небольшие эмалевые валики.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Вестибулярная (щечная) поверхность коронки сходна с вестибулярной поверхностью клыка, но она короче и также разделяется вертикальным валиком на две половины: меньшую (переднюю) и большую (заднюю).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21DF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35B048" wp14:editId="25B87307">
            <wp:extent cx="1733550" cy="2570887"/>
            <wp:effectExtent l="0" t="0" r="0" b="1270"/>
            <wp:docPr id="17" name="Рисунок 17" descr="http://vmede.org/sait/content/Stomatologiya_basican_2008/5_files/mb4_0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mede.org/sait/content/Stomatologiya_basican_2008/5_files/mb4_064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788" cy="256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C17186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12. 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</w:t>
      </w:r>
      <w:proofErr w:type="spellStart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верхней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4 - задняя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</w:p>
    <w:p w:rsidR="00C17186" w:rsidRPr="00F55D6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переходе вестибулярной поверхности в контактные образуются закругленные углы. Контактные поверхности 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еют прямо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угольную форму, причем задняя поверхность более выпукла, чем передняя. Контактные поверхности, не образуя углов, переходят в 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выпуклую язычную поверхность.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зубе имеется два корня: щечный и небный. Корни сжаты в переднезаднем направлении, на боковых поверхностях их имеются глубокие бороздки. Чем ближе к шейке разделяются корни, тем в большей степени отмечается наклон щечного бугра в сторону полости рта. Нередко щечный корень разделяется на два корн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Отличительные признаки для определения принадлежности зубов к правой или левой сторонам челюсти хорошо выражены. Однако нередко признак кривизны коронки может быть обратный, т.е. более выпуклой является задняя половина щечной поверхности коронки, а более покатой - передняя половина этой же поверхности.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 w:rsidRPr="0031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C25E2">
        <w:rPr>
          <w:rFonts w:ascii="Times New Roman" w:hAnsi="Times New Roman" w:cs="Times New Roman"/>
          <w:sz w:val="28"/>
          <w:szCs w:val="28"/>
        </w:rPr>
        <w:t>[4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621DFB" w:rsidRPr="00621DF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Второй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премоляр</w:t>
      </w:r>
      <w:proofErr w:type="spellEnd"/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верхней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(den</w:t>
      </w:r>
      <w:r w:rsidR="00621DFB"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s </w:t>
      </w:r>
      <w:proofErr w:type="spellStart"/>
      <w:r w:rsidR="00621DFB"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premolaris</w:t>
      </w:r>
      <w:proofErr w:type="spellEnd"/>
      <w:r w:rsidR="00621DFB"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21DFB"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secundus</w:t>
      </w:r>
      <w:proofErr w:type="spellEnd"/>
      <w:r w:rsidR="00621DFB"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superior)</w:t>
      </w:r>
    </w:p>
    <w:p w:rsidR="00945B11" w:rsidRDefault="00621DF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12).</w:t>
      </w:r>
    </w:p>
    <w:p w:rsidR="00C17186" w:rsidRPr="00F55D61" w:rsidRDefault="00945B11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форме этот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зуб мало отличается от первого </w:t>
      </w:r>
      <w:proofErr w:type="spellStart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верхней челюсти, но имеет несколько меньший размер. На жевательной поверхности щечный и небный бугры одинаковой величины. Корень один, имеет конусовидную, слегка уплощенную форму с неглубокими бороздками на боковых поверхностях. Встречается, хотя очень редко, раздвоение корня в области верхушки.</w:t>
      </w:r>
    </w:p>
    <w:p w:rsidR="00276F8C" w:rsidRPr="00F55D61" w:rsidRDefault="00C17186" w:rsidP="00276F8C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Первый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премоляр</w:t>
      </w:r>
      <w:proofErr w:type="spellEnd"/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нижней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(dens </w:t>
      </w:r>
      <w:proofErr w:type="spellStart"/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premolaris</w:t>
      </w:r>
      <w:proofErr w:type="spellEnd"/>
      <w:r w:rsidRPr="00621D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primus inferior) </w:t>
      </w:r>
      <w:r w:rsidRPr="00621D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="00621DFB" w:rsidRPr="00621D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21DF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13).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нижне</w:t>
      </w:r>
      <w:r w:rsidR="002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челюсти четыре, они </w:t>
      </w:r>
      <w:proofErr w:type="spellStart"/>
      <w:proofErr w:type="gramStart"/>
      <w:r w:rsidR="002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</w:t>
      </w:r>
      <w:proofErr w:type="spellEnd"/>
      <w:r w:rsidR="00276F8C" w:rsidRPr="002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76F8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proofErr w:type="spellEnd"/>
      <w:proofErr w:type="gramEnd"/>
      <w:r w:rsidR="00276F8C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клыками по два с каждой стороны, их именуют первыми и вторыми.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1DF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CBE443B" wp14:editId="7A4C4E57">
            <wp:extent cx="1507852" cy="1984913"/>
            <wp:effectExtent l="0" t="0" r="0" b="0"/>
            <wp:docPr id="18" name="Рисунок 18" descr="http://vmede.org/sait/content/Stomatologiya_basican_2008/5_files/mb4_0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vmede.org/sait/content/Stomatologiya_basican_2008/5_files/mb4_050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133" cy="198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8727F0" w:rsidRPr="00F55D61" w:rsidTr="001E118A">
        <w:trPr>
          <w:tblCellSpacing w:w="0" w:type="dxa"/>
        </w:trPr>
        <w:tc>
          <w:tcPr>
            <w:tcW w:w="0" w:type="auto"/>
            <w:vAlign w:val="center"/>
            <w:hideMark/>
          </w:tcPr>
          <w:p w:rsidR="008727F0" w:rsidRPr="00F55D61" w:rsidRDefault="008727F0" w:rsidP="001E118A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Коронка первого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округлую форму и по отношению к корню наклонена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язычно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Жевательная поверхность имеет два бугра: щечный и язычный. Щечный бугор значительно больше язычного. Бугры соединены валиком, по бокам которого имеют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ямки или небольшие бороздки.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краям жевательной поверхности имеются боковые эмалевые валики, огранич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ивающие контактные поверхности. 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Щечная поверхность по форме похожа на щечную поверхность клыка. Она разделена продольным валиком на фасетки: меньшую - переднюю и большую - заднюю. Щечная часть жевательной поверхности имеет бугор с дву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 скатами - передним и задним.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Язычная поверхность короче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щечной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обусловлено менее развитым язычным бугром. Контактные поверхности выпуклы. Корень овальной формы, на передней и задней поверхностях имеет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нерезко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выраженные бороздки.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Признаки зуба хорошо выражены.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Второй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нижней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premolaris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secundus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inferior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14) по размерам больше первого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нижней челюсти.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Жевательная поверхность округлой формы, с двумя буграми: щечным и язычным. Бугры хорошо выражены и по высоте находятся на одном уровне. Бугры разделены продольной бороздой. Нередко от продольной борозды отходит поперечная бороздка, разделяя язычный бугор на два бугорка, тем самым превращая зуб в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трехбугорковый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краям бугры соединены</w:t>
      </w:r>
      <w:r w:rsidRPr="002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эмалевыми валиками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.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6D03A6" wp14:editId="3531AB28">
            <wp:extent cx="2428875" cy="1495425"/>
            <wp:effectExtent l="0" t="0" r="0" b="9525"/>
            <wp:docPr id="29" name="Рисунок 29" descr="http://vmede.org/sait/content/Stomatologiya_basican_2008/5_files/mb4_0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vmede.org/sait/content/Stomatologiya_basican_2008/5_files/mb4_012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432" cy="150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</w:t>
      </w:r>
      <w:r w:rsidRPr="002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  <w:r w:rsidRPr="00276F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8727F0" w:rsidRPr="00F55D61" w:rsidTr="001E118A">
        <w:trPr>
          <w:tblCellSpacing w:w="0" w:type="dxa"/>
        </w:trPr>
        <w:tc>
          <w:tcPr>
            <w:tcW w:w="0" w:type="auto"/>
            <w:vAlign w:val="center"/>
            <w:hideMark/>
          </w:tcPr>
          <w:p w:rsidR="008727F0" w:rsidRPr="00F55D61" w:rsidRDefault="008727F0" w:rsidP="001E118A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Щечная поверхность по форме напоминает щечную поверхность первого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нижней челюсти.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Язычная поверхность значительно больше, чем у первого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 хорошо развитому бугру.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 поверхности коронки выпуклы и без резких границ переходят в язычную поверхность.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Корень зуба конусовидной формы. Хорошо выражен признак корня. Признаки угла и кривизны коронки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нерезко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выражены.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1.5 Строение моляров.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Моляры (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Dentes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molares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верхней челюсти имеется 6 моляров, по три с каждой стороны. Моляры расположены за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премолярами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их именуют первым, вторым и третьим. Из всех моляров первые являются самыми большими.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Первый моляр верхней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primus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superior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15). Жевательная поверхность коронки ромбовидной формы, с четырьмя буграми - двумя щечными и двумя небными. Щечные бугры имеют острую форму,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небные -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округлую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передненебном бугре имеется дополнительный бугорок 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tuberculum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anomale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Carabelli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Передние бугры больше по размеру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задних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бугор наиболее выражен.</w:t>
      </w:r>
      <w:r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>[7</w:t>
      </w:r>
      <w:r w:rsidRPr="00832189">
        <w:rPr>
          <w:rFonts w:ascii="Times New Roman" w:hAnsi="Times New Roman" w:cs="Times New Roman"/>
          <w:sz w:val="28"/>
          <w:szCs w:val="28"/>
        </w:rPr>
        <w:t>]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жевательной поверхности имеются две борозды: передняя и задняя.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D7FEBAE" wp14:editId="3F815D5C">
            <wp:extent cx="1438275" cy="2051578"/>
            <wp:effectExtent l="0" t="0" r="0" b="6350"/>
            <wp:docPr id="20" name="Рисунок 20" descr="http://vmede.org/sait/content/Stomatologiya_basican_2008/5_files/mb4_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mede.org/sait/content/Stomatologiya_basican_2008/5_files/mb4_023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401" cy="205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моляр верхней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поверхность: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 - небный корень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727F0" w:rsidRPr="00F55D61" w:rsidRDefault="006E3E9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spellStart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- </w:t>
      </w:r>
      <w:proofErr w:type="spellStart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Передняя борозда начинается на щечной поверхности, пересекает в косом направлении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жевательную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заканчивается у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 поверхности. Эта борозда отделяет от остальных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бугор. Задняя борозда начинается на небной поверхности, косо пересекает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жевательную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заканчивается у края задней поверхности, отделяя задненебный бугор. Передненебный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бугры соединены валиком. Нередко эти бугры разъединены бороздкой.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8727F0" w:rsidRPr="00F55D61" w:rsidTr="001E118A">
        <w:trPr>
          <w:tblCellSpacing w:w="0" w:type="dxa"/>
        </w:trPr>
        <w:tc>
          <w:tcPr>
            <w:tcW w:w="0" w:type="auto"/>
            <w:vAlign w:val="center"/>
            <w:hideMark/>
          </w:tcPr>
          <w:p w:rsidR="008727F0" w:rsidRPr="00F55D61" w:rsidRDefault="008727F0" w:rsidP="001E118A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Щечная поверхность выпукла, переходит в умеренно выпуклые контактные поверхности. Передняя поверхность имеет большую величину, чем задняя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Небная поверхность по размерам несколько меньше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щечной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более выпукла.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 имеет три корня - два щечных (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один небный.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Небный корень конусовидной формы и размером превышает щечные.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 больше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заднещечного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изогнут кзади.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 меньших размеров и более прямой.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зубе хорошо выражены все три признака, определяющие принадлежность зуба к правой или левой сторонам челюсти.</w:t>
      </w:r>
    </w:p>
    <w:p w:rsidR="008727F0" w:rsidRPr="006E3E9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Второй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моляр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верхней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dens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molaris</w:t>
      </w:r>
      <w:proofErr w:type="spellEnd"/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secundus</w:t>
      </w:r>
      <w:proofErr w:type="spellEnd"/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superior</w:t>
      </w:r>
      <w:r w:rsidRPr="006E3E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16) по величине меньше первого моляра верхней челюсти. Имеются четыре варианта анатомического строения этого зуба. 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0E76285" wp14:editId="27BB68D3">
            <wp:extent cx="2311440" cy="2286000"/>
            <wp:effectExtent l="0" t="0" r="0" b="0"/>
            <wp:docPr id="21" name="Рисунок 21" descr="http://vmede.org/sait/content/Stomatologiya_basican_2008/5_files/mb4_0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mede.org/sait/content/Stomatologiya_basican_2008/5_files/mb4_052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74" cy="228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моляр верхней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</w:t>
      </w:r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онная</w:t>
      </w:r>
      <w:proofErr w:type="spellEnd"/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поверхность: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-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небный корень</w:t>
      </w:r>
    </w:p>
    <w:p w:rsidR="008727F0" w:rsidRDefault="006E3E9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spellStart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- </w:t>
      </w:r>
      <w:proofErr w:type="spellStart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корень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Коронка зуба по форме приближается к коронке зуба первого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моляра, но она меньше по разме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ру, отсутствует дополнительный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бугорок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276F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tuberculum</w:t>
      </w:r>
      <w:proofErr w:type="spellEnd"/>
      <w:r w:rsidRPr="00276F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anomale</w:t>
      </w:r>
      <w:proofErr w:type="spellEnd"/>
      <w:r w:rsidRPr="00276F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Carabelli</w:t>
      </w:r>
      <w:proofErr w:type="spellEnd"/>
      <w:r w:rsidRPr="00276F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Коронка зуба имеет форму ромба, более вытянутого в переднезаднем направлении. Имеется четыре бугра. Передненебный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бугры сближены, бороздка между ними не всегда выражена.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Коронка зуба имеет форму ромба, вытянутого в </w:t>
      </w:r>
      <w:proofErr w:type="spellStart"/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-заднем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направлении. Имеется три бугра. Передненебный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бугры сливаются в один, который имеет овальную форму. Бугры располагаются на одной линии.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 Коронка треугольной формы, имеет три бугра: два щечных (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один небный.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и четвертая форма коронки встречаются чаще.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8727F0" w:rsidRPr="00F55D61" w:rsidTr="001E118A">
        <w:trPr>
          <w:tblCellSpacing w:w="0" w:type="dxa"/>
        </w:trPr>
        <w:tc>
          <w:tcPr>
            <w:tcW w:w="0" w:type="auto"/>
            <w:vAlign w:val="center"/>
            <w:hideMark/>
          </w:tcPr>
          <w:p w:rsidR="008727F0" w:rsidRPr="00F55D61" w:rsidRDefault="008727F0" w:rsidP="001E118A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 имеет три корня, несколько меньшей величины, чем у первого моляра. Часто щечные корни срастаются, более редко наблюдается срастание всех корней.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зубе хорошо выражены все признаки, определяющие принадлежность зуба к правой или левой стороне.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Третий моляр верхней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tertius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superior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по своему строению вариабельный, имеет многочисленные вариации формы и величины, но чаще его строение напоминает форму первого или второго зуба верхней челюсти. В ряде случаев можно встретить моляры шиповидной формы.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Жевательная поверхность может иметь от одного и более бугров.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корней также разли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чно. Иногда имеется один конусо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образный корень с хорошо выраженными бороздками, обозначающими место сращения корней. Часто корни искривлены и короткие.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BB13EB1" wp14:editId="39BEF68D">
            <wp:extent cx="1611203" cy="2190750"/>
            <wp:effectExtent l="0" t="0" r="8255" b="0"/>
            <wp:docPr id="22" name="Рисунок 22" descr="http://vmede.org/sait/content/Stomatologiya_basican_2008/5_files/mb4_0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vmede.org/sait/content/Stomatologiya_basican_2008/5_files/mb4_01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724" cy="219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 моляр верхней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небная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E05486D" wp14:editId="5BB86931">
            <wp:extent cx="2009775" cy="1714500"/>
            <wp:effectExtent l="0" t="0" r="9525" b="0"/>
            <wp:docPr id="23" name="Рисунок 23" descr="http://vmede.org/sait/content/Stomatologiya_basican_2008/5_files/mb4_0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vmede.org/sait/content/Stomatologiya_basican_2008/5_files/mb4_031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48" cy="171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моляр нижней челюсти: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8727F0" w:rsidRPr="00F55D61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</w:t>
      </w:r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 - передний корень</w:t>
      </w:r>
      <w:r w:rsidR="006E3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727F0" w:rsidRPr="00F55D61" w:rsidRDefault="006E3E9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8727F0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задний корень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27F0" w:rsidRDefault="008727F0" w:rsidP="008727F0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Первый моляр нижней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primus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inferior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18) самый большой из зубов нижней челюсти. Жевательная поверхность прямоугольной формы, вытянутая в переднезаднем направлении. Переднезадний размер ее больше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щечно-язычного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Имеется пять бугров: три щечных и два язычных. Самым большим бугром является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меньшим 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заднещечный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CA876B5" wp14:editId="75DEEBE5">
            <wp:extent cx="1812722" cy="2247091"/>
            <wp:effectExtent l="0" t="0" r="0" b="1270"/>
            <wp:docPr id="24" name="Рисунок 24" descr="http://vmede.org/sait/content/Stomatologiya_basican_2008/5_files/mb4_0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vmede.org/sait/content/Stomatologiya_basican_2008/5_files/mb4_041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722" cy="224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C17186" w:rsidRPr="00F55D61" w:rsidRDefault="00276F8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276F8C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поверхность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поверхность: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 - передний корень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C17186" w:rsidRPr="00F55D61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задний корень</w:t>
      </w:r>
      <w:r w:rsid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7186" w:rsidRPr="00F55D61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Язычные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бугры имеют острые вершины, щечные сглажены, закруглены. </w:t>
      </w:r>
      <w:proofErr w:type="gramStart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Продольная</w:t>
      </w:r>
      <w:proofErr w:type="gram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фиссура</w:t>
      </w:r>
      <w:proofErr w:type="spellEnd"/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разделяет щечные бугры от язычных, от нее отходят поперечные борозды, отделяющие бугры. Щечная поверхность выпукла, сглажена. В ее верхней трети имеется ямка. Язычная поверхность менее выпукла. Коронка зуба наклонена в язычную сторону.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 имеет два корня - передний и задний. Они уплощены в переднезаднем направлении. На поверхности корней имеются продольные бороздки. На задней поверхности заднего корня бороздка отсутствует. Признаки угла, коронки и корня хорошо выражены.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Второй моляр нижней челюсти (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dens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secundus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inferior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 19). Коронка зуба имеет почти квадратную форму, размер ее несколько меньше первого моляра нижней челюсти. Жевательная поверхность имеет четыре бугра - два щечных и два язычных, разделенных крестообразной бороздкой.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 имеет два корня - передний и задний. Признаки угла, коронки и корня хорошо выражены.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Третий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моляр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нижней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челюсти</w:t>
      </w:r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(dens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molaris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tertius</w:t>
      </w:r>
      <w:proofErr w:type="spellEnd"/>
      <w:r w:rsidRPr="00F55D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inferior)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20). 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Размеры и формы этого зуба вариабельные, но чаще жевательная поверхность напоминает форму жевательной поверхности первого или второго моляра нижней челюсти. Количество бугров, корней от одного и более.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Корни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искривленные и часто срастаются.</w:t>
      </w:r>
    </w:p>
    <w:p w:rsidR="00BA2C8B" w:rsidRPr="00F55D61" w:rsidRDefault="00C17186" w:rsidP="00BA2C8B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Приведенные данные об анатомическом строении зубов являются наиболее характерн</w:t>
      </w:r>
      <w:r w:rsidR="00BA2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ыми и обобщенными данными, </w:t>
      </w:r>
      <w:proofErr w:type="spellStart"/>
      <w:proofErr w:type="gramStart"/>
      <w:r w:rsidR="00BA2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</w:t>
      </w:r>
      <w:proofErr w:type="spellEnd"/>
      <w:r w:rsidR="00BA2C8B" w:rsidRPr="00BA2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2C8B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ванными</w:t>
      </w:r>
      <w:proofErr w:type="gramEnd"/>
      <w:r w:rsidR="00BA2C8B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изучения большого количества зубов многими поколениями ученых.</w:t>
      </w:r>
      <w:r w:rsidR="00BA2C8B" w:rsidRPr="00BA2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2C8B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анатомического строения зубов необходимы стоматологу при лечении кариеса зубов и его осложнений.</w:t>
      </w:r>
      <w:r w:rsidR="00CC25E2" w:rsidRPr="00CC2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25E2" w:rsidRPr="00315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C25E2">
        <w:rPr>
          <w:rFonts w:ascii="Times New Roman" w:hAnsi="Times New Roman" w:cs="Times New Roman"/>
          <w:sz w:val="28"/>
          <w:szCs w:val="28"/>
        </w:rPr>
        <w:t>[5</w:t>
      </w:r>
      <w:r w:rsidR="00CC25E2" w:rsidRPr="00832189">
        <w:rPr>
          <w:rFonts w:ascii="Times New Roman" w:hAnsi="Times New Roman" w:cs="Times New Roman"/>
          <w:sz w:val="28"/>
          <w:szCs w:val="28"/>
        </w:rPr>
        <w:t>]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C8B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D1F15E" wp14:editId="51257857">
            <wp:extent cx="2724224" cy="3152775"/>
            <wp:effectExtent l="0" t="0" r="0" b="0"/>
            <wp:docPr id="25" name="Рисунок 25" descr="http://vmede.org/sait/content/Stomatologiya_basican_2008/5_files/mb4_0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vmede.org/sait/content/Stomatologiya_basican_2008/5_files/mb4_047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022" cy="31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</w:t>
      </w:r>
      <w:r w:rsidR="00BA2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20. </w:t>
      </w: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 моляр нижней челюсти: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1 - вестибулярная поверхность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2 - язычная поверхность</w:t>
      </w:r>
    </w:p>
    <w:p w:rsidR="00C17186" w:rsidRPr="00F55D61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3 - передняя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4 - задняя контактная поверх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</w:p>
    <w:p w:rsidR="00C17186" w:rsidRPr="00F55D61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5 -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окклюзионная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(жевательная)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поверхность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7186"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 - передний корень</w:t>
      </w:r>
    </w:p>
    <w:p w:rsidR="00C17186" w:rsidRPr="00F55D61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6 - задний корень</w:t>
      </w:r>
    </w:p>
    <w:tbl>
      <w:tblPr>
        <w:tblW w:w="104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5"/>
      </w:tblGrid>
      <w:tr w:rsidR="00C17186" w:rsidRPr="00F55D61" w:rsidTr="00C17186">
        <w:trPr>
          <w:tblCellSpacing w:w="0" w:type="dxa"/>
        </w:trPr>
        <w:tc>
          <w:tcPr>
            <w:tcW w:w="0" w:type="auto"/>
            <w:vAlign w:val="center"/>
            <w:hideMark/>
          </w:tcPr>
          <w:p w:rsidR="00C17186" w:rsidRPr="00F55D61" w:rsidRDefault="00C17186" w:rsidP="00C17186">
            <w:pPr>
              <w:spacing w:after="0" w:line="32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3E90" w:rsidRDefault="006E3E90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E5BF2" w:rsidRDefault="000E5BF2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1.6 Особенности строение временных зубов.</w:t>
      </w:r>
    </w:p>
    <w:p w:rsidR="000E5BF2" w:rsidRDefault="00C17186" w:rsidP="000E5BF2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Временные (молочные) зубы -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Dentes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temporali</w:t>
      </w:r>
      <w:proofErr w:type="spellEnd"/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(рис</w:t>
      </w:r>
      <w:r w:rsidR="000E5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21)</w:t>
      </w:r>
      <w:r w:rsidR="000E5BF2" w:rsidRPr="000E5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5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 </w:t>
      </w:r>
      <w:r w:rsidR="000E5BF2"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21.</w:t>
      </w:r>
      <w:r w:rsidR="000E5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E5BF2" w:rsidRDefault="000E5BF2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58E1938" wp14:editId="376A2F71">
            <wp:extent cx="4162425" cy="2294250"/>
            <wp:effectExtent l="0" t="0" r="0" b="0"/>
            <wp:docPr id="26" name="Рисунок 26" descr="http://vmede.org/sait/content/Stomatologiya_basican_2008/5_files/mb4_0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vmede.org/sait/content/Stomatologiya_basican_2008/5_files/mb4_043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548" cy="229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17186" w:rsidRPr="00F55D61" w:rsidRDefault="000E5BF2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Временные (молочные) зубы верхней и нижней челюсти: а - с вестибулярной поверхн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б - с оральной поверхности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Анатомическое строение временных зубов в основном идентично строению постоянных. Однако они имеют ряд отличий: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размер временных зубов меньше постоянных;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ширина коронок более выражена по сравнению с высотой;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эмаль коронки зуба имеет белый цвет с голубоватым оттенком;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у шейки зуба хорошо выражен эмалевый валик;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признак кривизны коронок более выражен;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корни короче, уплощены и сильнее расходятся в стороны;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 полость зуба более широкая, стенки коронок и корней более тонкие;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 молочные зубы расположены в зубной дуге </w:t>
      </w:r>
      <w:proofErr w:type="gram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вертикально</w:t>
      </w:r>
      <w:proofErr w:type="gram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результате того, что позади их корней находятся зачатки постоянных зубов;</w:t>
      </w:r>
    </w:p>
    <w:p w:rsidR="00C17186" w:rsidRPr="00F55D61" w:rsidRDefault="00C17186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 во временных зубах отсутствуют группы </w:t>
      </w:r>
      <w:proofErr w:type="spellStart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премоляров</w:t>
      </w:r>
      <w:proofErr w:type="spellEnd"/>
      <w:r w:rsidRPr="00F5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третьих моляров.</w:t>
      </w:r>
      <w:r w:rsidR="000E5BF2" w:rsidRPr="000E5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A2C8B" w:rsidRDefault="00BA2C8B" w:rsidP="00C17186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45B11" w:rsidRDefault="002476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45B11" w:rsidRDefault="00945B11">
      <w:pPr>
        <w:rPr>
          <w:rFonts w:ascii="Times New Roman" w:hAnsi="Times New Roman" w:cs="Times New Roman"/>
          <w:sz w:val="28"/>
          <w:szCs w:val="28"/>
        </w:rPr>
      </w:pPr>
    </w:p>
    <w:p w:rsidR="00247675" w:rsidRDefault="000E5BF2">
      <w:pPr>
        <w:rPr>
          <w:rFonts w:ascii="Arial" w:hAnsi="Arial" w:cs="Arial"/>
          <w:color w:val="000000"/>
          <w:shd w:val="clear" w:color="auto" w:fill="F9F9F9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Заключение.</w:t>
      </w:r>
      <w:r w:rsidR="00247675" w:rsidRPr="00247675">
        <w:rPr>
          <w:rFonts w:ascii="Arial" w:hAnsi="Arial" w:cs="Arial"/>
          <w:color w:val="000000"/>
          <w:shd w:val="clear" w:color="auto" w:fill="F9F9F9"/>
        </w:rPr>
        <w:t xml:space="preserve"> </w:t>
      </w:r>
    </w:p>
    <w:p w:rsidR="00247675" w:rsidRDefault="00247675">
      <w:pPr>
        <w:rPr>
          <w:rStyle w:val="ab"/>
          <w:rFonts w:ascii="Times New Roman" w:hAnsi="Times New Roman" w:cs="Times New Roman"/>
          <w:i w:val="0"/>
          <w:sz w:val="28"/>
          <w:szCs w:val="28"/>
        </w:rPr>
      </w:pPr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В заключение необходимо остановиться на анатомических образованиях, которые играют важную роль для клинической практики. В первую очередь следует обратить внимание на наличие экватора зуба (сферической поверхности) </w:t>
      </w:r>
      <w:proofErr w:type="gram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на</w:t>
      </w:r>
      <w:proofErr w:type="gram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gram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щечной</w:t>
      </w:r>
      <w:proofErr w:type="gram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и контактных поверхностях, который необходим, чтобы исключить травму десны во время пережевывания пищи. В процессе рассмотрения строения коронки </w:t>
      </w:r>
      <w:proofErr w:type="spell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премоляров</w:t>
      </w:r>
      <w:proofErr w:type="spell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и моляров упоминалось о существовании на жевательной поверхности, на границе перехода ее в </w:t>
      </w:r>
      <w:proofErr w:type="spell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мезиальную</w:t>
      </w:r>
      <w:proofErr w:type="spell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или </w:t>
      </w:r>
      <w:proofErr w:type="spellStart"/>
      <w:proofErr w:type="gram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дисталь-ную</w:t>
      </w:r>
      <w:proofErr w:type="spellEnd"/>
      <w:proofErr w:type="gram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, эмалевого валика. </w:t>
      </w:r>
      <w:proofErr w:type="gram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Значимость его обусловлена тем, что он предупреждает попадание пищи в межзубной промежуток.</w:t>
      </w:r>
      <w:proofErr w:type="gramEnd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gramStart"/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t>В том случае, если валик в процессе формирования жевательной поверхности не формируется, а создается плоская поверхность, что чаще всего наблюдается при пломбировании, то пища попадает в межзубной промежуток, несмотря на наличие контактного пункта.</w:t>
      </w:r>
      <w:proofErr w:type="gramEnd"/>
    </w:p>
    <w:p w:rsidR="00247675" w:rsidRPr="00EB0D94" w:rsidRDefault="00247675" w:rsidP="00247675">
      <w:pPr>
        <w:pStyle w:val="ac"/>
        <w:shd w:val="clear" w:color="auto" w:fill="FFFFFF"/>
        <w:spacing w:before="0" w:beforeAutospacing="0" w:after="225" w:afterAutospacing="0" w:line="360" w:lineRule="atLeast"/>
        <w:textAlignment w:val="baseline"/>
        <w:rPr>
          <w:color w:val="444444"/>
          <w:sz w:val="28"/>
          <w:szCs w:val="28"/>
        </w:rPr>
      </w:pPr>
      <w:r w:rsidRPr="00EB0D94">
        <w:rPr>
          <w:color w:val="444444"/>
          <w:sz w:val="28"/>
          <w:szCs w:val="28"/>
        </w:rPr>
        <w:t xml:space="preserve">Природа позаботилась о зубной эмали и поэтому ткани оперативно реагируют на появление кариеса, сигнализируя об этом. И стараясь сделать все возможное для того, чтобы сохранить зубы в нормальном состоянии. Итак, система зубных тканей состоит </w:t>
      </w:r>
      <w:proofErr w:type="gramStart"/>
      <w:r w:rsidRPr="00EB0D94">
        <w:rPr>
          <w:color w:val="444444"/>
          <w:sz w:val="28"/>
          <w:szCs w:val="28"/>
        </w:rPr>
        <w:t>из</w:t>
      </w:r>
      <w:proofErr w:type="gramEnd"/>
      <w:r w:rsidRPr="00EB0D94">
        <w:rPr>
          <w:color w:val="444444"/>
          <w:sz w:val="28"/>
          <w:szCs w:val="28"/>
        </w:rPr>
        <w:t>:</w:t>
      </w:r>
    </w:p>
    <w:p w:rsidR="00247675" w:rsidRPr="00EB0D94" w:rsidRDefault="00247675" w:rsidP="00247675">
      <w:pPr>
        <w:pStyle w:val="ac"/>
        <w:shd w:val="clear" w:color="auto" w:fill="FFFFFF"/>
        <w:spacing w:before="0" w:beforeAutospacing="0" w:after="225" w:afterAutospacing="0" w:line="360" w:lineRule="atLeast"/>
        <w:textAlignment w:val="baseline"/>
        <w:rPr>
          <w:color w:val="444444"/>
          <w:sz w:val="28"/>
          <w:szCs w:val="28"/>
        </w:rPr>
      </w:pPr>
      <w:r w:rsidRPr="00EB0D94">
        <w:rPr>
          <w:color w:val="444444"/>
          <w:sz w:val="28"/>
          <w:szCs w:val="28"/>
        </w:rPr>
        <w:t xml:space="preserve">Ткани, представляющей собой достаточно твердое покрытие и обосновавшейся на зубной коронке. Зачастую она имеет желтый или серый цвет. В состав эмали входят соединения неорганического характера такие как: </w:t>
      </w:r>
      <w:proofErr w:type="spellStart"/>
      <w:r w:rsidRPr="00EB0D94">
        <w:rPr>
          <w:color w:val="444444"/>
          <w:sz w:val="28"/>
          <w:szCs w:val="28"/>
        </w:rPr>
        <w:t>фторапатит</w:t>
      </w:r>
      <w:proofErr w:type="spellEnd"/>
      <w:r w:rsidRPr="00EB0D94">
        <w:rPr>
          <w:color w:val="444444"/>
          <w:sz w:val="28"/>
          <w:szCs w:val="28"/>
        </w:rPr>
        <w:t xml:space="preserve"> и гидроксиапатит, а также </w:t>
      </w:r>
      <w:proofErr w:type="spellStart"/>
      <w:r w:rsidRPr="00EB0D94">
        <w:rPr>
          <w:color w:val="444444"/>
          <w:sz w:val="28"/>
          <w:szCs w:val="28"/>
        </w:rPr>
        <w:t>карбонапатит</w:t>
      </w:r>
      <w:proofErr w:type="spellEnd"/>
      <w:r w:rsidRPr="00EB0D94">
        <w:rPr>
          <w:color w:val="444444"/>
          <w:sz w:val="28"/>
          <w:szCs w:val="28"/>
        </w:rPr>
        <w:t xml:space="preserve"> и непосредственно вода и вещества органического типа.</w:t>
      </w:r>
    </w:p>
    <w:p w:rsidR="00247675" w:rsidRDefault="00247675" w:rsidP="00247675">
      <w:pPr>
        <w:pStyle w:val="ac"/>
        <w:shd w:val="clear" w:color="auto" w:fill="FFFFFF"/>
        <w:spacing w:before="0" w:beforeAutospacing="0" w:after="225" w:afterAutospacing="0" w:line="360" w:lineRule="atLeast"/>
        <w:textAlignment w:val="baseline"/>
        <w:rPr>
          <w:color w:val="444444"/>
          <w:sz w:val="28"/>
          <w:szCs w:val="28"/>
        </w:rPr>
      </w:pPr>
      <w:r w:rsidRPr="00EB0D94">
        <w:rPr>
          <w:color w:val="444444"/>
          <w:sz w:val="28"/>
          <w:szCs w:val="28"/>
        </w:rPr>
        <w:t xml:space="preserve">Следует отметить очень важный факт: питательные компоненты попадают в ткани </w:t>
      </w:r>
      <w:proofErr w:type="gramStart"/>
      <w:r w:rsidRPr="00EB0D94">
        <w:rPr>
          <w:color w:val="444444"/>
          <w:sz w:val="28"/>
          <w:szCs w:val="28"/>
        </w:rPr>
        <w:t>благодаря</w:t>
      </w:r>
      <w:proofErr w:type="gramEnd"/>
      <w:r w:rsidRPr="00EB0D94">
        <w:rPr>
          <w:color w:val="444444"/>
          <w:sz w:val="28"/>
          <w:szCs w:val="28"/>
        </w:rPr>
        <w:t xml:space="preserve"> слюнным железа или посредством пульпы либо дентина, так что зуб в любом случае всегда будет получать необходимые витамины и кальций.</w:t>
      </w:r>
    </w:p>
    <w:p w:rsidR="00247675" w:rsidRDefault="00247675" w:rsidP="00247675">
      <w:pPr>
        <w:pStyle w:val="ac"/>
        <w:shd w:val="clear" w:color="auto" w:fill="FFFFFF"/>
        <w:spacing w:before="0" w:beforeAutospacing="0" w:after="225" w:afterAutospacing="0" w:line="360" w:lineRule="atLeast"/>
        <w:textAlignment w:val="baseline"/>
        <w:rPr>
          <w:color w:val="444444"/>
          <w:sz w:val="28"/>
          <w:szCs w:val="28"/>
        </w:rPr>
      </w:pPr>
    </w:p>
    <w:p w:rsidR="00CC25E2" w:rsidRDefault="00CC25E2" w:rsidP="00CC25E2">
      <w:pPr>
        <w:spacing w:after="0"/>
        <w:contextualSpacing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C25E2" w:rsidRDefault="00CC25E2" w:rsidP="00CC25E2">
      <w:pPr>
        <w:spacing w:after="0"/>
        <w:contextualSpacing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B11" w:rsidRDefault="00945B11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675" w:rsidRDefault="00247675" w:rsidP="00CC25E2">
      <w:pPr>
        <w:spacing w:after="0"/>
        <w:ind w:left="708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D2C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476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675" w:rsidRPr="00521DD2" w:rsidRDefault="00247675" w:rsidP="00247675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4F1">
        <w:rPr>
          <w:rFonts w:ascii="Times New Roman" w:hAnsi="Times New Roman" w:cs="Times New Roman"/>
          <w:sz w:val="28"/>
          <w:szCs w:val="28"/>
        </w:rPr>
        <w:t xml:space="preserve">Анатомия человека. В двух томах. Т. 1/Под ред. М.Р. </w:t>
      </w:r>
      <w:proofErr w:type="spellStart"/>
      <w:r w:rsidRPr="002474F1">
        <w:rPr>
          <w:rFonts w:ascii="Times New Roman" w:hAnsi="Times New Roman" w:cs="Times New Roman"/>
          <w:sz w:val="28"/>
          <w:szCs w:val="28"/>
        </w:rPr>
        <w:t>Сапина</w:t>
      </w:r>
      <w:proofErr w:type="spellEnd"/>
      <w:r w:rsidRPr="002474F1">
        <w:rPr>
          <w:rFonts w:ascii="Times New Roman" w:hAnsi="Times New Roman" w:cs="Times New Roman"/>
          <w:sz w:val="28"/>
          <w:szCs w:val="28"/>
        </w:rPr>
        <w:t xml:space="preserve">. – 5-е издание, </w:t>
      </w:r>
      <w:proofErr w:type="spellStart"/>
      <w:r w:rsidRPr="002474F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474F1">
        <w:rPr>
          <w:rFonts w:ascii="Times New Roman" w:hAnsi="Times New Roman" w:cs="Times New Roman"/>
          <w:sz w:val="28"/>
          <w:szCs w:val="28"/>
        </w:rPr>
        <w:t>. и доп. – М.: Медицина, 20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474F1">
        <w:rPr>
          <w:rFonts w:ascii="Times New Roman" w:hAnsi="Times New Roman" w:cs="Times New Roman"/>
          <w:sz w:val="28"/>
          <w:szCs w:val="28"/>
        </w:rPr>
        <w:t>. – 640 с.</w:t>
      </w:r>
      <w:r w:rsidRPr="00521DD2">
        <w:rPr>
          <w:rFonts w:ascii="Times New Roman" w:hAnsi="Times New Roman" w:cs="Times New Roman"/>
          <w:sz w:val="28"/>
          <w:szCs w:val="28"/>
        </w:rPr>
        <w:tab/>
      </w:r>
      <w:r w:rsidRPr="00521DD2">
        <w:rPr>
          <w:rFonts w:ascii="Times New Roman" w:hAnsi="Times New Roman" w:cs="Times New Roman"/>
          <w:sz w:val="28"/>
          <w:szCs w:val="28"/>
        </w:rPr>
        <w:tab/>
      </w:r>
    </w:p>
    <w:p w:rsidR="00247675" w:rsidRPr="002474F1" w:rsidRDefault="00247675" w:rsidP="00247675">
      <w:pPr>
        <w:spacing w:after="0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7675" w:rsidRPr="002474F1" w:rsidRDefault="00247675" w:rsidP="00247675">
      <w:pPr>
        <w:numPr>
          <w:ilvl w:val="0"/>
          <w:numId w:val="3"/>
        </w:num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</w:rPr>
        <w:t>Линденбратен</w:t>
      </w:r>
      <w:proofErr w:type="spellEnd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 Д., Наумов Л. Б. Медицинская рентгенология. – 2-е изд., </w:t>
      </w:r>
      <w:proofErr w:type="spellStart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</w:rPr>
        <w:t>. и доп. – М.: Медицина, 1984, 384 с., ил.</w:t>
      </w:r>
    </w:p>
    <w:p w:rsidR="00247675" w:rsidRPr="002474F1" w:rsidRDefault="00247675" w:rsidP="00247675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47675" w:rsidRPr="002474F1" w:rsidRDefault="00247675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Сапин</w:t>
      </w:r>
      <w:proofErr w:type="spellEnd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М.Р. Атлас нормальной анатомии человека. М: Мед пресс </w:t>
      </w:r>
      <w:proofErr w:type="spellStart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</w:t>
      </w:r>
      <w:proofErr w:type="spellEnd"/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2006-2007.</w:t>
      </w:r>
    </w:p>
    <w:p w:rsidR="00247675" w:rsidRPr="002474F1" w:rsidRDefault="00247675" w:rsidP="00247675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675" w:rsidRDefault="00247675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Атлас анатомии человека: Учебное пособие. – М.: Издательский дом РИПОЛ классик, 2005, Издательский дом РАВНОВЕСИЕ, 2007.</w:t>
      </w:r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</w:t>
      </w:r>
    </w:p>
    <w:p w:rsidR="00247675" w:rsidRDefault="00247675" w:rsidP="0024767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675" w:rsidRDefault="00247675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Хирургическая стоматология: учебник для студ. учреждений </w:t>
      </w:r>
      <w:proofErr w:type="spellStart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</w:t>
      </w:r>
      <w:proofErr w:type="spellEnd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проф. образования, обучающихся по спец. 060105.65 "Стоматология" / [авт. кол. : В. В. Афанасьев, М. Р. </w:t>
      </w:r>
      <w:proofErr w:type="spellStart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Абдусаламов</w:t>
      </w:r>
      <w:proofErr w:type="spellEnd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В. В. Богатов и др.] ; под общ</w:t>
      </w:r>
      <w:proofErr w:type="gramStart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 В. В. Афанасьева. - М.</w:t>
      </w:r>
      <w:proofErr w:type="gramStart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47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ГЭОТАР-Медиа, 2010. - 880 с. </w:t>
      </w:r>
    </w:p>
    <w:p w:rsidR="00247675" w:rsidRDefault="00247675" w:rsidP="0024767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675" w:rsidRPr="00CC25E2" w:rsidRDefault="00CC25E2" w:rsidP="00CC25E2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71F">
        <w:rPr>
          <w:rStyle w:val="ab"/>
          <w:rFonts w:ascii="Times New Roman" w:hAnsi="Times New Roman" w:cs="Times New Roman"/>
          <w:i w:val="0"/>
          <w:sz w:val="28"/>
          <w:szCs w:val="28"/>
        </w:rPr>
        <w:t>Пропедевтическая стоматология: Учебник для медицинских вузов</w:t>
      </w:r>
      <w:proofErr w:type="gramStart"/>
      <w:r w:rsidRPr="0088071F"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/ П</w:t>
      </w:r>
      <w:proofErr w:type="gramEnd"/>
      <w:r w:rsidRPr="0088071F">
        <w:rPr>
          <w:rStyle w:val="ab"/>
          <w:rFonts w:ascii="Times New Roman" w:hAnsi="Times New Roman" w:cs="Times New Roman"/>
          <w:i w:val="0"/>
          <w:sz w:val="28"/>
          <w:szCs w:val="28"/>
        </w:rPr>
        <w:t>од</w:t>
      </w:r>
      <w:r>
        <w:rPr>
          <w:rStyle w:val="ab"/>
          <w:rFonts w:ascii="Times New Roman" w:hAnsi="Times New Roman" w:cs="Times New Roman"/>
          <w:i w:val="0"/>
          <w:sz w:val="28"/>
          <w:szCs w:val="28"/>
        </w:rPr>
        <w:t xml:space="preserve"> редакцией Э.А. </w:t>
      </w:r>
      <w:proofErr w:type="spellStart"/>
      <w:r>
        <w:rPr>
          <w:rStyle w:val="ab"/>
          <w:rFonts w:ascii="Times New Roman" w:hAnsi="Times New Roman" w:cs="Times New Roman"/>
          <w:i w:val="0"/>
          <w:sz w:val="28"/>
          <w:szCs w:val="28"/>
        </w:rPr>
        <w:t>Базикяна</w:t>
      </w:r>
      <w:proofErr w:type="spellEnd"/>
      <w:r>
        <w:rPr>
          <w:rStyle w:val="ab"/>
          <w:rFonts w:ascii="Times New Roman" w:hAnsi="Times New Roman" w:cs="Times New Roman"/>
          <w:i w:val="0"/>
          <w:sz w:val="28"/>
          <w:szCs w:val="28"/>
        </w:rPr>
        <w:t>. - 2014.</w:t>
      </w:r>
    </w:p>
    <w:p w:rsidR="00247675" w:rsidRDefault="00247675" w:rsidP="002476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7675" w:rsidRDefault="00247675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675">
        <w:rPr>
          <w:rFonts w:ascii="Times New Roman" w:hAnsi="Times New Roman" w:cs="Times New Roman"/>
          <w:sz w:val="28"/>
          <w:szCs w:val="28"/>
        </w:rPr>
        <w:t xml:space="preserve">Кузнецов С.Л., </w:t>
      </w:r>
      <w:proofErr w:type="spellStart"/>
      <w:r w:rsidRPr="00247675">
        <w:rPr>
          <w:rFonts w:ascii="Times New Roman" w:hAnsi="Times New Roman" w:cs="Times New Roman"/>
          <w:sz w:val="28"/>
          <w:szCs w:val="28"/>
        </w:rPr>
        <w:t>Торбек</w:t>
      </w:r>
      <w:proofErr w:type="spellEnd"/>
      <w:r w:rsidRPr="00247675">
        <w:rPr>
          <w:rFonts w:ascii="Times New Roman" w:hAnsi="Times New Roman" w:cs="Times New Roman"/>
          <w:sz w:val="28"/>
          <w:szCs w:val="28"/>
        </w:rPr>
        <w:t xml:space="preserve"> В.Э., Деревянко В.Г. Гистология органов полости рта</w:t>
      </w:r>
      <w:proofErr w:type="gramStart"/>
      <w:r w:rsidRPr="0024767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47675">
        <w:rPr>
          <w:rFonts w:ascii="Times New Roman" w:hAnsi="Times New Roman" w:cs="Times New Roman"/>
          <w:sz w:val="28"/>
          <w:szCs w:val="28"/>
        </w:rPr>
        <w:t>Год издания: 2012год ст400.</w:t>
      </w:r>
    </w:p>
    <w:p w:rsidR="00247675" w:rsidRDefault="00247675" w:rsidP="00247675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47675" w:rsidRPr="008727F0" w:rsidRDefault="00247675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7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Гарстукова</w:t>
      </w:r>
      <w:proofErr w:type="spellEnd"/>
      <w:r w:rsidRPr="00247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 Г., Кузнецов С. Л., Деревянко В. Г.</w:t>
      </w:r>
      <w:r w:rsidRPr="0024767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247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Наглядная гистология. Общая и частная 2008г.</w:t>
      </w:r>
    </w:p>
    <w:p w:rsidR="008727F0" w:rsidRDefault="008727F0" w:rsidP="008727F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27F0" w:rsidRPr="00DD3D2C" w:rsidRDefault="008727F0" w:rsidP="008727F0">
      <w:pPr>
        <w:pStyle w:val="a3"/>
        <w:numPr>
          <w:ilvl w:val="0"/>
          <w:numId w:val="3"/>
        </w:numPr>
        <w:spacing w:line="360" w:lineRule="auto"/>
        <w:rPr>
          <w:rStyle w:val="ab"/>
          <w:rFonts w:ascii="Times New Roman" w:hAnsi="Times New Roman" w:cs="Times New Roman"/>
          <w:i w:val="0"/>
          <w:sz w:val="28"/>
          <w:szCs w:val="28"/>
        </w:rPr>
      </w:pPr>
      <w:r w:rsidRPr="00DD3D2C">
        <w:rPr>
          <w:rStyle w:val="ab"/>
          <w:rFonts w:ascii="Times New Roman" w:hAnsi="Times New Roman" w:cs="Times New Roman"/>
          <w:sz w:val="28"/>
          <w:szCs w:val="28"/>
        </w:rPr>
        <w:t xml:space="preserve">Гистология под ред. В.Г. Елисеева, Ю. И. Афанасьева, Н. А. </w:t>
      </w:r>
      <w:proofErr w:type="gramStart"/>
      <w:r w:rsidRPr="00DD3D2C">
        <w:rPr>
          <w:rStyle w:val="ab"/>
          <w:rFonts w:ascii="Times New Roman" w:hAnsi="Times New Roman" w:cs="Times New Roman"/>
          <w:sz w:val="28"/>
          <w:szCs w:val="28"/>
        </w:rPr>
        <w:t>Юриной</w:t>
      </w:r>
      <w:proofErr w:type="gramEnd"/>
      <w:r w:rsidRPr="00DD3D2C">
        <w:rPr>
          <w:rStyle w:val="ab"/>
          <w:rFonts w:ascii="Times New Roman" w:hAnsi="Times New Roman" w:cs="Times New Roman"/>
          <w:sz w:val="28"/>
          <w:szCs w:val="28"/>
        </w:rPr>
        <w:t>. 1983г. Стр. 439.</w:t>
      </w:r>
    </w:p>
    <w:p w:rsidR="008727F0" w:rsidRPr="00DD3D2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D2C">
        <w:rPr>
          <w:rFonts w:ascii="Times New Roman" w:hAnsi="Times New Roman" w:cs="Times New Roman"/>
          <w:sz w:val="28"/>
          <w:szCs w:val="28"/>
        </w:rPr>
        <w:t xml:space="preserve">Автор: Быков В.Л.,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Юшканцева</w:t>
      </w:r>
      <w:proofErr w:type="spellEnd"/>
      <w:r w:rsidRPr="00DD3D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С.И</w:t>
      </w:r>
      <w:proofErr w:type="gramStart"/>
      <w:r w:rsidRPr="00DD3D2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;</w:t>
      </w:r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истология</w:t>
      </w:r>
      <w:proofErr w:type="spellEnd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цитология и эмбриология. Атлас</w:t>
      </w:r>
      <w:r w:rsidRPr="00DD3D2C">
        <w:rPr>
          <w:rFonts w:ascii="Times New Roman" w:hAnsi="Times New Roman" w:cs="Times New Roman"/>
          <w:sz w:val="28"/>
          <w:szCs w:val="28"/>
        </w:rPr>
        <w:t>,2012год</w:t>
      </w:r>
      <w:proofErr w:type="gramStart"/>
      <w:r w:rsidRPr="00DD3D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тр 289.</w:t>
      </w:r>
    </w:p>
    <w:p w:rsidR="008727F0" w:rsidRPr="00DD3D2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D2C">
        <w:rPr>
          <w:rFonts w:ascii="Times New Roman" w:hAnsi="Times New Roman" w:cs="Times New Roman"/>
          <w:sz w:val="28"/>
          <w:szCs w:val="28"/>
        </w:rPr>
        <w:t xml:space="preserve">Гистология органов полости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рта</w:t>
      </w:r>
      <w:proofErr w:type="gramStart"/>
      <w:r w:rsidRPr="00DD3D2C">
        <w:rPr>
          <w:rFonts w:ascii="Times New Roman" w:hAnsi="Times New Roman" w:cs="Times New Roman"/>
          <w:sz w:val="28"/>
          <w:szCs w:val="28"/>
        </w:rPr>
        <w:t>;А</w:t>
      </w:r>
      <w:proofErr w:type="gramEnd"/>
      <w:r w:rsidRPr="00DD3D2C">
        <w:rPr>
          <w:rFonts w:ascii="Times New Roman" w:hAnsi="Times New Roman" w:cs="Times New Roman"/>
          <w:sz w:val="28"/>
          <w:szCs w:val="28"/>
        </w:rPr>
        <w:t>втор</w:t>
      </w:r>
      <w:proofErr w:type="spellEnd"/>
      <w:r w:rsidRPr="00DD3D2C">
        <w:rPr>
          <w:rFonts w:ascii="Times New Roman" w:hAnsi="Times New Roman" w:cs="Times New Roman"/>
          <w:sz w:val="28"/>
          <w:szCs w:val="28"/>
        </w:rPr>
        <w:t xml:space="preserve">: Кузнецов С.Л.,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Торбек</w:t>
      </w:r>
      <w:proofErr w:type="spellEnd"/>
      <w:r w:rsidRPr="00DD3D2C">
        <w:rPr>
          <w:rFonts w:ascii="Times New Roman" w:hAnsi="Times New Roman" w:cs="Times New Roman"/>
          <w:sz w:val="28"/>
          <w:szCs w:val="28"/>
        </w:rPr>
        <w:t xml:space="preserve"> В.Э., Деревянко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В.Г.Год</w:t>
      </w:r>
      <w:proofErr w:type="spellEnd"/>
      <w:r w:rsidRPr="00DD3D2C">
        <w:rPr>
          <w:rFonts w:ascii="Times New Roman" w:hAnsi="Times New Roman" w:cs="Times New Roman"/>
          <w:sz w:val="28"/>
          <w:szCs w:val="28"/>
        </w:rPr>
        <w:t xml:space="preserve"> издания: 2012.</w:t>
      </w:r>
    </w:p>
    <w:p w:rsidR="008727F0" w:rsidRPr="00DD3D2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DD3D2C">
        <w:rPr>
          <w:rFonts w:ascii="Times New Roman" w:hAnsi="Times New Roman" w:cs="Times New Roman"/>
          <w:sz w:val="28"/>
          <w:szCs w:val="28"/>
        </w:rPr>
        <w:t>Кнорре</w:t>
      </w:r>
      <w:proofErr w:type="spellEnd"/>
      <w:r w:rsidRPr="00DD3D2C">
        <w:rPr>
          <w:rFonts w:ascii="Times New Roman" w:hAnsi="Times New Roman" w:cs="Times New Roman"/>
          <w:sz w:val="28"/>
          <w:szCs w:val="28"/>
        </w:rPr>
        <w:t xml:space="preserve"> А.Г. Краткий очерк эмбриологии человека. Изд. 2-е “Медицина”, 2000год. 4. 5</w:t>
      </w:r>
    </w:p>
    <w:p w:rsidR="008727F0" w:rsidRPr="00DD3D2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Гемонов</w:t>
      </w:r>
      <w:proofErr w:type="spellEnd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В.В., Лаврова Э.Н., </w:t>
      </w:r>
      <w:proofErr w:type="spellStart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Фалин</w:t>
      </w:r>
      <w:proofErr w:type="spellEnd"/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Л.И. </w:t>
      </w:r>
      <w:r w:rsidRPr="00DD3D2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Название</w:t>
      </w:r>
      <w:r w:rsidRPr="00DD3D2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DD3D2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и строение органов ротовой полости и зубов</w:t>
      </w:r>
      <w:r w:rsidRPr="00DD3D2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D3D2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Год издания</w:t>
      </w:r>
      <w:r w:rsidRPr="00DD3D2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DD3D2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D3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2002</w:t>
      </w:r>
      <w:r w:rsidRPr="00DD3D2C">
        <w:rPr>
          <w:rFonts w:ascii="Times New Roman" w:hAnsi="Times New Roman" w:cs="Times New Roman"/>
          <w:sz w:val="28"/>
          <w:szCs w:val="28"/>
        </w:rPr>
        <w:t>.</w:t>
      </w:r>
    </w:p>
    <w:p w:rsidR="008727F0" w:rsidRPr="00CD667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Кащенко С.А., </w:t>
      </w:r>
      <w:proofErr w:type="spellStart"/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Бобрышева</w:t>
      </w:r>
      <w:proofErr w:type="spellEnd"/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И.В.</w:t>
      </w:r>
      <w:r w:rsidRPr="00CD66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Название</w:t>
      </w:r>
      <w:proofErr w:type="spellEnd"/>
      <w:r w:rsidRPr="00CD66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CD667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Гистология, цитология и эмбриология. Часть 1.</w:t>
      </w:r>
      <w:r w:rsidRPr="00CD66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CD66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Год издания:</w:t>
      </w:r>
      <w:r w:rsidRPr="00CD667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D6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450-490.</w:t>
      </w:r>
    </w:p>
    <w:p w:rsidR="008727F0" w:rsidRPr="00CD667C" w:rsidRDefault="008727F0" w:rsidP="008727F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67C">
        <w:rPr>
          <w:rFonts w:ascii="Times New Roman" w:hAnsi="Times New Roman" w:cs="Times New Roman"/>
          <w:sz w:val="28"/>
          <w:szCs w:val="28"/>
        </w:rPr>
        <w:t xml:space="preserve">Кузнецов С.Л., </w:t>
      </w:r>
      <w:proofErr w:type="spellStart"/>
      <w:r w:rsidRPr="00CD667C">
        <w:rPr>
          <w:rFonts w:ascii="Times New Roman" w:hAnsi="Times New Roman" w:cs="Times New Roman"/>
          <w:sz w:val="28"/>
          <w:szCs w:val="28"/>
        </w:rPr>
        <w:t>Торбек</w:t>
      </w:r>
      <w:proofErr w:type="spellEnd"/>
      <w:r w:rsidRPr="00CD667C">
        <w:rPr>
          <w:rFonts w:ascii="Times New Roman" w:hAnsi="Times New Roman" w:cs="Times New Roman"/>
          <w:sz w:val="28"/>
          <w:szCs w:val="28"/>
        </w:rPr>
        <w:t xml:space="preserve"> В.Э., Деревянко В.Г. Гистология органов полости рта</w:t>
      </w:r>
      <w:proofErr w:type="gramStart"/>
      <w:r w:rsidRPr="00CD667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D667C">
        <w:rPr>
          <w:rFonts w:ascii="Times New Roman" w:hAnsi="Times New Roman" w:cs="Times New Roman"/>
          <w:sz w:val="28"/>
          <w:szCs w:val="28"/>
        </w:rPr>
        <w:t>Год издания: 2012год ст400.</w:t>
      </w:r>
    </w:p>
    <w:p w:rsidR="008727F0" w:rsidRPr="008727F0" w:rsidRDefault="008727F0" w:rsidP="008727F0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Хирургическая стоматология  : учебник для студ. </w:t>
      </w:r>
      <w:proofErr w:type="spell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стом</w:t>
      </w:r>
      <w:proofErr w:type="spell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ф-тов мед. вузов / Т. Г. Робустова [и др.] ; под </w:t>
      </w:r>
      <w:proofErr w:type="spellStart"/>
      <w:proofErr w:type="gram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spellEnd"/>
      <w:proofErr w:type="gram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Г. Робустовой. - 3-е изд., </w:t>
      </w:r>
      <w:proofErr w:type="spell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доп. - М. : Медицина, 2003. - 504 с. : ил. - (Учебная литература для студентов стоматологических факультетов медицинских вузов). - </w:t>
      </w:r>
      <w:proofErr w:type="spell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</w:t>
      </w:r>
      <w:proofErr w:type="spell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указ</w:t>
      </w:r>
      <w:proofErr w:type="gram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500-504. </w:t>
      </w:r>
    </w:p>
    <w:p w:rsidR="008727F0" w:rsidRPr="008727F0" w:rsidRDefault="008727F0" w:rsidP="008727F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27F0" w:rsidRPr="008727F0" w:rsidRDefault="008727F0" w:rsidP="008727F0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Хирургическая стоматология: учебник для студ. учреждений </w:t>
      </w:r>
      <w:proofErr w:type="spell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</w:t>
      </w:r>
      <w:proofErr w:type="spell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проф. образования, обучающихся по спец. 060105.65 "Стоматология" / [авт. кол. : В. В. Афанасьев, М. Р. </w:t>
      </w:r>
      <w:proofErr w:type="spell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Абдусаламов</w:t>
      </w:r>
      <w:proofErr w:type="spell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В. В. Богатов и др.] ; под общ</w:t>
      </w:r>
      <w:proofErr w:type="gram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ед. В. В. Афанасьева. - М.</w:t>
      </w:r>
      <w:proofErr w:type="gramStart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72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ГЭОТАР-Медиа, 2010. - 880 с. </w:t>
      </w:r>
    </w:p>
    <w:p w:rsidR="008727F0" w:rsidRDefault="008727F0" w:rsidP="008727F0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675" w:rsidRDefault="00247675" w:rsidP="00247675">
      <w:pPr>
        <w:pStyle w:val="a3"/>
      </w:pPr>
    </w:p>
    <w:p w:rsidR="00FA7945" w:rsidRDefault="00FA7945" w:rsidP="00FA794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Сунцов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В.Г. Обоснование и способы лечения начального кариеса зубов. / В.Г. </w:t>
      </w:r>
      <w:proofErr w:type="spellStart"/>
      <w:r>
        <w:rPr>
          <w:rFonts w:ascii="Times New Roman" w:hAnsi="Times New Roman"/>
          <w:sz w:val="28"/>
          <w:szCs w:val="28"/>
        </w:rPr>
        <w:t>Сунцов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В.К.Леонтьев</w:t>
      </w:r>
      <w:proofErr w:type="spellEnd"/>
      <w:r>
        <w:rPr>
          <w:rFonts w:ascii="Times New Roman" w:hAnsi="Times New Roman"/>
          <w:sz w:val="28"/>
          <w:szCs w:val="28"/>
        </w:rPr>
        <w:t xml:space="preserve">, В.А. </w:t>
      </w:r>
      <w:proofErr w:type="spellStart"/>
      <w:r>
        <w:rPr>
          <w:rFonts w:ascii="Times New Roman" w:hAnsi="Times New Roman"/>
          <w:sz w:val="28"/>
          <w:szCs w:val="28"/>
        </w:rPr>
        <w:t>Дистель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И.М.Волошина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- Омск, - 2004. -47с.</w:t>
      </w:r>
    </w:p>
    <w:p w:rsidR="00FA7945" w:rsidRDefault="00FA7945" w:rsidP="00FA794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Цепов Л.М. Фантомный курс терапевтической стоматологии. – Москва.- 2009. – 195с.</w:t>
      </w:r>
    </w:p>
    <w:p w:rsidR="00FA7945" w:rsidRPr="00FA7945" w:rsidRDefault="00FA7945" w:rsidP="00FA7945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7675" w:rsidRDefault="00D0274C" w:rsidP="0024767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35" w:history="1">
        <w:r w:rsidR="00247675" w:rsidRPr="00247675">
          <w:rPr>
            <w:rStyle w:val="aa"/>
            <w:rFonts w:ascii="Times New Roman" w:hAnsi="Times New Roman" w:cs="Times New Roman"/>
            <w:sz w:val="28"/>
            <w:szCs w:val="28"/>
          </w:rPr>
          <w:t>http://biofile.ru/bio/10134.html</w:t>
        </w:r>
      </w:hyperlink>
      <w:r w:rsidR="00247675" w:rsidRPr="00247675">
        <w:rPr>
          <w:rFonts w:ascii="Times New Roman" w:hAnsi="Times New Roman" w:cs="Times New Roman"/>
          <w:sz w:val="28"/>
          <w:szCs w:val="28"/>
        </w:rPr>
        <w:t>.</w:t>
      </w:r>
    </w:p>
    <w:p w:rsidR="00247675" w:rsidRDefault="00247675" w:rsidP="002476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7675" w:rsidRPr="00FA7945" w:rsidRDefault="00247675" w:rsidP="00FA7945">
      <w:pPr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675">
        <w:rPr>
          <w:rFonts w:ascii="Times New Roman" w:hAnsi="Times New Roman" w:cs="Times New Roman"/>
          <w:sz w:val="28"/>
          <w:szCs w:val="28"/>
        </w:rPr>
        <w:t>http://kursak.net/referat-na-temu-anatomicheskoe-stroenie-zubov.</w:t>
      </w:r>
    </w:p>
    <w:p w:rsidR="00C17186" w:rsidRPr="00247675" w:rsidRDefault="00247675">
      <w:pPr>
        <w:rPr>
          <w:rStyle w:val="ab"/>
          <w:rFonts w:ascii="Times New Roman" w:hAnsi="Times New Roman" w:cs="Times New Roman"/>
          <w:i w:val="0"/>
          <w:sz w:val="28"/>
          <w:szCs w:val="28"/>
        </w:rPr>
      </w:pPr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br/>
      </w:r>
      <w:r w:rsidRPr="00247675">
        <w:rPr>
          <w:rStyle w:val="ab"/>
          <w:rFonts w:ascii="Times New Roman" w:hAnsi="Times New Roman" w:cs="Times New Roman"/>
          <w:i w:val="0"/>
          <w:sz w:val="28"/>
          <w:szCs w:val="28"/>
        </w:rPr>
        <w:br/>
      </w:r>
    </w:p>
    <w:sectPr w:rsidR="00C17186" w:rsidRPr="00247675" w:rsidSect="00BA2C8B">
      <w:footerReference w:type="default" r:id="rId36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74C" w:rsidRDefault="00D0274C" w:rsidP="00BA2C8B">
      <w:pPr>
        <w:spacing w:after="0" w:line="240" w:lineRule="auto"/>
      </w:pPr>
      <w:r>
        <w:separator/>
      </w:r>
    </w:p>
  </w:endnote>
  <w:endnote w:type="continuationSeparator" w:id="0">
    <w:p w:rsidR="00D0274C" w:rsidRDefault="00D0274C" w:rsidP="00BA2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8906243"/>
      <w:docPartObj>
        <w:docPartGallery w:val="Page Numbers (Bottom of Page)"/>
        <w:docPartUnique/>
      </w:docPartObj>
    </w:sdtPr>
    <w:sdtEndPr/>
    <w:sdtContent>
      <w:p w:rsidR="005D4F2D" w:rsidRDefault="005D4F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E90">
          <w:rPr>
            <w:noProof/>
          </w:rPr>
          <w:t>32</w:t>
        </w:r>
        <w:r>
          <w:fldChar w:fldCharType="end"/>
        </w:r>
      </w:p>
    </w:sdtContent>
  </w:sdt>
  <w:p w:rsidR="005D4F2D" w:rsidRDefault="005D4F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74C" w:rsidRDefault="00D0274C" w:rsidP="00BA2C8B">
      <w:pPr>
        <w:spacing w:after="0" w:line="240" w:lineRule="auto"/>
      </w:pPr>
      <w:r>
        <w:separator/>
      </w:r>
    </w:p>
  </w:footnote>
  <w:footnote w:type="continuationSeparator" w:id="0">
    <w:p w:rsidR="00D0274C" w:rsidRDefault="00D0274C" w:rsidP="00BA2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2D4AE27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2520A47"/>
    <w:multiLevelType w:val="hybridMultilevel"/>
    <w:tmpl w:val="7270C0B6"/>
    <w:lvl w:ilvl="0" w:tplc="BA307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44206"/>
    <w:multiLevelType w:val="hybridMultilevel"/>
    <w:tmpl w:val="2FAE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C5FFF"/>
    <w:multiLevelType w:val="hybridMultilevel"/>
    <w:tmpl w:val="13728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186"/>
    <w:rsid w:val="000E5BF2"/>
    <w:rsid w:val="001C3D79"/>
    <w:rsid w:val="00247675"/>
    <w:rsid w:val="00276F8C"/>
    <w:rsid w:val="002A6314"/>
    <w:rsid w:val="002D3994"/>
    <w:rsid w:val="003B6E71"/>
    <w:rsid w:val="00504BA4"/>
    <w:rsid w:val="0052578D"/>
    <w:rsid w:val="005D4F2D"/>
    <w:rsid w:val="00621DFB"/>
    <w:rsid w:val="006A7DFC"/>
    <w:rsid w:val="006E3E90"/>
    <w:rsid w:val="008727F0"/>
    <w:rsid w:val="008E3BB5"/>
    <w:rsid w:val="00945B11"/>
    <w:rsid w:val="00A725F1"/>
    <w:rsid w:val="00BA2C8B"/>
    <w:rsid w:val="00BF7588"/>
    <w:rsid w:val="00C17186"/>
    <w:rsid w:val="00C702AD"/>
    <w:rsid w:val="00CC25E2"/>
    <w:rsid w:val="00D0274C"/>
    <w:rsid w:val="00E26BC8"/>
    <w:rsid w:val="00EB0CAD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7186"/>
  </w:style>
  <w:style w:type="character" w:customStyle="1" w:styleId="spelle">
    <w:name w:val="spelle"/>
    <w:basedOn w:val="a0"/>
    <w:rsid w:val="00C17186"/>
  </w:style>
  <w:style w:type="character" w:customStyle="1" w:styleId="grame">
    <w:name w:val="grame"/>
    <w:basedOn w:val="a0"/>
    <w:rsid w:val="00C17186"/>
  </w:style>
  <w:style w:type="paragraph" w:styleId="a3">
    <w:name w:val="List Paragraph"/>
    <w:basedOn w:val="a"/>
    <w:uiPriority w:val="34"/>
    <w:qFormat/>
    <w:rsid w:val="00C171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718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2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2C8B"/>
  </w:style>
  <w:style w:type="paragraph" w:styleId="a8">
    <w:name w:val="footer"/>
    <w:basedOn w:val="a"/>
    <w:link w:val="a9"/>
    <w:uiPriority w:val="99"/>
    <w:unhideWhenUsed/>
    <w:rsid w:val="00BA2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2C8B"/>
  </w:style>
  <w:style w:type="character" w:styleId="aa">
    <w:name w:val="Hyperlink"/>
    <w:basedOn w:val="a0"/>
    <w:uiPriority w:val="99"/>
    <w:semiHidden/>
    <w:unhideWhenUsed/>
    <w:rsid w:val="00247675"/>
    <w:rPr>
      <w:color w:val="0000FF"/>
      <w:u w:val="single"/>
    </w:rPr>
  </w:style>
  <w:style w:type="character" w:styleId="ab">
    <w:name w:val="Emphasis"/>
    <w:basedOn w:val="a0"/>
    <w:uiPriority w:val="20"/>
    <w:qFormat/>
    <w:rsid w:val="00247675"/>
    <w:rPr>
      <w:i/>
      <w:iCs/>
    </w:rPr>
  </w:style>
  <w:style w:type="paragraph" w:styleId="ac">
    <w:name w:val="Normal (Web)"/>
    <w:basedOn w:val="a"/>
    <w:uiPriority w:val="99"/>
    <w:unhideWhenUsed/>
    <w:rsid w:val="0024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7186"/>
  </w:style>
  <w:style w:type="character" w:customStyle="1" w:styleId="spelle">
    <w:name w:val="spelle"/>
    <w:basedOn w:val="a0"/>
    <w:rsid w:val="00C17186"/>
  </w:style>
  <w:style w:type="character" w:customStyle="1" w:styleId="grame">
    <w:name w:val="grame"/>
    <w:basedOn w:val="a0"/>
    <w:rsid w:val="00C17186"/>
  </w:style>
  <w:style w:type="paragraph" w:styleId="a3">
    <w:name w:val="List Paragraph"/>
    <w:basedOn w:val="a"/>
    <w:uiPriority w:val="34"/>
    <w:qFormat/>
    <w:rsid w:val="00C171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718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2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2C8B"/>
  </w:style>
  <w:style w:type="paragraph" w:styleId="a8">
    <w:name w:val="footer"/>
    <w:basedOn w:val="a"/>
    <w:link w:val="a9"/>
    <w:uiPriority w:val="99"/>
    <w:unhideWhenUsed/>
    <w:rsid w:val="00BA2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2C8B"/>
  </w:style>
  <w:style w:type="character" w:styleId="aa">
    <w:name w:val="Hyperlink"/>
    <w:basedOn w:val="a0"/>
    <w:uiPriority w:val="99"/>
    <w:semiHidden/>
    <w:unhideWhenUsed/>
    <w:rsid w:val="00247675"/>
    <w:rPr>
      <w:color w:val="0000FF"/>
      <w:u w:val="single"/>
    </w:rPr>
  </w:style>
  <w:style w:type="character" w:styleId="ab">
    <w:name w:val="Emphasis"/>
    <w:basedOn w:val="a0"/>
    <w:uiPriority w:val="20"/>
    <w:qFormat/>
    <w:rsid w:val="00247675"/>
    <w:rPr>
      <w:i/>
      <w:iCs/>
    </w:rPr>
  </w:style>
  <w:style w:type="paragraph" w:styleId="ac">
    <w:name w:val="Normal (Web)"/>
    <w:basedOn w:val="a"/>
    <w:uiPriority w:val="99"/>
    <w:unhideWhenUsed/>
    <w:rsid w:val="0024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yperlink" Target="http://biofile.ru/bio/1013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45505-63D6-4892-BA50-2FD25AB3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5810</Words>
  <Characters>33118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Евросеть</cp:lastModifiedBy>
  <cp:revision>11</cp:revision>
  <dcterms:created xsi:type="dcterms:W3CDTF">2016-06-18T12:40:00Z</dcterms:created>
  <dcterms:modified xsi:type="dcterms:W3CDTF">2016-06-23T15:51:00Z</dcterms:modified>
</cp:coreProperties>
</file>