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DFEBF" w14:textId="77777777" w:rsidR="006E6A85" w:rsidRPr="00EB7096" w:rsidRDefault="006E6A85" w:rsidP="006E6A85">
      <w:pPr>
        <w:autoSpaceDE w:val="0"/>
        <w:autoSpaceDN w:val="0"/>
        <w:adjustRightInd w:val="0"/>
        <w:spacing w:line="360" w:lineRule="auto"/>
        <w:jc w:val="center"/>
        <w:rPr>
          <w:rFonts w:ascii="Times New Roman" w:eastAsia="Times New Roman" w:hAnsi="Times New Roman" w:cs="Times New Roman"/>
          <w:b/>
          <w:noProof/>
          <w:color w:val="000000" w:themeColor="text1"/>
          <w:sz w:val="28"/>
          <w:szCs w:val="28"/>
        </w:rPr>
      </w:pPr>
      <w:bookmarkStart w:id="0" w:name="_Hlk195813963"/>
      <w:r w:rsidRPr="00EB7096">
        <w:rPr>
          <w:rFonts w:ascii="Times New Roman" w:eastAsia="Times New Roman" w:hAnsi="Times New Roman" w:cs="Times New Roman" w:hint="cs"/>
          <w:b/>
          <w:noProof/>
          <w:color w:val="000000" w:themeColor="text1"/>
          <w:sz w:val="28"/>
          <w:szCs w:val="28"/>
        </w:rPr>
        <w:t>Министерство науки и высшего образования Российской Федерации</w:t>
      </w:r>
    </w:p>
    <w:p w14:paraId="61F2A586" w14:textId="77777777" w:rsidR="006E6A85" w:rsidRPr="00EB7096" w:rsidRDefault="006E6A85" w:rsidP="006E6A85">
      <w:pPr>
        <w:autoSpaceDE w:val="0"/>
        <w:autoSpaceDN w:val="0"/>
        <w:adjustRightInd w:val="0"/>
        <w:spacing w:line="360" w:lineRule="auto"/>
        <w:ind w:firstLine="709"/>
        <w:jc w:val="center"/>
        <w:rPr>
          <w:rFonts w:ascii="Times New Roman" w:eastAsia="Times New Roman" w:hAnsi="Times New Roman" w:cs="Times New Roman"/>
          <w:b/>
          <w:noProof/>
          <w:color w:val="000000" w:themeColor="text1"/>
          <w:sz w:val="28"/>
          <w:szCs w:val="28"/>
        </w:rPr>
      </w:pPr>
      <w:r w:rsidRPr="00EB7096">
        <w:rPr>
          <w:rFonts w:ascii="Times New Roman" w:eastAsia="Times New Roman" w:hAnsi="Times New Roman" w:cs="Times New Roman" w:hint="cs"/>
          <w:b/>
          <w:noProof/>
          <w:color w:val="000000" w:themeColor="text1"/>
          <w:sz w:val="28"/>
          <w:szCs w:val="28"/>
        </w:rPr>
        <w:t>Федеральное государственное бюджетное образовательное учреждение высшего образования</w:t>
      </w:r>
    </w:p>
    <w:p w14:paraId="34C4F21A" w14:textId="77777777" w:rsidR="006E6A85" w:rsidRPr="00EB7096" w:rsidRDefault="006E6A85" w:rsidP="006E6A85">
      <w:pPr>
        <w:autoSpaceDE w:val="0"/>
        <w:autoSpaceDN w:val="0"/>
        <w:adjustRightInd w:val="0"/>
        <w:spacing w:line="360" w:lineRule="auto"/>
        <w:ind w:firstLine="709"/>
        <w:jc w:val="center"/>
        <w:rPr>
          <w:rFonts w:ascii="Times New Roman" w:eastAsia="Times New Roman" w:hAnsi="Times New Roman" w:cs="Times New Roman"/>
          <w:b/>
          <w:noProof/>
          <w:color w:val="000000" w:themeColor="text1"/>
          <w:sz w:val="28"/>
          <w:szCs w:val="28"/>
        </w:rPr>
      </w:pPr>
      <w:r w:rsidRPr="00EB7096">
        <w:rPr>
          <w:rFonts w:ascii="Times New Roman" w:eastAsia="Times New Roman" w:hAnsi="Times New Roman" w:cs="Times New Roman" w:hint="cs"/>
          <w:b/>
          <w:noProof/>
          <w:color w:val="000000" w:themeColor="text1"/>
          <w:sz w:val="28"/>
          <w:szCs w:val="28"/>
        </w:rPr>
        <w:t>«Пензенский государственный университет»</w:t>
      </w:r>
    </w:p>
    <w:p w14:paraId="0288A2EB" w14:textId="77777777" w:rsidR="006E6A85" w:rsidRPr="00EB7096" w:rsidRDefault="006E6A85" w:rsidP="006E6A85">
      <w:pPr>
        <w:autoSpaceDE w:val="0"/>
        <w:autoSpaceDN w:val="0"/>
        <w:adjustRightInd w:val="0"/>
        <w:spacing w:line="360" w:lineRule="auto"/>
        <w:ind w:firstLine="709"/>
        <w:jc w:val="center"/>
        <w:rPr>
          <w:rFonts w:ascii="Times New Roman" w:eastAsia="Times New Roman" w:hAnsi="Times New Roman" w:cs="Times New Roman"/>
          <w:b/>
          <w:noProof/>
          <w:color w:val="000000" w:themeColor="text1"/>
          <w:sz w:val="28"/>
          <w:szCs w:val="28"/>
        </w:rPr>
      </w:pPr>
    </w:p>
    <w:p w14:paraId="4EDED22F" w14:textId="77777777" w:rsidR="006E6A85" w:rsidRPr="00EB7096" w:rsidRDefault="006E6A85" w:rsidP="006E6A85">
      <w:pPr>
        <w:widowControl w:val="0"/>
        <w:tabs>
          <w:tab w:val="center" w:pos="5028"/>
          <w:tab w:val="left" w:pos="6285"/>
          <w:tab w:val="right" w:pos="9348"/>
        </w:tabs>
        <w:autoSpaceDE w:val="0"/>
        <w:autoSpaceDN w:val="0"/>
        <w:adjustRightInd w:val="0"/>
        <w:spacing w:line="240" w:lineRule="auto"/>
        <w:jc w:val="both"/>
        <w:rPr>
          <w:rFonts w:ascii="Times New Roman" w:eastAsia="Times New Roman" w:hAnsi="Times New Roman" w:cs="Times New Roman"/>
          <w:color w:val="000000" w:themeColor="text1"/>
          <w:sz w:val="28"/>
          <w:szCs w:val="28"/>
        </w:rPr>
      </w:pPr>
      <w:r w:rsidRPr="00EB7096">
        <w:rPr>
          <w:rFonts w:ascii="Times New Roman" w:eastAsia="Times New Roman" w:hAnsi="Times New Roman" w:cs="Times New Roman" w:hint="cs"/>
          <w:color w:val="000000" w:themeColor="text1"/>
          <w:sz w:val="28"/>
          <w:szCs w:val="28"/>
        </w:rPr>
        <w:t xml:space="preserve">Юридический институт                                                    Кафедра </w:t>
      </w:r>
    </w:p>
    <w:p w14:paraId="5532337C" w14:textId="18DCABD9" w:rsidR="006E6A85" w:rsidRPr="006E6A85" w:rsidRDefault="006E6A85" w:rsidP="006E6A85">
      <w:pPr>
        <w:widowControl w:val="0"/>
        <w:tabs>
          <w:tab w:val="center" w:pos="5028"/>
          <w:tab w:val="left" w:pos="6285"/>
          <w:tab w:val="right" w:pos="9348"/>
        </w:tabs>
        <w:autoSpaceDE w:val="0"/>
        <w:autoSpaceDN w:val="0"/>
        <w:adjustRightInd w:val="0"/>
        <w:spacing w:line="240" w:lineRule="auto"/>
        <w:jc w:val="both"/>
        <w:rPr>
          <w:rFonts w:ascii="Times New Roman" w:eastAsia="Times New Roman" w:hAnsi="Times New Roman" w:cs="Times New Roman"/>
          <w:color w:val="000000" w:themeColor="text1"/>
          <w:sz w:val="28"/>
          <w:szCs w:val="28"/>
          <w:u w:val="single"/>
          <w:lang w:val="ru-RU"/>
        </w:rPr>
      </w:pPr>
      <w:r w:rsidRPr="00EB7096">
        <w:rPr>
          <w:rFonts w:ascii="Times New Roman" w:eastAsia="Times New Roman" w:hAnsi="Times New Roman" w:cs="Times New Roman" w:hint="cs"/>
          <w:color w:val="000000" w:themeColor="text1"/>
          <w:sz w:val="28"/>
          <w:szCs w:val="28"/>
        </w:rPr>
        <w:t xml:space="preserve">                                                                  </w:t>
      </w:r>
      <w:r>
        <w:rPr>
          <w:rFonts w:ascii="Times New Roman" w:eastAsia="Times New Roman" w:hAnsi="Times New Roman" w:cs="Times New Roman"/>
          <w:color w:val="000000" w:themeColor="text1"/>
          <w:sz w:val="28"/>
          <w:szCs w:val="28"/>
          <w:lang w:val="ru-RU"/>
        </w:rPr>
        <w:tab/>
        <w:t xml:space="preserve">         </w:t>
      </w:r>
      <w:r>
        <w:rPr>
          <w:rFonts w:ascii="Times New Roman" w:eastAsia="Times New Roman" w:hAnsi="Times New Roman" w:cs="Times New Roman"/>
          <w:color w:val="000000" w:themeColor="text1"/>
          <w:sz w:val="28"/>
          <w:szCs w:val="28"/>
          <w:u w:val="single"/>
          <w:lang w:val="ru-RU"/>
        </w:rPr>
        <w:t>Частное и публичное право</w:t>
      </w:r>
    </w:p>
    <w:p w14:paraId="01EE07CC" w14:textId="77777777" w:rsidR="006E6A85" w:rsidRPr="00EB7096" w:rsidRDefault="006E6A85" w:rsidP="006E6A85">
      <w:pPr>
        <w:widowControl w:val="0"/>
        <w:tabs>
          <w:tab w:val="left" w:pos="6285"/>
        </w:tabs>
        <w:autoSpaceDE w:val="0"/>
        <w:autoSpaceDN w:val="0"/>
        <w:adjustRightInd w:val="0"/>
        <w:spacing w:line="240" w:lineRule="auto"/>
        <w:jc w:val="both"/>
        <w:rPr>
          <w:rFonts w:ascii="Times New Roman" w:eastAsia="Times New Roman" w:hAnsi="Times New Roman" w:cs="Times New Roman"/>
          <w:color w:val="000000" w:themeColor="text1"/>
          <w:sz w:val="18"/>
          <w:szCs w:val="18"/>
        </w:rPr>
      </w:pPr>
      <w:r w:rsidRPr="00EB7096">
        <w:rPr>
          <w:rFonts w:ascii="Times New Roman" w:eastAsia="Times New Roman" w:hAnsi="Times New Roman" w:cs="Times New Roman" w:hint="cs"/>
          <w:color w:val="000000" w:themeColor="text1"/>
          <w:sz w:val="18"/>
          <w:szCs w:val="18"/>
        </w:rPr>
        <w:t xml:space="preserve">                                                                                                                                                                                 </w:t>
      </w:r>
    </w:p>
    <w:p w14:paraId="23ADD83B" w14:textId="77777777" w:rsidR="006E6A85" w:rsidRPr="00EB7096" w:rsidRDefault="006E6A85" w:rsidP="006E6A85">
      <w:pPr>
        <w:widowControl w:val="0"/>
        <w:tabs>
          <w:tab w:val="left" w:pos="6240"/>
        </w:tabs>
        <w:autoSpaceDE w:val="0"/>
        <w:autoSpaceDN w:val="0"/>
        <w:adjustRightInd w:val="0"/>
        <w:spacing w:line="240" w:lineRule="auto"/>
        <w:jc w:val="both"/>
        <w:rPr>
          <w:rFonts w:ascii="Times New Roman" w:eastAsia="Times New Roman" w:hAnsi="Times New Roman" w:cs="Times New Roman"/>
          <w:color w:val="000000" w:themeColor="text1"/>
          <w:sz w:val="20"/>
          <w:szCs w:val="20"/>
        </w:rPr>
      </w:pPr>
      <w:r w:rsidRPr="00EB7096">
        <w:rPr>
          <w:rFonts w:ascii="Times New Roman" w:eastAsia="Times New Roman" w:hAnsi="Times New Roman" w:cs="Times New Roman" w:hint="cs"/>
          <w:color w:val="000000" w:themeColor="text1"/>
          <w:sz w:val="28"/>
          <w:szCs w:val="28"/>
        </w:rPr>
        <w:t xml:space="preserve">Направление подготовки                           </w:t>
      </w:r>
      <w:r w:rsidRPr="00EB7096">
        <w:rPr>
          <w:rFonts w:ascii="Times New Roman" w:eastAsia="Times New Roman" w:hAnsi="Times New Roman" w:cs="Times New Roman" w:hint="cs"/>
          <w:color w:val="000000" w:themeColor="text1"/>
          <w:sz w:val="28"/>
          <w:szCs w:val="28"/>
          <w:u w:val="single"/>
        </w:rPr>
        <w:t>40.03.01</w:t>
      </w:r>
      <w:r w:rsidRPr="00EB7096">
        <w:rPr>
          <w:rFonts w:ascii="Times New Roman" w:eastAsia="Times New Roman" w:hAnsi="Times New Roman" w:cs="Times New Roman" w:hint="cs"/>
          <w:color w:val="000000" w:themeColor="text1"/>
          <w:sz w:val="28"/>
          <w:szCs w:val="28"/>
        </w:rPr>
        <w:t xml:space="preserve">                 </w:t>
      </w:r>
      <w:r w:rsidRPr="00EB7096">
        <w:rPr>
          <w:rFonts w:ascii="Times New Roman" w:eastAsia="Times New Roman" w:hAnsi="Times New Roman" w:cs="Times New Roman" w:hint="cs"/>
          <w:color w:val="000000" w:themeColor="text1"/>
          <w:sz w:val="28"/>
          <w:szCs w:val="28"/>
          <w:u w:val="single"/>
        </w:rPr>
        <w:t>Юриспруденция</w:t>
      </w:r>
    </w:p>
    <w:p w14:paraId="5F4D0EF9" w14:textId="77777777" w:rsidR="006E6A85" w:rsidRPr="00EB7096" w:rsidRDefault="006E6A85" w:rsidP="006E6A85">
      <w:pPr>
        <w:widowControl w:val="0"/>
        <w:autoSpaceDE w:val="0"/>
        <w:autoSpaceDN w:val="0"/>
        <w:adjustRightInd w:val="0"/>
        <w:spacing w:line="240" w:lineRule="auto"/>
        <w:jc w:val="both"/>
        <w:rPr>
          <w:rFonts w:ascii="Times New Roman" w:eastAsia="Times New Roman" w:hAnsi="Times New Roman" w:cs="Times New Roman"/>
          <w:bCs/>
          <w:color w:val="000000" w:themeColor="text1"/>
          <w:sz w:val="20"/>
          <w:szCs w:val="20"/>
        </w:rPr>
      </w:pPr>
      <w:r w:rsidRPr="00EB7096">
        <w:rPr>
          <w:rFonts w:ascii="Times New Roman" w:eastAsia="Times New Roman" w:hAnsi="Times New Roman" w:cs="Times New Roman" w:hint="cs"/>
          <w:bCs/>
          <w:color w:val="000000" w:themeColor="text1"/>
          <w:sz w:val="20"/>
          <w:szCs w:val="20"/>
        </w:rPr>
        <w:t xml:space="preserve">                                                                                                                                                  </w:t>
      </w:r>
    </w:p>
    <w:p w14:paraId="2A445880" w14:textId="77777777" w:rsidR="006E6A85" w:rsidRPr="00EB7096" w:rsidRDefault="006E6A85" w:rsidP="006E6A85">
      <w:pPr>
        <w:widowControl w:val="0"/>
        <w:tabs>
          <w:tab w:val="left" w:pos="993"/>
          <w:tab w:val="left" w:pos="6240"/>
        </w:tabs>
        <w:autoSpaceDE w:val="0"/>
        <w:autoSpaceDN w:val="0"/>
        <w:adjustRightInd w:val="0"/>
        <w:spacing w:line="240" w:lineRule="auto"/>
        <w:jc w:val="both"/>
        <w:rPr>
          <w:rFonts w:ascii="Times New Roman" w:eastAsia="Times New Roman" w:hAnsi="Times New Roman" w:cs="Times New Roman"/>
          <w:color w:val="000000" w:themeColor="text1"/>
          <w:sz w:val="28"/>
          <w:szCs w:val="28"/>
          <w:u w:val="single"/>
        </w:rPr>
      </w:pPr>
      <w:r w:rsidRPr="00EB7096">
        <w:rPr>
          <w:rFonts w:ascii="Times New Roman" w:eastAsia="Times New Roman" w:hAnsi="Times New Roman" w:cs="Times New Roman" w:hint="cs"/>
          <w:bCs/>
          <w:color w:val="000000" w:themeColor="text1"/>
          <w:sz w:val="28"/>
          <w:szCs w:val="28"/>
        </w:rPr>
        <w:t xml:space="preserve">Профиль </w:t>
      </w:r>
      <w:r w:rsidRPr="00EB7096">
        <w:rPr>
          <w:rFonts w:ascii="Times New Roman" w:eastAsia="Times New Roman" w:hAnsi="Times New Roman" w:cs="Times New Roman" w:hint="cs"/>
          <w:bCs/>
          <w:color w:val="000000" w:themeColor="text1"/>
          <w:sz w:val="16"/>
          <w:szCs w:val="16"/>
        </w:rPr>
        <w:t xml:space="preserve">  </w:t>
      </w:r>
      <w:r w:rsidRPr="00EB7096">
        <w:rPr>
          <w:rFonts w:ascii="Times New Roman" w:eastAsia="Times New Roman" w:hAnsi="Times New Roman" w:cs="Times New Roman" w:hint="cs"/>
          <w:bCs/>
          <w:color w:val="000000" w:themeColor="text1"/>
          <w:sz w:val="28"/>
          <w:szCs w:val="28"/>
          <w:u w:val="single"/>
        </w:rPr>
        <w:t>Правозащитная деятельность</w:t>
      </w:r>
    </w:p>
    <w:p w14:paraId="1B03EB83" w14:textId="77777777" w:rsidR="006E6A85" w:rsidRPr="00EB7096" w:rsidRDefault="006E6A85" w:rsidP="006E6A85">
      <w:pPr>
        <w:widowControl w:val="0"/>
        <w:autoSpaceDE w:val="0"/>
        <w:autoSpaceDN w:val="0"/>
        <w:adjustRightInd w:val="0"/>
        <w:spacing w:line="240" w:lineRule="auto"/>
        <w:ind w:firstLine="709"/>
        <w:rPr>
          <w:rFonts w:ascii="Times New Roman" w:eastAsia="Times New Roman" w:hAnsi="Times New Roman" w:cs="Times New Roman"/>
          <w:bCs/>
          <w:color w:val="000000" w:themeColor="text1"/>
          <w:sz w:val="18"/>
          <w:szCs w:val="18"/>
        </w:rPr>
      </w:pPr>
      <w:r w:rsidRPr="00EB7096">
        <w:rPr>
          <w:rFonts w:ascii="Times New Roman" w:eastAsia="Times New Roman" w:hAnsi="Times New Roman" w:cs="Times New Roman" w:hint="cs"/>
          <w:bCs/>
          <w:color w:val="000000" w:themeColor="text1"/>
          <w:sz w:val="18"/>
          <w:szCs w:val="18"/>
        </w:rPr>
        <w:t xml:space="preserve">                           </w:t>
      </w:r>
    </w:p>
    <w:p w14:paraId="006EBF3C" w14:textId="77777777" w:rsidR="006E6A85" w:rsidRPr="00EB7096" w:rsidRDefault="006E6A85" w:rsidP="006E6A85">
      <w:pPr>
        <w:widowControl w:val="0"/>
        <w:tabs>
          <w:tab w:val="left" w:pos="6180"/>
          <w:tab w:val="left" w:pos="6300"/>
        </w:tabs>
        <w:autoSpaceDE w:val="0"/>
        <w:autoSpaceDN w:val="0"/>
        <w:adjustRightInd w:val="0"/>
        <w:spacing w:line="360" w:lineRule="auto"/>
        <w:ind w:firstLine="709"/>
        <w:jc w:val="center"/>
        <w:rPr>
          <w:rFonts w:ascii="Times New Roman" w:eastAsia="Times New Roman" w:hAnsi="Times New Roman" w:cs="Times New Roman"/>
          <w:bCs/>
          <w:color w:val="000000" w:themeColor="text1"/>
          <w:sz w:val="28"/>
          <w:szCs w:val="28"/>
        </w:rPr>
      </w:pPr>
    </w:p>
    <w:p w14:paraId="33AB0E94" w14:textId="5D05FEDA" w:rsidR="006E6A85" w:rsidRPr="00EB7096" w:rsidRDefault="006E6A85" w:rsidP="006E6A85">
      <w:pPr>
        <w:widowControl w:val="0"/>
        <w:autoSpaceDE w:val="0"/>
        <w:autoSpaceDN w:val="0"/>
        <w:adjustRightInd w:val="0"/>
        <w:spacing w:line="360" w:lineRule="auto"/>
        <w:jc w:val="center"/>
        <w:outlineLvl w:val="0"/>
        <w:rPr>
          <w:rFonts w:ascii="Times New Roman" w:eastAsia="Times New Roman" w:hAnsi="Times New Roman" w:cs="Times New Roman"/>
          <w:b/>
          <w:bCs/>
          <w:caps/>
          <w:color w:val="000000" w:themeColor="text1"/>
          <w:sz w:val="28"/>
          <w:szCs w:val="28"/>
        </w:rPr>
      </w:pPr>
      <w:r w:rsidRPr="00EB7096">
        <w:rPr>
          <w:rFonts w:ascii="Times New Roman" w:eastAsia="Times New Roman" w:hAnsi="Times New Roman" w:cs="Times New Roman"/>
          <w:b/>
          <w:bCs/>
          <w:caps/>
          <w:color w:val="000000" w:themeColor="text1"/>
          <w:sz w:val="28"/>
          <w:szCs w:val="28"/>
        </w:rPr>
        <w:t>БАКАЛАВРСКАЯ РАБОТА</w:t>
      </w:r>
    </w:p>
    <w:p w14:paraId="445B1CEE" w14:textId="746819D4" w:rsidR="006E6A85" w:rsidRPr="006E6A85" w:rsidRDefault="006E6A85" w:rsidP="006E6A85">
      <w:pPr>
        <w:widowControl w:val="0"/>
        <w:autoSpaceDE w:val="0"/>
        <w:autoSpaceDN w:val="0"/>
        <w:adjustRightInd w:val="0"/>
        <w:spacing w:line="360" w:lineRule="auto"/>
        <w:ind w:firstLine="709"/>
        <w:jc w:val="center"/>
        <w:rPr>
          <w:rFonts w:ascii="Times New Roman" w:eastAsia="Times New Roman" w:hAnsi="Times New Roman" w:cs="Times New Roman"/>
          <w:color w:val="000000" w:themeColor="text1"/>
          <w:sz w:val="28"/>
          <w:szCs w:val="28"/>
          <w:lang w:val="ru-RU"/>
        </w:rPr>
      </w:pPr>
      <w:r w:rsidRPr="00EB7096">
        <w:rPr>
          <w:rFonts w:ascii="Times New Roman" w:eastAsia="Times New Roman" w:hAnsi="Times New Roman" w:cs="Times New Roman" w:hint="cs"/>
          <w:color w:val="000000" w:themeColor="text1"/>
          <w:sz w:val="28"/>
          <w:szCs w:val="28"/>
        </w:rPr>
        <w:t xml:space="preserve">по теме </w:t>
      </w:r>
      <w:r>
        <w:rPr>
          <w:rFonts w:ascii="Times New Roman" w:hAnsi="Times New Roman" w:cs="Times New Roman"/>
          <w:bCs/>
          <w:color w:val="000000" w:themeColor="text1"/>
          <w:sz w:val="28"/>
          <w:szCs w:val="26"/>
          <w:u w:val="single"/>
          <w:lang w:val="ru-RU"/>
        </w:rPr>
        <w:t xml:space="preserve">Правовые аспекты </w:t>
      </w:r>
      <w:r w:rsidR="00D64E10">
        <w:rPr>
          <w:rFonts w:ascii="Times New Roman" w:hAnsi="Times New Roman" w:cs="Times New Roman"/>
          <w:bCs/>
          <w:color w:val="000000" w:themeColor="text1"/>
          <w:sz w:val="28"/>
          <w:szCs w:val="26"/>
          <w:u w:val="single"/>
          <w:lang w:val="ru-RU"/>
        </w:rPr>
        <w:t xml:space="preserve">ответственности </w:t>
      </w:r>
      <w:r>
        <w:rPr>
          <w:rFonts w:ascii="Times New Roman" w:hAnsi="Times New Roman" w:cs="Times New Roman"/>
          <w:bCs/>
          <w:color w:val="000000" w:themeColor="text1"/>
          <w:sz w:val="28"/>
          <w:szCs w:val="26"/>
          <w:u w:val="single"/>
          <w:lang w:val="ru-RU"/>
        </w:rPr>
        <w:t>за вред, причиненный в результате использования искусственного интеллекта</w:t>
      </w:r>
    </w:p>
    <w:p w14:paraId="7671C1A5" w14:textId="5A3ED622" w:rsidR="006E6A85" w:rsidRPr="00EB7096" w:rsidRDefault="006E6A85" w:rsidP="006E6A85">
      <w:pPr>
        <w:widowControl w:val="0"/>
        <w:tabs>
          <w:tab w:val="left" w:pos="0"/>
          <w:tab w:val="left" w:pos="2835"/>
          <w:tab w:val="left" w:pos="7174"/>
        </w:tabs>
        <w:autoSpaceDE w:val="0"/>
        <w:autoSpaceDN w:val="0"/>
        <w:adjustRightInd w:val="0"/>
        <w:spacing w:line="240" w:lineRule="auto"/>
        <w:rPr>
          <w:rFonts w:ascii="Times New Roman" w:eastAsia="Times New Roman" w:hAnsi="Times New Roman" w:cs="Times New Roman"/>
          <w:color w:val="000000" w:themeColor="text1"/>
          <w:sz w:val="28"/>
          <w:szCs w:val="28"/>
          <w:u w:val="single"/>
        </w:rPr>
      </w:pPr>
      <w:r w:rsidRPr="00EB7096">
        <w:rPr>
          <w:rFonts w:ascii="Times New Roman" w:eastAsia="Times New Roman" w:hAnsi="Times New Roman" w:cs="Times New Roman" w:hint="cs"/>
          <w:b/>
          <w:bCs/>
          <w:color w:val="000000" w:themeColor="text1"/>
          <w:sz w:val="28"/>
          <w:szCs w:val="28"/>
        </w:rPr>
        <w:t>Студент (ка)</w:t>
      </w:r>
      <w:r w:rsidRPr="00EB7096">
        <w:rPr>
          <w:rFonts w:ascii="Times New Roman" w:eastAsia="Times New Roman" w:hAnsi="Times New Roman" w:cs="Times New Roman" w:hint="cs"/>
          <w:bCs/>
          <w:color w:val="000000" w:themeColor="text1"/>
          <w:sz w:val="28"/>
          <w:szCs w:val="28"/>
        </w:rPr>
        <w:t xml:space="preserve"> </w:t>
      </w:r>
      <w:r w:rsidRPr="00EB7096">
        <w:rPr>
          <w:rFonts w:ascii="Times New Roman" w:eastAsia="Times New Roman" w:hAnsi="Times New Roman" w:cs="Times New Roman" w:hint="cs"/>
          <w:bCs/>
          <w:color w:val="000000" w:themeColor="text1"/>
          <w:sz w:val="28"/>
          <w:szCs w:val="28"/>
          <w:u w:val="single"/>
        </w:rPr>
        <w:t>2</w:t>
      </w:r>
      <w:r>
        <w:rPr>
          <w:rFonts w:ascii="Times New Roman" w:eastAsia="Times New Roman" w:hAnsi="Times New Roman" w:cs="Times New Roman"/>
          <w:bCs/>
          <w:color w:val="000000" w:themeColor="text1"/>
          <w:sz w:val="28"/>
          <w:szCs w:val="28"/>
          <w:u w:val="single"/>
          <w:lang w:val="ru-RU"/>
        </w:rPr>
        <w:t>2</w:t>
      </w:r>
      <w:r w:rsidRPr="00EB7096">
        <w:rPr>
          <w:rFonts w:ascii="Times New Roman" w:eastAsia="Times New Roman" w:hAnsi="Times New Roman" w:cs="Times New Roman" w:hint="cs"/>
          <w:bCs/>
          <w:color w:val="000000" w:themeColor="text1"/>
          <w:sz w:val="28"/>
          <w:szCs w:val="28"/>
          <w:u w:val="single"/>
        </w:rPr>
        <w:t>ЮЮ</w:t>
      </w:r>
      <w:r>
        <w:rPr>
          <w:rFonts w:ascii="Times New Roman" w:eastAsia="Times New Roman" w:hAnsi="Times New Roman" w:cs="Times New Roman"/>
          <w:bCs/>
          <w:color w:val="000000" w:themeColor="text1"/>
          <w:sz w:val="28"/>
          <w:szCs w:val="28"/>
          <w:u w:val="single"/>
          <w:lang w:val="ru-RU"/>
        </w:rPr>
        <w:t>3</w:t>
      </w:r>
      <w:r w:rsidRPr="00EB7096">
        <w:rPr>
          <w:rFonts w:ascii="Times New Roman" w:eastAsia="Times New Roman" w:hAnsi="Times New Roman" w:cs="Times New Roman" w:hint="cs"/>
          <w:color w:val="000000" w:themeColor="text1"/>
          <w:sz w:val="28"/>
          <w:szCs w:val="28"/>
        </w:rPr>
        <w:t xml:space="preserve">        _____        </w:t>
      </w:r>
      <w:r w:rsidR="00AE639E">
        <w:rPr>
          <w:rFonts w:ascii="Times New Roman" w:eastAsia="Times New Roman" w:hAnsi="Times New Roman" w:cs="Times New Roman"/>
          <w:color w:val="000000" w:themeColor="text1"/>
          <w:sz w:val="28"/>
          <w:szCs w:val="28"/>
          <w:lang w:val="ru-RU"/>
        </w:rPr>
        <w:t xml:space="preserve">            </w:t>
      </w:r>
      <w:r w:rsidRPr="00EB7096">
        <w:rPr>
          <w:rFonts w:ascii="Times New Roman" w:eastAsia="Times New Roman" w:hAnsi="Times New Roman" w:cs="Times New Roman" w:hint="cs"/>
          <w:color w:val="000000" w:themeColor="text1"/>
          <w:sz w:val="28"/>
          <w:szCs w:val="28"/>
        </w:rPr>
        <w:t xml:space="preserve"> </w:t>
      </w:r>
      <w:r>
        <w:rPr>
          <w:rFonts w:ascii="Times New Roman" w:eastAsia="Times New Roman" w:hAnsi="Times New Roman" w:cs="Times New Roman"/>
          <w:color w:val="000000" w:themeColor="text1"/>
          <w:sz w:val="28"/>
          <w:szCs w:val="28"/>
          <w:u w:val="single"/>
          <w:lang w:val="ru-RU"/>
        </w:rPr>
        <w:t>Обухова Виктория Валерьевна</w:t>
      </w:r>
      <w:r w:rsidRPr="00EB7096">
        <w:rPr>
          <w:rFonts w:ascii="Times New Roman" w:eastAsia="Times New Roman" w:hAnsi="Times New Roman" w:cs="Times New Roman" w:hint="cs"/>
          <w:color w:val="000000" w:themeColor="text1"/>
          <w:sz w:val="28"/>
          <w:szCs w:val="28"/>
          <w:u w:val="single"/>
        </w:rPr>
        <w:t xml:space="preserve"> </w:t>
      </w:r>
    </w:p>
    <w:p w14:paraId="051EBDBF" w14:textId="77777777" w:rsidR="006E6A85" w:rsidRPr="00EB7096" w:rsidRDefault="006E6A85" w:rsidP="006E6A85">
      <w:pPr>
        <w:widowControl w:val="0"/>
        <w:tabs>
          <w:tab w:val="left" w:pos="2552"/>
          <w:tab w:val="left" w:pos="2835"/>
          <w:tab w:val="left" w:pos="3969"/>
          <w:tab w:val="center" w:pos="5953"/>
          <w:tab w:val="left" w:pos="7371"/>
          <w:tab w:val="left" w:pos="7905"/>
        </w:tabs>
        <w:autoSpaceDE w:val="0"/>
        <w:autoSpaceDN w:val="0"/>
        <w:adjustRightInd w:val="0"/>
        <w:spacing w:line="240" w:lineRule="auto"/>
        <w:rPr>
          <w:rFonts w:ascii="Times New Roman" w:eastAsia="Times New Roman" w:hAnsi="Times New Roman" w:cs="Times New Roman"/>
          <w:color w:val="000000" w:themeColor="text1"/>
          <w:sz w:val="18"/>
          <w:szCs w:val="18"/>
        </w:rPr>
      </w:pPr>
      <w:r w:rsidRPr="00EB7096">
        <w:rPr>
          <w:rFonts w:ascii="Times New Roman" w:eastAsia="Times New Roman" w:hAnsi="Times New Roman" w:cs="Times New Roman" w:hint="cs"/>
          <w:color w:val="000000" w:themeColor="text1"/>
          <w:sz w:val="18"/>
          <w:szCs w:val="18"/>
        </w:rPr>
        <w:t xml:space="preserve">                                    номер группы             подпись, дата</w:t>
      </w:r>
      <w:r w:rsidRPr="00EB7096">
        <w:rPr>
          <w:rFonts w:ascii="Times New Roman" w:eastAsia="Times New Roman" w:hAnsi="Times New Roman" w:cs="Times New Roman" w:hint="cs"/>
          <w:color w:val="000000" w:themeColor="text1"/>
          <w:sz w:val="18"/>
          <w:szCs w:val="18"/>
        </w:rPr>
        <w:tab/>
        <w:t xml:space="preserve">                            фамилия, имя, отчество полностью</w:t>
      </w:r>
    </w:p>
    <w:p w14:paraId="076203F5" w14:textId="007E8140" w:rsidR="006E6A85" w:rsidRPr="006E6A85" w:rsidRDefault="006E6A85" w:rsidP="006E6A85">
      <w:pPr>
        <w:widowControl w:val="0"/>
        <w:autoSpaceDE w:val="0"/>
        <w:autoSpaceDN w:val="0"/>
        <w:adjustRightInd w:val="0"/>
        <w:spacing w:line="240" w:lineRule="auto"/>
        <w:rPr>
          <w:rFonts w:ascii="Times New Roman" w:eastAsia="Times New Roman" w:hAnsi="Times New Roman" w:cs="Times New Roman"/>
          <w:color w:val="000000" w:themeColor="text1"/>
          <w:sz w:val="20"/>
          <w:szCs w:val="20"/>
          <w:u w:val="single"/>
          <w:lang w:val="ru-RU"/>
        </w:rPr>
      </w:pPr>
      <w:r w:rsidRPr="00EB7096">
        <w:rPr>
          <w:rFonts w:ascii="Times New Roman" w:eastAsia="Times New Roman" w:hAnsi="Times New Roman" w:cs="Times New Roman" w:hint="cs"/>
          <w:b/>
          <w:color w:val="000000" w:themeColor="text1"/>
          <w:sz w:val="28"/>
          <w:szCs w:val="28"/>
        </w:rPr>
        <w:t xml:space="preserve">Научный </w:t>
      </w:r>
      <w:r w:rsidRPr="00EB7096">
        <w:rPr>
          <w:rFonts w:ascii="Times New Roman" w:eastAsia="Times New Roman" w:hAnsi="Times New Roman" w:cs="Times New Roman"/>
          <w:b/>
          <w:color w:val="000000" w:themeColor="text1"/>
          <w:sz w:val="28"/>
          <w:szCs w:val="28"/>
        </w:rPr>
        <w:t xml:space="preserve">руководитель </w:t>
      </w:r>
      <w:r w:rsidRPr="006E6A85">
        <w:rPr>
          <w:rFonts w:ascii="Times New Roman" w:eastAsia="Times New Roman" w:hAnsi="Times New Roman" w:cs="Times New Roman"/>
          <w:color w:val="000000" w:themeColor="text1"/>
          <w:sz w:val="28"/>
          <w:szCs w:val="28"/>
          <w:u w:val="single"/>
        </w:rPr>
        <w:t>к.ю.н.</w:t>
      </w:r>
      <w:r w:rsidRPr="006E6A85">
        <w:rPr>
          <w:rFonts w:ascii="Times New Roman" w:eastAsia="Times New Roman" w:hAnsi="Times New Roman" w:cs="Times New Roman"/>
          <w:color w:val="000000" w:themeColor="text1"/>
          <w:sz w:val="28"/>
          <w:szCs w:val="28"/>
          <w:u w:val="single"/>
          <w:lang w:val="ru-RU"/>
        </w:rPr>
        <w:t>,</w:t>
      </w:r>
      <w:r>
        <w:rPr>
          <w:rFonts w:ascii="Times New Roman" w:eastAsia="Times New Roman" w:hAnsi="Times New Roman" w:cs="Times New Roman"/>
          <w:color w:val="000000" w:themeColor="text1"/>
          <w:sz w:val="28"/>
          <w:szCs w:val="28"/>
          <w:u w:val="single"/>
          <w:lang w:val="ru-RU"/>
        </w:rPr>
        <w:t xml:space="preserve"> доцент</w:t>
      </w:r>
    </w:p>
    <w:p w14:paraId="563E90FD" w14:textId="77777777" w:rsidR="006E6A85" w:rsidRPr="00EB7096" w:rsidRDefault="006E6A85" w:rsidP="006E6A85">
      <w:pPr>
        <w:widowControl w:val="0"/>
        <w:autoSpaceDE w:val="0"/>
        <w:autoSpaceDN w:val="0"/>
        <w:adjustRightInd w:val="0"/>
        <w:spacing w:line="240" w:lineRule="auto"/>
        <w:rPr>
          <w:rFonts w:ascii="Times New Roman" w:eastAsia="Times New Roman" w:hAnsi="Times New Roman" w:cs="Times New Roman"/>
          <w:color w:val="000000" w:themeColor="text1"/>
          <w:sz w:val="20"/>
          <w:szCs w:val="20"/>
          <w:vertAlign w:val="superscript"/>
        </w:rPr>
      </w:pPr>
      <w:r w:rsidRPr="00EB7096">
        <w:rPr>
          <w:rFonts w:ascii="Times New Roman" w:eastAsia="Times New Roman" w:hAnsi="Times New Roman" w:cs="Times New Roman" w:hint="cs"/>
          <w:color w:val="000000" w:themeColor="text1"/>
          <w:sz w:val="20"/>
          <w:szCs w:val="20"/>
        </w:rPr>
        <w:t xml:space="preserve">                                                                      должность  </w:t>
      </w:r>
    </w:p>
    <w:p w14:paraId="394D2296" w14:textId="37A9B67C" w:rsidR="006E6A85" w:rsidRPr="00EB7096" w:rsidRDefault="006E6A85" w:rsidP="006E6A85">
      <w:pPr>
        <w:widowControl w:val="0"/>
        <w:autoSpaceDE w:val="0"/>
        <w:autoSpaceDN w:val="0"/>
        <w:adjustRightInd w:val="0"/>
        <w:spacing w:line="240" w:lineRule="auto"/>
        <w:rPr>
          <w:rFonts w:ascii="Times New Roman" w:eastAsia="Times New Roman" w:hAnsi="Times New Roman" w:cs="Times New Roman"/>
          <w:color w:val="000000" w:themeColor="text1"/>
          <w:sz w:val="28"/>
          <w:szCs w:val="28"/>
          <w:u w:val="single"/>
        </w:rPr>
      </w:pPr>
      <w:r w:rsidRPr="00EB7096">
        <w:rPr>
          <w:rFonts w:ascii="Times New Roman" w:eastAsia="Times New Roman" w:hAnsi="Times New Roman" w:cs="Times New Roman" w:hint="cs"/>
          <w:color w:val="000000" w:themeColor="text1"/>
          <w:sz w:val="28"/>
          <w:szCs w:val="28"/>
          <w:u w:val="single"/>
        </w:rPr>
        <w:t>каф</w:t>
      </w:r>
      <w:r w:rsidR="006B66C9">
        <w:rPr>
          <w:rFonts w:ascii="Times New Roman" w:eastAsia="Times New Roman" w:hAnsi="Times New Roman" w:cs="Times New Roman"/>
          <w:color w:val="000000" w:themeColor="text1"/>
          <w:sz w:val="28"/>
          <w:szCs w:val="28"/>
          <w:u w:val="single"/>
          <w:lang w:val="ru-RU"/>
        </w:rPr>
        <w:t>едры ЧиПП ПГУ</w:t>
      </w:r>
      <w:r w:rsidRPr="00EB7096">
        <w:rPr>
          <w:rFonts w:ascii="Times New Roman" w:eastAsia="Times New Roman" w:hAnsi="Times New Roman" w:cs="Times New Roman" w:hint="cs"/>
          <w:color w:val="000000" w:themeColor="text1"/>
          <w:sz w:val="28"/>
          <w:szCs w:val="28"/>
          <w:u w:val="single"/>
        </w:rPr>
        <w:t xml:space="preserve">           </w:t>
      </w:r>
      <w:r w:rsidRPr="00EB7096">
        <w:rPr>
          <w:rFonts w:ascii="Times New Roman" w:eastAsia="Times New Roman" w:hAnsi="Times New Roman" w:cs="Times New Roman" w:hint="cs"/>
          <w:color w:val="000000" w:themeColor="text1"/>
          <w:sz w:val="20"/>
          <w:szCs w:val="20"/>
        </w:rPr>
        <w:t xml:space="preserve">                         </w:t>
      </w:r>
      <w:r w:rsidR="00987F38">
        <w:rPr>
          <w:rFonts w:ascii="Times New Roman" w:eastAsia="Times New Roman" w:hAnsi="Times New Roman" w:cs="Times New Roman"/>
          <w:color w:val="000000" w:themeColor="text1"/>
          <w:sz w:val="20"/>
          <w:szCs w:val="20"/>
          <w:lang w:val="ru-RU"/>
        </w:rPr>
        <w:t xml:space="preserve">  </w:t>
      </w:r>
      <w:r w:rsidRPr="00EB7096">
        <w:rPr>
          <w:rFonts w:ascii="Times New Roman" w:eastAsia="Times New Roman" w:hAnsi="Times New Roman" w:cs="Times New Roman" w:hint="cs"/>
          <w:color w:val="000000" w:themeColor="text1"/>
          <w:sz w:val="20"/>
          <w:szCs w:val="20"/>
        </w:rPr>
        <w:t xml:space="preserve"> ___________________               </w:t>
      </w:r>
      <w:r w:rsidR="00987F38">
        <w:rPr>
          <w:rFonts w:ascii="Times New Roman" w:eastAsia="Times New Roman" w:hAnsi="Times New Roman" w:cs="Times New Roman"/>
          <w:color w:val="000000" w:themeColor="text1"/>
          <w:sz w:val="20"/>
          <w:szCs w:val="20"/>
          <w:lang w:val="ru-RU"/>
        </w:rPr>
        <w:t xml:space="preserve"> </w:t>
      </w:r>
      <w:r>
        <w:rPr>
          <w:rFonts w:ascii="Times New Roman" w:eastAsia="Times New Roman" w:hAnsi="Times New Roman" w:cs="Times New Roman"/>
          <w:color w:val="000000" w:themeColor="text1"/>
          <w:sz w:val="28"/>
          <w:szCs w:val="28"/>
          <w:u w:val="single"/>
          <w:lang w:val="ru-RU"/>
        </w:rPr>
        <w:t>Пронина Д.Н</w:t>
      </w:r>
      <w:r w:rsidRPr="00EB7096">
        <w:rPr>
          <w:rFonts w:ascii="Times New Roman" w:eastAsia="Times New Roman" w:hAnsi="Times New Roman" w:cs="Times New Roman" w:hint="cs"/>
          <w:color w:val="000000" w:themeColor="text1"/>
          <w:sz w:val="28"/>
          <w:szCs w:val="28"/>
          <w:u w:val="single"/>
        </w:rPr>
        <w:t>.</w:t>
      </w:r>
    </w:p>
    <w:p w14:paraId="5F34A4D0" w14:textId="0816C249" w:rsidR="006E6A85" w:rsidRPr="00EB7096" w:rsidRDefault="006E6A85" w:rsidP="006E6A85">
      <w:pPr>
        <w:widowControl w:val="0"/>
        <w:autoSpaceDE w:val="0"/>
        <w:autoSpaceDN w:val="0"/>
        <w:adjustRightInd w:val="0"/>
        <w:spacing w:line="240" w:lineRule="auto"/>
        <w:rPr>
          <w:rFonts w:ascii="Times New Roman" w:eastAsia="Times New Roman" w:hAnsi="Times New Roman" w:cs="Times New Roman"/>
          <w:color w:val="000000" w:themeColor="text1"/>
          <w:sz w:val="20"/>
          <w:szCs w:val="20"/>
          <w:vertAlign w:val="superscript"/>
        </w:rPr>
      </w:pPr>
      <w:r w:rsidRPr="00EB7096">
        <w:rPr>
          <w:rFonts w:ascii="Times New Roman" w:eastAsia="Times New Roman" w:hAnsi="Times New Roman" w:cs="Times New Roman" w:hint="cs"/>
          <w:color w:val="000000" w:themeColor="text1"/>
          <w:sz w:val="20"/>
          <w:szCs w:val="20"/>
        </w:rPr>
        <w:t xml:space="preserve">          наименование организации                                </w:t>
      </w:r>
      <w:r w:rsidR="00987F38">
        <w:rPr>
          <w:rFonts w:ascii="Times New Roman" w:eastAsia="Times New Roman" w:hAnsi="Times New Roman" w:cs="Times New Roman"/>
          <w:color w:val="000000" w:themeColor="text1"/>
          <w:sz w:val="20"/>
          <w:szCs w:val="20"/>
          <w:lang w:val="ru-RU"/>
        </w:rPr>
        <w:t xml:space="preserve">    </w:t>
      </w:r>
      <w:r w:rsidRPr="00EB7096">
        <w:rPr>
          <w:rFonts w:ascii="Times New Roman" w:eastAsia="Times New Roman" w:hAnsi="Times New Roman" w:cs="Times New Roman" w:hint="cs"/>
          <w:color w:val="000000" w:themeColor="text1"/>
          <w:sz w:val="20"/>
          <w:szCs w:val="20"/>
        </w:rPr>
        <w:t xml:space="preserve">  подпись, дата                          </w:t>
      </w:r>
      <w:r w:rsidR="00987F38">
        <w:rPr>
          <w:rFonts w:ascii="Times New Roman" w:eastAsia="Times New Roman" w:hAnsi="Times New Roman" w:cs="Times New Roman"/>
          <w:color w:val="000000" w:themeColor="text1"/>
          <w:sz w:val="20"/>
          <w:szCs w:val="20"/>
          <w:lang w:val="ru-RU"/>
        </w:rPr>
        <w:t xml:space="preserve"> </w:t>
      </w:r>
      <w:r w:rsidRPr="00EB7096">
        <w:rPr>
          <w:rFonts w:ascii="Times New Roman" w:eastAsia="Times New Roman" w:hAnsi="Times New Roman" w:cs="Times New Roman" w:hint="cs"/>
          <w:color w:val="000000" w:themeColor="text1"/>
          <w:sz w:val="20"/>
          <w:szCs w:val="20"/>
        </w:rPr>
        <w:t>фамилия, инициалы</w:t>
      </w:r>
    </w:p>
    <w:p w14:paraId="01A3B4FB" w14:textId="77777777" w:rsidR="006E6A85" w:rsidRPr="00EB7096" w:rsidRDefault="006E6A85" w:rsidP="006E6A85">
      <w:pPr>
        <w:widowControl w:val="0"/>
        <w:autoSpaceDE w:val="0"/>
        <w:autoSpaceDN w:val="0"/>
        <w:adjustRightInd w:val="0"/>
        <w:spacing w:line="360" w:lineRule="auto"/>
        <w:ind w:firstLine="22"/>
        <w:rPr>
          <w:rFonts w:ascii="Times New Roman" w:eastAsia="Times New Roman" w:hAnsi="Times New Roman" w:cs="Times New Roman"/>
          <w:color w:val="000000" w:themeColor="text1"/>
          <w:sz w:val="28"/>
          <w:szCs w:val="28"/>
        </w:rPr>
      </w:pPr>
      <w:r w:rsidRPr="00EB7096">
        <w:rPr>
          <w:rFonts w:ascii="Times New Roman" w:eastAsia="Times New Roman" w:hAnsi="Times New Roman" w:cs="Times New Roman" w:hint="cs"/>
          <w:color w:val="000000" w:themeColor="text1"/>
          <w:sz w:val="28"/>
          <w:szCs w:val="28"/>
        </w:rPr>
        <w:t>Консультанты:</w:t>
      </w:r>
    </w:p>
    <w:p w14:paraId="0062A681" w14:textId="77777777" w:rsidR="006E6A85" w:rsidRPr="00EB7096" w:rsidRDefault="006E6A85" w:rsidP="006E6A85">
      <w:pPr>
        <w:widowControl w:val="0"/>
        <w:autoSpaceDE w:val="0"/>
        <w:autoSpaceDN w:val="0"/>
        <w:adjustRightInd w:val="0"/>
        <w:spacing w:line="240" w:lineRule="auto"/>
        <w:rPr>
          <w:rFonts w:ascii="Times New Roman" w:eastAsia="Times New Roman" w:hAnsi="Times New Roman" w:cs="Times New Roman"/>
          <w:color w:val="000000" w:themeColor="text1"/>
          <w:sz w:val="18"/>
          <w:szCs w:val="18"/>
        </w:rPr>
      </w:pPr>
      <w:r w:rsidRPr="00EB7096">
        <w:rPr>
          <w:rFonts w:ascii="Times New Roman" w:eastAsia="Times New Roman" w:hAnsi="Times New Roman" w:cs="Times New Roman" w:hint="cs"/>
          <w:color w:val="000000" w:themeColor="text1"/>
          <w:sz w:val="28"/>
          <w:szCs w:val="28"/>
        </w:rPr>
        <w:t xml:space="preserve">по </w:t>
      </w:r>
      <w:r w:rsidRPr="00EB7096">
        <w:rPr>
          <w:rFonts w:ascii="Times New Roman" w:eastAsia="Times New Roman" w:hAnsi="Times New Roman" w:cs="Times New Roman" w:hint="cs"/>
          <w:color w:val="000000" w:themeColor="text1"/>
          <w:sz w:val="18"/>
          <w:szCs w:val="18"/>
        </w:rPr>
        <w:t>______________________________________________     ______________________            _______________________</w:t>
      </w:r>
    </w:p>
    <w:p w14:paraId="639A4182" w14:textId="77777777" w:rsidR="006E6A85" w:rsidRPr="00EB7096" w:rsidRDefault="006E6A85" w:rsidP="006E6A85">
      <w:pPr>
        <w:widowControl w:val="0"/>
        <w:autoSpaceDE w:val="0"/>
        <w:autoSpaceDN w:val="0"/>
        <w:adjustRightInd w:val="0"/>
        <w:spacing w:line="240" w:lineRule="auto"/>
        <w:rPr>
          <w:rFonts w:ascii="Times New Roman" w:eastAsia="Times New Roman" w:hAnsi="Times New Roman" w:cs="Times New Roman"/>
          <w:color w:val="000000" w:themeColor="text1"/>
          <w:sz w:val="18"/>
          <w:szCs w:val="18"/>
        </w:rPr>
      </w:pPr>
      <w:r w:rsidRPr="00EB7096">
        <w:rPr>
          <w:rFonts w:ascii="Times New Roman" w:eastAsia="Times New Roman" w:hAnsi="Times New Roman" w:cs="Times New Roman" w:hint="cs"/>
          <w:color w:val="000000" w:themeColor="text1"/>
          <w:sz w:val="18"/>
          <w:szCs w:val="18"/>
        </w:rPr>
        <w:t xml:space="preserve">            наименование раздела, звание, должность                        подпись, дата                               </w:t>
      </w:r>
      <w:r w:rsidRPr="00EB7096">
        <w:rPr>
          <w:rFonts w:ascii="Times New Roman" w:eastAsia="Times New Roman" w:hAnsi="Times New Roman" w:cs="Times New Roman" w:hint="cs"/>
          <w:color w:val="000000" w:themeColor="text1"/>
          <w:sz w:val="20"/>
          <w:szCs w:val="20"/>
        </w:rPr>
        <w:t>фамилия, инициалы</w:t>
      </w:r>
    </w:p>
    <w:p w14:paraId="2FD008BB" w14:textId="77777777" w:rsidR="006E6A85" w:rsidRPr="00EB7096" w:rsidRDefault="006E6A85" w:rsidP="006E6A85">
      <w:pPr>
        <w:widowControl w:val="0"/>
        <w:autoSpaceDE w:val="0"/>
        <w:autoSpaceDN w:val="0"/>
        <w:adjustRightInd w:val="0"/>
        <w:spacing w:line="240" w:lineRule="auto"/>
        <w:rPr>
          <w:rFonts w:ascii="Times New Roman" w:eastAsia="Times New Roman" w:hAnsi="Times New Roman" w:cs="Times New Roman"/>
          <w:color w:val="000000" w:themeColor="text1"/>
          <w:sz w:val="18"/>
          <w:szCs w:val="18"/>
        </w:rPr>
      </w:pPr>
      <w:r w:rsidRPr="00EB7096">
        <w:rPr>
          <w:rFonts w:ascii="Times New Roman" w:eastAsia="Times New Roman" w:hAnsi="Times New Roman" w:cs="Times New Roman" w:hint="cs"/>
          <w:color w:val="000000" w:themeColor="text1"/>
          <w:sz w:val="28"/>
          <w:szCs w:val="28"/>
        </w:rPr>
        <w:t xml:space="preserve">по </w:t>
      </w:r>
      <w:r w:rsidRPr="00EB7096">
        <w:rPr>
          <w:rFonts w:ascii="Times New Roman" w:eastAsia="Times New Roman" w:hAnsi="Times New Roman" w:cs="Times New Roman" w:hint="cs"/>
          <w:color w:val="000000" w:themeColor="text1"/>
          <w:sz w:val="18"/>
          <w:szCs w:val="18"/>
        </w:rPr>
        <w:t>______________________________________________     ______________________            _______________________</w:t>
      </w:r>
    </w:p>
    <w:p w14:paraId="5AEBBC9B" w14:textId="77777777" w:rsidR="006E6A85" w:rsidRPr="00EB7096" w:rsidRDefault="006E6A85" w:rsidP="006E6A85">
      <w:pPr>
        <w:widowControl w:val="0"/>
        <w:autoSpaceDE w:val="0"/>
        <w:autoSpaceDN w:val="0"/>
        <w:adjustRightInd w:val="0"/>
        <w:spacing w:line="240" w:lineRule="auto"/>
        <w:rPr>
          <w:rFonts w:ascii="Times New Roman" w:eastAsia="Times New Roman" w:hAnsi="Times New Roman" w:cs="Times New Roman"/>
          <w:color w:val="000000" w:themeColor="text1"/>
          <w:sz w:val="18"/>
          <w:szCs w:val="18"/>
        </w:rPr>
      </w:pPr>
      <w:r w:rsidRPr="00EB7096">
        <w:rPr>
          <w:rFonts w:ascii="Times New Roman" w:eastAsia="Times New Roman" w:hAnsi="Times New Roman" w:cs="Times New Roman" w:hint="cs"/>
          <w:color w:val="000000" w:themeColor="text1"/>
          <w:sz w:val="18"/>
          <w:szCs w:val="18"/>
        </w:rPr>
        <w:t xml:space="preserve">            наименование раздела, звание, должность                        подпись, дата                               </w:t>
      </w:r>
      <w:r w:rsidRPr="00EB7096">
        <w:rPr>
          <w:rFonts w:ascii="Times New Roman" w:eastAsia="Times New Roman" w:hAnsi="Times New Roman" w:cs="Times New Roman" w:hint="cs"/>
          <w:color w:val="000000" w:themeColor="text1"/>
          <w:sz w:val="20"/>
          <w:szCs w:val="20"/>
        </w:rPr>
        <w:t>фамилия,, инициалы</w:t>
      </w:r>
    </w:p>
    <w:p w14:paraId="20AF7BE0" w14:textId="77777777" w:rsidR="006E6A85" w:rsidRPr="00EB7096" w:rsidRDefault="006E6A85" w:rsidP="006E6A85">
      <w:pPr>
        <w:widowControl w:val="0"/>
        <w:autoSpaceDE w:val="0"/>
        <w:autoSpaceDN w:val="0"/>
        <w:adjustRightInd w:val="0"/>
        <w:spacing w:line="240" w:lineRule="auto"/>
        <w:rPr>
          <w:rFonts w:ascii="Times New Roman" w:eastAsia="Times New Roman" w:hAnsi="Times New Roman" w:cs="Times New Roman"/>
          <w:color w:val="000000" w:themeColor="text1"/>
          <w:sz w:val="18"/>
          <w:szCs w:val="18"/>
        </w:rPr>
      </w:pPr>
      <w:r w:rsidRPr="00EB7096">
        <w:rPr>
          <w:rFonts w:ascii="Times New Roman" w:eastAsia="Times New Roman" w:hAnsi="Times New Roman" w:cs="Times New Roman" w:hint="cs"/>
          <w:color w:val="000000" w:themeColor="text1"/>
          <w:sz w:val="28"/>
          <w:szCs w:val="28"/>
        </w:rPr>
        <w:t xml:space="preserve">по </w:t>
      </w:r>
      <w:r w:rsidRPr="00EB7096">
        <w:rPr>
          <w:rFonts w:ascii="Times New Roman" w:eastAsia="Times New Roman" w:hAnsi="Times New Roman" w:cs="Times New Roman" w:hint="cs"/>
          <w:color w:val="000000" w:themeColor="text1"/>
          <w:sz w:val="18"/>
          <w:szCs w:val="18"/>
        </w:rPr>
        <w:t>______________________________________________     ______________________            _______________________</w:t>
      </w:r>
    </w:p>
    <w:p w14:paraId="072FF3A1" w14:textId="77777777" w:rsidR="006E6A85" w:rsidRPr="00EB7096" w:rsidRDefault="006E6A85" w:rsidP="006E6A85">
      <w:pPr>
        <w:widowControl w:val="0"/>
        <w:autoSpaceDE w:val="0"/>
        <w:autoSpaceDN w:val="0"/>
        <w:adjustRightInd w:val="0"/>
        <w:spacing w:line="240" w:lineRule="auto"/>
        <w:rPr>
          <w:rFonts w:ascii="Times New Roman" w:eastAsia="Times New Roman" w:hAnsi="Times New Roman" w:cs="Times New Roman"/>
          <w:color w:val="000000" w:themeColor="text1"/>
          <w:sz w:val="18"/>
          <w:szCs w:val="18"/>
        </w:rPr>
      </w:pPr>
      <w:r w:rsidRPr="00EB7096">
        <w:rPr>
          <w:rFonts w:ascii="Times New Roman" w:eastAsia="Times New Roman" w:hAnsi="Times New Roman" w:cs="Times New Roman" w:hint="cs"/>
          <w:color w:val="000000" w:themeColor="text1"/>
          <w:sz w:val="18"/>
          <w:szCs w:val="18"/>
        </w:rPr>
        <w:t xml:space="preserve">            наименование раздела, звание, должность                        подпись, дата                               </w:t>
      </w:r>
      <w:r w:rsidRPr="00EB7096">
        <w:rPr>
          <w:rFonts w:ascii="Times New Roman" w:eastAsia="Times New Roman" w:hAnsi="Times New Roman" w:cs="Times New Roman" w:hint="cs"/>
          <w:color w:val="000000" w:themeColor="text1"/>
          <w:sz w:val="20"/>
          <w:szCs w:val="20"/>
        </w:rPr>
        <w:t>фамилия, инициалы</w:t>
      </w:r>
    </w:p>
    <w:p w14:paraId="4855B75E" w14:textId="0EF2D884" w:rsidR="006E6A85" w:rsidRPr="00EB7096" w:rsidRDefault="006E6A85" w:rsidP="006E6A85">
      <w:pPr>
        <w:widowControl w:val="0"/>
        <w:autoSpaceDE w:val="0"/>
        <w:autoSpaceDN w:val="0"/>
        <w:adjustRightInd w:val="0"/>
        <w:spacing w:line="240" w:lineRule="auto"/>
        <w:rPr>
          <w:rFonts w:ascii="Times New Roman" w:eastAsia="Times New Roman" w:hAnsi="Times New Roman" w:cs="Times New Roman"/>
          <w:color w:val="000000" w:themeColor="text1"/>
          <w:sz w:val="28"/>
          <w:szCs w:val="28"/>
          <w:u w:val="single"/>
        </w:rPr>
      </w:pPr>
      <w:r w:rsidRPr="00EB7096">
        <w:rPr>
          <w:rFonts w:ascii="Times New Roman" w:eastAsia="Times New Roman" w:hAnsi="Times New Roman" w:cs="Times New Roman" w:hint="cs"/>
          <w:b/>
          <w:color w:val="000000" w:themeColor="text1"/>
          <w:sz w:val="28"/>
          <w:szCs w:val="28"/>
        </w:rPr>
        <w:t>Нормоконтролер:</w:t>
      </w:r>
      <w:r w:rsidRPr="00EB7096">
        <w:rPr>
          <w:rFonts w:ascii="Times New Roman" w:eastAsia="Times New Roman" w:hAnsi="Times New Roman" w:cs="Times New Roman" w:hint="cs"/>
          <w:color w:val="000000" w:themeColor="text1"/>
          <w:sz w:val="28"/>
          <w:szCs w:val="28"/>
        </w:rPr>
        <w:t xml:space="preserve"> </w:t>
      </w:r>
      <w:r w:rsidRPr="00EB7096">
        <w:rPr>
          <w:rFonts w:ascii="Times New Roman" w:eastAsia="Times New Roman" w:hAnsi="Times New Roman" w:cs="Times New Roman" w:hint="cs"/>
          <w:color w:val="000000" w:themeColor="text1"/>
          <w:sz w:val="18"/>
          <w:szCs w:val="18"/>
        </w:rPr>
        <w:t xml:space="preserve"> </w:t>
      </w:r>
      <w:r w:rsidR="00987F38">
        <w:rPr>
          <w:rFonts w:ascii="Times New Roman" w:eastAsia="Times New Roman" w:hAnsi="Times New Roman" w:cs="Times New Roman"/>
          <w:color w:val="000000" w:themeColor="text1"/>
          <w:sz w:val="18"/>
          <w:szCs w:val="18"/>
          <w:lang w:val="ru-RU"/>
        </w:rPr>
        <w:t xml:space="preserve"> </w:t>
      </w:r>
      <w:r w:rsidR="00987F38" w:rsidRPr="00987F38">
        <w:rPr>
          <w:rFonts w:ascii="Times New Roman" w:eastAsia="Times New Roman" w:hAnsi="Times New Roman" w:cs="Times New Roman"/>
          <w:color w:val="000000" w:themeColor="text1"/>
          <w:sz w:val="28"/>
          <w:szCs w:val="28"/>
          <w:u w:val="single"/>
          <w:lang w:val="ru-RU"/>
        </w:rPr>
        <w:t>к.ю.н.,доцент</w:t>
      </w:r>
      <w:r w:rsidR="00987F38">
        <w:rPr>
          <w:rFonts w:ascii="Times New Roman" w:eastAsia="Times New Roman" w:hAnsi="Times New Roman" w:cs="Times New Roman"/>
          <w:color w:val="000000" w:themeColor="text1"/>
          <w:sz w:val="18"/>
          <w:szCs w:val="18"/>
          <w:lang w:val="ru-RU"/>
        </w:rPr>
        <w:t xml:space="preserve">                </w:t>
      </w:r>
      <w:r w:rsidRPr="00EB7096">
        <w:rPr>
          <w:rFonts w:ascii="Times New Roman" w:eastAsia="Times New Roman" w:hAnsi="Times New Roman" w:cs="Times New Roman" w:hint="cs"/>
          <w:color w:val="000000" w:themeColor="text1"/>
          <w:sz w:val="18"/>
          <w:szCs w:val="18"/>
        </w:rPr>
        <w:t xml:space="preserve">______________________            </w:t>
      </w:r>
      <w:r w:rsidR="00987F38" w:rsidRPr="00987F38">
        <w:rPr>
          <w:rFonts w:ascii="Times New Roman" w:eastAsia="Times New Roman" w:hAnsi="Times New Roman" w:cs="Times New Roman"/>
          <w:color w:val="000000" w:themeColor="text1"/>
          <w:sz w:val="28"/>
          <w:szCs w:val="28"/>
          <w:u w:val="single"/>
          <w:lang w:val="ru-RU"/>
        </w:rPr>
        <w:t>Портнова Е. В.</w:t>
      </w:r>
      <w:r w:rsidRPr="00EB7096">
        <w:rPr>
          <w:rFonts w:ascii="Times New Roman" w:eastAsia="Times New Roman" w:hAnsi="Times New Roman" w:cs="Times New Roman" w:hint="cs"/>
          <w:color w:val="000000" w:themeColor="text1"/>
          <w:sz w:val="18"/>
          <w:szCs w:val="18"/>
        </w:rPr>
        <w:t xml:space="preserve">       </w:t>
      </w:r>
    </w:p>
    <w:p w14:paraId="1B685E41" w14:textId="77777777" w:rsidR="006E6A85" w:rsidRPr="00EB7096" w:rsidRDefault="006E6A85" w:rsidP="006E6A85">
      <w:pPr>
        <w:widowControl w:val="0"/>
        <w:autoSpaceDE w:val="0"/>
        <w:autoSpaceDN w:val="0"/>
        <w:adjustRightInd w:val="0"/>
        <w:spacing w:line="240" w:lineRule="auto"/>
        <w:rPr>
          <w:rFonts w:ascii="Times New Roman" w:eastAsia="Times New Roman" w:hAnsi="Times New Roman" w:cs="Times New Roman"/>
          <w:color w:val="000000" w:themeColor="text1"/>
          <w:sz w:val="18"/>
          <w:szCs w:val="18"/>
        </w:rPr>
      </w:pPr>
      <w:r w:rsidRPr="00EB7096">
        <w:rPr>
          <w:rFonts w:ascii="Times New Roman" w:eastAsia="Times New Roman" w:hAnsi="Times New Roman" w:cs="Times New Roman" w:hint="cs"/>
          <w:color w:val="000000" w:themeColor="text1"/>
          <w:sz w:val="18"/>
          <w:szCs w:val="18"/>
        </w:rPr>
        <w:t xml:space="preserve">                                                        должность                                 подпись, дата                               </w:t>
      </w:r>
      <w:r w:rsidRPr="00EB7096">
        <w:rPr>
          <w:rFonts w:ascii="Times New Roman" w:eastAsia="Times New Roman" w:hAnsi="Times New Roman" w:cs="Times New Roman" w:hint="cs"/>
          <w:color w:val="000000" w:themeColor="text1"/>
          <w:sz w:val="20"/>
          <w:szCs w:val="20"/>
        </w:rPr>
        <w:t>фамилия, инициалы</w:t>
      </w:r>
    </w:p>
    <w:p w14:paraId="0DF49392" w14:textId="77777777" w:rsidR="006E6A85" w:rsidRPr="00EB7096" w:rsidRDefault="006E6A85" w:rsidP="006E6A85">
      <w:pPr>
        <w:widowControl w:val="0"/>
        <w:autoSpaceDE w:val="0"/>
        <w:autoSpaceDN w:val="0"/>
        <w:adjustRightInd w:val="0"/>
        <w:spacing w:line="240" w:lineRule="auto"/>
        <w:jc w:val="both"/>
        <w:rPr>
          <w:rFonts w:ascii="Times New Roman" w:eastAsia="Times New Roman" w:hAnsi="Times New Roman" w:cs="Times New Roman"/>
          <w:color w:val="000000" w:themeColor="text1"/>
          <w:sz w:val="28"/>
          <w:szCs w:val="28"/>
          <w:u w:val="single"/>
        </w:rPr>
      </w:pPr>
      <w:r w:rsidRPr="00EB7096">
        <w:rPr>
          <w:rFonts w:ascii="Times New Roman" w:eastAsia="Times New Roman" w:hAnsi="Times New Roman" w:cs="Times New Roman" w:hint="cs"/>
          <w:color w:val="000000" w:themeColor="text1"/>
          <w:sz w:val="28"/>
          <w:szCs w:val="28"/>
          <w:u w:val="single"/>
        </w:rPr>
        <w:t xml:space="preserve">                                                                                                                             </w:t>
      </w:r>
    </w:p>
    <w:p w14:paraId="7ACE051A" w14:textId="374F6D0A" w:rsidR="006E6A85" w:rsidRPr="006E6A85" w:rsidRDefault="006E6A85" w:rsidP="006E6A85">
      <w:pPr>
        <w:widowControl w:val="0"/>
        <w:autoSpaceDE w:val="0"/>
        <w:autoSpaceDN w:val="0"/>
        <w:adjustRightInd w:val="0"/>
        <w:spacing w:line="240" w:lineRule="auto"/>
        <w:jc w:val="both"/>
        <w:rPr>
          <w:rFonts w:ascii="Times New Roman" w:eastAsia="Times New Roman" w:hAnsi="Times New Roman" w:cs="Times New Roman"/>
          <w:i/>
          <w:color w:val="000000" w:themeColor="text1"/>
          <w:sz w:val="28"/>
          <w:szCs w:val="28"/>
          <w:lang w:val="ru-RU"/>
        </w:rPr>
      </w:pPr>
      <w:r w:rsidRPr="00EB7096">
        <w:rPr>
          <w:rFonts w:ascii="Times New Roman" w:eastAsia="Times New Roman" w:hAnsi="Times New Roman" w:cs="Times New Roman" w:hint="cs"/>
          <w:i/>
          <w:color w:val="000000" w:themeColor="text1"/>
          <w:spacing w:val="-20"/>
          <w:sz w:val="28"/>
          <w:szCs w:val="28"/>
        </w:rPr>
        <w:t>Работа допущена к защите</w:t>
      </w:r>
      <w:r w:rsidRPr="00EB7096">
        <w:rPr>
          <w:rFonts w:ascii="Times New Roman" w:eastAsia="Times New Roman" w:hAnsi="Times New Roman" w:cs="Times New Roman" w:hint="cs"/>
          <w:i/>
          <w:color w:val="000000" w:themeColor="text1"/>
          <w:sz w:val="28"/>
          <w:szCs w:val="28"/>
        </w:rPr>
        <w:t xml:space="preserve"> </w:t>
      </w:r>
      <w:r w:rsidRPr="00EB7096">
        <w:rPr>
          <w:rFonts w:ascii="Times New Roman" w:eastAsia="Times New Roman" w:hAnsi="Times New Roman" w:cs="Times New Roman" w:hint="cs"/>
          <w:color w:val="000000" w:themeColor="text1"/>
          <w:sz w:val="27"/>
          <w:szCs w:val="27"/>
        </w:rPr>
        <w:t>(</w:t>
      </w:r>
      <w:r w:rsidRPr="00EB7096">
        <w:rPr>
          <w:rFonts w:ascii="Times New Roman" w:eastAsia="Times New Roman" w:hAnsi="Times New Roman" w:cs="Times New Roman" w:hint="cs"/>
          <w:color w:val="000000" w:themeColor="text1"/>
          <w:sz w:val="28"/>
          <w:szCs w:val="28"/>
        </w:rPr>
        <w:t>протокол заседания кафедры от</w:t>
      </w:r>
      <w:r w:rsidRPr="00EB7096">
        <w:rPr>
          <w:rFonts w:ascii="Times New Roman" w:eastAsia="Times New Roman" w:hAnsi="Times New Roman" w:cs="Times New Roman" w:hint="cs"/>
          <w:color w:val="000000" w:themeColor="text1"/>
          <w:sz w:val="26"/>
          <w:szCs w:val="26"/>
        </w:rPr>
        <w:t xml:space="preserve"> </w:t>
      </w:r>
      <w:r w:rsidRPr="00EB7096">
        <w:rPr>
          <w:rFonts w:ascii="Times New Roman" w:eastAsia="Times New Roman" w:hAnsi="Times New Roman" w:cs="Times New Roman" w:hint="cs"/>
          <w:color w:val="000000" w:themeColor="text1"/>
          <w:sz w:val="26"/>
          <w:szCs w:val="26"/>
          <w:u w:val="single"/>
        </w:rPr>
        <w:t xml:space="preserve">     </w:t>
      </w:r>
      <w:r w:rsidRPr="00EB7096">
        <w:rPr>
          <w:rFonts w:ascii="Times New Roman" w:eastAsia="Times New Roman" w:hAnsi="Times New Roman" w:cs="Times New Roman" w:hint="cs"/>
          <w:color w:val="000000" w:themeColor="text1"/>
          <w:sz w:val="26"/>
          <w:szCs w:val="26"/>
        </w:rPr>
        <w:t xml:space="preserve"> </w:t>
      </w:r>
      <w:r w:rsidRPr="00EB7096">
        <w:rPr>
          <w:rFonts w:ascii="Times New Roman" w:eastAsia="Times New Roman" w:hAnsi="Times New Roman" w:cs="Times New Roman" w:hint="cs"/>
          <w:color w:val="000000" w:themeColor="text1"/>
          <w:sz w:val="26"/>
          <w:szCs w:val="26"/>
          <w:u w:val="single"/>
        </w:rPr>
        <w:t xml:space="preserve">            </w:t>
      </w:r>
      <w:r w:rsidRPr="00EB7096">
        <w:rPr>
          <w:rFonts w:ascii="Times New Roman" w:eastAsia="Times New Roman" w:hAnsi="Times New Roman" w:cs="Times New Roman" w:hint="cs"/>
          <w:color w:val="000000" w:themeColor="text1"/>
          <w:sz w:val="26"/>
          <w:szCs w:val="26"/>
        </w:rPr>
        <w:t xml:space="preserve"> </w:t>
      </w:r>
      <w:r w:rsidRPr="00EB7096">
        <w:rPr>
          <w:rFonts w:ascii="Times New Roman" w:eastAsia="Times New Roman" w:hAnsi="Times New Roman" w:cs="Times New Roman" w:hint="cs"/>
          <w:color w:val="000000" w:themeColor="text1"/>
          <w:sz w:val="27"/>
          <w:szCs w:val="27"/>
        </w:rPr>
        <w:t>202  №</w:t>
      </w:r>
      <w:r w:rsidRPr="00EB7096">
        <w:rPr>
          <w:rFonts w:ascii="Times New Roman" w:eastAsia="Times New Roman" w:hAnsi="Times New Roman" w:cs="Times New Roman" w:hint="cs"/>
          <w:color w:val="000000" w:themeColor="text1"/>
          <w:sz w:val="27"/>
          <w:szCs w:val="27"/>
          <w:u w:val="single"/>
        </w:rPr>
        <w:t xml:space="preserve">    </w:t>
      </w:r>
      <w:r w:rsidRPr="00EB7096">
        <w:rPr>
          <w:rFonts w:ascii="Times New Roman" w:eastAsia="Times New Roman" w:hAnsi="Times New Roman" w:cs="Times New Roman" w:hint="cs"/>
          <w:color w:val="000000" w:themeColor="text1"/>
          <w:sz w:val="27"/>
          <w:szCs w:val="27"/>
        </w:rPr>
        <w:t>)</w:t>
      </w:r>
    </w:p>
    <w:p w14:paraId="4CA6B812" w14:textId="69CDCF29" w:rsidR="006E6A85" w:rsidRPr="00987F38" w:rsidRDefault="006E6A85" w:rsidP="006E6A85">
      <w:pPr>
        <w:widowControl w:val="0"/>
        <w:autoSpaceDE w:val="0"/>
        <w:autoSpaceDN w:val="0"/>
        <w:adjustRightInd w:val="0"/>
        <w:spacing w:line="240" w:lineRule="auto"/>
        <w:jc w:val="both"/>
        <w:rPr>
          <w:rFonts w:ascii="Times New Roman" w:eastAsia="Times New Roman" w:hAnsi="Times New Roman" w:cs="Times New Roman"/>
          <w:color w:val="000000" w:themeColor="text1"/>
          <w:sz w:val="28"/>
          <w:szCs w:val="28"/>
          <w:u w:val="single"/>
          <w:lang w:val="ru-RU"/>
        </w:rPr>
      </w:pPr>
      <w:r w:rsidRPr="00EB7096">
        <w:rPr>
          <w:rFonts w:ascii="Times New Roman" w:eastAsia="Times New Roman" w:hAnsi="Times New Roman" w:cs="Times New Roman" w:hint="cs"/>
          <w:color w:val="000000" w:themeColor="text1"/>
          <w:sz w:val="28"/>
          <w:szCs w:val="28"/>
        </w:rPr>
        <w:t>Заведующий кафедрой</w:t>
      </w:r>
      <w:r>
        <w:rPr>
          <w:rFonts w:ascii="Times New Roman" w:eastAsia="Times New Roman" w:hAnsi="Times New Roman" w:cs="Times New Roman"/>
          <w:color w:val="000000" w:themeColor="text1"/>
          <w:sz w:val="27"/>
          <w:szCs w:val="27"/>
          <w:lang w:val="ru-RU"/>
        </w:rPr>
        <w:t xml:space="preserve">  </w:t>
      </w:r>
      <w:r w:rsidR="006B66C9">
        <w:rPr>
          <w:rFonts w:ascii="Times New Roman" w:eastAsia="Times New Roman" w:hAnsi="Times New Roman" w:cs="Times New Roman"/>
          <w:color w:val="000000" w:themeColor="text1"/>
          <w:sz w:val="27"/>
          <w:szCs w:val="27"/>
          <w:lang w:val="ru-RU"/>
        </w:rPr>
        <w:t xml:space="preserve">  </w:t>
      </w:r>
      <w:r w:rsidR="00987F38" w:rsidRPr="00987F38">
        <w:rPr>
          <w:rFonts w:ascii="Times New Roman" w:eastAsia="Times New Roman" w:hAnsi="Times New Roman" w:cs="Times New Roman"/>
          <w:color w:val="000000" w:themeColor="text1"/>
          <w:sz w:val="28"/>
          <w:szCs w:val="28"/>
          <w:u w:val="single"/>
          <w:lang w:val="ru-RU"/>
        </w:rPr>
        <w:t>ЧиПП</w:t>
      </w:r>
      <w:r w:rsidRPr="00EB7096">
        <w:rPr>
          <w:rFonts w:ascii="Times New Roman" w:eastAsia="Times New Roman" w:hAnsi="Times New Roman" w:cs="Times New Roman" w:hint="cs"/>
          <w:color w:val="000000" w:themeColor="text1"/>
          <w:sz w:val="28"/>
          <w:szCs w:val="28"/>
        </w:rPr>
        <w:t xml:space="preserve">        ________    ________  </w:t>
      </w:r>
      <w:r w:rsidR="006B66C9">
        <w:rPr>
          <w:rFonts w:ascii="Times New Roman" w:eastAsia="Times New Roman" w:hAnsi="Times New Roman" w:cs="Times New Roman"/>
          <w:color w:val="000000" w:themeColor="text1"/>
          <w:sz w:val="28"/>
          <w:szCs w:val="28"/>
          <w:u w:val="single"/>
          <w:lang w:val="ru-RU"/>
        </w:rPr>
        <w:t xml:space="preserve"> </w:t>
      </w:r>
      <w:r w:rsidR="00987F38">
        <w:rPr>
          <w:rFonts w:ascii="Times New Roman" w:eastAsia="Times New Roman" w:hAnsi="Times New Roman" w:cs="Times New Roman"/>
          <w:color w:val="000000" w:themeColor="text1"/>
          <w:sz w:val="28"/>
          <w:szCs w:val="28"/>
          <w:u w:val="single"/>
          <w:lang w:val="ru-RU"/>
        </w:rPr>
        <w:t xml:space="preserve">  Казакова Е. </w:t>
      </w:r>
      <w:r w:rsidR="00AE639E">
        <w:rPr>
          <w:rFonts w:ascii="Times New Roman" w:eastAsia="Times New Roman" w:hAnsi="Times New Roman" w:cs="Times New Roman"/>
          <w:color w:val="000000" w:themeColor="text1"/>
          <w:sz w:val="28"/>
          <w:szCs w:val="28"/>
          <w:u w:val="single"/>
          <w:lang w:val="ru-RU"/>
        </w:rPr>
        <w:t>Б</w:t>
      </w:r>
      <w:r w:rsidR="00987F38">
        <w:rPr>
          <w:rFonts w:ascii="Times New Roman" w:eastAsia="Times New Roman" w:hAnsi="Times New Roman" w:cs="Times New Roman"/>
          <w:color w:val="000000" w:themeColor="text1"/>
          <w:sz w:val="28"/>
          <w:szCs w:val="28"/>
          <w:u w:val="single"/>
          <w:lang w:val="ru-RU"/>
        </w:rPr>
        <w:t xml:space="preserve">. </w:t>
      </w:r>
    </w:p>
    <w:p w14:paraId="32F06D85" w14:textId="77777777" w:rsidR="006E6A85" w:rsidRPr="00EB7096" w:rsidRDefault="006E6A85" w:rsidP="006E6A85">
      <w:pPr>
        <w:widowControl w:val="0"/>
        <w:autoSpaceDE w:val="0"/>
        <w:autoSpaceDN w:val="0"/>
        <w:adjustRightInd w:val="0"/>
        <w:spacing w:line="240" w:lineRule="auto"/>
        <w:jc w:val="both"/>
        <w:rPr>
          <w:rFonts w:ascii="Times New Roman" w:eastAsia="Times New Roman" w:hAnsi="Times New Roman" w:cs="Times New Roman"/>
          <w:color w:val="000000" w:themeColor="text1"/>
          <w:sz w:val="28"/>
          <w:szCs w:val="28"/>
          <w:vertAlign w:val="superscript"/>
        </w:rPr>
      </w:pPr>
      <w:r w:rsidRPr="00EB7096">
        <w:rPr>
          <w:rFonts w:ascii="Times New Roman" w:eastAsia="Times New Roman" w:hAnsi="Times New Roman" w:cs="Times New Roman" w:hint="cs"/>
          <w:color w:val="000000" w:themeColor="text1"/>
          <w:sz w:val="28"/>
          <w:szCs w:val="28"/>
        </w:rPr>
        <w:t xml:space="preserve">                                          </w:t>
      </w:r>
      <w:r w:rsidRPr="00EB7096">
        <w:rPr>
          <w:rFonts w:ascii="Times New Roman" w:eastAsia="Times New Roman" w:hAnsi="Times New Roman" w:cs="Times New Roman" w:hint="cs"/>
          <w:color w:val="000000" w:themeColor="text1"/>
          <w:sz w:val="28"/>
          <w:szCs w:val="28"/>
          <w:vertAlign w:val="superscript"/>
        </w:rPr>
        <w:t>название                подпись,                   дата                 фамилия, инициалы</w:t>
      </w:r>
    </w:p>
    <w:p w14:paraId="4CA65F22" w14:textId="77777777" w:rsidR="006E6A85" w:rsidRPr="00EB7096" w:rsidRDefault="006E6A85" w:rsidP="006E6A85">
      <w:pPr>
        <w:widowControl w:val="0"/>
        <w:autoSpaceDE w:val="0"/>
        <w:autoSpaceDN w:val="0"/>
        <w:adjustRightInd w:val="0"/>
        <w:spacing w:line="240" w:lineRule="auto"/>
        <w:jc w:val="both"/>
        <w:rPr>
          <w:rFonts w:ascii="Times New Roman" w:eastAsia="Times New Roman" w:hAnsi="Times New Roman" w:cs="Times New Roman"/>
          <w:color w:val="000000" w:themeColor="text1"/>
          <w:sz w:val="27"/>
          <w:szCs w:val="27"/>
        </w:rPr>
      </w:pPr>
      <w:r w:rsidRPr="00EB7096">
        <w:rPr>
          <w:rFonts w:ascii="Times New Roman" w:eastAsia="Times New Roman" w:hAnsi="Times New Roman" w:cs="Times New Roman" w:hint="cs"/>
          <w:i/>
          <w:color w:val="000000" w:themeColor="text1"/>
          <w:sz w:val="28"/>
          <w:szCs w:val="28"/>
        </w:rPr>
        <w:t>Работа защищена с оценкой</w:t>
      </w:r>
      <w:r w:rsidRPr="00EB7096">
        <w:rPr>
          <w:rFonts w:ascii="Times New Roman" w:eastAsia="Times New Roman" w:hAnsi="Times New Roman" w:cs="Times New Roman" w:hint="cs"/>
          <w:color w:val="000000" w:themeColor="text1"/>
          <w:sz w:val="27"/>
          <w:szCs w:val="27"/>
        </w:rPr>
        <w:t xml:space="preserve"> ______(Протокол   от ___ _______ 202   г. №__)</w:t>
      </w:r>
    </w:p>
    <w:p w14:paraId="259C70B2" w14:textId="5EB67521" w:rsidR="006E6A85" w:rsidRPr="006B66C9" w:rsidRDefault="006E6A85" w:rsidP="006E6A85">
      <w:pPr>
        <w:widowControl w:val="0"/>
        <w:tabs>
          <w:tab w:val="left" w:pos="3879"/>
          <w:tab w:val="left" w:pos="7200"/>
        </w:tabs>
        <w:autoSpaceDE w:val="0"/>
        <w:autoSpaceDN w:val="0"/>
        <w:adjustRightInd w:val="0"/>
        <w:spacing w:line="240" w:lineRule="auto"/>
        <w:rPr>
          <w:rFonts w:ascii="Times New Roman" w:eastAsia="Times New Roman" w:hAnsi="Times New Roman" w:cs="Times New Roman"/>
          <w:color w:val="000000" w:themeColor="text1"/>
          <w:sz w:val="28"/>
          <w:szCs w:val="28"/>
          <w:u w:val="single"/>
          <w:lang w:val="ru-RU"/>
        </w:rPr>
      </w:pPr>
      <w:r w:rsidRPr="00EB7096">
        <w:rPr>
          <w:rFonts w:ascii="Times New Roman" w:eastAsia="Times New Roman" w:hAnsi="Times New Roman" w:cs="Times New Roman" w:hint="cs"/>
          <w:color w:val="000000" w:themeColor="text1"/>
          <w:sz w:val="28"/>
          <w:szCs w:val="28"/>
        </w:rPr>
        <w:t>Секретарь  ГЭК</w:t>
      </w:r>
      <w:r w:rsidRPr="00EB7096">
        <w:rPr>
          <w:rFonts w:ascii="Times New Roman" w:eastAsia="Times New Roman" w:hAnsi="Times New Roman" w:cs="Times New Roman" w:hint="cs"/>
          <w:color w:val="000000" w:themeColor="text1"/>
          <w:sz w:val="28"/>
          <w:szCs w:val="28"/>
        </w:rPr>
        <w:tab/>
        <w:t xml:space="preserve">      ________    ________       </w:t>
      </w:r>
      <w:r w:rsidR="006B66C9" w:rsidRPr="006B66C9">
        <w:rPr>
          <w:rFonts w:ascii="Times New Roman" w:eastAsia="Times New Roman" w:hAnsi="Times New Roman" w:cs="Times New Roman"/>
          <w:color w:val="000000" w:themeColor="text1"/>
          <w:sz w:val="28"/>
          <w:szCs w:val="28"/>
          <w:u w:val="single"/>
          <w:lang w:val="ru-RU"/>
        </w:rPr>
        <w:t>Антипкина Е. Г.</w:t>
      </w:r>
    </w:p>
    <w:p w14:paraId="7D9C323B" w14:textId="77777777" w:rsidR="006E6A85" w:rsidRPr="00EB7096" w:rsidRDefault="006E6A85" w:rsidP="006E6A85">
      <w:pPr>
        <w:widowControl w:val="0"/>
        <w:autoSpaceDE w:val="0"/>
        <w:autoSpaceDN w:val="0"/>
        <w:adjustRightInd w:val="0"/>
        <w:spacing w:line="240" w:lineRule="auto"/>
        <w:rPr>
          <w:rFonts w:ascii="Times New Roman" w:eastAsia="Times New Roman" w:hAnsi="Times New Roman" w:cs="Times New Roman"/>
          <w:color w:val="000000" w:themeColor="text1"/>
          <w:sz w:val="28"/>
          <w:szCs w:val="28"/>
          <w:vertAlign w:val="superscript"/>
        </w:rPr>
      </w:pPr>
      <w:r w:rsidRPr="00EB7096">
        <w:rPr>
          <w:rFonts w:ascii="Times New Roman" w:eastAsia="Times New Roman" w:hAnsi="Times New Roman" w:cs="Times New Roman" w:hint="cs"/>
          <w:color w:val="000000" w:themeColor="text1"/>
          <w:sz w:val="28"/>
          <w:szCs w:val="28"/>
          <w:vertAlign w:val="superscript"/>
        </w:rPr>
        <w:t xml:space="preserve">                                                                                                    подпись,                 дата                        фамилия, инициалы</w:t>
      </w:r>
    </w:p>
    <w:p w14:paraId="6C3FEBE8" w14:textId="77777777" w:rsidR="006E6A85" w:rsidRPr="00EB7096" w:rsidRDefault="006E6A85" w:rsidP="006E6A85">
      <w:pPr>
        <w:widowControl w:val="0"/>
        <w:tabs>
          <w:tab w:val="left" w:pos="4138"/>
          <w:tab w:val="right" w:pos="9355"/>
        </w:tabs>
        <w:autoSpaceDE w:val="0"/>
        <w:autoSpaceDN w:val="0"/>
        <w:adjustRightInd w:val="0"/>
        <w:spacing w:line="360" w:lineRule="auto"/>
        <w:jc w:val="center"/>
        <w:rPr>
          <w:rFonts w:ascii="Times New Roman" w:eastAsia="Times New Roman" w:hAnsi="Times New Roman" w:cs="Times New Roman"/>
          <w:color w:val="000000" w:themeColor="text1"/>
          <w:sz w:val="28"/>
          <w:szCs w:val="28"/>
        </w:rPr>
      </w:pPr>
    </w:p>
    <w:p w14:paraId="2A000CC6" w14:textId="77777777" w:rsidR="006E6A85" w:rsidRDefault="006E6A85" w:rsidP="006E6A85">
      <w:pPr>
        <w:widowControl w:val="0"/>
        <w:tabs>
          <w:tab w:val="left" w:pos="4138"/>
          <w:tab w:val="right" w:pos="9355"/>
        </w:tabs>
        <w:autoSpaceDE w:val="0"/>
        <w:autoSpaceDN w:val="0"/>
        <w:adjustRightInd w:val="0"/>
        <w:spacing w:line="360" w:lineRule="auto"/>
        <w:jc w:val="center"/>
        <w:rPr>
          <w:rFonts w:ascii="Times New Roman" w:eastAsia="Times New Roman" w:hAnsi="Times New Roman" w:cs="Times New Roman"/>
          <w:color w:val="000000" w:themeColor="text1"/>
          <w:sz w:val="28"/>
          <w:szCs w:val="28"/>
          <w:lang w:val="ru-RU"/>
        </w:rPr>
      </w:pPr>
    </w:p>
    <w:p w14:paraId="6B4A0177" w14:textId="5EF6E43D" w:rsidR="006E6A85" w:rsidRPr="00EB7096" w:rsidRDefault="006E6A85" w:rsidP="006E6A85">
      <w:pPr>
        <w:widowControl w:val="0"/>
        <w:tabs>
          <w:tab w:val="left" w:pos="4138"/>
          <w:tab w:val="right" w:pos="9355"/>
        </w:tabs>
        <w:autoSpaceDE w:val="0"/>
        <w:autoSpaceDN w:val="0"/>
        <w:adjustRightInd w:val="0"/>
        <w:spacing w:line="360" w:lineRule="auto"/>
        <w:jc w:val="center"/>
        <w:rPr>
          <w:rFonts w:ascii="Times New Roman" w:eastAsia="Times New Roman" w:hAnsi="Times New Roman" w:cs="Times New Roman"/>
          <w:color w:val="000000" w:themeColor="text1"/>
        </w:rPr>
      </w:pPr>
      <w:r w:rsidRPr="00EB7096">
        <w:rPr>
          <w:rFonts w:ascii="Times New Roman" w:eastAsia="Times New Roman" w:hAnsi="Times New Roman" w:cs="Times New Roman" w:hint="cs"/>
          <w:color w:val="000000" w:themeColor="text1"/>
          <w:sz w:val="28"/>
          <w:szCs w:val="28"/>
        </w:rPr>
        <w:t>Пенза, 202</w:t>
      </w:r>
      <w:r>
        <w:rPr>
          <w:rFonts w:ascii="Times New Roman" w:eastAsia="Times New Roman" w:hAnsi="Times New Roman" w:cs="Times New Roman"/>
          <w:color w:val="000000" w:themeColor="text1"/>
          <w:sz w:val="28"/>
          <w:szCs w:val="28"/>
          <w:lang w:val="ru-RU"/>
        </w:rPr>
        <w:t>6</w:t>
      </w:r>
      <w:r w:rsidRPr="00EB7096">
        <w:rPr>
          <w:rFonts w:ascii="Times New Roman" w:eastAsia="Times New Roman" w:hAnsi="Times New Roman" w:cs="Times New Roman" w:hint="cs"/>
          <w:color w:val="000000" w:themeColor="text1"/>
          <w:sz w:val="28"/>
          <w:szCs w:val="28"/>
        </w:rPr>
        <w:t xml:space="preserve"> г.</w:t>
      </w:r>
    </w:p>
    <w:p w14:paraId="11271883" w14:textId="77777777" w:rsidR="006E6A85" w:rsidRPr="00EB7096" w:rsidRDefault="006E6A85" w:rsidP="006E6A85">
      <w:pPr>
        <w:widowControl w:val="0"/>
        <w:autoSpaceDE w:val="0"/>
        <w:autoSpaceDN w:val="0"/>
        <w:adjustRightInd w:val="0"/>
        <w:spacing w:line="360" w:lineRule="auto"/>
        <w:jc w:val="center"/>
        <w:outlineLvl w:val="0"/>
        <w:rPr>
          <w:rFonts w:ascii="Times New Roman" w:eastAsia="Times New Roman" w:hAnsi="Times New Roman" w:cs="Times New Roman"/>
          <w:b/>
          <w:iCs/>
          <w:color w:val="000000" w:themeColor="text1"/>
          <w:sz w:val="28"/>
          <w:szCs w:val="28"/>
        </w:rPr>
        <w:sectPr w:rsidR="006E6A85" w:rsidRPr="00EB7096" w:rsidSect="006E6A85">
          <w:footerReference w:type="default" r:id="rId8"/>
          <w:pgSz w:w="11906" w:h="16838"/>
          <w:pgMar w:top="1134" w:right="850" w:bottom="1134" w:left="1701" w:header="708" w:footer="708" w:gutter="0"/>
          <w:cols w:space="708"/>
          <w:titlePg/>
          <w:docGrid w:linePitch="360"/>
        </w:sectPr>
      </w:pPr>
      <w:bookmarkStart w:id="1" w:name="_Hlk195824162"/>
      <w:bookmarkEnd w:id="0"/>
    </w:p>
    <w:p w14:paraId="23E40AD2" w14:textId="77777777" w:rsidR="006E6A85" w:rsidRPr="00EB7096" w:rsidRDefault="006E6A85" w:rsidP="006E6A85">
      <w:pPr>
        <w:widowControl w:val="0"/>
        <w:autoSpaceDE w:val="0"/>
        <w:autoSpaceDN w:val="0"/>
        <w:adjustRightInd w:val="0"/>
        <w:spacing w:line="360" w:lineRule="auto"/>
        <w:jc w:val="center"/>
        <w:outlineLvl w:val="0"/>
        <w:rPr>
          <w:rFonts w:ascii="Times New Roman" w:eastAsia="Times New Roman" w:hAnsi="Times New Roman" w:cs="Times New Roman"/>
          <w:b/>
          <w:iCs/>
          <w:color w:val="000000" w:themeColor="text1"/>
          <w:sz w:val="28"/>
          <w:szCs w:val="28"/>
        </w:rPr>
      </w:pPr>
      <w:bookmarkStart w:id="2" w:name="_Toc196846367"/>
      <w:r w:rsidRPr="00EB7096">
        <w:rPr>
          <w:rFonts w:ascii="Times New Roman" w:eastAsia="Times New Roman" w:hAnsi="Times New Roman" w:cs="Times New Roman" w:hint="cs"/>
          <w:b/>
          <w:iCs/>
          <w:color w:val="000000" w:themeColor="text1"/>
          <w:sz w:val="28"/>
          <w:szCs w:val="28"/>
        </w:rPr>
        <w:t>ПЕНЗЕНСКИЙ ГОСУДАРСТВЕННЫЙ УНИВЕРСИТЕТ</w:t>
      </w:r>
      <w:bookmarkEnd w:id="2"/>
    </w:p>
    <w:p w14:paraId="7E7FDAB9" w14:textId="77777777" w:rsidR="006E6A85" w:rsidRPr="00EB7096" w:rsidRDefault="006E6A85" w:rsidP="006E6A85">
      <w:pPr>
        <w:widowControl w:val="0"/>
        <w:autoSpaceDE w:val="0"/>
        <w:autoSpaceDN w:val="0"/>
        <w:adjustRightInd w:val="0"/>
        <w:spacing w:line="360" w:lineRule="auto"/>
        <w:jc w:val="center"/>
        <w:rPr>
          <w:rFonts w:ascii="Times New Roman" w:eastAsia="Times New Roman" w:hAnsi="Times New Roman" w:cs="Times New Roman"/>
          <w:b/>
          <w:iCs/>
          <w:color w:val="000000" w:themeColor="text1"/>
          <w:sz w:val="28"/>
          <w:szCs w:val="28"/>
        </w:rPr>
      </w:pPr>
      <w:r w:rsidRPr="00EB7096">
        <w:rPr>
          <w:rFonts w:ascii="Times New Roman" w:eastAsia="Times New Roman" w:hAnsi="Times New Roman" w:cs="Times New Roman" w:hint="cs"/>
          <w:b/>
          <w:iCs/>
          <w:color w:val="000000" w:themeColor="text1"/>
          <w:sz w:val="28"/>
          <w:szCs w:val="28"/>
        </w:rPr>
        <w:t>Юридический институт</w:t>
      </w:r>
    </w:p>
    <w:p w14:paraId="09F6F381" w14:textId="77777777" w:rsidR="006E6A85" w:rsidRPr="00EB7096" w:rsidRDefault="006E6A85" w:rsidP="006E6A85">
      <w:pPr>
        <w:widowControl w:val="0"/>
        <w:autoSpaceDE w:val="0"/>
        <w:autoSpaceDN w:val="0"/>
        <w:adjustRightInd w:val="0"/>
        <w:spacing w:line="360" w:lineRule="auto"/>
        <w:jc w:val="center"/>
        <w:rPr>
          <w:rFonts w:ascii="Times New Roman" w:eastAsia="Times New Roman" w:hAnsi="Times New Roman" w:cs="Times New Roman"/>
          <w:iCs/>
          <w:color w:val="000000" w:themeColor="text1"/>
          <w:sz w:val="28"/>
          <w:szCs w:val="28"/>
        </w:rPr>
      </w:pPr>
      <w:r w:rsidRPr="00EB7096">
        <w:rPr>
          <w:rFonts w:ascii="Times New Roman" w:eastAsia="Times New Roman" w:hAnsi="Times New Roman" w:cs="Times New Roman" w:hint="cs"/>
          <w:iCs/>
          <w:color w:val="000000" w:themeColor="text1"/>
          <w:sz w:val="28"/>
          <w:szCs w:val="28"/>
        </w:rPr>
        <w:t xml:space="preserve">Направление </w:t>
      </w:r>
      <w:r w:rsidRPr="00EB7096">
        <w:rPr>
          <w:rFonts w:ascii="Times New Roman" w:eastAsia="Times New Roman" w:hAnsi="Times New Roman" w:cs="Times New Roman" w:hint="cs"/>
          <w:iCs/>
          <w:color w:val="000000" w:themeColor="text1"/>
          <w:sz w:val="28"/>
          <w:szCs w:val="28"/>
          <w:u w:val="single"/>
        </w:rPr>
        <w:t xml:space="preserve"> 40.03.01</w:t>
      </w:r>
      <w:r w:rsidRPr="00EB7096">
        <w:rPr>
          <w:rFonts w:ascii="Times New Roman" w:eastAsia="Times New Roman" w:hAnsi="Times New Roman" w:cs="Times New Roman" w:hint="cs"/>
          <w:iCs/>
          <w:color w:val="000000" w:themeColor="text1"/>
          <w:sz w:val="28"/>
          <w:szCs w:val="28"/>
        </w:rPr>
        <w:t xml:space="preserve"> «Юриспруденция»</w:t>
      </w:r>
    </w:p>
    <w:p w14:paraId="61E85EEC" w14:textId="77777777" w:rsidR="006E6A85" w:rsidRPr="00EB7096" w:rsidRDefault="006E6A85" w:rsidP="006E6A85">
      <w:pPr>
        <w:widowControl w:val="0"/>
        <w:autoSpaceDE w:val="0"/>
        <w:autoSpaceDN w:val="0"/>
        <w:adjustRightInd w:val="0"/>
        <w:spacing w:line="360" w:lineRule="auto"/>
        <w:jc w:val="center"/>
        <w:rPr>
          <w:rFonts w:ascii="Times New Roman" w:eastAsia="Times New Roman" w:hAnsi="Times New Roman" w:cs="Times New Roman"/>
          <w:iCs/>
          <w:color w:val="000000" w:themeColor="text1"/>
          <w:sz w:val="28"/>
          <w:szCs w:val="28"/>
          <w:u w:val="single"/>
        </w:rPr>
      </w:pPr>
      <w:r w:rsidRPr="00EB7096">
        <w:rPr>
          <w:rFonts w:ascii="Times New Roman" w:eastAsia="Times New Roman" w:hAnsi="Times New Roman" w:cs="Times New Roman" w:hint="cs"/>
          <w:iCs/>
          <w:color w:val="000000" w:themeColor="text1"/>
          <w:sz w:val="28"/>
          <w:szCs w:val="28"/>
        </w:rPr>
        <w:t xml:space="preserve">Профиль </w:t>
      </w:r>
      <w:r w:rsidRPr="00EB7096">
        <w:rPr>
          <w:rFonts w:ascii="Times New Roman" w:eastAsia="Times New Roman" w:hAnsi="Times New Roman" w:cs="Times New Roman" w:hint="cs"/>
          <w:iCs/>
          <w:color w:val="000000" w:themeColor="text1"/>
          <w:sz w:val="28"/>
          <w:szCs w:val="28"/>
          <w:u w:val="single"/>
        </w:rPr>
        <w:t>Правозащитная деятельность</w:t>
      </w:r>
    </w:p>
    <w:p w14:paraId="2A8E7361" w14:textId="77777777" w:rsidR="006E6A85" w:rsidRPr="00EB7096" w:rsidRDefault="006E6A85" w:rsidP="006E6A85">
      <w:pPr>
        <w:widowControl w:val="0"/>
        <w:autoSpaceDE w:val="0"/>
        <w:autoSpaceDN w:val="0"/>
        <w:adjustRightInd w:val="0"/>
        <w:spacing w:line="360" w:lineRule="auto"/>
        <w:jc w:val="right"/>
        <w:rPr>
          <w:rFonts w:ascii="Times New Roman" w:eastAsia="Times New Roman" w:hAnsi="Times New Roman" w:cs="Times New Roman"/>
          <w:b/>
          <w:iCs/>
          <w:color w:val="000000" w:themeColor="text1"/>
          <w:sz w:val="28"/>
          <w:szCs w:val="28"/>
        </w:rPr>
      </w:pPr>
    </w:p>
    <w:p w14:paraId="58C5EC5D" w14:textId="77777777" w:rsidR="00A53875" w:rsidRPr="00EB7096" w:rsidRDefault="006E6A85" w:rsidP="00A53875">
      <w:pPr>
        <w:widowControl w:val="0"/>
        <w:autoSpaceDE w:val="0"/>
        <w:autoSpaceDN w:val="0"/>
        <w:adjustRightInd w:val="0"/>
        <w:spacing w:line="360" w:lineRule="auto"/>
        <w:jc w:val="right"/>
        <w:rPr>
          <w:rFonts w:ascii="Times New Roman" w:eastAsia="Times New Roman" w:hAnsi="Times New Roman" w:cs="Times New Roman"/>
          <w:b/>
          <w:iCs/>
          <w:color w:val="000000" w:themeColor="text1"/>
          <w:sz w:val="28"/>
          <w:szCs w:val="28"/>
        </w:rPr>
      </w:pPr>
      <w:r w:rsidRPr="00EB7096">
        <w:rPr>
          <w:rFonts w:ascii="Times New Roman" w:eastAsia="Times New Roman" w:hAnsi="Times New Roman" w:cs="Times New Roman" w:hint="cs"/>
          <w:b/>
          <w:iCs/>
          <w:color w:val="000000" w:themeColor="text1"/>
          <w:sz w:val="28"/>
          <w:szCs w:val="28"/>
        </w:rPr>
        <w:tab/>
      </w:r>
      <w:r w:rsidRPr="00EB7096">
        <w:rPr>
          <w:rFonts w:ascii="Times New Roman" w:eastAsia="Times New Roman" w:hAnsi="Times New Roman" w:cs="Times New Roman" w:hint="cs"/>
          <w:b/>
          <w:iCs/>
          <w:color w:val="000000" w:themeColor="text1"/>
          <w:sz w:val="28"/>
          <w:szCs w:val="28"/>
        </w:rPr>
        <w:tab/>
      </w:r>
    </w:p>
    <w:p w14:paraId="3C097E95" w14:textId="77777777" w:rsidR="00A53875" w:rsidRPr="00EB7096" w:rsidRDefault="00A53875" w:rsidP="00A53875">
      <w:pPr>
        <w:widowControl w:val="0"/>
        <w:tabs>
          <w:tab w:val="center" w:pos="4673"/>
          <w:tab w:val="left" w:pos="6992"/>
        </w:tabs>
        <w:autoSpaceDE w:val="0"/>
        <w:autoSpaceDN w:val="0"/>
        <w:adjustRightInd w:val="0"/>
        <w:spacing w:line="360" w:lineRule="auto"/>
        <w:outlineLvl w:val="0"/>
        <w:rPr>
          <w:rFonts w:ascii="Times New Roman" w:eastAsia="Times New Roman" w:hAnsi="Times New Roman" w:cs="Times New Roman"/>
          <w:b/>
          <w:iCs/>
          <w:color w:val="000000" w:themeColor="text1"/>
          <w:sz w:val="28"/>
          <w:szCs w:val="28"/>
        </w:rPr>
      </w:pPr>
      <w:r w:rsidRPr="00EB7096">
        <w:rPr>
          <w:rFonts w:ascii="Times New Roman" w:eastAsia="Times New Roman" w:hAnsi="Times New Roman" w:cs="Times New Roman" w:hint="cs"/>
          <w:b/>
          <w:iCs/>
          <w:color w:val="000000" w:themeColor="text1"/>
          <w:sz w:val="28"/>
          <w:szCs w:val="28"/>
        </w:rPr>
        <w:tab/>
      </w:r>
      <w:r w:rsidRPr="00EB7096">
        <w:rPr>
          <w:rFonts w:ascii="Times New Roman" w:eastAsia="Times New Roman" w:hAnsi="Times New Roman" w:cs="Times New Roman" w:hint="cs"/>
          <w:b/>
          <w:iCs/>
          <w:color w:val="000000" w:themeColor="text1"/>
          <w:sz w:val="28"/>
          <w:szCs w:val="28"/>
        </w:rPr>
        <w:tab/>
      </w:r>
      <w:bookmarkStart w:id="3" w:name="_Toc196846368"/>
      <w:r w:rsidRPr="00EB7096">
        <w:rPr>
          <w:rFonts w:ascii="Times New Roman" w:eastAsia="Times New Roman" w:hAnsi="Times New Roman" w:cs="Times New Roman" w:hint="cs"/>
          <w:b/>
          <w:iCs/>
          <w:color w:val="000000" w:themeColor="text1"/>
          <w:sz w:val="28"/>
          <w:szCs w:val="28"/>
        </w:rPr>
        <w:t>УТВЕРЖДАЮ</w:t>
      </w:r>
      <w:bookmarkEnd w:id="3"/>
    </w:p>
    <w:p w14:paraId="5349E8F4" w14:textId="77777777" w:rsidR="00A53875" w:rsidRPr="00EB7096" w:rsidRDefault="00A53875" w:rsidP="00A53875">
      <w:pPr>
        <w:widowControl w:val="0"/>
        <w:autoSpaceDE w:val="0"/>
        <w:autoSpaceDN w:val="0"/>
        <w:adjustRightInd w:val="0"/>
        <w:jc w:val="right"/>
        <w:outlineLvl w:val="0"/>
        <w:rPr>
          <w:rFonts w:ascii="Times New Roman" w:eastAsia="Times New Roman" w:hAnsi="Times New Roman" w:cs="Times New Roman"/>
          <w:iCs/>
          <w:color w:val="000000" w:themeColor="text1"/>
        </w:rPr>
      </w:pPr>
      <w:bookmarkStart w:id="4" w:name="_Toc196846369"/>
      <w:r w:rsidRPr="00EB7096">
        <w:rPr>
          <w:rFonts w:ascii="Times New Roman" w:eastAsia="Times New Roman" w:hAnsi="Times New Roman" w:cs="Times New Roman" w:hint="cs"/>
          <w:iCs/>
          <w:color w:val="000000" w:themeColor="text1"/>
          <w:sz w:val="28"/>
          <w:szCs w:val="28"/>
        </w:rPr>
        <w:t>Зав. кафедрой</w:t>
      </w:r>
      <w:bookmarkEnd w:id="4"/>
    </w:p>
    <w:p w14:paraId="557AB5C7" w14:textId="77777777" w:rsidR="00A53875" w:rsidRPr="00EB7096" w:rsidRDefault="00A53875" w:rsidP="00A53875">
      <w:pPr>
        <w:widowControl w:val="0"/>
        <w:autoSpaceDE w:val="0"/>
        <w:autoSpaceDN w:val="0"/>
        <w:adjustRightInd w:val="0"/>
        <w:jc w:val="right"/>
        <w:outlineLvl w:val="0"/>
        <w:rPr>
          <w:rFonts w:ascii="Times New Roman" w:eastAsia="Times New Roman" w:hAnsi="Times New Roman" w:cs="Times New Roman"/>
          <w:iCs/>
          <w:color w:val="000000" w:themeColor="text1"/>
          <w:sz w:val="28"/>
          <w:szCs w:val="28"/>
        </w:rPr>
      </w:pPr>
      <w:r>
        <w:rPr>
          <w:rFonts w:ascii="Times New Roman" w:eastAsia="Times New Roman" w:hAnsi="Times New Roman" w:cs="Times New Roman"/>
          <w:iCs/>
          <w:color w:val="000000" w:themeColor="text1"/>
          <w:sz w:val="28"/>
          <w:szCs w:val="28"/>
        </w:rPr>
        <w:t>Частное и публичное право</w:t>
      </w:r>
    </w:p>
    <w:p w14:paraId="5F9C64AA" w14:textId="77777777" w:rsidR="00A53875" w:rsidRPr="00EB7096" w:rsidRDefault="00A53875" w:rsidP="00A53875">
      <w:pPr>
        <w:widowControl w:val="0"/>
        <w:autoSpaceDE w:val="0"/>
        <w:autoSpaceDN w:val="0"/>
        <w:adjustRightInd w:val="0"/>
        <w:jc w:val="right"/>
        <w:rPr>
          <w:rFonts w:ascii="Times New Roman" w:eastAsia="Times New Roman" w:hAnsi="Times New Roman" w:cs="Times New Roman"/>
          <w:iCs/>
          <w:color w:val="000000" w:themeColor="text1"/>
        </w:rPr>
      </w:pPr>
      <w:r w:rsidRPr="00EB7096">
        <w:rPr>
          <w:rFonts w:ascii="Times New Roman" w:eastAsia="Times New Roman" w:hAnsi="Times New Roman" w:cs="Times New Roman" w:hint="cs"/>
          <w:iCs/>
          <w:color w:val="000000" w:themeColor="text1"/>
        </w:rPr>
        <w:t>___________/</w:t>
      </w:r>
      <w:r>
        <w:rPr>
          <w:rFonts w:ascii="Times New Roman" w:eastAsia="Times New Roman" w:hAnsi="Times New Roman" w:cs="Times New Roman"/>
          <w:iCs/>
          <w:color w:val="000000" w:themeColor="text1"/>
          <w:sz w:val="28"/>
          <w:szCs w:val="28"/>
          <w:u w:val="single"/>
        </w:rPr>
        <w:t>Е.Б. Казакова</w:t>
      </w:r>
      <w:r w:rsidRPr="00EB7096">
        <w:rPr>
          <w:rFonts w:ascii="Times New Roman" w:eastAsia="Times New Roman" w:hAnsi="Times New Roman" w:cs="Times New Roman" w:hint="cs"/>
          <w:iCs/>
          <w:color w:val="000000" w:themeColor="text1"/>
        </w:rPr>
        <w:t>/</w:t>
      </w:r>
    </w:p>
    <w:p w14:paraId="0DCEB1A4" w14:textId="77777777" w:rsidR="00A53875" w:rsidRPr="00EB7096" w:rsidRDefault="00A53875" w:rsidP="00A53875">
      <w:pPr>
        <w:widowControl w:val="0"/>
        <w:tabs>
          <w:tab w:val="left" w:pos="6885"/>
          <w:tab w:val="right" w:pos="9348"/>
        </w:tabs>
        <w:autoSpaceDE w:val="0"/>
        <w:autoSpaceDN w:val="0"/>
        <w:adjustRightInd w:val="0"/>
        <w:rPr>
          <w:rFonts w:ascii="Times New Roman" w:eastAsia="Times New Roman" w:hAnsi="Times New Roman" w:cs="Times New Roman"/>
          <w:color w:val="000000" w:themeColor="text1"/>
          <w:sz w:val="20"/>
          <w:szCs w:val="20"/>
        </w:rPr>
      </w:pPr>
      <w:r w:rsidRPr="00EB7096">
        <w:rPr>
          <w:rFonts w:ascii="Times New Roman" w:eastAsia="Times New Roman" w:hAnsi="Times New Roman" w:cs="Times New Roman" w:hint="cs"/>
          <w:color w:val="000000" w:themeColor="text1"/>
          <w:sz w:val="20"/>
          <w:szCs w:val="20"/>
        </w:rPr>
        <w:t xml:space="preserve">                                                                                                                     </w:t>
      </w:r>
      <w:r>
        <w:rPr>
          <w:rFonts w:ascii="Times New Roman" w:eastAsia="Times New Roman" w:hAnsi="Times New Roman" w:cs="Times New Roman"/>
          <w:color w:val="000000" w:themeColor="text1"/>
          <w:sz w:val="20"/>
          <w:szCs w:val="20"/>
        </w:rPr>
        <w:t xml:space="preserve">                   </w:t>
      </w:r>
      <w:r w:rsidRPr="00EB7096">
        <w:rPr>
          <w:rFonts w:ascii="Times New Roman" w:eastAsia="Times New Roman" w:hAnsi="Times New Roman" w:cs="Times New Roman" w:hint="cs"/>
          <w:color w:val="000000" w:themeColor="text1"/>
          <w:sz w:val="20"/>
          <w:szCs w:val="20"/>
        </w:rPr>
        <w:t xml:space="preserve">  (подпись)</w:t>
      </w:r>
    </w:p>
    <w:p w14:paraId="4D8198EC" w14:textId="77777777" w:rsidR="00A53875" w:rsidRPr="006E6A85" w:rsidRDefault="00A53875" w:rsidP="00A53875">
      <w:pPr>
        <w:widowControl w:val="0"/>
        <w:autoSpaceDE w:val="0"/>
        <w:autoSpaceDN w:val="0"/>
        <w:adjustRightInd w:val="0"/>
        <w:spacing w:line="360" w:lineRule="auto"/>
        <w:ind w:left="1440" w:firstLine="720"/>
        <w:jc w:val="right"/>
        <w:rPr>
          <w:rFonts w:ascii="Times New Roman" w:eastAsia="Times New Roman" w:hAnsi="Times New Roman" w:cs="Times New Roman"/>
          <w:iCs/>
          <w:color w:val="000000" w:themeColor="text1"/>
          <w:sz w:val="28"/>
          <w:szCs w:val="28"/>
        </w:rPr>
      </w:pPr>
      <w:r>
        <w:rPr>
          <w:rFonts w:ascii="Times New Roman" w:eastAsia="Times New Roman" w:hAnsi="Times New Roman" w:cs="Times New Roman"/>
          <w:iCs/>
          <w:color w:val="000000" w:themeColor="text1"/>
          <w:sz w:val="28"/>
          <w:szCs w:val="28"/>
          <w:u w:val="single"/>
        </w:rPr>
        <w:tab/>
      </w:r>
      <w:r>
        <w:rPr>
          <w:rFonts w:ascii="Times New Roman" w:eastAsia="Times New Roman" w:hAnsi="Times New Roman" w:cs="Times New Roman"/>
          <w:iCs/>
          <w:color w:val="000000" w:themeColor="text1"/>
          <w:sz w:val="28"/>
          <w:szCs w:val="28"/>
          <w:u w:val="single"/>
        </w:rPr>
        <w:tab/>
      </w:r>
      <w:r>
        <w:rPr>
          <w:rFonts w:ascii="Times New Roman" w:eastAsia="Times New Roman" w:hAnsi="Times New Roman" w:cs="Times New Roman"/>
          <w:iCs/>
          <w:color w:val="000000" w:themeColor="text1"/>
          <w:sz w:val="28"/>
          <w:szCs w:val="28"/>
          <w:u w:val="single"/>
        </w:rPr>
        <w:tab/>
        <w:t>2026 г.</w:t>
      </w:r>
    </w:p>
    <w:p w14:paraId="31E80C14" w14:textId="7FD48659" w:rsidR="006E6A85" w:rsidRPr="00EB7096" w:rsidRDefault="006E6A85" w:rsidP="00A53875">
      <w:pPr>
        <w:widowControl w:val="0"/>
        <w:tabs>
          <w:tab w:val="center" w:pos="4673"/>
          <w:tab w:val="left" w:pos="6992"/>
        </w:tabs>
        <w:autoSpaceDE w:val="0"/>
        <w:autoSpaceDN w:val="0"/>
        <w:adjustRightInd w:val="0"/>
        <w:spacing w:line="360" w:lineRule="auto"/>
        <w:outlineLvl w:val="0"/>
        <w:rPr>
          <w:rFonts w:ascii="Times New Roman" w:eastAsia="Times New Roman" w:hAnsi="Times New Roman" w:cs="Times New Roman"/>
          <w:color w:val="000000" w:themeColor="text1"/>
          <w:sz w:val="24"/>
          <w:szCs w:val="24"/>
        </w:rPr>
      </w:pPr>
    </w:p>
    <w:p w14:paraId="2E241928" w14:textId="77777777" w:rsidR="006E6A85" w:rsidRPr="00EB7096" w:rsidRDefault="006E6A85" w:rsidP="006E6A85">
      <w:pPr>
        <w:widowControl w:val="0"/>
        <w:autoSpaceDE w:val="0"/>
        <w:autoSpaceDN w:val="0"/>
        <w:adjustRightInd w:val="0"/>
        <w:spacing w:line="360" w:lineRule="auto"/>
        <w:rPr>
          <w:rFonts w:ascii="Times New Roman" w:eastAsia="Times New Roman" w:hAnsi="Times New Roman" w:cs="Times New Roman"/>
          <w:color w:val="000000" w:themeColor="text1"/>
          <w:sz w:val="24"/>
          <w:szCs w:val="24"/>
        </w:rPr>
      </w:pPr>
    </w:p>
    <w:p w14:paraId="39E5EEB8" w14:textId="77777777" w:rsidR="006E6A85" w:rsidRPr="00EB7096" w:rsidRDefault="006E6A85" w:rsidP="006E6A85">
      <w:pPr>
        <w:widowControl w:val="0"/>
        <w:autoSpaceDE w:val="0"/>
        <w:autoSpaceDN w:val="0"/>
        <w:adjustRightInd w:val="0"/>
        <w:spacing w:line="360" w:lineRule="auto"/>
        <w:rPr>
          <w:rFonts w:ascii="Times New Roman" w:eastAsia="Times New Roman" w:hAnsi="Times New Roman" w:cs="Times New Roman"/>
          <w:color w:val="000000" w:themeColor="text1"/>
          <w:sz w:val="24"/>
          <w:szCs w:val="24"/>
        </w:rPr>
      </w:pPr>
    </w:p>
    <w:p w14:paraId="4503E4DB" w14:textId="77777777" w:rsidR="006E6A85" w:rsidRPr="00EB7096" w:rsidRDefault="006E6A85" w:rsidP="006E6A85">
      <w:pPr>
        <w:widowControl w:val="0"/>
        <w:autoSpaceDE w:val="0"/>
        <w:autoSpaceDN w:val="0"/>
        <w:adjustRightInd w:val="0"/>
        <w:spacing w:line="360" w:lineRule="auto"/>
        <w:jc w:val="center"/>
        <w:outlineLvl w:val="0"/>
        <w:rPr>
          <w:rFonts w:ascii="Times New Roman" w:eastAsia="Times New Roman" w:hAnsi="Times New Roman" w:cs="Times New Roman"/>
          <w:b/>
          <w:iCs/>
          <w:color w:val="000000" w:themeColor="text1"/>
          <w:sz w:val="26"/>
          <w:szCs w:val="26"/>
        </w:rPr>
      </w:pPr>
      <w:bookmarkStart w:id="5" w:name="_Toc196846372"/>
      <w:r w:rsidRPr="00EB7096">
        <w:rPr>
          <w:rFonts w:ascii="Times New Roman" w:eastAsia="Times New Roman" w:hAnsi="Times New Roman" w:cs="Times New Roman" w:hint="cs"/>
          <w:b/>
          <w:iCs/>
          <w:color w:val="000000" w:themeColor="text1"/>
          <w:sz w:val="26"/>
          <w:szCs w:val="26"/>
        </w:rPr>
        <w:t>ЗАДАНИЕ</w:t>
      </w:r>
      <w:bookmarkEnd w:id="5"/>
    </w:p>
    <w:p w14:paraId="416F817F" w14:textId="33EFA09A" w:rsidR="006E6A85" w:rsidRPr="006E6A85" w:rsidRDefault="006E6A85" w:rsidP="006E6A85">
      <w:pPr>
        <w:widowControl w:val="0"/>
        <w:autoSpaceDE w:val="0"/>
        <w:autoSpaceDN w:val="0"/>
        <w:adjustRightInd w:val="0"/>
        <w:spacing w:line="360" w:lineRule="auto"/>
        <w:jc w:val="center"/>
        <w:rPr>
          <w:rFonts w:ascii="Times New Roman" w:eastAsia="Times New Roman" w:hAnsi="Times New Roman" w:cs="Times New Roman"/>
          <w:iCs/>
          <w:color w:val="000000" w:themeColor="text1"/>
          <w:sz w:val="28"/>
          <w:szCs w:val="28"/>
          <w:lang w:val="ru-RU"/>
        </w:rPr>
      </w:pPr>
      <w:r w:rsidRPr="00EB7096">
        <w:rPr>
          <w:rFonts w:ascii="Times New Roman" w:eastAsia="Times New Roman" w:hAnsi="Times New Roman" w:cs="Times New Roman" w:hint="cs"/>
          <w:iCs/>
          <w:color w:val="000000" w:themeColor="text1"/>
          <w:sz w:val="28"/>
          <w:szCs w:val="28"/>
        </w:rPr>
        <w:t>на выпускную квалификационную работу студента гр.№ 2</w:t>
      </w:r>
      <w:r>
        <w:rPr>
          <w:rFonts w:ascii="Times New Roman" w:eastAsia="Times New Roman" w:hAnsi="Times New Roman" w:cs="Times New Roman"/>
          <w:iCs/>
          <w:color w:val="000000" w:themeColor="text1"/>
          <w:sz w:val="28"/>
          <w:szCs w:val="28"/>
          <w:lang w:val="ru-RU"/>
        </w:rPr>
        <w:t>2</w:t>
      </w:r>
      <w:r w:rsidRPr="00EB7096">
        <w:rPr>
          <w:rFonts w:ascii="Times New Roman" w:eastAsia="Times New Roman" w:hAnsi="Times New Roman" w:cs="Times New Roman" w:hint="cs"/>
          <w:iCs/>
          <w:color w:val="000000" w:themeColor="text1"/>
          <w:sz w:val="28"/>
          <w:szCs w:val="28"/>
        </w:rPr>
        <w:t>ЮЮ</w:t>
      </w:r>
      <w:r>
        <w:rPr>
          <w:rFonts w:ascii="Times New Roman" w:eastAsia="Times New Roman" w:hAnsi="Times New Roman" w:cs="Times New Roman"/>
          <w:iCs/>
          <w:color w:val="000000" w:themeColor="text1"/>
          <w:sz w:val="28"/>
          <w:szCs w:val="28"/>
          <w:lang w:val="ru-RU"/>
        </w:rPr>
        <w:t>3</w:t>
      </w:r>
    </w:p>
    <w:p w14:paraId="6DC7BA1A" w14:textId="72DB9235"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iCs/>
          <w:color w:val="000000" w:themeColor="text1"/>
          <w:sz w:val="28"/>
          <w:szCs w:val="28"/>
          <w:u w:val="single"/>
          <w:lang w:val="ru-RU"/>
        </w:rPr>
      </w:pPr>
      <w:r>
        <w:rPr>
          <w:rFonts w:ascii="Times New Roman" w:eastAsia="Times New Roman" w:hAnsi="Times New Roman" w:cs="Times New Roman"/>
          <w:iCs/>
          <w:color w:val="000000" w:themeColor="text1"/>
          <w:sz w:val="28"/>
          <w:szCs w:val="28"/>
          <w:u w:val="single"/>
          <w:lang w:val="ru-RU"/>
        </w:rPr>
        <w:t>Обуховой Виктории Валерьевны</w:t>
      </w:r>
    </w:p>
    <w:p w14:paraId="223B76E7" w14:textId="77777777" w:rsidR="006E6A85" w:rsidRPr="00EB7096" w:rsidRDefault="006E6A85"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8"/>
          <w:szCs w:val="28"/>
        </w:rPr>
      </w:pPr>
      <w:r w:rsidRPr="00EB7096">
        <w:rPr>
          <w:rFonts w:ascii="Times New Roman" w:eastAsia="Times New Roman" w:hAnsi="Times New Roman" w:cs="Times New Roman" w:hint="cs"/>
          <w:color w:val="000000" w:themeColor="text1"/>
          <w:sz w:val="28"/>
          <w:szCs w:val="28"/>
        </w:rPr>
        <w:t>(фамилия, имя, отчество)</w:t>
      </w:r>
    </w:p>
    <w:p w14:paraId="5E4D2E58" w14:textId="77777777" w:rsidR="006E6A85" w:rsidRPr="00EB7096" w:rsidRDefault="006E6A85" w:rsidP="006E6A85">
      <w:pPr>
        <w:widowControl w:val="0"/>
        <w:tabs>
          <w:tab w:val="left" w:leader="underscore" w:pos="5501"/>
        </w:tabs>
        <w:autoSpaceDE w:val="0"/>
        <w:autoSpaceDN w:val="0"/>
        <w:adjustRightInd w:val="0"/>
        <w:spacing w:line="360" w:lineRule="auto"/>
        <w:rPr>
          <w:rFonts w:ascii="Times New Roman" w:eastAsia="Times New Roman" w:hAnsi="Times New Roman" w:cs="Times New Roman"/>
          <w:bCs/>
          <w:color w:val="000000" w:themeColor="text1"/>
          <w:sz w:val="28"/>
          <w:szCs w:val="28"/>
        </w:rPr>
      </w:pPr>
    </w:p>
    <w:p w14:paraId="51F7C92C" w14:textId="38FDE04F" w:rsidR="006E6A85" w:rsidRPr="00EB7096" w:rsidRDefault="006E6A85" w:rsidP="006E6A85">
      <w:pPr>
        <w:widowControl w:val="0"/>
        <w:tabs>
          <w:tab w:val="left" w:leader="underscore" w:pos="9360"/>
        </w:tabs>
        <w:autoSpaceDE w:val="0"/>
        <w:autoSpaceDN w:val="0"/>
        <w:adjustRightInd w:val="0"/>
        <w:spacing w:line="360" w:lineRule="auto"/>
        <w:jc w:val="both"/>
        <w:rPr>
          <w:rFonts w:ascii="Times New Roman" w:eastAsia="Times New Roman" w:hAnsi="Times New Roman" w:cs="Times New Roman"/>
          <w:iCs/>
          <w:color w:val="000000" w:themeColor="text1"/>
          <w:sz w:val="28"/>
          <w:szCs w:val="28"/>
          <w:u w:val="single"/>
        </w:rPr>
      </w:pPr>
      <w:r w:rsidRPr="00EB7096">
        <w:rPr>
          <w:rFonts w:ascii="Times New Roman" w:eastAsia="Times New Roman" w:hAnsi="Times New Roman" w:cs="Times New Roman" w:hint="cs"/>
          <w:b/>
          <w:bCs/>
          <w:color w:val="000000" w:themeColor="text1"/>
          <w:sz w:val="28"/>
          <w:szCs w:val="28"/>
        </w:rPr>
        <w:t xml:space="preserve">1. </w:t>
      </w:r>
      <w:r w:rsidRPr="00EB7096">
        <w:rPr>
          <w:rFonts w:ascii="Times New Roman" w:eastAsia="Times New Roman" w:hAnsi="Times New Roman" w:cs="Times New Roman" w:hint="cs"/>
          <w:b/>
          <w:iCs/>
          <w:color w:val="000000" w:themeColor="text1"/>
          <w:sz w:val="28"/>
          <w:szCs w:val="28"/>
        </w:rPr>
        <w:t>Тема работы «</w:t>
      </w:r>
      <w:r>
        <w:rPr>
          <w:rFonts w:ascii="Times New Roman" w:hAnsi="Times New Roman" w:cs="Times New Roman"/>
          <w:bCs/>
          <w:color w:val="000000" w:themeColor="text1"/>
          <w:sz w:val="28"/>
          <w:szCs w:val="26"/>
          <w:u w:val="single"/>
          <w:lang w:val="ru-RU"/>
        </w:rPr>
        <w:t>Правовые аспекты</w:t>
      </w:r>
      <w:r w:rsidR="00D64E10">
        <w:rPr>
          <w:rFonts w:ascii="Times New Roman" w:hAnsi="Times New Roman" w:cs="Times New Roman"/>
          <w:bCs/>
          <w:color w:val="000000" w:themeColor="text1"/>
          <w:sz w:val="28"/>
          <w:szCs w:val="26"/>
          <w:u w:val="single"/>
          <w:lang w:val="ru-RU"/>
        </w:rPr>
        <w:t xml:space="preserve"> ответственности </w:t>
      </w:r>
      <w:r>
        <w:rPr>
          <w:rFonts w:ascii="Times New Roman" w:hAnsi="Times New Roman" w:cs="Times New Roman"/>
          <w:bCs/>
          <w:color w:val="000000" w:themeColor="text1"/>
          <w:sz w:val="28"/>
          <w:szCs w:val="26"/>
          <w:u w:val="single"/>
          <w:lang w:val="ru-RU"/>
        </w:rPr>
        <w:t>за вред, причиненный в результате использования искусственного интеллекта</w:t>
      </w:r>
      <w:r w:rsidRPr="00EB7096">
        <w:rPr>
          <w:rFonts w:ascii="Times New Roman" w:hAnsi="Times New Roman" w:cs="Times New Roman" w:hint="cs"/>
          <w:bCs/>
          <w:color w:val="000000" w:themeColor="text1"/>
          <w:sz w:val="28"/>
          <w:szCs w:val="26"/>
          <w:u w:val="single"/>
        </w:rPr>
        <w:t>»</w:t>
      </w:r>
    </w:p>
    <w:p w14:paraId="29ED89B5" w14:textId="3F3E9F96" w:rsidR="006E6A85" w:rsidRPr="006E6A85" w:rsidRDefault="006E6A85" w:rsidP="006E6A85">
      <w:pPr>
        <w:widowControl w:val="0"/>
        <w:tabs>
          <w:tab w:val="left" w:leader="underscore" w:pos="9360"/>
        </w:tabs>
        <w:autoSpaceDE w:val="0"/>
        <w:autoSpaceDN w:val="0"/>
        <w:adjustRightInd w:val="0"/>
        <w:spacing w:line="360" w:lineRule="auto"/>
        <w:rPr>
          <w:rFonts w:ascii="Times New Roman" w:eastAsia="Times New Roman" w:hAnsi="Times New Roman" w:cs="Times New Roman"/>
          <w:bCs/>
          <w:color w:val="000000" w:themeColor="text1"/>
          <w:sz w:val="28"/>
          <w:szCs w:val="28"/>
          <w:u w:val="single"/>
          <w:lang w:val="ru-RU"/>
        </w:rPr>
      </w:pPr>
      <w:r w:rsidRPr="00EB7096">
        <w:rPr>
          <w:rFonts w:ascii="Times New Roman" w:eastAsia="Times New Roman" w:hAnsi="Times New Roman" w:cs="Times New Roman" w:hint="cs"/>
          <w:b/>
          <w:bCs/>
          <w:color w:val="000000" w:themeColor="text1"/>
          <w:sz w:val="28"/>
          <w:szCs w:val="28"/>
        </w:rPr>
        <w:t xml:space="preserve">2. Научный руководитель </w:t>
      </w:r>
      <w:r>
        <w:rPr>
          <w:rFonts w:ascii="Times New Roman" w:eastAsia="Times New Roman" w:hAnsi="Times New Roman" w:cs="Times New Roman"/>
          <w:bCs/>
          <w:color w:val="000000" w:themeColor="text1"/>
          <w:sz w:val="28"/>
          <w:szCs w:val="28"/>
          <w:u w:val="single"/>
          <w:lang w:val="ru-RU"/>
        </w:rPr>
        <w:t>к.ю.н., доцент Пронина Д. Н.</w:t>
      </w:r>
    </w:p>
    <w:p w14:paraId="18C8ADBD" w14:textId="40505B52" w:rsidR="006E6A85" w:rsidRPr="00AE639E" w:rsidRDefault="006E6A85" w:rsidP="006E6A85">
      <w:pPr>
        <w:widowControl w:val="0"/>
        <w:tabs>
          <w:tab w:val="left" w:leader="underscore" w:pos="3965"/>
        </w:tabs>
        <w:autoSpaceDE w:val="0"/>
        <w:autoSpaceDN w:val="0"/>
        <w:adjustRightInd w:val="0"/>
        <w:spacing w:line="360" w:lineRule="auto"/>
        <w:rPr>
          <w:rFonts w:ascii="Times New Roman" w:eastAsia="Times New Roman" w:hAnsi="Times New Roman" w:cs="Times New Roman"/>
          <w:bCs/>
          <w:color w:val="000000" w:themeColor="text1"/>
          <w:sz w:val="28"/>
          <w:szCs w:val="28"/>
          <w:u w:val="single"/>
          <w:lang w:val="ru-RU"/>
        </w:rPr>
      </w:pPr>
      <w:r w:rsidRPr="00EB7096">
        <w:rPr>
          <w:rFonts w:ascii="Times New Roman" w:eastAsia="Times New Roman" w:hAnsi="Times New Roman" w:cs="Times New Roman" w:hint="cs"/>
          <w:b/>
          <w:bCs/>
          <w:color w:val="000000" w:themeColor="text1"/>
          <w:sz w:val="28"/>
          <w:szCs w:val="28"/>
        </w:rPr>
        <w:t xml:space="preserve">3. Дата выдачи задания </w:t>
      </w:r>
      <w:r w:rsidR="00C75E4B" w:rsidRPr="00C75E4B">
        <w:rPr>
          <w:rFonts w:ascii="Times New Roman" w:eastAsia="Times New Roman" w:hAnsi="Times New Roman" w:cs="Times New Roman"/>
          <w:color w:val="000000" w:themeColor="text1"/>
          <w:sz w:val="28"/>
          <w:szCs w:val="28"/>
          <w:u w:val="single"/>
          <w:lang w:val="ru-RU"/>
        </w:rPr>
        <w:t>25.12.2025</w:t>
      </w:r>
    </w:p>
    <w:p w14:paraId="65BDDBFD" w14:textId="49A5EA7B" w:rsidR="006E6A85" w:rsidRPr="00AE639E" w:rsidRDefault="006E6A85" w:rsidP="006E6A85">
      <w:pPr>
        <w:widowControl w:val="0"/>
        <w:tabs>
          <w:tab w:val="left" w:leader="underscore" w:pos="3965"/>
        </w:tabs>
        <w:autoSpaceDE w:val="0"/>
        <w:autoSpaceDN w:val="0"/>
        <w:adjustRightInd w:val="0"/>
        <w:spacing w:line="360" w:lineRule="auto"/>
        <w:rPr>
          <w:rFonts w:ascii="Times New Roman" w:eastAsia="Times New Roman" w:hAnsi="Times New Roman" w:cs="Times New Roman"/>
          <w:bCs/>
          <w:color w:val="000000" w:themeColor="text1"/>
          <w:sz w:val="28"/>
          <w:szCs w:val="28"/>
          <w:u w:val="single"/>
          <w:lang w:val="ru-RU"/>
        </w:rPr>
      </w:pPr>
      <w:r w:rsidRPr="00EB7096">
        <w:rPr>
          <w:rFonts w:ascii="Times New Roman" w:eastAsia="Times New Roman" w:hAnsi="Times New Roman" w:cs="Times New Roman" w:hint="cs"/>
          <w:b/>
          <w:bCs/>
          <w:color w:val="000000" w:themeColor="text1"/>
          <w:sz w:val="28"/>
          <w:szCs w:val="28"/>
        </w:rPr>
        <w:t xml:space="preserve">4. Срок сдачи студентом законченной </w:t>
      </w:r>
      <w:r w:rsidRPr="00EB7096">
        <w:rPr>
          <w:rFonts w:ascii="Times New Roman" w:eastAsia="Times New Roman" w:hAnsi="Times New Roman" w:cs="Times New Roman"/>
          <w:b/>
          <w:bCs/>
          <w:color w:val="000000" w:themeColor="text1"/>
          <w:sz w:val="28"/>
          <w:szCs w:val="28"/>
        </w:rPr>
        <w:t>работы</w:t>
      </w:r>
      <w:r w:rsidR="00AE639E" w:rsidRPr="00AE639E">
        <w:rPr>
          <w:rFonts w:ascii="Times New Roman" w:eastAsia="Times New Roman" w:hAnsi="Times New Roman" w:cs="Times New Roman"/>
          <w:b/>
          <w:bCs/>
          <w:color w:val="EE0000"/>
          <w:sz w:val="28"/>
          <w:szCs w:val="28"/>
          <w:lang w:val="ru-RU"/>
        </w:rPr>
        <w:t xml:space="preserve"> </w:t>
      </w:r>
      <w:r w:rsidR="00C75E4B" w:rsidRPr="00C75E4B">
        <w:rPr>
          <w:rFonts w:ascii="Times New Roman" w:eastAsia="Times New Roman" w:hAnsi="Times New Roman" w:cs="Times New Roman"/>
          <w:sz w:val="28"/>
          <w:szCs w:val="28"/>
          <w:u w:val="single"/>
          <w:lang w:val="ru-RU"/>
        </w:rPr>
        <w:t>18.05.2026</w:t>
      </w:r>
    </w:p>
    <w:p w14:paraId="3FAD58D2" w14:textId="64E474D3" w:rsidR="006E6A85" w:rsidRPr="00A53875" w:rsidRDefault="006E6A85" w:rsidP="006E6A85">
      <w:pPr>
        <w:widowControl w:val="0"/>
        <w:tabs>
          <w:tab w:val="left" w:pos="4138"/>
          <w:tab w:val="right" w:pos="9355"/>
        </w:tabs>
        <w:autoSpaceDE w:val="0"/>
        <w:autoSpaceDN w:val="0"/>
        <w:adjustRightInd w:val="0"/>
        <w:spacing w:line="360" w:lineRule="auto"/>
        <w:rPr>
          <w:rFonts w:ascii="Times New Roman" w:eastAsia="Times New Roman" w:hAnsi="Times New Roman" w:cs="Times New Roman"/>
          <w:b/>
          <w:bCs/>
          <w:color w:val="000000" w:themeColor="text1"/>
          <w:sz w:val="28"/>
          <w:szCs w:val="28"/>
          <w:lang w:val="ru-RU"/>
        </w:rPr>
      </w:pPr>
      <w:r w:rsidRPr="00EB7096">
        <w:rPr>
          <w:rFonts w:ascii="Times New Roman" w:eastAsia="Times New Roman" w:hAnsi="Times New Roman" w:cs="Times New Roman" w:hint="cs"/>
          <w:b/>
          <w:bCs/>
          <w:color w:val="000000" w:themeColor="text1"/>
          <w:sz w:val="28"/>
          <w:szCs w:val="28"/>
        </w:rPr>
        <w:t>5. Перечень подлежащих разработке вопросов</w:t>
      </w:r>
      <w:r w:rsidR="00FA4211">
        <w:rPr>
          <w:rFonts w:ascii="Times New Roman" w:eastAsia="Times New Roman" w:hAnsi="Times New Roman" w:cs="Times New Roman"/>
          <w:b/>
          <w:bCs/>
          <w:color w:val="000000" w:themeColor="text1"/>
          <w:sz w:val="28"/>
          <w:szCs w:val="28"/>
          <w:lang w:val="ru-RU"/>
        </w:rPr>
        <w:t>:</w:t>
      </w:r>
    </w:p>
    <w:p w14:paraId="264CE982" w14:textId="03C898DF" w:rsidR="006E6A85" w:rsidRDefault="006E6A85" w:rsidP="006E6A85">
      <w:pPr>
        <w:widowControl w:val="0"/>
        <w:autoSpaceDE w:val="0"/>
        <w:autoSpaceDN w:val="0"/>
        <w:adjustRightInd w:val="0"/>
        <w:ind w:firstLine="710"/>
        <w:jc w:val="both"/>
        <w:rPr>
          <w:rFonts w:ascii="Times New Roman" w:eastAsia="Times New Roman" w:hAnsi="Times New Roman" w:cs="Times New Roman"/>
          <w:sz w:val="28"/>
          <w:szCs w:val="28"/>
          <w:lang w:val="ru-RU"/>
        </w:rPr>
      </w:pPr>
      <w:r w:rsidRPr="00EB7096">
        <w:rPr>
          <w:rFonts w:ascii="Times New Roman" w:hAnsi="Times New Roman" w:cs="Times New Roman" w:hint="cs"/>
          <w:color w:val="000000" w:themeColor="text1"/>
          <w:sz w:val="28"/>
          <w:szCs w:val="28"/>
        </w:rPr>
        <w:t xml:space="preserve">– </w:t>
      </w:r>
      <w:r w:rsidRPr="006003D9">
        <w:rPr>
          <w:rFonts w:ascii="Times New Roman" w:eastAsia="Times New Roman" w:hAnsi="Times New Roman" w:cs="Times New Roman"/>
          <w:sz w:val="28"/>
          <w:szCs w:val="28"/>
        </w:rPr>
        <w:t>Понятие и особенности искусственного интеллекта как объекта правового регулирования</w:t>
      </w:r>
      <w:r>
        <w:rPr>
          <w:rFonts w:ascii="Times New Roman" w:eastAsia="Times New Roman" w:hAnsi="Times New Roman" w:cs="Times New Roman"/>
          <w:sz w:val="28"/>
          <w:szCs w:val="28"/>
          <w:lang w:val="ru-RU"/>
        </w:rPr>
        <w:t>;</w:t>
      </w:r>
    </w:p>
    <w:p w14:paraId="4D679B6F" w14:textId="75DB82E0" w:rsidR="006E6A85" w:rsidRPr="006E6A85" w:rsidRDefault="006E6A85" w:rsidP="006E6A85">
      <w:pPr>
        <w:widowControl w:val="0"/>
        <w:autoSpaceDE w:val="0"/>
        <w:autoSpaceDN w:val="0"/>
        <w:adjustRightInd w:val="0"/>
        <w:ind w:firstLine="710"/>
        <w:jc w:val="both"/>
        <w:rPr>
          <w:rFonts w:ascii="Times New Roman" w:hAnsi="Times New Roman" w:cs="Times New Roman"/>
          <w:color w:val="000000" w:themeColor="text1"/>
          <w:sz w:val="28"/>
          <w:szCs w:val="28"/>
          <w:lang w:val="ru-RU"/>
        </w:rPr>
      </w:pPr>
      <w:r w:rsidRPr="00EB7096">
        <w:rPr>
          <w:rFonts w:ascii="Times New Roman" w:hAnsi="Times New Roman" w:cs="Times New Roman" w:hint="cs"/>
          <w:color w:val="000000" w:themeColor="text1"/>
          <w:sz w:val="28"/>
          <w:szCs w:val="28"/>
        </w:rPr>
        <w:t>–</w:t>
      </w:r>
      <w:r>
        <w:rPr>
          <w:rFonts w:ascii="Times New Roman" w:hAnsi="Times New Roman" w:cs="Times New Roman"/>
          <w:color w:val="000000" w:themeColor="text1"/>
          <w:sz w:val="28"/>
          <w:szCs w:val="28"/>
          <w:lang w:val="ru-RU"/>
        </w:rPr>
        <w:t xml:space="preserve"> </w:t>
      </w:r>
      <w:r w:rsidRPr="006003D9">
        <w:rPr>
          <w:rFonts w:ascii="Times New Roman" w:eastAsia="Times New Roman" w:hAnsi="Times New Roman" w:cs="Times New Roman"/>
          <w:sz w:val="28"/>
          <w:szCs w:val="28"/>
        </w:rPr>
        <w:t>История развития законодательства об ответственности за действие искусственного интеллекта</w:t>
      </w:r>
      <w:r>
        <w:rPr>
          <w:rFonts w:ascii="Times New Roman" w:eastAsia="Times New Roman" w:hAnsi="Times New Roman" w:cs="Times New Roman"/>
          <w:sz w:val="28"/>
          <w:szCs w:val="28"/>
          <w:lang w:val="ru-RU"/>
        </w:rPr>
        <w:t>;</w:t>
      </w:r>
    </w:p>
    <w:p w14:paraId="44AC133F" w14:textId="654FCF0C" w:rsidR="006E6A85" w:rsidRPr="006E6A85" w:rsidRDefault="006E6A85" w:rsidP="00F95BEE">
      <w:pPr>
        <w:widowControl w:val="0"/>
        <w:autoSpaceDE w:val="0"/>
        <w:autoSpaceDN w:val="0"/>
        <w:adjustRightInd w:val="0"/>
        <w:ind w:firstLine="709"/>
        <w:jc w:val="both"/>
        <w:rPr>
          <w:rFonts w:ascii="Times New Roman" w:hAnsi="Times New Roman" w:cs="Times New Roman"/>
          <w:color w:val="000000" w:themeColor="text1"/>
          <w:sz w:val="28"/>
          <w:szCs w:val="28"/>
          <w:lang w:val="ru-RU"/>
        </w:rPr>
      </w:pPr>
      <w:r w:rsidRPr="00EB7096">
        <w:rPr>
          <w:rFonts w:ascii="Times New Roman" w:hAnsi="Times New Roman" w:cs="Times New Roman" w:hint="cs"/>
          <w:color w:val="000000" w:themeColor="text1"/>
          <w:sz w:val="28"/>
          <w:szCs w:val="28"/>
        </w:rPr>
        <w:t>–</w:t>
      </w:r>
      <w:r>
        <w:rPr>
          <w:rFonts w:ascii="Times New Roman" w:hAnsi="Times New Roman" w:cs="Times New Roman"/>
          <w:color w:val="000000" w:themeColor="text1"/>
          <w:sz w:val="28"/>
          <w:szCs w:val="28"/>
          <w:lang w:val="ru-RU"/>
        </w:rPr>
        <w:t xml:space="preserve"> </w:t>
      </w:r>
      <w:r w:rsidRPr="006003D9">
        <w:rPr>
          <w:rFonts w:ascii="Times New Roman" w:eastAsia="Times New Roman" w:hAnsi="Times New Roman" w:cs="Times New Roman"/>
          <w:sz w:val="28"/>
          <w:szCs w:val="28"/>
        </w:rPr>
        <w:t>Правовые принципы ответственности за вред, причинённый искусственным интеллектом</w:t>
      </w:r>
      <w:r>
        <w:rPr>
          <w:rFonts w:ascii="Times New Roman" w:eastAsia="Times New Roman" w:hAnsi="Times New Roman" w:cs="Times New Roman"/>
          <w:sz w:val="28"/>
          <w:szCs w:val="28"/>
          <w:lang w:val="ru-RU"/>
        </w:rPr>
        <w:t>;</w:t>
      </w:r>
    </w:p>
    <w:p w14:paraId="37FE396D" w14:textId="442EF677" w:rsidR="006E6A85" w:rsidRPr="006E6A85" w:rsidRDefault="006E6A85" w:rsidP="006E6A85">
      <w:pPr>
        <w:widowControl w:val="0"/>
        <w:autoSpaceDE w:val="0"/>
        <w:autoSpaceDN w:val="0"/>
        <w:adjustRightInd w:val="0"/>
        <w:ind w:firstLine="710"/>
        <w:jc w:val="both"/>
        <w:rPr>
          <w:rFonts w:ascii="Times New Roman" w:hAnsi="Times New Roman" w:cs="Times New Roman"/>
          <w:color w:val="000000" w:themeColor="text1"/>
          <w:sz w:val="28"/>
          <w:szCs w:val="28"/>
          <w:lang w:val="ru-RU"/>
        </w:rPr>
      </w:pPr>
      <w:r w:rsidRPr="00EB7096">
        <w:rPr>
          <w:rFonts w:ascii="Times New Roman" w:hAnsi="Times New Roman" w:cs="Times New Roman" w:hint="cs"/>
          <w:color w:val="000000" w:themeColor="text1"/>
          <w:sz w:val="28"/>
          <w:szCs w:val="28"/>
        </w:rPr>
        <w:t>–</w:t>
      </w:r>
      <w:r>
        <w:rPr>
          <w:rFonts w:ascii="Times New Roman" w:hAnsi="Times New Roman" w:cs="Times New Roman"/>
          <w:color w:val="000000" w:themeColor="text1"/>
          <w:sz w:val="28"/>
          <w:szCs w:val="28"/>
          <w:lang w:val="ru-RU"/>
        </w:rPr>
        <w:t xml:space="preserve"> </w:t>
      </w:r>
      <w:r w:rsidRPr="006003D9">
        <w:rPr>
          <w:rFonts w:ascii="Times New Roman" w:eastAsia="Times New Roman" w:hAnsi="Times New Roman" w:cs="Times New Roman"/>
          <w:sz w:val="28"/>
          <w:szCs w:val="28"/>
          <w:lang w:val="ru-RU"/>
        </w:rPr>
        <w:t>Правовые основания возникновения ответственности за вред, причиненный искусственным интеллектом</w:t>
      </w:r>
      <w:r>
        <w:rPr>
          <w:rFonts w:ascii="Times New Roman" w:eastAsia="Times New Roman" w:hAnsi="Times New Roman" w:cs="Times New Roman"/>
          <w:sz w:val="28"/>
          <w:szCs w:val="28"/>
          <w:lang w:val="ru-RU"/>
        </w:rPr>
        <w:t>;</w:t>
      </w:r>
    </w:p>
    <w:p w14:paraId="4C414F7C" w14:textId="750C9B66" w:rsidR="006E6A85" w:rsidRPr="006E6A85" w:rsidRDefault="006E6A85" w:rsidP="006E6A85">
      <w:pPr>
        <w:widowControl w:val="0"/>
        <w:autoSpaceDE w:val="0"/>
        <w:autoSpaceDN w:val="0"/>
        <w:adjustRightInd w:val="0"/>
        <w:ind w:firstLine="710"/>
        <w:jc w:val="both"/>
        <w:rPr>
          <w:rFonts w:ascii="Times New Roman" w:hAnsi="Times New Roman" w:cs="Times New Roman"/>
          <w:color w:val="000000" w:themeColor="text1"/>
          <w:sz w:val="28"/>
          <w:szCs w:val="28"/>
          <w:lang w:val="ru-RU"/>
        </w:rPr>
      </w:pPr>
      <w:r w:rsidRPr="00EB7096">
        <w:rPr>
          <w:rFonts w:ascii="Times New Roman" w:hAnsi="Times New Roman" w:cs="Times New Roman" w:hint="cs"/>
          <w:color w:val="000000" w:themeColor="text1"/>
          <w:sz w:val="28"/>
          <w:szCs w:val="28"/>
        </w:rPr>
        <w:t>–</w:t>
      </w:r>
      <w:r>
        <w:rPr>
          <w:rFonts w:ascii="Times New Roman" w:hAnsi="Times New Roman" w:cs="Times New Roman"/>
          <w:color w:val="000000" w:themeColor="text1"/>
          <w:sz w:val="28"/>
          <w:szCs w:val="28"/>
          <w:lang w:val="ru-RU"/>
        </w:rPr>
        <w:t xml:space="preserve"> </w:t>
      </w:r>
      <w:r w:rsidRPr="006003D9">
        <w:rPr>
          <w:rFonts w:ascii="Times New Roman" w:eastAsia="Times New Roman" w:hAnsi="Times New Roman" w:cs="Times New Roman"/>
          <w:sz w:val="28"/>
          <w:szCs w:val="28"/>
          <w:lang w:val="ru-RU"/>
        </w:rPr>
        <w:t>Порядок привлечения к ответственности за вред, причиненный искусственным интеллектом</w:t>
      </w:r>
      <w:r>
        <w:rPr>
          <w:rFonts w:ascii="Times New Roman" w:eastAsia="Times New Roman" w:hAnsi="Times New Roman" w:cs="Times New Roman"/>
          <w:sz w:val="28"/>
          <w:szCs w:val="28"/>
          <w:lang w:val="ru-RU"/>
        </w:rPr>
        <w:t>.</w:t>
      </w:r>
    </w:p>
    <w:p w14:paraId="2A3E336D" w14:textId="635FC6F8" w:rsidR="006E6A85" w:rsidRPr="006E6A85" w:rsidRDefault="006E6A85" w:rsidP="006E6A85">
      <w:pPr>
        <w:widowControl w:val="0"/>
        <w:autoSpaceDE w:val="0"/>
        <w:autoSpaceDN w:val="0"/>
        <w:adjustRightInd w:val="0"/>
        <w:ind w:firstLine="710"/>
        <w:jc w:val="both"/>
        <w:rPr>
          <w:rFonts w:ascii="Times New Roman" w:hAnsi="Times New Roman" w:cs="Times New Roman"/>
          <w:color w:val="000000" w:themeColor="text1"/>
          <w:sz w:val="28"/>
          <w:szCs w:val="28"/>
          <w:lang w:val="ru-RU"/>
        </w:rPr>
      </w:pPr>
      <w:r w:rsidRPr="00EB7096">
        <w:rPr>
          <w:rFonts w:ascii="Times New Roman" w:hAnsi="Times New Roman" w:cs="Times New Roman" w:hint="cs"/>
          <w:color w:val="000000" w:themeColor="text1"/>
          <w:sz w:val="28"/>
          <w:szCs w:val="28"/>
        </w:rPr>
        <w:t>–</w:t>
      </w:r>
      <w:r>
        <w:rPr>
          <w:rFonts w:ascii="Times New Roman" w:hAnsi="Times New Roman" w:cs="Times New Roman"/>
          <w:color w:val="000000" w:themeColor="text1"/>
          <w:sz w:val="28"/>
          <w:szCs w:val="28"/>
          <w:lang w:val="ru-RU"/>
        </w:rPr>
        <w:t xml:space="preserve"> </w:t>
      </w:r>
      <w:r w:rsidRPr="006003D9">
        <w:rPr>
          <w:rFonts w:ascii="Times New Roman" w:eastAsia="Times New Roman" w:hAnsi="Times New Roman" w:cs="Times New Roman"/>
          <w:sz w:val="28"/>
          <w:szCs w:val="28"/>
          <w:lang w:val="ru-RU"/>
        </w:rPr>
        <w:t>Способы и формы возмещения вреда, причиненного искусственным интеллектом</w:t>
      </w:r>
      <w:r>
        <w:rPr>
          <w:rFonts w:ascii="Times New Roman" w:eastAsia="Times New Roman" w:hAnsi="Times New Roman" w:cs="Times New Roman"/>
          <w:sz w:val="28"/>
          <w:szCs w:val="28"/>
          <w:lang w:val="ru-RU"/>
        </w:rPr>
        <w:t>.</w:t>
      </w:r>
    </w:p>
    <w:p w14:paraId="6FA6EDED" w14:textId="77777777" w:rsidR="006E6A85" w:rsidRPr="00EB7096" w:rsidRDefault="006E6A85" w:rsidP="006E6A85">
      <w:pPr>
        <w:autoSpaceDE w:val="0"/>
        <w:autoSpaceDN w:val="0"/>
        <w:adjustRightInd w:val="0"/>
        <w:spacing w:line="360" w:lineRule="auto"/>
        <w:rPr>
          <w:rFonts w:ascii="Times New Roman" w:eastAsia="Times New Roman" w:hAnsi="Times New Roman" w:cs="Times New Roman"/>
          <w:b/>
          <w:color w:val="000000" w:themeColor="text1"/>
          <w:sz w:val="26"/>
          <w:szCs w:val="26"/>
        </w:rPr>
      </w:pPr>
      <w:r w:rsidRPr="00EB7096">
        <w:rPr>
          <w:rFonts w:ascii="Times New Roman" w:eastAsia="Times New Roman" w:hAnsi="Times New Roman" w:cs="Times New Roman" w:hint="cs"/>
          <w:b/>
          <w:bCs/>
          <w:color w:val="000000" w:themeColor="text1"/>
          <w:sz w:val="26"/>
          <w:szCs w:val="26"/>
        </w:rPr>
        <w:t>6. Консультанты по работе, с указанием относящихся к ним разделов работы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0"/>
        <w:gridCol w:w="1867"/>
        <w:gridCol w:w="2422"/>
        <w:gridCol w:w="2254"/>
      </w:tblGrid>
      <w:tr w:rsidR="006E6A85" w:rsidRPr="006E6A85" w14:paraId="18832FBE" w14:textId="77777777" w:rsidTr="00522560">
        <w:trPr>
          <w:cantSplit/>
          <w:trHeight w:val="309"/>
        </w:trPr>
        <w:tc>
          <w:tcPr>
            <w:tcW w:w="3020" w:type="dxa"/>
            <w:vMerge w:val="restart"/>
            <w:tcBorders>
              <w:top w:val="single" w:sz="12" w:space="0" w:color="auto"/>
              <w:left w:val="single" w:sz="12" w:space="0" w:color="auto"/>
              <w:right w:val="single" w:sz="12" w:space="0" w:color="auto"/>
            </w:tcBorders>
            <w:vAlign w:val="center"/>
          </w:tcPr>
          <w:p w14:paraId="7202904C" w14:textId="77777777"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b/>
                <w:color w:val="000000" w:themeColor="text1"/>
                <w:sz w:val="24"/>
                <w:szCs w:val="24"/>
              </w:rPr>
            </w:pPr>
            <w:r w:rsidRPr="006E6A85">
              <w:rPr>
                <w:rFonts w:ascii="Times New Roman" w:eastAsia="Times New Roman" w:hAnsi="Times New Roman" w:cs="Times New Roman" w:hint="cs"/>
                <w:b/>
                <w:color w:val="000000" w:themeColor="text1"/>
                <w:sz w:val="24"/>
                <w:szCs w:val="24"/>
              </w:rPr>
              <w:t>Раздел</w:t>
            </w:r>
          </w:p>
        </w:tc>
        <w:tc>
          <w:tcPr>
            <w:tcW w:w="1867" w:type="dxa"/>
            <w:vMerge w:val="restart"/>
            <w:tcBorders>
              <w:top w:val="single" w:sz="12" w:space="0" w:color="auto"/>
              <w:left w:val="single" w:sz="12" w:space="0" w:color="auto"/>
              <w:right w:val="single" w:sz="12" w:space="0" w:color="auto"/>
            </w:tcBorders>
            <w:vAlign w:val="center"/>
          </w:tcPr>
          <w:p w14:paraId="6766AB1E" w14:textId="77777777"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b/>
                <w:color w:val="000000" w:themeColor="text1"/>
                <w:sz w:val="24"/>
                <w:szCs w:val="24"/>
              </w:rPr>
            </w:pPr>
            <w:r w:rsidRPr="006E6A85">
              <w:rPr>
                <w:rFonts w:ascii="Times New Roman" w:eastAsia="Times New Roman" w:hAnsi="Times New Roman" w:cs="Times New Roman" w:hint="cs"/>
                <w:b/>
                <w:color w:val="000000" w:themeColor="text1"/>
                <w:sz w:val="24"/>
                <w:szCs w:val="24"/>
              </w:rPr>
              <w:t>Консультант</w:t>
            </w:r>
          </w:p>
        </w:tc>
        <w:tc>
          <w:tcPr>
            <w:tcW w:w="4676" w:type="dxa"/>
            <w:gridSpan w:val="2"/>
            <w:tcBorders>
              <w:top w:val="single" w:sz="12" w:space="0" w:color="auto"/>
              <w:left w:val="single" w:sz="12" w:space="0" w:color="auto"/>
              <w:bottom w:val="single" w:sz="12" w:space="0" w:color="auto"/>
              <w:right w:val="single" w:sz="12" w:space="0" w:color="auto"/>
            </w:tcBorders>
            <w:vAlign w:val="center"/>
          </w:tcPr>
          <w:p w14:paraId="68BF934F" w14:textId="77777777"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b/>
                <w:color w:val="000000" w:themeColor="text1"/>
                <w:sz w:val="24"/>
                <w:szCs w:val="24"/>
              </w:rPr>
            </w:pPr>
            <w:r w:rsidRPr="006E6A85">
              <w:rPr>
                <w:rFonts w:ascii="Times New Roman" w:eastAsia="Times New Roman" w:hAnsi="Times New Roman" w:cs="Times New Roman" w:hint="cs"/>
                <w:b/>
                <w:color w:val="000000" w:themeColor="text1"/>
                <w:sz w:val="24"/>
                <w:szCs w:val="24"/>
              </w:rPr>
              <w:t>Подпись, дата</w:t>
            </w:r>
          </w:p>
        </w:tc>
      </w:tr>
      <w:tr w:rsidR="006E6A85" w:rsidRPr="006E6A85" w14:paraId="36D4828B" w14:textId="77777777" w:rsidTr="00522560">
        <w:trPr>
          <w:cantSplit/>
          <w:trHeight w:val="309"/>
        </w:trPr>
        <w:tc>
          <w:tcPr>
            <w:tcW w:w="3020" w:type="dxa"/>
            <w:vMerge/>
            <w:tcBorders>
              <w:left w:val="single" w:sz="12" w:space="0" w:color="auto"/>
              <w:bottom w:val="single" w:sz="12" w:space="0" w:color="auto"/>
              <w:right w:val="single" w:sz="12" w:space="0" w:color="auto"/>
            </w:tcBorders>
            <w:vAlign w:val="center"/>
          </w:tcPr>
          <w:p w14:paraId="7BCB5107" w14:textId="77777777"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rPr>
            </w:pPr>
          </w:p>
        </w:tc>
        <w:tc>
          <w:tcPr>
            <w:tcW w:w="1867" w:type="dxa"/>
            <w:vMerge/>
            <w:tcBorders>
              <w:left w:val="single" w:sz="12" w:space="0" w:color="auto"/>
              <w:bottom w:val="single" w:sz="12" w:space="0" w:color="auto"/>
              <w:right w:val="single" w:sz="12" w:space="0" w:color="auto"/>
            </w:tcBorders>
            <w:vAlign w:val="center"/>
          </w:tcPr>
          <w:p w14:paraId="41F084E9" w14:textId="77777777"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rPr>
            </w:pPr>
          </w:p>
        </w:tc>
        <w:tc>
          <w:tcPr>
            <w:tcW w:w="2422" w:type="dxa"/>
            <w:tcBorders>
              <w:top w:val="single" w:sz="12" w:space="0" w:color="auto"/>
              <w:left w:val="single" w:sz="12" w:space="0" w:color="auto"/>
              <w:bottom w:val="single" w:sz="12" w:space="0" w:color="auto"/>
              <w:right w:val="single" w:sz="12" w:space="0" w:color="auto"/>
            </w:tcBorders>
            <w:vAlign w:val="center"/>
          </w:tcPr>
          <w:p w14:paraId="4327B2CA" w14:textId="77777777"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b/>
                <w:color w:val="000000" w:themeColor="text1"/>
                <w:sz w:val="24"/>
                <w:szCs w:val="24"/>
              </w:rPr>
            </w:pPr>
            <w:r w:rsidRPr="006E6A85">
              <w:rPr>
                <w:rFonts w:ascii="Times New Roman" w:eastAsia="Times New Roman" w:hAnsi="Times New Roman" w:cs="Times New Roman" w:hint="cs"/>
                <w:b/>
                <w:color w:val="000000" w:themeColor="text1"/>
                <w:sz w:val="24"/>
                <w:szCs w:val="24"/>
              </w:rPr>
              <w:t>Задание выдал</w:t>
            </w:r>
          </w:p>
        </w:tc>
        <w:tc>
          <w:tcPr>
            <w:tcW w:w="2254" w:type="dxa"/>
            <w:tcBorders>
              <w:top w:val="single" w:sz="12" w:space="0" w:color="auto"/>
              <w:left w:val="single" w:sz="12" w:space="0" w:color="auto"/>
              <w:bottom w:val="single" w:sz="12" w:space="0" w:color="auto"/>
              <w:right w:val="single" w:sz="12" w:space="0" w:color="auto"/>
            </w:tcBorders>
            <w:vAlign w:val="center"/>
          </w:tcPr>
          <w:p w14:paraId="6502C88C" w14:textId="77777777"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b/>
                <w:color w:val="000000" w:themeColor="text1"/>
                <w:sz w:val="24"/>
                <w:szCs w:val="24"/>
              </w:rPr>
            </w:pPr>
            <w:r w:rsidRPr="006E6A85">
              <w:rPr>
                <w:rFonts w:ascii="Times New Roman" w:eastAsia="Times New Roman" w:hAnsi="Times New Roman" w:cs="Times New Roman" w:hint="cs"/>
                <w:b/>
                <w:color w:val="000000" w:themeColor="text1"/>
                <w:sz w:val="24"/>
                <w:szCs w:val="24"/>
              </w:rPr>
              <w:t>Выполненное задание принял</w:t>
            </w:r>
          </w:p>
        </w:tc>
      </w:tr>
      <w:tr w:rsidR="006E6A85" w:rsidRPr="006E6A85" w14:paraId="082C40D1" w14:textId="77777777" w:rsidTr="00522560">
        <w:trPr>
          <w:cantSplit/>
          <w:trHeight w:val="309"/>
        </w:trPr>
        <w:tc>
          <w:tcPr>
            <w:tcW w:w="3020" w:type="dxa"/>
            <w:tcBorders>
              <w:top w:val="single" w:sz="12" w:space="0" w:color="auto"/>
              <w:left w:val="single" w:sz="12" w:space="0" w:color="auto"/>
              <w:right w:val="single" w:sz="12" w:space="0" w:color="auto"/>
            </w:tcBorders>
            <w:vAlign w:val="center"/>
          </w:tcPr>
          <w:p w14:paraId="11A0E69D" w14:textId="77777777"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rPr>
            </w:pPr>
            <w:r w:rsidRPr="006E6A85">
              <w:rPr>
                <w:rFonts w:ascii="Times New Roman" w:eastAsia="Times New Roman" w:hAnsi="Times New Roman" w:cs="Times New Roman" w:hint="cs"/>
                <w:color w:val="000000" w:themeColor="text1"/>
                <w:sz w:val="24"/>
                <w:szCs w:val="24"/>
              </w:rPr>
              <w:t>Введение</w:t>
            </w:r>
          </w:p>
        </w:tc>
        <w:tc>
          <w:tcPr>
            <w:tcW w:w="1867" w:type="dxa"/>
            <w:tcBorders>
              <w:top w:val="single" w:sz="12" w:space="0" w:color="auto"/>
              <w:left w:val="single" w:sz="12" w:space="0" w:color="auto"/>
              <w:right w:val="single" w:sz="12" w:space="0" w:color="auto"/>
            </w:tcBorders>
            <w:vAlign w:val="center"/>
          </w:tcPr>
          <w:p w14:paraId="64BBDFE3" w14:textId="77777777"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rPr>
            </w:pPr>
          </w:p>
        </w:tc>
        <w:tc>
          <w:tcPr>
            <w:tcW w:w="2422" w:type="dxa"/>
            <w:tcBorders>
              <w:top w:val="single" w:sz="12" w:space="0" w:color="auto"/>
              <w:left w:val="single" w:sz="12" w:space="0" w:color="auto"/>
              <w:right w:val="single" w:sz="12" w:space="0" w:color="auto"/>
            </w:tcBorders>
            <w:vAlign w:val="center"/>
          </w:tcPr>
          <w:p w14:paraId="1688F2EA" w14:textId="226EAABF" w:rsidR="006E6A85" w:rsidRPr="006E6A85" w:rsidRDefault="00C863CB"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ru-RU"/>
              </w:rPr>
              <w:t>25.12</w:t>
            </w:r>
            <w:r w:rsidR="00EC7808">
              <w:rPr>
                <w:rFonts w:ascii="Times New Roman" w:eastAsia="Times New Roman" w:hAnsi="Times New Roman" w:cs="Times New Roman"/>
                <w:color w:val="000000" w:themeColor="text1"/>
                <w:sz w:val="24"/>
                <w:szCs w:val="24"/>
                <w:lang w:val="ru-RU"/>
              </w:rPr>
              <w:t>.</w:t>
            </w:r>
            <w:r w:rsidR="006E6A85" w:rsidRPr="006E6A85">
              <w:rPr>
                <w:rFonts w:ascii="Times New Roman" w:eastAsia="Times New Roman" w:hAnsi="Times New Roman" w:cs="Times New Roman" w:hint="cs"/>
                <w:color w:val="000000" w:themeColor="text1"/>
                <w:sz w:val="24"/>
                <w:szCs w:val="24"/>
              </w:rPr>
              <w:t>202</w:t>
            </w:r>
            <w:r w:rsidR="006E6A85">
              <w:rPr>
                <w:rFonts w:ascii="Times New Roman" w:eastAsia="Times New Roman" w:hAnsi="Times New Roman" w:cs="Times New Roman"/>
                <w:color w:val="000000" w:themeColor="text1"/>
                <w:sz w:val="24"/>
                <w:szCs w:val="24"/>
                <w:lang w:val="ru-RU"/>
              </w:rPr>
              <w:t>6</w:t>
            </w:r>
            <w:r w:rsidR="006E6A85" w:rsidRPr="006E6A85">
              <w:rPr>
                <w:rFonts w:ascii="Times New Roman" w:eastAsia="Times New Roman" w:hAnsi="Times New Roman" w:cs="Times New Roman" w:hint="cs"/>
                <w:color w:val="000000" w:themeColor="text1"/>
                <w:sz w:val="24"/>
                <w:szCs w:val="24"/>
              </w:rPr>
              <w:t xml:space="preserve"> г.</w:t>
            </w:r>
          </w:p>
          <w:p w14:paraId="1EDBC09E" w14:textId="6535B24A"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lang w:val="ru-RU"/>
              </w:rPr>
            </w:pPr>
            <w:r w:rsidRPr="006E6A85">
              <w:rPr>
                <w:rFonts w:ascii="Times New Roman" w:eastAsia="Times New Roman" w:hAnsi="Times New Roman" w:cs="Times New Roman"/>
                <w:color w:val="000000" w:themeColor="text1"/>
                <w:sz w:val="24"/>
                <w:szCs w:val="24"/>
                <w:lang w:val="ru-RU"/>
              </w:rPr>
              <w:t>Пронина Д. Н.</w:t>
            </w:r>
          </w:p>
          <w:p w14:paraId="6F793D6B" w14:textId="77777777"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rPr>
            </w:pPr>
          </w:p>
          <w:p w14:paraId="193631C7" w14:textId="77777777"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rPr>
            </w:pPr>
            <w:r w:rsidRPr="006E6A85">
              <w:rPr>
                <w:rFonts w:ascii="Times New Roman" w:eastAsia="Times New Roman" w:hAnsi="Times New Roman" w:cs="Times New Roman" w:hint="cs"/>
                <w:color w:val="000000" w:themeColor="text1"/>
                <w:sz w:val="24"/>
                <w:szCs w:val="24"/>
              </w:rPr>
              <w:t>(подпись руководителя)</w:t>
            </w:r>
          </w:p>
          <w:p w14:paraId="4F20552A" w14:textId="77777777"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rPr>
            </w:pPr>
          </w:p>
        </w:tc>
        <w:tc>
          <w:tcPr>
            <w:tcW w:w="2254" w:type="dxa"/>
            <w:tcBorders>
              <w:top w:val="single" w:sz="12" w:space="0" w:color="auto"/>
              <w:left w:val="single" w:sz="12" w:space="0" w:color="auto"/>
              <w:right w:val="single" w:sz="12" w:space="0" w:color="auto"/>
            </w:tcBorders>
            <w:vAlign w:val="center"/>
          </w:tcPr>
          <w:p w14:paraId="26701D1A" w14:textId="0F9DF48B" w:rsidR="006E6A85" w:rsidRPr="006E6A85" w:rsidRDefault="00EC7808"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ru-RU"/>
              </w:rPr>
              <w:t>06.02.</w:t>
            </w:r>
            <w:r w:rsidR="006E6A85" w:rsidRPr="006E6A85">
              <w:rPr>
                <w:rFonts w:ascii="Times New Roman" w:eastAsia="Times New Roman" w:hAnsi="Times New Roman" w:cs="Times New Roman" w:hint="cs"/>
                <w:color w:val="000000" w:themeColor="text1"/>
                <w:sz w:val="24"/>
                <w:szCs w:val="24"/>
              </w:rPr>
              <w:t>202</w:t>
            </w:r>
            <w:r w:rsidR="006E6A85">
              <w:rPr>
                <w:rFonts w:ascii="Times New Roman" w:eastAsia="Times New Roman" w:hAnsi="Times New Roman" w:cs="Times New Roman"/>
                <w:color w:val="000000" w:themeColor="text1"/>
                <w:sz w:val="24"/>
                <w:szCs w:val="24"/>
                <w:lang w:val="ru-RU"/>
              </w:rPr>
              <w:t>6</w:t>
            </w:r>
            <w:r w:rsidR="006E6A85" w:rsidRPr="006E6A85">
              <w:rPr>
                <w:rFonts w:ascii="Times New Roman" w:eastAsia="Times New Roman" w:hAnsi="Times New Roman" w:cs="Times New Roman" w:hint="cs"/>
                <w:color w:val="000000" w:themeColor="text1"/>
                <w:sz w:val="24"/>
                <w:szCs w:val="24"/>
              </w:rPr>
              <w:t xml:space="preserve"> г.</w:t>
            </w:r>
          </w:p>
          <w:p w14:paraId="6D4957A1" w14:textId="77777777"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lang w:val="ru-RU"/>
              </w:rPr>
            </w:pPr>
            <w:r w:rsidRPr="006E6A85">
              <w:rPr>
                <w:rFonts w:ascii="Times New Roman" w:eastAsia="Times New Roman" w:hAnsi="Times New Roman" w:cs="Times New Roman"/>
                <w:color w:val="000000" w:themeColor="text1"/>
                <w:sz w:val="24"/>
                <w:szCs w:val="24"/>
                <w:lang w:val="ru-RU"/>
              </w:rPr>
              <w:t>Пронина Д. Н.</w:t>
            </w:r>
          </w:p>
          <w:p w14:paraId="0061C7F1" w14:textId="77777777"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rPr>
            </w:pPr>
          </w:p>
          <w:p w14:paraId="42401057" w14:textId="77777777"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rPr>
            </w:pPr>
            <w:r w:rsidRPr="006E6A85">
              <w:rPr>
                <w:rFonts w:ascii="Times New Roman" w:eastAsia="Times New Roman" w:hAnsi="Times New Roman" w:cs="Times New Roman" w:hint="cs"/>
                <w:color w:val="000000" w:themeColor="text1"/>
                <w:sz w:val="24"/>
                <w:szCs w:val="24"/>
              </w:rPr>
              <w:t>(подпись руководителя)</w:t>
            </w:r>
          </w:p>
          <w:p w14:paraId="2EBF9E64" w14:textId="77777777"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rPr>
            </w:pPr>
          </w:p>
        </w:tc>
      </w:tr>
      <w:tr w:rsidR="006E6A85" w:rsidRPr="006E6A85" w14:paraId="28A77336" w14:textId="77777777" w:rsidTr="00522560">
        <w:trPr>
          <w:cantSplit/>
          <w:trHeight w:val="330"/>
        </w:trPr>
        <w:tc>
          <w:tcPr>
            <w:tcW w:w="3020" w:type="dxa"/>
            <w:tcBorders>
              <w:left w:val="single" w:sz="12" w:space="0" w:color="auto"/>
              <w:right w:val="single" w:sz="12" w:space="0" w:color="auto"/>
            </w:tcBorders>
            <w:vAlign w:val="center"/>
          </w:tcPr>
          <w:p w14:paraId="24BF4747" w14:textId="416F3646"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rPr>
            </w:pPr>
            <w:r w:rsidRPr="006E6A85">
              <w:rPr>
                <w:rFonts w:ascii="Times New Roman" w:eastAsia="Times New Roman" w:hAnsi="Times New Roman" w:cs="Times New Roman"/>
                <w:sz w:val="24"/>
                <w:szCs w:val="24"/>
                <w:lang w:val="ru-RU"/>
              </w:rPr>
              <w:t>Теоретические</w:t>
            </w:r>
            <w:r w:rsidRPr="006E6A85">
              <w:rPr>
                <w:rFonts w:ascii="Times New Roman" w:eastAsia="Times New Roman" w:hAnsi="Times New Roman" w:cs="Times New Roman"/>
                <w:sz w:val="24"/>
                <w:szCs w:val="24"/>
              </w:rPr>
              <w:t xml:space="preserve"> основы правового регулирования ответственности за вред, </w:t>
            </w:r>
            <w:r w:rsidRPr="006E6A85">
              <w:rPr>
                <w:rFonts w:ascii="Times New Roman" w:eastAsia="Times New Roman" w:hAnsi="Times New Roman" w:cs="Times New Roman"/>
                <w:sz w:val="24"/>
                <w:szCs w:val="24"/>
                <w:lang w:val="ru-RU"/>
              </w:rPr>
              <w:t>причиненный искусственным</w:t>
            </w:r>
            <w:r w:rsidRPr="006E6A85">
              <w:rPr>
                <w:rFonts w:ascii="Times New Roman" w:eastAsia="Times New Roman" w:hAnsi="Times New Roman" w:cs="Times New Roman"/>
                <w:sz w:val="24"/>
                <w:szCs w:val="24"/>
              </w:rPr>
              <w:t xml:space="preserve"> интеллектом</w:t>
            </w:r>
          </w:p>
        </w:tc>
        <w:tc>
          <w:tcPr>
            <w:tcW w:w="1867" w:type="dxa"/>
            <w:tcBorders>
              <w:left w:val="single" w:sz="12" w:space="0" w:color="auto"/>
              <w:right w:val="single" w:sz="12" w:space="0" w:color="auto"/>
            </w:tcBorders>
            <w:vAlign w:val="center"/>
          </w:tcPr>
          <w:p w14:paraId="591E2EDB" w14:textId="77777777"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rPr>
            </w:pPr>
          </w:p>
        </w:tc>
        <w:tc>
          <w:tcPr>
            <w:tcW w:w="2422" w:type="dxa"/>
            <w:tcBorders>
              <w:left w:val="single" w:sz="12" w:space="0" w:color="auto"/>
              <w:right w:val="single" w:sz="12" w:space="0" w:color="auto"/>
            </w:tcBorders>
            <w:vAlign w:val="center"/>
          </w:tcPr>
          <w:p w14:paraId="75F86D02" w14:textId="76552433" w:rsidR="006E6A85" w:rsidRPr="006E6A85" w:rsidRDefault="00395FC7"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ru-RU"/>
              </w:rPr>
              <w:t>06.02.</w:t>
            </w:r>
            <w:r w:rsidR="006E6A85" w:rsidRPr="006E6A85">
              <w:rPr>
                <w:rFonts w:ascii="Times New Roman" w:eastAsia="Times New Roman" w:hAnsi="Times New Roman" w:cs="Times New Roman" w:hint="cs"/>
                <w:color w:val="000000" w:themeColor="text1"/>
                <w:sz w:val="24"/>
                <w:szCs w:val="24"/>
              </w:rPr>
              <w:t>202</w:t>
            </w:r>
            <w:r w:rsidR="006E6A85">
              <w:rPr>
                <w:rFonts w:ascii="Times New Roman" w:eastAsia="Times New Roman" w:hAnsi="Times New Roman" w:cs="Times New Roman"/>
                <w:color w:val="000000" w:themeColor="text1"/>
                <w:sz w:val="24"/>
                <w:szCs w:val="24"/>
                <w:lang w:val="ru-RU"/>
              </w:rPr>
              <w:t>6</w:t>
            </w:r>
            <w:r w:rsidR="006E6A85" w:rsidRPr="006E6A85">
              <w:rPr>
                <w:rFonts w:ascii="Times New Roman" w:eastAsia="Times New Roman" w:hAnsi="Times New Roman" w:cs="Times New Roman" w:hint="cs"/>
                <w:color w:val="000000" w:themeColor="text1"/>
                <w:sz w:val="24"/>
                <w:szCs w:val="24"/>
              </w:rPr>
              <w:t xml:space="preserve"> г.</w:t>
            </w:r>
          </w:p>
          <w:p w14:paraId="577F03AF" w14:textId="77777777"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lang w:val="ru-RU"/>
              </w:rPr>
            </w:pPr>
            <w:r w:rsidRPr="006E6A85">
              <w:rPr>
                <w:rFonts w:ascii="Times New Roman" w:eastAsia="Times New Roman" w:hAnsi="Times New Roman" w:cs="Times New Roman"/>
                <w:color w:val="000000" w:themeColor="text1"/>
                <w:sz w:val="24"/>
                <w:szCs w:val="24"/>
                <w:lang w:val="ru-RU"/>
              </w:rPr>
              <w:t>Пронина Д. Н.</w:t>
            </w:r>
          </w:p>
          <w:p w14:paraId="437D7116" w14:textId="77777777"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rPr>
            </w:pPr>
          </w:p>
          <w:p w14:paraId="3E6841E4" w14:textId="77777777"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rPr>
            </w:pPr>
            <w:r w:rsidRPr="006E6A85">
              <w:rPr>
                <w:rFonts w:ascii="Times New Roman" w:eastAsia="Times New Roman" w:hAnsi="Times New Roman" w:cs="Times New Roman" w:hint="cs"/>
                <w:color w:val="000000" w:themeColor="text1"/>
                <w:sz w:val="24"/>
                <w:szCs w:val="24"/>
              </w:rPr>
              <w:t>(подпись руководителя)</w:t>
            </w:r>
          </w:p>
          <w:p w14:paraId="40B4AD0E" w14:textId="77777777"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rPr>
            </w:pPr>
          </w:p>
        </w:tc>
        <w:tc>
          <w:tcPr>
            <w:tcW w:w="2254" w:type="dxa"/>
            <w:tcBorders>
              <w:left w:val="single" w:sz="12" w:space="0" w:color="auto"/>
              <w:right w:val="single" w:sz="12" w:space="0" w:color="auto"/>
            </w:tcBorders>
            <w:vAlign w:val="center"/>
          </w:tcPr>
          <w:p w14:paraId="6E5FDB22" w14:textId="410ACBDC" w:rsidR="006E6A85" w:rsidRPr="006E6A85" w:rsidRDefault="00395FC7"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ru-RU"/>
              </w:rPr>
              <w:t>06.03.</w:t>
            </w:r>
            <w:r w:rsidR="006E6A85" w:rsidRPr="006E6A85">
              <w:rPr>
                <w:rFonts w:ascii="Times New Roman" w:eastAsia="Times New Roman" w:hAnsi="Times New Roman" w:cs="Times New Roman" w:hint="cs"/>
                <w:color w:val="000000" w:themeColor="text1"/>
                <w:sz w:val="24"/>
                <w:szCs w:val="24"/>
              </w:rPr>
              <w:t>202</w:t>
            </w:r>
            <w:r w:rsidR="006E6A85">
              <w:rPr>
                <w:rFonts w:ascii="Times New Roman" w:eastAsia="Times New Roman" w:hAnsi="Times New Roman" w:cs="Times New Roman"/>
                <w:color w:val="000000" w:themeColor="text1"/>
                <w:sz w:val="24"/>
                <w:szCs w:val="24"/>
                <w:lang w:val="ru-RU"/>
              </w:rPr>
              <w:t>6</w:t>
            </w:r>
            <w:r w:rsidR="006E6A85" w:rsidRPr="006E6A85">
              <w:rPr>
                <w:rFonts w:ascii="Times New Roman" w:eastAsia="Times New Roman" w:hAnsi="Times New Roman" w:cs="Times New Roman" w:hint="cs"/>
                <w:color w:val="000000" w:themeColor="text1"/>
                <w:sz w:val="24"/>
                <w:szCs w:val="24"/>
              </w:rPr>
              <w:t xml:space="preserve"> г.</w:t>
            </w:r>
          </w:p>
          <w:p w14:paraId="31B3BDA4" w14:textId="77777777"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lang w:val="ru-RU"/>
              </w:rPr>
            </w:pPr>
            <w:r w:rsidRPr="006E6A85">
              <w:rPr>
                <w:rFonts w:ascii="Times New Roman" w:eastAsia="Times New Roman" w:hAnsi="Times New Roman" w:cs="Times New Roman"/>
                <w:color w:val="000000" w:themeColor="text1"/>
                <w:sz w:val="24"/>
                <w:szCs w:val="24"/>
                <w:lang w:val="ru-RU"/>
              </w:rPr>
              <w:t>Пронина Д. Н.</w:t>
            </w:r>
          </w:p>
          <w:p w14:paraId="71429AD5" w14:textId="77777777" w:rsidR="006E6A85" w:rsidRPr="006E6A85" w:rsidRDefault="006E6A85" w:rsidP="006E6A85">
            <w:pPr>
              <w:widowControl w:val="0"/>
              <w:autoSpaceDE w:val="0"/>
              <w:autoSpaceDN w:val="0"/>
              <w:adjustRightInd w:val="0"/>
              <w:spacing w:line="240" w:lineRule="auto"/>
              <w:rPr>
                <w:rFonts w:ascii="Times New Roman" w:eastAsia="Times New Roman" w:hAnsi="Times New Roman" w:cs="Times New Roman"/>
                <w:color w:val="000000" w:themeColor="text1"/>
                <w:sz w:val="24"/>
                <w:szCs w:val="24"/>
                <w:lang w:val="ru-RU"/>
              </w:rPr>
            </w:pPr>
          </w:p>
          <w:p w14:paraId="233AD857" w14:textId="77777777"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rPr>
            </w:pPr>
            <w:r w:rsidRPr="006E6A85">
              <w:rPr>
                <w:rFonts w:ascii="Times New Roman" w:eastAsia="Times New Roman" w:hAnsi="Times New Roman" w:cs="Times New Roman" w:hint="cs"/>
                <w:color w:val="000000" w:themeColor="text1"/>
                <w:sz w:val="24"/>
                <w:szCs w:val="24"/>
              </w:rPr>
              <w:t>(подпись руководителя)</w:t>
            </w:r>
          </w:p>
          <w:p w14:paraId="238A37EE" w14:textId="77777777"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rPr>
            </w:pPr>
          </w:p>
          <w:p w14:paraId="08907364" w14:textId="77777777"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rPr>
            </w:pPr>
          </w:p>
        </w:tc>
      </w:tr>
      <w:tr w:rsidR="006E6A85" w:rsidRPr="006E6A85" w14:paraId="377666D6" w14:textId="77777777" w:rsidTr="00522560">
        <w:trPr>
          <w:cantSplit/>
          <w:trHeight w:val="309"/>
        </w:trPr>
        <w:tc>
          <w:tcPr>
            <w:tcW w:w="3020" w:type="dxa"/>
            <w:tcBorders>
              <w:left w:val="single" w:sz="12" w:space="0" w:color="auto"/>
              <w:right w:val="single" w:sz="12" w:space="0" w:color="auto"/>
            </w:tcBorders>
            <w:vAlign w:val="center"/>
          </w:tcPr>
          <w:p w14:paraId="3AFB94B7" w14:textId="2BCE2AB8"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rPr>
            </w:pPr>
            <w:r w:rsidRPr="006E6A85">
              <w:rPr>
                <w:rFonts w:ascii="Times New Roman" w:eastAsia="Times New Roman" w:hAnsi="Times New Roman" w:cs="Times New Roman"/>
                <w:sz w:val="24"/>
                <w:szCs w:val="24"/>
                <w:lang w:val="ru-RU"/>
              </w:rPr>
              <w:t>Механизм реализации ответственности за вред, причиненный искусственным интеллектом</w:t>
            </w:r>
          </w:p>
        </w:tc>
        <w:tc>
          <w:tcPr>
            <w:tcW w:w="1867" w:type="dxa"/>
            <w:tcBorders>
              <w:left w:val="single" w:sz="12" w:space="0" w:color="auto"/>
              <w:right w:val="single" w:sz="12" w:space="0" w:color="auto"/>
            </w:tcBorders>
            <w:vAlign w:val="center"/>
          </w:tcPr>
          <w:p w14:paraId="60850FDD" w14:textId="77777777"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rPr>
            </w:pPr>
          </w:p>
        </w:tc>
        <w:tc>
          <w:tcPr>
            <w:tcW w:w="2422" w:type="dxa"/>
            <w:tcBorders>
              <w:left w:val="single" w:sz="12" w:space="0" w:color="auto"/>
              <w:right w:val="single" w:sz="12" w:space="0" w:color="auto"/>
            </w:tcBorders>
            <w:vAlign w:val="center"/>
          </w:tcPr>
          <w:p w14:paraId="6BBE73E3" w14:textId="7176C747" w:rsidR="006E6A85" w:rsidRPr="006E6A85" w:rsidRDefault="00395FC7"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ru-RU"/>
              </w:rPr>
              <w:t>06.03.</w:t>
            </w:r>
            <w:r w:rsidR="006E6A85" w:rsidRPr="006E6A85">
              <w:rPr>
                <w:rFonts w:ascii="Times New Roman" w:eastAsia="Times New Roman" w:hAnsi="Times New Roman" w:cs="Times New Roman" w:hint="cs"/>
                <w:color w:val="000000" w:themeColor="text1"/>
                <w:sz w:val="24"/>
                <w:szCs w:val="24"/>
              </w:rPr>
              <w:t>202</w:t>
            </w:r>
            <w:r w:rsidR="006E6A85">
              <w:rPr>
                <w:rFonts w:ascii="Times New Roman" w:eastAsia="Times New Roman" w:hAnsi="Times New Roman" w:cs="Times New Roman"/>
                <w:color w:val="000000" w:themeColor="text1"/>
                <w:sz w:val="24"/>
                <w:szCs w:val="24"/>
                <w:lang w:val="ru-RU"/>
              </w:rPr>
              <w:t>6</w:t>
            </w:r>
            <w:r w:rsidR="006E6A85" w:rsidRPr="006E6A85">
              <w:rPr>
                <w:rFonts w:ascii="Times New Roman" w:eastAsia="Times New Roman" w:hAnsi="Times New Roman" w:cs="Times New Roman" w:hint="cs"/>
                <w:color w:val="000000" w:themeColor="text1"/>
                <w:sz w:val="24"/>
                <w:szCs w:val="24"/>
              </w:rPr>
              <w:t xml:space="preserve"> г.</w:t>
            </w:r>
          </w:p>
          <w:p w14:paraId="3EBD38E0" w14:textId="77777777"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lang w:val="ru-RU"/>
              </w:rPr>
            </w:pPr>
            <w:r w:rsidRPr="006E6A85">
              <w:rPr>
                <w:rFonts w:ascii="Times New Roman" w:eastAsia="Times New Roman" w:hAnsi="Times New Roman" w:cs="Times New Roman"/>
                <w:color w:val="000000" w:themeColor="text1"/>
                <w:sz w:val="24"/>
                <w:szCs w:val="24"/>
                <w:lang w:val="ru-RU"/>
              </w:rPr>
              <w:t>Пронина Д. Н.</w:t>
            </w:r>
          </w:p>
          <w:p w14:paraId="767BAE47" w14:textId="77777777"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rPr>
            </w:pPr>
          </w:p>
          <w:p w14:paraId="3D31394F" w14:textId="77777777" w:rsid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lang w:val="ru-RU"/>
              </w:rPr>
            </w:pPr>
          </w:p>
          <w:p w14:paraId="01D9DAD3" w14:textId="5186D89F"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rPr>
            </w:pPr>
            <w:r w:rsidRPr="006E6A85">
              <w:rPr>
                <w:rFonts w:ascii="Times New Roman" w:eastAsia="Times New Roman" w:hAnsi="Times New Roman" w:cs="Times New Roman" w:hint="cs"/>
                <w:color w:val="000000" w:themeColor="text1"/>
                <w:sz w:val="24"/>
                <w:szCs w:val="24"/>
              </w:rPr>
              <w:t>(подпись руководителя)</w:t>
            </w:r>
          </w:p>
          <w:p w14:paraId="1DAC7BE3" w14:textId="77777777"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rPr>
            </w:pPr>
          </w:p>
          <w:p w14:paraId="7D1985E3" w14:textId="77777777"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rPr>
            </w:pPr>
          </w:p>
        </w:tc>
        <w:tc>
          <w:tcPr>
            <w:tcW w:w="2254" w:type="dxa"/>
            <w:tcBorders>
              <w:left w:val="single" w:sz="12" w:space="0" w:color="auto"/>
              <w:right w:val="single" w:sz="12" w:space="0" w:color="auto"/>
            </w:tcBorders>
            <w:vAlign w:val="center"/>
          </w:tcPr>
          <w:p w14:paraId="57323ED0" w14:textId="75C5F9B9" w:rsidR="006E6A85" w:rsidRPr="006E6A85" w:rsidRDefault="00395FC7"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ru-RU"/>
              </w:rPr>
              <w:t>27.04.</w:t>
            </w:r>
            <w:r w:rsidR="006E6A85" w:rsidRPr="006E6A85">
              <w:rPr>
                <w:rFonts w:ascii="Times New Roman" w:eastAsia="Times New Roman" w:hAnsi="Times New Roman" w:cs="Times New Roman" w:hint="cs"/>
                <w:color w:val="000000" w:themeColor="text1"/>
                <w:sz w:val="24"/>
                <w:szCs w:val="24"/>
              </w:rPr>
              <w:t>202</w:t>
            </w:r>
            <w:r w:rsidR="006E6A85">
              <w:rPr>
                <w:rFonts w:ascii="Times New Roman" w:eastAsia="Times New Roman" w:hAnsi="Times New Roman" w:cs="Times New Roman"/>
                <w:color w:val="000000" w:themeColor="text1"/>
                <w:sz w:val="24"/>
                <w:szCs w:val="24"/>
                <w:lang w:val="ru-RU"/>
              </w:rPr>
              <w:t>6</w:t>
            </w:r>
            <w:r w:rsidR="006E6A85" w:rsidRPr="006E6A85">
              <w:rPr>
                <w:rFonts w:ascii="Times New Roman" w:eastAsia="Times New Roman" w:hAnsi="Times New Roman" w:cs="Times New Roman" w:hint="cs"/>
                <w:color w:val="000000" w:themeColor="text1"/>
                <w:sz w:val="24"/>
                <w:szCs w:val="24"/>
              </w:rPr>
              <w:t xml:space="preserve"> г.</w:t>
            </w:r>
          </w:p>
          <w:p w14:paraId="30C68215" w14:textId="77777777"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lang w:val="ru-RU"/>
              </w:rPr>
            </w:pPr>
            <w:r w:rsidRPr="006E6A85">
              <w:rPr>
                <w:rFonts w:ascii="Times New Roman" w:eastAsia="Times New Roman" w:hAnsi="Times New Roman" w:cs="Times New Roman"/>
                <w:color w:val="000000" w:themeColor="text1"/>
                <w:sz w:val="24"/>
                <w:szCs w:val="24"/>
                <w:lang w:val="ru-RU"/>
              </w:rPr>
              <w:t>Пронина Д. Н.</w:t>
            </w:r>
          </w:p>
          <w:p w14:paraId="5549E67B" w14:textId="77777777"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rPr>
            </w:pPr>
          </w:p>
          <w:p w14:paraId="0F1BF219" w14:textId="77777777"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rPr>
            </w:pPr>
            <w:r w:rsidRPr="006E6A85">
              <w:rPr>
                <w:rFonts w:ascii="Times New Roman" w:eastAsia="Times New Roman" w:hAnsi="Times New Roman" w:cs="Times New Roman" w:hint="cs"/>
                <w:color w:val="000000" w:themeColor="text1"/>
                <w:sz w:val="24"/>
                <w:szCs w:val="24"/>
              </w:rPr>
              <w:t>(подпись руководителя)</w:t>
            </w:r>
          </w:p>
          <w:p w14:paraId="3E2374C3" w14:textId="77777777"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rPr>
            </w:pPr>
          </w:p>
          <w:p w14:paraId="714321D9" w14:textId="77777777"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rPr>
            </w:pPr>
          </w:p>
        </w:tc>
      </w:tr>
      <w:tr w:rsidR="006E6A85" w:rsidRPr="006E6A85" w14:paraId="39566FD7" w14:textId="77777777" w:rsidTr="00522560">
        <w:trPr>
          <w:cantSplit/>
          <w:trHeight w:val="1400"/>
        </w:trPr>
        <w:tc>
          <w:tcPr>
            <w:tcW w:w="3020" w:type="dxa"/>
            <w:tcBorders>
              <w:left w:val="single" w:sz="12" w:space="0" w:color="auto"/>
              <w:bottom w:val="single" w:sz="12" w:space="0" w:color="auto"/>
              <w:right w:val="single" w:sz="12" w:space="0" w:color="auto"/>
            </w:tcBorders>
            <w:vAlign w:val="center"/>
          </w:tcPr>
          <w:p w14:paraId="6344283D" w14:textId="77777777"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iCs/>
                <w:color w:val="000000" w:themeColor="text1"/>
                <w:sz w:val="24"/>
                <w:szCs w:val="24"/>
              </w:rPr>
            </w:pPr>
            <w:r w:rsidRPr="006E6A85">
              <w:rPr>
                <w:rFonts w:ascii="Times New Roman" w:eastAsia="Times New Roman" w:hAnsi="Times New Roman" w:cs="Times New Roman" w:hint="cs"/>
                <w:iCs/>
                <w:color w:val="000000" w:themeColor="text1"/>
                <w:sz w:val="24"/>
                <w:szCs w:val="24"/>
              </w:rPr>
              <w:t>Заключение</w:t>
            </w:r>
          </w:p>
        </w:tc>
        <w:tc>
          <w:tcPr>
            <w:tcW w:w="1867" w:type="dxa"/>
            <w:tcBorders>
              <w:left w:val="single" w:sz="12" w:space="0" w:color="auto"/>
              <w:bottom w:val="single" w:sz="12" w:space="0" w:color="auto"/>
              <w:right w:val="single" w:sz="12" w:space="0" w:color="auto"/>
            </w:tcBorders>
          </w:tcPr>
          <w:p w14:paraId="48C89117" w14:textId="77777777"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iCs/>
                <w:color w:val="000000" w:themeColor="text1"/>
                <w:sz w:val="24"/>
                <w:szCs w:val="24"/>
              </w:rPr>
            </w:pPr>
          </w:p>
        </w:tc>
        <w:tc>
          <w:tcPr>
            <w:tcW w:w="2422" w:type="dxa"/>
            <w:tcBorders>
              <w:left w:val="single" w:sz="12" w:space="0" w:color="auto"/>
              <w:bottom w:val="single" w:sz="12" w:space="0" w:color="auto"/>
              <w:right w:val="single" w:sz="12" w:space="0" w:color="auto"/>
            </w:tcBorders>
          </w:tcPr>
          <w:p w14:paraId="5172EC88" w14:textId="51C5D180" w:rsidR="006E6A85" w:rsidRPr="006E6A85" w:rsidRDefault="00F467EE"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ru-RU"/>
              </w:rPr>
              <w:t>27.04.</w:t>
            </w:r>
            <w:r w:rsidR="006E6A85" w:rsidRPr="006E6A85">
              <w:rPr>
                <w:rFonts w:ascii="Times New Roman" w:eastAsia="Times New Roman" w:hAnsi="Times New Roman" w:cs="Times New Roman" w:hint="cs"/>
                <w:color w:val="000000" w:themeColor="text1"/>
                <w:sz w:val="24"/>
                <w:szCs w:val="24"/>
              </w:rPr>
              <w:t>202</w:t>
            </w:r>
            <w:r w:rsidR="006E6A85">
              <w:rPr>
                <w:rFonts w:ascii="Times New Roman" w:eastAsia="Times New Roman" w:hAnsi="Times New Roman" w:cs="Times New Roman"/>
                <w:color w:val="000000" w:themeColor="text1"/>
                <w:sz w:val="24"/>
                <w:szCs w:val="24"/>
                <w:lang w:val="ru-RU"/>
              </w:rPr>
              <w:t>6</w:t>
            </w:r>
            <w:r w:rsidR="006E6A85" w:rsidRPr="006E6A85">
              <w:rPr>
                <w:rFonts w:ascii="Times New Roman" w:eastAsia="Times New Roman" w:hAnsi="Times New Roman" w:cs="Times New Roman" w:hint="cs"/>
                <w:color w:val="000000" w:themeColor="text1"/>
                <w:sz w:val="24"/>
                <w:szCs w:val="24"/>
              </w:rPr>
              <w:t xml:space="preserve"> г.</w:t>
            </w:r>
          </w:p>
          <w:p w14:paraId="1AD6F100" w14:textId="77777777"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lang w:val="ru-RU"/>
              </w:rPr>
            </w:pPr>
            <w:r w:rsidRPr="006E6A85">
              <w:rPr>
                <w:rFonts w:ascii="Times New Roman" w:eastAsia="Times New Roman" w:hAnsi="Times New Roman" w:cs="Times New Roman"/>
                <w:color w:val="000000" w:themeColor="text1"/>
                <w:sz w:val="24"/>
                <w:szCs w:val="24"/>
                <w:lang w:val="ru-RU"/>
              </w:rPr>
              <w:t>Пронина Д. Н.</w:t>
            </w:r>
          </w:p>
          <w:p w14:paraId="44E6379C" w14:textId="77777777"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rPr>
            </w:pPr>
          </w:p>
          <w:p w14:paraId="4EF0374F" w14:textId="77777777"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rPr>
            </w:pPr>
            <w:r w:rsidRPr="006E6A85">
              <w:rPr>
                <w:rFonts w:ascii="Times New Roman" w:eastAsia="Times New Roman" w:hAnsi="Times New Roman" w:cs="Times New Roman" w:hint="cs"/>
                <w:color w:val="000000" w:themeColor="text1"/>
                <w:sz w:val="24"/>
                <w:szCs w:val="24"/>
              </w:rPr>
              <w:t>(подпись руководителя)</w:t>
            </w:r>
          </w:p>
        </w:tc>
        <w:tc>
          <w:tcPr>
            <w:tcW w:w="2254" w:type="dxa"/>
            <w:tcBorders>
              <w:left w:val="single" w:sz="12" w:space="0" w:color="auto"/>
              <w:bottom w:val="single" w:sz="12" w:space="0" w:color="auto"/>
              <w:right w:val="single" w:sz="12" w:space="0" w:color="auto"/>
            </w:tcBorders>
          </w:tcPr>
          <w:p w14:paraId="7086B128" w14:textId="352FB44B" w:rsidR="006E6A85" w:rsidRPr="006E6A85" w:rsidRDefault="00280516"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ru-RU"/>
              </w:rPr>
              <w:t>18.05.</w:t>
            </w:r>
            <w:r w:rsidR="006E6A85" w:rsidRPr="006E6A85">
              <w:rPr>
                <w:rFonts w:ascii="Times New Roman" w:eastAsia="Times New Roman" w:hAnsi="Times New Roman" w:cs="Times New Roman" w:hint="cs"/>
                <w:color w:val="000000" w:themeColor="text1"/>
                <w:sz w:val="24"/>
                <w:szCs w:val="24"/>
              </w:rPr>
              <w:t>202</w:t>
            </w:r>
            <w:r w:rsidR="006E6A85">
              <w:rPr>
                <w:rFonts w:ascii="Times New Roman" w:eastAsia="Times New Roman" w:hAnsi="Times New Roman" w:cs="Times New Roman"/>
                <w:color w:val="000000" w:themeColor="text1"/>
                <w:sz w:val="24"/>
                <w:szCs w:val="24"/>
                <w:lang w:val="ru-RU"/>
              </w:rPr>
              <w:t xml:space="preserve">6 </w:t>
            </w:r>
            <w:r w:rsidR="006E6A85" w:rsidRPr="006E6A85">
              <w:rPr>
                <w:rFonts w:ascii="Times New Roman" w:eastAsia="Times New Roman" w:hAnsi="Times New Roman" w:cs="Times New Roman" w:hint="cs"/>
                <w:color w:val="000000" w:themeColor="text1"/>
                <w:sz w:val="24"/>
                <w:szCs w:val="24"/>
              </w:rPr>
              <w:t>г.</w:t>
            </w:r>
          </w:p>
          <w:p w14:paraId="42E856CE" w14:textId="77777777"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lang w:val="ru-RU"/>
              </w:rPr>
            </w:pPr>
            <w:r w:rsidRPr="006E6A85">
              <w:rPr>
                <w:rFonts w:ascii="Times New Roman" w:eastAsia="Times New Roman" w:hAnsi="Times New Roman" w:cs="Times New Roman"/>
                <w:color w:val="000000" w:themeColor="text1"/>
                <w:sz w:val="24"/>
                <w:szCs w:val="24"/>
                <w:lang w:val="ru-RU"/>
              </w:rPr>
              <w:t>Пронина Д. Н.</w:t>
            </w:r>
          </w:p>
          <w:p w14:paraId="18CD241A" w14:textId="77777777"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rPr>
            </w:pPr>
          </w:p>
          <w:p w14:paraId="10EEC474" w14:textId="77777777"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rPr>
            </w:pPr>
            <w:r w:rsidRPr="006E6A85">
              <w:rPr>
                <w:rFonts w:ascii="Times New Roman" w:eastAsia="Times New Roman" w:hAnsi="Times New Roman" w:cs="Times New Roman" w:hint="cs"/>
                <w:color w:val="000000" w:themeColor="text1"/>
                <w:sz w:val="24"/>
                <w:szCs w:val="24"/>
              </w:rPr>
              <w:t>(подпись руководителя)</w:t>
            </w:r>
          </w:p>
          <w:p w14:paraId="32F342CD" w14:textId="77777777" w:rsidR="006E6A85" w:rsidRPr="006E6A85" w:rsidRDefault="006E6A85" w:rsidP="006E6A85">
            <w:pPr>
              <w:widowControl w:val="0"/>
              <w:autoSpaceDE w:val="0"/>
              <w:autoSpaceDN w:val="0"/>
              <w:adjustRightInd w:val="0"/>
              <w:spacing w:line="240" w:lineRule="auto"/>
              <w:jc w:val="center"/>
              <w:rPr>
                <w:rFonts w:ascii="Times New Roman" w:eastAsia="Times New Roman" w:hAnsi="Times New Roman" w:cs="Times New Roman"/>
                <w:color w:val="000000" w:themeColor="text1"/>
                <w:sz w:val="24"/>
                <w:szCs w:val="24"/>
              </w:rPr>
            </w:pPr>
          </w:p>
        </w:tc>
      </w:tr>
    </w:tbl>
    <w:p w14:paraId="440D5BE1" w14:textId="77777777" w:rsidR="006E6A85" w:rsidRPr="00EB7096" w:rsidRDefault="006E6A85" w:rsidP="006E6A85">
      <w:pPr>
        <w:rPr>
          <w:rFonts w:ascii="Times New Roman" w:hAnsi="Times New Roman" w:cs="Times New Roman"/>
          <w:b/>
          <w:bCs/>
          <w:color w:val="000000" w:themeColor="text1"/>
          <w:sz w:val="28"/>
          <w:szCs w:val="28"/>
        </w:rPr>
      </w:pPr>
    </w:p>
    <w:bookmarkEnd w:id="1"/>
    <w:p w14:paraId="4F8A993C" w14:textId="77777777" w:rsidR="006E6A85" w:rsidRPr="00EB7096" w:rsidRDefault="006E6A85" w:rsidP="006E6A85">
      <w:pPr>
        <w:rPr>
          <w:rFonts w:ascii="Times New Roman" w:hAnsi="Times New Roman" w:cs="Times New Roman"/>
          <w:b/>
          <w:bCs/>
          <w:color w:val="000000" w:themeColor="text1"/>
          <w:sz w:val="28"/>
          <w:szCs w:val="28"/>
        </w:rPr>
      </w:pPr>
    </w:p>
    <w:p w14:paraId="13256C1D" w14:textId="77777777" w:rsidR="006E6A85" w:rsidRPr="00EB7096" w:rsidRDefault="006E6A85" w:rsidP="006E6A85">
      <w:pPr>
        <w:rPr>
          <w:rFonts w:ascii="Times New Roman" w:hAnsi="Times New Roman" w:cs="Times New Roman"/>
          <w:b/>
          <w:bCs/>
          <w:color w:val="000000" w:themeColor="text1"/>
          <w:sz w:val="28"/>
          <w:szCs w:val="28"/>
        </w:rPr>
      </w:pPr>
    </w:p>
    <w:p w14:paraId="1DB15BCB" w14:textId="77777777" w:rsidR="006E6A85" w:rsidRPr="00EB7096" w:rsidRDefault="006E6A85" w:rsidP="006E6A85">
      <w:pPr>
        <w:rPr>
          <w:rFonts w:ascii="Times New Roman" w:hAnsi="Times New Roman" w:cs="Times New Roman"/>
          <w:b/>
          <w:bCs/>
          <w:color w:val="000000" w:themeColor="text1"/>
          <w:sz w:val="28"/>
          <w:szCs w:val="28"/>
        </w:rPr>
      </w:pPr>
    </w:p>
    <w:p w14:paraId="381B4A9F" w14:textId="77777777" w:rsidR="006E6A85" w:rsidRPr="00EB7096" w:rsidRDefault="006E6A85" w:rsidP="006E6A85">
      <w:pPr>
        <w:rPr>
          <w:rFonts w:ascii="Times New Roman" w:hAnsi="Times New Roman" w:cs="Times New Roman"/>
          <w:b/>
          <w:bCs/>
          <w:color w:val="000000" w:themeColor="text1"/>
          <w:sz w:val="28"/>
          <w:szCs w:val="28"/>
        </w:rPr>
      </w:pPr>
    </w:p>
    <w:p w14:paraId="0A0A815E" w14:textId="77777777" w:rsidR="006E6A85" w:rsidRPr="00EB7096" w:rsidRDefault="006E6A85" w:rsidP="006E6A85">
      <w:pPr>
        <w:rPr>
          <w:rFonts w:ascii="Times New Roman" w:hAnsi="Times New Roman" w:cs="Times New Roman"/>
          <w:color w:val="000000" w:themeColor="text1"/>
        </w:rPr>
      </w:pPr>
    </w:p>
    <w:p w14:paraId="5AF60820" w14:textId="56E27EDC" w:rsidR="00751CE0" w:rsidRPr="006003D9" w:rsidRDefault="00751CE0">
      <w:pPr>
        <w:spacing w:line="360" w:lineRule="auto"/>
        <w:jc w:val="center"/>
        <w:rPr>
          <w:rFonts w:ascii="Times New Roman" w:eastAsia="Times New Roman" w:hAnsi="Times New Roman" w:cs="Times New Roman"/>
          <w:b/>
          <w:sz w:val="28"/>
          <w:szCs w:val="28"/>
          <w:lang w:val="ru-RU"/>
        </w:rPr>
      </w:pPr>
    </w:p>
    <w:p w14:paraId="0EAE5825" w14:textId="77777777" w:rsidR="00751CE0" w:rsidRPr="006003D9" w:rsidRDefault="00751CE0">
      <w:pPr>
        <w:spacing w:line="360" w:lineRule="auto"/>
        <w:jc w:val="center"/>
        <w:rPr>
          <w:rFonts w:ascii="Times New Roman" w:eastAsia="Times New Roman" w:hAnsi="Times New Roman" w:cs="Times New Roman"/>
          <w:b/>
          <w:sz w:val="28"/>
          <w:szCs w:val="28"/>
          <w:lang w:val="ru-RU"/>
        </w:rPr>
        <w:sectPr w:rsidR="00751CE0" w:rsidRPr="006003D9" w:rsidSect="003012EE">
          <w:footerReference w:type="even" r:id="rId9"/>
          <w:footerReference w:type="default" r:id="rId10"/>
          <w:footnotePr>
            <w:numRestart w:val="eachPage"/>
          </w:footnotePr>
          <w:pgSz w:w="11909" w:h="16834"/>
          <w:pgMar w:top="1134" w:right="851" w:bottom="1134" w:left="1134" w:header="720" w:footer="720" w:gutter="0"/>
          <w:cols w:space="720"/>
          <w:docGrid w:linePitch="299"/>
        </w:sectPr>
      </w:pPr>
    </w:p>
    <w:p w14:paraId="4A96AB69" w14:textId="3741462C" w:rsidR="00EE3C7E" w:rsidRDefault="00170F13" w:rsidP="00170F13">
      <w:pPr>
        <w:spacing w:line="360" w:lineRule="auto"/>
        <w:jc w:val="center"/>
        <w:rPr>
          <w:rFonts w:ascii="Times New Roman" w:eastAsia="Times New Roman" w:hAnsi="Times New Roman" w:cs="Times New Roman"/>
          <w:b/>
          <w:sz w:val="28"/>
          <w:szCs w:val="28"/>
          <w:lang w:val="ru-RU"/>
        </w:rPr>
      </w:pPr>
      <w:r w:rsidRPr="006003D9">
        <w:rPr>
          <w:rFonts w:ascii="Times New Roman" w:eastAsia="Times New Roman" w:hAnsi="Times New Roman" w:cs="Times New Roman"/>
          <w:b/>
          <w:sz w:val="28"/>
          <w:szCs w:val="28"/>
        </w:rPr>
        <w:t xml:space="preserve">СОДЕРЖАНИЕ </w:t>
      </w:r>
    </w:p>
    <w:p w14:paraId="69F206AD" w14:textId="77777777" w:rsidR="006E6A85" w:rsidRDefault="006E6A85" w:rsidP="00170F13">
      <w:pPr>
        <w:spacing w:line="360" w:lineRule="auto"/>
        <w:jc w:val="center"/>
        <w:rPr>
          <w:rFonts w:ascii="Times New Roman" w:eastAsia="Times New Roman" w:hAnsi="Times New Roman" w:cs="Times New Roman"/>
          <w:b/>
          <w:sz w:val="28"/>
          <w:szCs w:val="28"/>
          <w:lang w:val="ru-RU"/>
        </w:rPr>
      </w:pPr>
    </w:p>
    <w:p w14:paraId="2EE9F149" w14:textId="3CCBF62E" w:rsidR="006E6A85" w:rsidRPr="006E6A85" w:rsidRDefault="006E6A85" w:rsidP="006E6A85">
      <w:pPr>
        <w:widowControl w:val="0"/>
        <w:pBdr>
          <w:top w:val="nil"/>
          <w:left w:val="nil"/>
          <w:bottom w:val="nil"/>
          <w:right w:val="nil"/>
          <w:between w:val="nil"/>
        </w:pBdr>
        <w:spacing w:line="360" w:lineRule="auto"/>
        <w:ind w:firstLine="709"/>
        <w:jc w:val="both"/>
        <w:rPr>
          <w:rFonts w:ascii="Times New Roman" w:eastAsia="Times New Roman" w:hAnsi="Times New Roman" w:cs="Times New Roman"/>
          <w:b/>
          <w:bCs/>
          <w:sz w:val="28"/>
          <w:szCs w:val="28"/>
          <w:lang w:val="ru-RU"/>
        </w:rPr>
      </w:pPr>
      <w:r w:rsidRPr="006003D9">
        <w:rPr>
          <w:rFonts w:ascii="Times New Roman" w:eastAsia="Times New Roman" w:hAnsi="Times New Roman" w:cs="Times New Roman"/>
          <w:b/>
          <w:bCs/>
          <w:sz w:val="28"/>
          <w:szCs w:val="28"/>
        </w:rPr>
        <w:t>ВВЕДЕНИЕ</w:t>
      </w:r>
      <w:r w:rsidRPr="006003D9">
        <w:rPr>
          <w:rFonts w:ascii="Times New Roman" w:eastAsia="Times New Roman" w:hAnsi="Times New Roman" w:cs="Times New Roman"/>
          <w:b/>
          <w:bCs/>
          <w:sz w:val="28"/>
          <w:szCs w:val="28"/>
          <w:lang w:val="ru-RU"/>
        </w:rPr>
        <w:t>………………………………………………………………</w:t>
      </w:r>
      <w:r w:rsidRPr="006E6A85">
        <w:rPr>
          <w:rFonts w:ascii="Times New Roman" w:eastAsia="Times New Roman" w:hAnsi="Times New Roman" w:cs="Times New Roman"/>
          <w:b/>
          <w:bCs/>
          <w:sz w:val="28"/>
          <w:szCs w:val="28"/>
          <w:lang w:val="ru-RU"/>
        </w:rPr>
        <w:t>……..</w:t>
      </w:r>
      <w:r w:rsidR="003012EE">
        <w:rPr>
          <w:rFonts w:ascii="Times New Roman" w:eastAsia="Times New Roman" w:hAnsi="Times New Roman" w:cs="Times New Roman"/>
          <w:b/>
          <w:bCs/>
          <w:sz w:val="28"/>
          <w:szCs w:val="28"/>
          <w:lang w:val="ru-RU"/>
        </w:rPr>
        <w:t>5</w:t>
      </w:r>
    </w:p>
    <w:p w14:paraId="5FDA3DCE" w14:textId="3861349F" w:rsidR="006E6A85" w:rsidRPr="006E6A85" w:rsidRDefault="006E6A85" w:rsidP="006E6A85">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3C56DB">
        <w:rPr>
          <w:rFonts w:ascii="Times New Roman" w:eastAsia="Times New Roman" w:hAnsi="Times New Roman" w:cs="Times New Roman"/>
          <w:b/>
          <w:bCs/>
          <w:sz w:val="28"/>
          <w:szCs w:val="28"/>
        </w:rPr>
        <w:t xml:space="preserve">1 </w:t>
      </w:r>
      <w:r w:rsidRPr="003C56DB">
        <w:rPr>
          <w:rFonts w:ascii="Times New Roman" w:eastAsia="Times New Roman" w:hAnsi="Times New Roman" w:cs="Times New Roman"/>
          <w:b/>
          <w:bCs/>
          <w:sz w:val="28"/>
          <w:szCs w:val="28"/>
          <w:lang w:val="ru-RU"/>
        </w:rPr>
        <w:t>ТЕОРЕТИЧЕСКИЕ</w:t>
      </w:r>
      <w:r w:rsidRPr="003C56DB">
        <w:rPr>
          <w:rFonts w:ascii="Times New Roman" w:eastAsia="Times New Roman" w:hAnsi="Times New Roman" w:cs="Times New Roman"/>
          <w:b/>
          <w:bCs/>
          <w:sz w:val="28"/>
          <w:szCs w:val="28"/>
        </w:rPr>
        <w:t xml:space="preserve"> ОСНОВЫ ПРАВОВОГО РЕГУЛИРОВАНИЯ ОТВЕТСТВЕННОСТИ ЗА ВРЕД, </w:t>
      </w:r>
      <w:r w:rsidRPr="003C56DB">
        <w:rPr>
          <w:rFonts w:ascii="Times New Roman" w:eastAsia="Times New Roman" w:hAnsi="Times New Roman" w:cs="Times New Roman"/>
          <w:b/>
          <w:bCs/>
          <w:sz w:val="28"/>
          <w:szCs w:val="28"/>
          <w:lang w:val="ru-RU"/>
        </w:rPr>
        <w:t>ПРИЧИНЕННЫЙ ИСКУССТВЕННЫМ</w:t>
      </w:r>
      <w:r w:rsidRPr="003C56DB">
        <w:rPr>
          <w:rFonts w:ascii="Times New Roman" w:eastAsia="Times New Roman" w:hAnsi="Times New Roman" w:cs="Times New Roman"/>
          <w:b/>
          <w:bCs/>
          <w:sz w:val="28"/>
          <w:szCs w:val="28"/>
        </w:rPr>
        <w:t xml:space="preserve"> ИНТЕЛЛЕКТОМ</w:t>
      </w:r>
      <w:r>
        <w:rPr>
          <w:rFonts w:ascii="Times New Roman" w:eastAsia="Times New Roman" w:hAnsi="Times New Roman" w:cs="Times New Roman"/>
          <w:b/>
          <w:bCs/>
          <w:sz w:val="28"/>
          <w:szCs w:val="28"/>
          <w:lang w:val="ru-RU"/>
        </w:rPr>
        <w:t>…</w:t>
      </w:r>
      <w:r w:rsidRPr="006E6A85">
        <w:rPr>
          <w:rFonts w:ascii="Times New Roman" w:eastAsia="Times New Roman" w:hAnsi="Times New Roman" w:cs="Times New Roman"/>
          <w:b/>
          <w:bCs/>
          <w:sz w:val="28"/>
          <w:szCs w:val="28"/>
          <w:lang w:val="ru-RU"/>
        </w:rPr>
        <w:t>…………………………………………………………………...</w:t>
      </w:r>
      <w:r w:rsidR="003012EE">
        <w:rPr>
          <w:rFonts w:ascii="Times New Roman" w:eastAsia="Times New Roman" w:hAnsi="Times New Roman" w:cs="Times New Roman"/>
          <w:b/>
          <w:bCs/>
          <w:sz w:val="28"/>
          <w:szCs w:val="28"/>
          <w:lang w:val="ru-RU"/>
        </w:rPr>
        <w:t>8</w:t>
      </w:r>
    </w:p>
    <w:p w14:paraId="52820231" w14:textId="3D0E504A" w:rsidR="006E6A85" w:rsidRPr="006E6A85" w:rsidRDefault="006E6A85" w:rsidP="006E6A85">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rPr>
        <w:t>1.1</w:t>
      </w:r>
      <w:r>
        <w:rPr>
          <w:rFonts w:ascii="Times New Roman" w:eastAsia="Times New Roman" w:hAnsi="Times New Roman" w:cs="Times New Roman"/>
          <w:sz w:val="28"/>
          <w:szCs w:val="28"/>
          <w:lang w:val="ru-RU"/>
        </w:rPr>
        <w:t xml:space="preserve"> </w:t>
      </w:r>
      <w:r w:rsidRPr="006003D9">
        <w:rPr>
          <w:rFonts w:ascii="Times New Roman" w:eastAsia="Times New Roman" w:hAnsi="Times New Roman" w:cs="Times New Roman"/>
          <w:sz w:val="28"/>
          <w:szCs w:val="28"/>
        </w:rPr>
        <w:t>Понятие и особенности искусственного интеллекта как объекта правового регулирования</w:t>
      </w:r>
      <w:r w:rsidRPr="006003D9">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w:t>
      </w:r>
      <w:r w:rsidRPr="006E6A85">
        <w:rPr>
          <w:rFonts w:ascii="Times New Roman" w:eastAsia="Times New Roman" w:hAnsi="Times New Roman" w:cs="Times New Roman"/>
          <w:sz w:val="28"/>
          <w:szCs w:val="28"/>
          <w:lang w:val="ru-RU"/>
        </w:rPr>
        <w:t>……………………………………………………………………..</w:t>
      </w:r>
      <w:r w:rsidR="003012EE">
        <w:rPr>
          <w:rFonts w:ascii="Times New Roman" w:eastAsia="Times New Roman" w:hAnsi="Times New Roman" w:cs="Times New Roman"/>
          <w:sz w:val="28"/>
          <w:szCs w:val="28"/>
          <w:lang w:val="ru-RU"/>
        </w:rPr>
        <w:t>8</w:t>
      </w:r>
    </w:p>
    <w:p w14:paraId="609B0364" w14:textId="3C07FA60" w:rsidR="006E6A85" w:rsidRPr="006E6A85" w:rsidRDefault="006E6A85" w:rsidP="006E6A85">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rPr>
        <w:t>1.2</w:t>
      </w:r>
      <w:r>
        <w:rPr>
          <w:rFonts w:ascii="Times New Roman" w:eastAsia="Times New Roman" w:hAnsi="Times New Roman" w:cs="Times New Roman"/>
          <w:sz w:val="28"/>
          <w:szCs w:val="28"/>
          <w:lang w:val="ru-RU"/>
        </w:rPr>
        <w:t xml:space="preserve"> </w:t>
      </w:r>
      <w:r w:rsidRPr="006003D9">
        <w:rPr>
          <w:rFonts w:ascii="Times New Roman" w:eastAsia="Times New Roman" w:hAnsi="Times New Roman" w:cs="Times New Roman"/>
          <w:sz w:val="28"/>
          <w:szCs w:val="28"/>
        </w:rPr>
        <w:t>История развития законодательства об ответственности за действие искусственного интеллекта</w:t>
      </w:r>
      <w:r w:rsidRPr="006003D9">
        <w:rPr>
          <w:rFonts w:ascii="Times New Roman" w:eastAsia="Times New Roman" w:hAnsi="Times New Roman" w:cs="Times New Roman"/>
          <w:sz w:val="28"/>
          <w:szCs w:val="28"/>
          <w:lang w:val="ru-RU"/>
        </w:rPr>
        <w:t>…………………………………...</w:t>
      </w:r>
      <w:r w:rsidRPr="006E6A85">
        <w:rPr>
          <w:rFonts w:ascii="Times New Roman" w:eastAsia="Times New Roman" w:hAnsi="Times New Roman" w:cs="Times New Roman"/>
          <w:sz w:val="28"/>
          <w:szCs w:val="28"/>
          <w:lang w:val="ru-RU"/>
        </w:rPr>
        <w:t>....................................</w:t>
      </w:r>
      <w:r w:rsidR="003012EE">
        <w:rPr>
          <w:rFonts w:ascii="Times New Roman" w:eastAsia="Times New Roman" w:hAnsi="Times New Roman" w:cs="Times New Roman"/>
          <w:sz w:val="28"/>
          <w:szCs w:val="28"/>
          <w:lang w:val="ru-RU"/>
        </w:rPr>
        <w:t>16</w:t>
      </w:r>
    </w:p>
    <w:p w14:paraId="35DDFB41" w14:textId="0CB5DE0B" w:rsidR="006E6A85" w:rsidRPr="006E6A85" w:rsidRDefault="006E6A85" w:rsidP="006E6A85">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rPr>
        <w:t>1.3</w:t>
      </w:r>
      <w:r>
        <w:rPr>
          <w:rFonts w:ascii="Times New Roman" w:eastAsia="Times New Roman" w:hAnsi="Times New Roman" w:cs="Times New Roman"/>
          <w:sz w:val="28"/>
          <w:szCs w:val="28"/>
          <w:lang w:val="ru-RU"/>
        </w:rPr>
        <w:t xml:space="preserve"> </w:t>
      </w:r>
      <w:r w:rsidRPr="006003D9">
        <w:rPr>
          <w:rFonts w:ascii="Times New Roman" w:eastAsia="Times New Roman" w:hAnsi="Times New Roman" w:cs="Times New Roman"/>
          <w:sz w:val="28"/>
          <w:szCs w:val="28"/>
        </w:rPr>
        <w:t>Правовые принципы ответственности за вред, причинённый искусственным интеллектом</w:t>
      </w:r>
      <w:r w:rsidRPr="006003D9">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w:t>
      </w:r>
      <w:r w:rsidRPr="006E6A85">
        <w:rPr>
          <w:rFonts w:ascii="Times New Roman" w:eastAsia="Times New Roman" w:hAnsi="Times New Roman" w:cs="Times New Roman"/>
          <w:sz w:val="28"/>
          <w:szCs w:val="28"/>
          <w:lang w:val="ru-RU"/>
        </w:rPr>
        <w:t>…………2</w:t>
      </w:r>
      <w:r w:rsidR="003012EE">
        <w:rPr>
          <w:rFonts w:ascii="Times New Roman" w:eastAsia="Times New Roman" w:hAnsi="Times New Roman" w:cs="Times New Roman"/>
          <w:sz w:val="28"/>
          <w:szCs w:val="28"/>
          <w:lang w:val="ru-RU"/>
        </w:rPr>
        <w:t>5</w:t>
      </w:r>
    </w:p>
    <w:p w14:paraId="1FFCC3FB" w14:textId="700C0FD8" w:rsidR="006E6A85" w:rsidRPr="006E6A85" w:rsidRDefault="006E6A85" w:rsidP="006E6A85">
      <w:pPr>
        <w:widowControl w:val="0"/>
        <w:pBdr>
          <w:top w:val="nil"/>
          <w:left w:val="nil"/>
          <w:bottom w:val="nil"/>
          <w:right w:val="nil"/>
          <w:between w:val="nil"/>
        </w:pBdr>
        <w:spacing w:line="360" w:lineRule="auto"/>
        <w:ind w:firstLine="709"/>
        <w:jc w:val="both"/>
        <w:rPr>
          <w:rFonts w:ascii="Times New Roman" w:eastAsia="Times New Roman" w:hAnsi="Times New Roman" w:cs="Times New Roman"/>
          <w:b/>
          <w:bCs/>
          <w:sz w:val="28"/>
          <w:szCs w:val="28"/>
          <w:lang w:val="ru-RU"/>
        </w:rPr>
      </w:pPr>
      <w:r w:rsidRPr="006003D9">
        <w:rPr>
          <w:rFonts w:ascii="Times New Roman" w:eastAsia="Times New Roman" w:hAnsi="Times New Roman" w:cs="Times New Roman"/>
          <w:b/>
          <w:bCs/>
          <w:sz w:val="28"/>
          <w:szCs w:val="28"/>
          <w:lang w:val="ru-RU"/>
        </w:rPr>
        <w:t>2 МЕХАНИЗМ РЕАЛИЗАЦИИ ОТВЕТСТВЕННОСТИ ЗА ВРЕД, ПРИЧИНЕННЫЙ ИСКУССТВЕННЫМ ИНТЕЛЛЕКТОМ……</w:t>
      </w:r>
      <w:r>
        <w:rPr>
          <w:rFonts w:ascii="Times New Roman" w:eastAsia="Times New Roman" w:hAnsi="Times New Roman" w:cs="Times New Roman"/>
          <w:b/>
          <w:bCs/>
          <w:sz w:val="28"/>
          <w:szCs w:val="28"/>
          <w:lang w:val="ru-RU"/>
        </w:rPr>
        <w:t>...</w:t>
      </w:r>
      <w:r w:rsidRPr="006E6A85">
        <w:rPr>
          <w:rFonts w:ascii="Times New Roman" w:eastAsia="Times New Roman" w:hAnsi="Times New Roman" w:cs="Times New Roman"/>
          <w:b/>
          <w:bCs/>
          <w:sz w:val="28"/>
          <w:szCs w:val="28"/>
          <w:lang w:val="ru-RU"/>
        </w:rPr>
        <w:t>...................3</w:t>
      </w:r>
      <w:r w:rsidR="003012EE">
        <w:rPr>
          <w:rFonts w:ascii="Times New Roman" w:eastAsia="Times New Roman" w:hAnsi="Times New Roman" w:cs="Times New Roman"/>
          <w:b/>
          <w:bCs/>
          <w:sz w:val="28"/>
          <w:szCs w:val="28"/>
          <w:lang w:val="ru-RU"/>
        </w:rPr>
        <w:t>3</w:t>
      </w:r>
    </w:p>
    <w:p w14:paraId="3EF74615" w14:textId="47C1A96C" w:rsidR="006E6A85" w:rsidRPr="006E6A85" w:rsidRDefault="006E6A85" w:rsidP="006E6A85">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2.1</w:t>
      </w:r>
      <w:r>
        <w:rPr>
          <w:rFonts w:ascii="Times New Roman" w:eastAsia="Times New Roman" w:hAnsi="Times New Roman" w:cs="Times New Roman"/>
          <w:sz w:val="28"/>
          <w:szCs w:val="28"/>
          <w:lang w:val="ru-RU"/>
        </w:rPr>
        <w:t xml:space="preserve"> </w:t>
      </w:r>
      <w:r w:rsidRPr="006003D9">
        <w:rPr>
          <w:rFonts w:ascii="Times New Roman" w:eastAsia="Times New Roman" w:hAnsi="Times New Roman" w:cs="Times New Roman"/>
          <w:sz w:val="28"/>
          <w:szCs w:val="28"/>
          <w:lang w:val="ru-RU"/>
        </w:rPr>
        <w:t>Правовые основания возникновения ответственности за вред, причиненный искусственным интеллектом……………………...</w:t>
      </w:r>
      <w:r w:rsidRPr="006E6A85">
        <w:rPr>
          <w:rFonts w:ascii="Times New Roman" w:eastAsia="Times New Roman" w:hAnsi="Times New Roman" w:cs="Times New Roman"/>
          <w:sz w:val="28"/>
          <w:szCs w:val="28"/>
          <w:lang w:val="ru-RU"/>
        </w:rPr>
        <w:t>.............................3</w:t>
      </w:r>
      <w:r w:rsidR="003012EE">
        <w:rPr>
          <w:rFonts w:ascii="Times New Roman" w:eastAsia="Times New Roman" w:hAnsi="Times New Roman" w:cs="Times New Roman"/>
          <w:sz w:val="28"/>
          <w:szCs w:val="28"/>
          <w:lang w:val="ru-RU"/>
        </w:rPr>
        <w:t>3</w:t>
      </w:r>
    </w:p>
    <w:p w14:paraId="2F485B90" w14:textId="0FFCA133" w:rsidR="006E6A85" w:rsidRPr="006E6A85" w:rsidRDefault="006E6A85" w:rsidP="006E6A85">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2.2</w:t>
      </w:r>
      <w:r>
        <w:rPr>
          <w:rFonts w:ascii="Times New Roman" w:eastAsia="Times New Roman" w:hAnsi="Times New Roman" w:cs="Times New Roman"/>
          <w:sz w:val="28"/>
          <w:szCs w:val="28"/>
          <w:lang w:val="ru-RU"/>
        </w:rPr>
        <w:t xml:space="preserve"> </w:t>
      </w:r>
      <w:r w:rsidRPr="006003D9">
        <w:rPr>
          <w:rFonts w:ascii="Times New Roman" w:eastAsia="Times New Roman" w:hAnsi="Times New Roman" w:cs="Times New Roman"/>
          <w:sz w:val="28"/>
          <w:szCs w:val="28"/>
          <w:lang w:val="ru-RU"/>
        </w:rPr>
        <w:t>Порядок привлечения к ответственности за вред, причиненный искусственным интеллектом……………………………</w:t>
      </w:r>
      <w:r>
        <w:rPr>
          <w:rFonts w:ascii="Times New Roman" w:eastAsia="Times New Roman" w:hAnsi="Times New Roman" w:cs="Times New Roman"/>
          <w:sz w:val="28"/>
          <w:szCs w:val="28"/>
          <w:lang w:val="ru-RU"/>
        </w:rPr>
        <w:t>…</w:t>
      </w:r>
      <w:r w:rsidRPr="006E6A85">
        <w:rPr>
          <w:rFonts w:ascii="Times New Roman" w:eastAsia="Times New Roman" w:hAnsi="Times New Roman" w:cs="Times New Roman"/>
          <w:sz w:val="28"/>
          <w:szCs w:val="28"/>
          <w:lang w:val="ru-RU"/>
        </w:rPr>
        <w:t>…………………………</w:t>
      </w:r>
      <w:r w:rsidR="003012EE">
        <w:rPr>
          <w:rFonts w:ascii="Times New Roman" w:eastAsia="Times New Roman" w:hAnsi="Times New Roman" w:cs="Times New Roman"/>
          <w:sz w:val="28"/>
          <w:szCs w:val="28"/>
          <w:lang w:val="ru-RU"/>
        </w:rPr>
        <w:t>44</w:t>
      </w:r>
    </w:p>
    <w:p w14:paraId="05ED652E" w14:textId="28647A42" w:rsidR="006E6A85" w:rsidRPr="006E6A85" w:rsidRDefault="006E6A85" w:rsidP="006E6A85">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2.3</w:t>
      </w:r>
      <w:r>
        <w:rPr>
          <w:rFonts w:ascii="Times New Roman" w:eastAsia="Times New Roman" w:hAnsi="Times New Roman" w:cs="Times New Roman"/>
          <w:sz w:val="28"/>
          <w:szCs w:val="28"/>
          <w:lang w:val="ru-RU"/>
        </w:rPr>
        <w:t xml:space="preserve"> </w:t>
      </w:r>
      <w:r w:rsidRPr="006003D9">
        <w:rPr>
          <w:rFonts w:ascii="Times New Roman" w:eastAsia="Times New Roman" w:hAnsi="Times New Roman" w:cs="Times New Roman"/>
          <w:sz w:val="28"/>
          <w:szCs w:val="28"/>
          <w:lang w:val="ru-RU"/>
        </w:rPr>
        <w:t>Способы и формы возмещения вреда, причиненного искусственным интеллектом……………………………………………</w:t>
      </w:r>
      <w:r>
        <w:rPr>
          <w:rFonts w:ascii="Times New Roman" w:eastAsia="Times New Roman" w:hAnsi="Times New Roman" w:cs="Times New Roman"/>
          <w:sz w:val="28"/>
          <w:szCs w:val="28"/>
          <w:lang w:val="ru-RU"/>
        </w:rPr>
        <w:t>…</w:t>
      </w:r>
      <w:r w:rsidRPr="006E6A85">
        <w:rPr>
          <w:rFonts w:ascii="Times New Roman" w:eastAsia="Times New Roman" w:hAnsi="Times New Roman" w:cs="Times New Roman"/>
          <w:sz w:val="28"/>
          <w:szCs w:val="28"/>
          <w:lang w:val="ru-RU"/>
        </w:rPr>
        <w:t>…………………………...5</w:t>
      </w:r>
      <w:r w:rsidR="003012EE">
        <w:rPr>
          <w:rFonts w:ascii="Times New Roman" w:eastAsia="Times New Roman" w:hAnsi="Times New Roman" w:cs="Times New Roman"/>
          <w:sz w:val="28"/>
          <w:szCs w:val="28"/>
          <w:lang w:val="ru-RU"/>
        </w:rPr>
        <w:t>3</w:t>
      </w:r>
    </w:p>
    <w:p w14:paraId="7F4F3C38" w14:textId="3A1FBCE1" w:rsidR="006E6A85" w:rsidRPr="006E6A85" w:rsidRDefault="006E6A85" w:rsidP="006E6A85">
      <w:pPr>
        <w:widowControl w:val="0"/>
        <w:pBdr>
          <w:top w:val="nil"/>
          <w:left w:val="nil"/>
          <w:bottom w:val="nil"/>
          <w:right w:val="nil"/>
          <w:between w:val="nil"/>
        </w:pBdr>
        <w:spacing w:line="360" w:lineRule="auto"/>
        <w:ind w:firstLine="709"/>
        <w:jc w:val="both"/>
        <w:rPr>
          <w:rFonts w:ascii="Times New Roman" w:eastAsia="Times New Roman" w:hAnsi="Times New Roman" w:cs="Times New Roman"/>
          <w:b/>
          <w:bCs/>
          <w:sz w:val="28"/>
          <w:szCs w:val="28"/>
          <w:lang w:val="ru-RU"/>
        </w:rPr>
      </w:pPr>
      <w:r w:rsidRPr="006003D9">
        <w:rPr>
          <w:rFonts w:ascii="Times New Roman" w:eastAsia="Times New Roman" w:hAnsi="Times New Roman" w:cs="Times New Roman"/>
          <w:b/>
          <w:bCs/>
          <w:sz w:val="28"/>
          <w:szCs w:val="28"/>
        </w:rPr>
        <w:t>ЗАКЛЮЧЕНИЕ</w:t>
      </w:r>
      <w:r w:rsidRPr="006003D9">
        <w:rPr>
          <w:rFonts w:ascii="Times New Roman" w:eastAsia="Times New Roman" w:hAnsi="Times New Roman" w:cs="Times New Roman"/>
          <w:b/>
          <w:bCs/>
          <w:sz w:val="28"/>
          <w:szCs w:val="28"/>
          <w:lang w:val="ru-RU"/>
        </w:rPr>
        <w:t>………………………………………………….……...</w:t>
      </w:r>
      <w:r w:rsidRPr="006E6A85">
        <w:rPr>
          <w:rFonts w:ascii="Times New Roman" w:eastAsia="Times New Roman" w:hAnsi="Times New Roman" w:cs="Times New Roman"/>
          <w:b/>
          <w:bCs/>
          <w:sz w:val="28"/>
          <w:szCs w:val="28"/>
          <w:lang w:val="ru-RU"/>
        </w:rPr>
        <w:t>.........5</w:t>
      </w:r>
      <w:r w:rsidR="003012EE">
        <w:rPr>
          <w:rFonts w:ascii="Times New Roman" w:eastAsia="Times New Roman" w:hAnsi="Times New Roman" w:cs="Times New Roman"/>
          <w:b/>
          <w:bCs/>
          <w:sz w:val="28"/>
          <w:szCs w:val="28"/>
          <w:lang w:val="ru-RU"/>
        </w:rPr>
        <w:t>9</w:t>
      </w:r>
    </w:p>
    <w:p w14:paraId="1DC63E7C" w14:textId="0F884A1B" w:rsidR="006E6A85" w:rsidRPr="006E6A85" w:rsidRDefault="006E6A85" w:rsidP="006E6A85">
      <w:pPr>
        <w:widowControl w:val="0"/>
        <w:pBdr>
          <w:top w:val="nil"/>
          <w:left w:val="nil"/>
          <w:bottom w:val="nil"/>
          <w:right w:val="nil"/>
          <w:between w:val="nil"/>
        </w:pBdr>
        <w:spacing w:line="360" w:lineRule="auto"/>
        <w:ind w:firstLine="709"/>
        <w:jc w:val="both"/>
        <w:rPr>
          <w:rFonts w:ascii="Times New Roman" w:eastAsia="Times New Roman" w:hAnsi="Times New Roman" w:cs="Times New Roman"/>
          <w:b/>
          <w:bCs/>
          <w:sz w:val="28"/>
          <w:szCs w:val="28"/>
          <w:lang w:val="ru-RU"/>
        </w:rPr>
      </w:pPr>
      <w:r w:rsidRPr="006003D9">
        <w:rPr>
          <w:rFonts w:ascii="Times New Roman" w:eastAsia="Times New Roman" w:hAnsi="Times New Roman" w:cs="Times New Roman"/>
          <w:b/>
          <w:bCs/>
          <w:sz w:val="28"/>
          <w:szCs w:val="28"/>
        </w:rPr>
        <w:t>СПИСОК ИСПОЛЬЗОВАННЫХ ИСТОЧНИКОВ</w:t>
      </w:r>
      <w:r w:rsidRPr="006003D9">
        <w:rPr>
          <w:rFonts w:ascii="Times New Roman" w:eastAsia="Times New Roman" w:hAnsi="Times New Roman" w:cs="Times New Roman"/>
          <w:b/>
          <w:bCs/>
          <w:sz w:val="28"/>
          <w:szCs w:val="28"/>
          <w:lang w:val="ru-RU"/>
        </w:rPr>
        <w:t>………………...</w:t>
      </w:r>
      <w:r w:rsidRPr="006E6A85">
        <w:rPr>
          <w:rFonts w:ascii="Times New Roman" w:eastAsia="Times New Roman" w:hAnsi="Times New Roman" w:cs="Times New Roman"/>
          <w:b/>
          <w:bCs/>
          <w:sz w:val="28"/>
          <w:szCs w:val="28"/>
          <w:lang w:val="ru-RU"/>
        </w:rPr>
        <w:t>.........</w:t>
      </w:r>
      <w:r w:rsidR="00677BEA">
        <w:rPr>
          <w:rFonts w:ascii="Times New Roman" w:eastAsia="Times New Roman" w:hAnsi="Times New Roman" w:cs="Times New Roman"/>
          <w:b/>
          <w:bCs/>
          <w:sz w:val="28"/>
          <w:szCs w:val="28"/>
          <w:lang w:val="ru-RU"/>
        </w:rPr>
        <w:t>6</w:t>
      </w:r>
      <w:r w:rsidR="003012EE">
        <w:rPr>
          <w:rFonts w:ascii="Times New Roman" w:eastAsia="Times New Roman" w:hAnsi="Times New Roman" w:cs="Times New Roman"/>
          <w:b/>
          <w:bCs/>
          <w:sz w:val="28"/>
          <w:szCs w:val="28"/>
          <w:lang w:val="ru-RU"/>
        </w:rPr>
        <w:t>2</w:t>
      </w:r>
    </w:p>
    <w:p w14:paraId="163A5A62" w14:textId="7A8FB92F" w:rsidR="006E6A85" w:rsidRPr="00677BEA" w:rsidRDefault="006E6A85" w:rsidP="006E6A85">
      <w:pPr>
        <w:spacing w:line="360" w:lineRule="auto"/>
        <w:ind w:firstLine="709"/>
        <w:jc w:val="both"/>
        <w:rPr>
          <w:rFonts w:ascii="Times New Roman" w:eastAsia="Times New Roman" w:hAnsi="Times New Roman" w:cs="Times New Roman"/>
          <w:bCs/>
          <w:sz w:val="28"/>
          <w:szCs w:val="28"/>
          <w:lang w:val="ru-RU"/>
        </w:rPr>
      </w:pPr>
      <w:r w:rsidRPr="006003D9">
        <w:rPr>
          <w:rFonts w:ascii="Times New Roman" w:eastAsia="Times New Roman" w:hAnsi="Times New Roman" w:cs="Times New Roman"/>
          <w:b/>
          <w:bCs/>
          <w:sz w:val="28"/>
          <w:szCs w:val="28"/>
        </w:rPr>
        <w:t>ПРИЛОЖЕНИ</w:t>
      </w:r>
      <w:r>
        <w:rPr>
          <w:rFonts w:ascii="Times New Roman" w:eastAsia="Times New Roman" w:hAnsi="Times New Roman" w:cs="Times New Roman"/>
          <w:b/>
          <w:bCs/>
          <w:sz w:val="28"/>
          <w:szCs w:val="28"/>
          <w:lang w:val="ru-RU"/>
        </w:rPr>
        <w:t>Е…</w:t>
      </w:r>
      <w:r w:rsidRPr="00677BEA">
        <w:rPr>
          <w:rFonts w:ascii="Times New Roman" w:eastAsia="Times New Roman" w:hAnsi="Times New Roman" w:cs="Times New Roman"/>
          <w:b/>
          <w:bCs/>
          <w:sz w:val="28"/>
          <w:szCs w:val="28"/>
          <w:lang w:val="ru-RU"/>
        </w:rPr>
        <w:t>…………………………………………………………….6</w:t>
      </w:r>
      <w:r w:rsidR="003012EE">
        <w:rPr>
          <w:rFonts w:ascii="Times New Roman" w:eastAsia="Times New Roman" w:hAnsi="Times New Roman" w:cs="Times New Roman"/>
          <w:b/>
          <w:bCs/>
          <w:sz w:val="28"/>
          <w:szCs w:val="28"/>
          <w:lang w:val="ru-RU"/>
        </w:rPr>
        <w:t>8</w:t>
      </w:r>
    </w:p>
    <w:p w14:paraId="59BD2660" w14:textId="77777777" w:rsidR="00E871C8" w:rsidRPr="006003D9" w:rsidRDefault="00E871C8" w:rsidP="00E871C8">
      <w:pPr>
        <w:spacing w:line="360" w:lineRule="auto"/>
        <w:jc w:val="center"/>
        <w:rPr>
          <w:rFonts w:ascii="Times New Roman" w:eastAsia="Times New Roman" w:hAnsi="Times New Roman" w:cs="Times New Roman"/>
          <w:b/>
          <w:sz w:val="28"/>
          <w:szCs w:val="28"/>
          <w:lang w:val="ru-RU"/>
        </w:rPr>
      </w:pPr>
    </w:p>
    <w:p w14:paraId="0B98D2A7" w14:textId="77777777" w:rsidR="00E871C8" w:rsidRPr="006003D9" w:rsidRDefault="00E871C8">
      <w:pPr>
        <w:jc w:val="both"/>
        <w:rPr>
          <w:rFonts w:ascii="Times New Roman" w:eastAsia="Times New Roman" w:hAnsi="Times New Roman" w:cs="Times New Roman"/>
          <w:sz w:val="28"/>
          <w:szCs w:val="28"/>
          <w:lang w:val="ru-RU"/>
        </w:rPr>
      </w:pPr>
    </w:p>
    <w:p w14:paraId="30C54A72" w14:textId="77777777" w:rsidR="00E871C8" w:rsidRPr="006003D9" w:rsidRDefault="00E871C8">
      <w:pPr>
        <w:jc w:val="both"/>
        <w:rPr>
          <w:rFonts w:ascii="Times New Roman" w:eastAsia="Times New Roman" w:hAnsi="Times New Roman" w:cs="Times New Roman"/>
          <w:sz w:val="28"/>
          <w:szCs w:val="28"/>
          <w:lang w:val="ru-RU"/>
        </w:rPr>
      </w:pPr>
    </w:p>
    <w:p w14:paraId="4741F39F" w14:textId="77777777" w:rsidR="00DA614D" w:rsidRPr="006E6A85" w:rsidRDefault="00DA614D" w:rsidP="00893742">
      <w:pPr>
        <w:rPr>
          <w:rFonts w:ascii="Times New Roman" w:eastAsia="Times New Roman" w:hAnsi="Times New Roman" w:cs="Times New Roman"/>
          <w:b/>
          <w:bCs/>
          <w:sz w:val="28"/>
          <w:szCs w:val="28"/>
          <w:lang w:val="ru-RU"/>
        </w:rPr>
        <w:sectPr w:rsidR="00DA614D" w:rsidRPr="006E6A85" w:rsidSect="003012EE">
          <w:footnotePr>
            <w:numRestart w:val="eachPage"/>
          </w:footnotePr>
          <w:pgSz w:w="11909" w:h="16834"/>
          <w:pgMar w:top="1134" w:right="851" w:bottom="1134" w:left="1134" w:header="720" w:footer="720" w:gutter="0"/>
          <w:cols w:space="720"/>
          <w:docGrid w:linePitch="299"/>
        </w:sectPr>
      </w:pPr>
    </w:p>
    <w:p w14:paraId="453974AF" w14:textId="623C3CBB" w:rsidR="00831677" w:rsidRPr="006003D9" w:rsidRDefault="00893742" w:rsidP="00893742">
      <w:pPr>
        <w:spacing w:line="360" w:lineRule="auto"/>
        <w:jc w:val="center"/>
        <w:rPr>
          <w:rFonts w:ascii="Times New Roman" w:eastAsia="Times New Roman" w:hAnsi="Times New Roman" w:cs="Times New Roman"/>
          <w:b/>
          <w:bCs/>
          <w:sz w:val="28"/>
          <w:szCs w:val="28"/>
          <w:lang w:val="ru-RU"/>
        </w:rPr>
      </w:pPr>
      <w:r w:rsidRPr="006003D9">
        <w:rPr>
          <w:rFonts w:ascii="Times New Roman" w:eastAsia="Times New Roman" w:hAnsi="Times New Roman" w:cs="Times New Roman"/>
          <w:b/>
          <w:bCs/>
          <w:sz w:val="28"/>
          <w:szCs w:val="28"/>
          <w:lang w:val="ru-RU"/>
        </w:rPr>
        <w:t>ВВЕДЕНИЕ</w:t>
      </w:r>
    </w:p>
    <w:p w14:paraId="13B8C803" w14:textId="77777777" w:rsidR="00831677" w:rsidRPr="006003D9" w:rsidRDefault="00831677" w:rsidP="00831677">
      <w:pPr>
        <w:spacing w:line="360" w:lineRule="auto"/>
        <w:jc w:val="center"/>
        <w:rPr>
          <w:rFonts w:ascii="Times New Roman" w:eastAsia="Times New Roman" w:hAnsi="Times New Roman" w:cs="Times New Roman"/>
          <w:sz w:val="28"/>
          <w:szCs w:val="28"/>
          <w:lang w:val="ru-RU"/>
        </w:rPr>
      </w:pPr>
    </w:p>
    <w:p w14:paraId="7C23284B" w14:textId="333AF8A1" w:rsidR="007A44A1" w:rsidRPr="006003D9" w:rsidRDefault="007A44A1" w:rsidP="007A44A1">
      <w:pPr>
        <w:spacing w:line="360" w:lineRule="auto"/>
        <w:ind w:firstLine="709"/>
        <w:jc w:val="both"/>
        <w:rPr>
          <w:rFonts w:ascii="Times New Roman" w:eastAsia="Times New Roman" w:hAnsi="Times New Roman" w:cs="Times New Roman"/>
          <w:sz w:val="28"/>
          <w:szCs w:val="28"/>
        </w:rPr>
      </w:pPr>
      <w:r w:rsidRPr="006003D9">
        <w:rPr>
          <w:rFonts w:ascii="Times New Roman" w:eastAsia="Times New Roman" w:hAnsi="Times New Roman" w:cs="Times New Roman"/>
          <w:sz w:val="28"/>
          <w:szCs w:val="28"/>
        </w:rPr>
        <w:t xml:space="preserve">В настоящий момент времени искусственный интеллект повсеместно развивается динамичными темпами. Его постепенное проникновение во все сферы человеческой деятельности связано как позитивными тенденциями автоматизации и упрощения ряда процессов, будучи одним из перспективных направлений, так и с определёнными рисками, выражающимися в причинении вреда базам данных, конфиденциальности и в целом общественным отношениям. Ошибки, допущенные разработчиками при программировании машин и объектов, обладающих искусственным интеллектом, приводят к нарушению работы их алгоритмов, а, равно, и к сбоям в его работе, который может выражаться в причинении вреда человеку, его здоровью, нередко и жизни, а также в материальном ущербе. </w:t>
      </w:r>
    </w:p>
    <w:p w14:paraId="6BCDC020" w14:textId="3D9902BE" w:rsidR="007A44A1" w:rsidRPr="006003D9" w:rsidRDefault="007A44A1" w:rsidP="007A44A1">
      <w:pPr>
        <w:spacing w:line="360" w:lineRule="auto"/>
        <w:ind w:firstLine="709"/>
        <w:jc w:val="both"/>
        <w:rPr>
          <w:rFonts w:ascii="Times New Roman" w:eastAsia="Times New Roman" w:hAnsi="Times New Roman" w:cs="Times New Roman"/>
          <w:sz w:val="28"/>
          <w:szCs w:val="28"/>
        </w:rPr>
      </w:pPr>
      <w:r w:rsidRPr="006003D9">
        <w:rPr>
          <w:rFonts w:ascii="Times New Roman" w:eastAsia="Times New Roman" w:hAnsi="Times New Roman" w:cs="Times New Roman"/>
          <w:sz w:val="28"/>
          <w:szCs w:val="28"/>
        </w:rPr>
        <w:t xml:space="preserve">Отсутствие четкого правового регулирования использования искусственного интеллекта и регламентации несения ответственности, за вред, причиненный его действиями, создает неопределённость в развитии данного инновационного направления. Также при недостаточном нормативном закреплении особенностей работы ИИ и ее последствий создаются условия для нарушения прав и интересов, как физических, так и юридических лиц. В связи с этим рассмотрение вопросов, связанных с правовым регулированием ответственности за вред, причиненный действиями искусственного интеллекта, является перспективным </w:t>
      </w:r>
    </w:p>
    <w:p w14:paraId="4F5087A1" w14:textId="11B8A190" w:rsidR="007A44A1" w:rsidRPr="006003D9" w:rsidRDefault="007A44A1" w:rsidP="007A44A1">
      <w:pPr>
        <w:spacing w:line="360" w:lineRule="auto"/>
        <w:ind w:firstLine="709"/>
        <w:jc w:val="both"/>
        <w:rPr>
          <w:rFonts w:ascii="Times New Roman" w:eastAsia="Times New Roman" w:hAnsi="Times New Roman" w:cs="Times New Roman"/>
          <w:sz w:val="28"/>
          <w:szCs w:val="28"/>
        </w:rPr>
      </w:pPr>
      <w:r w:rsidRPr="006003D9">
        <w:rPr>
          <w:rFonts w:ascii="Times New Roman" w:eastAsia="Times New Roman" w:hAnsi="Times New Roman" w:cs="Times New Roman"/>
          <w:b/>
          <w:sz w:val="28"/>
          <w:szCs w:val="28"/>
        </w:rPr>
        <w:t>Актуальность бакалаврской работы</w:t>
      </w:r>
      <w:r w:rsidRPr="006003D9">
        <w:rPr>
          <w:rFonts w:ascii="Times New Roman" w:eastAsia="Times New Roman" w:hAnsi="Times New Roman" w:cs="Times New Roman"/>
          <w:sz w:val="28"/>
          <w:szCs w:val="28"/>
        </w:rPr>
        <w:t xml:space="preserve"> обусловлена отсутствием четкого и комплексного правового регулирования ответственности за вред, причиненный действиями искусственного интеллекта. Важным направлением нормативной регламентации представляется необходимость определения субъекта ответственности при совершении противоправных операций с использованием систем с искусственным интеллектом. Повсеместный рост числа </w:t>
      </w:r>
      <w:r w:rsidR="00151F29" w:rsidRPr="006003D9">
        <w:rPr>
          <w:rFonts w:ascii="Times New Roman" w:eastAsia="Times New Roman" w:hAnsi="Times New Roman" w:cs="Times New Roman"/>
          <w:sz w:val="28"/>
          <w:szCs w:val="28"/>
          <w:lang w:val="ru-RU"/>
        </w:rPr>
        <w:t>инцидентов,</w:t>
      </w:r>
      <w:r w:rsidRPr="006003D9">
        <w:rPr>
          <w:rFonts w:ascii="Times New Roman" w:eastAsia="Times New Roman" w:hAnsi="Times New Roman" w:cs="Times New Roman"/>
          <w:sz w:val="28"/>
          <w:szCs w:val="28"/>
        </w:rPr>
        <w:t xml:space="preserve"> связанных с некорректной работой ИИ-систем, а также с причинением ущерба и нарушением прав и интересов граждан, также подтверждает актуальность и перспективность данного исследования. </w:t>
      </w:r>
    </w:p>
    <w:p w14:paraId="5F701D01" w14:textId="77777777" w:rsidR="007A44A1" w:rsidRPr="006003D9" w:rsidRDefault="007A44A1" w:rsidP="007A44A1">
      <w:pPr>
        <w:spacing w:line="360" w:lineRule="auto"/>
        <w:ind w:firstLine="709"/>
        <w:jc w:val="both"/>
        <w:rPr>
          <w:rFonts w:ascii="Times New Roman" w:eastAsia="Times New Roman" w:hAnsi="Times New Roman" w:cs="Times New Roman"/>
          <w:sz w:val="28"/>
          <w:szCs w:val="28"/>
        </w:rPr>
      </w:pPr>
      <w:r w:rsidRPr="006003D9">
        <w:rPr>
          <w:rFonts w:ascii="Times New Roman" w:eastAsia="Times New Roman" w:hAnsi="Times New Roman" w:cs="Times New Roman"/>
          <w:b/>
          <w:sz w:val="28"/>
          <w:szCs w:val="28"/>
        </w:rPr>
        <w:t>Цель бакалаврской работы</w:t>
      </w:r>
      <w:r w:rsidRPr="006003D9">
        <w:rPr>
          <w:rFonts w:ascii="Times New Roman" w:eastAsia="Times New Roman" w:hAnsi="Times New Roman" w:cs="Times New Roman"/>
          <w:sz w:val="28"/>
          <w:szCs w:val="28"/>
        </w:rPr>
        <w:t xml:space="preserve"> состоит в комплексном изучении особенностей и проблем действующего правового регулирования ответственности за вред, причиненный искусственным интеллектом. </w:t>
      </w:r>
    </w:p>
    <w:p w14:paraId="6B159051" w14:textId="77777777" w:rsidR="007A44A1" w:rsidRPr="006003D9" w:rsidRDefault="007A44A1" w:rsidP="007A44A1">
      <w:pPr>
        <w:spacing w:line="360" w:lineRule="auto"/>
        <w:ind w:firstLine="709"/>
        <w:jc w:val="both"/>
        <w:rPr>
          <w:rFonts w:ascii="Times New Roman" w:eastAsia="Times New Roman" w:hAnsi="Times New Roman" w:cs="Times New Roman"/>
          <w:sz w:val="28"/>
          <w:szCs w:val="28"/>
        </w:rPr>
      </w:pPr>
      <w:r w:rsidRPr="006003D9">
        <w:rPr>
          <w:rFonts w:ascii="Times New Roman" w:eastAsia="Times New Roman" w:hAnsi="Times New Roman" w:cs="Times New Roman"/>
          <w:sz w:val="28"/>
          <w:szCs w:val="28"/>
        </w:rPr>
        <w:t xml:space="preserve">Для достижения поставленной цели бакалаврской работы предлагается решение следующих </w:t>
      </w:r>
      <w:r w:rsidRPr="006003D9">
        <w:rPr>
          <w:rFonts w:ascii="Times New Roman" w:eastAsia="Times New Roman" w:hAnsi="Times New Roman" w:cs="Times New Roman"/>
          <w:b/>
          <w:sz w:val="28"/>
          <w:szCs w:val="28"/>
        </w:rPr>
        <w:t>задач</w:t>
      </w:r>
      <w:r w:rsidRPr="006003D9">
        <w:rPr>
          <w:rFonts w:ascii="Times New Roman" w:eastAsia="Times New Roman" w:hAnsi="Times New Roman" w:cs="Times New Roman"/>
          <w:sz w:val="28"/>
          <w:szCs w:val="28"/>
        </w:rPr>
        <w:t xml:space="preserve">: </w:t>
      </w:r>
    </w:p>
    <w:p w14:paraId="27A54E89" w14:textId="49E69491" w:rsidR="007A44A1" w:rsidRPr="003C56DB" w:rsidRDefault="003C56DB" w:rsidP="003C56DB">
      <w:pPr>
        <w:pStyle w:val="a7"/>
        <w:numPr>
          <w:ilvl w:val="0"/>
          <w:numId w:val="6"/>
        </w:numPr>
        <w:spacing w:line="360" w:lineRule="auto"/>
        <w:ind w:left="0" w:firstLine="709"/>
        <w:jc w:val="both"/>
        <w:rPr>
          <w:rFonts w:ascii="Times New Roman" w:eastAsia="Times New Roman" w:hAnsi="Times New Roman" w:cs="Times New Roman"/>
          <w:sz w:val="28"/>
          <w:szCs w:val="28"/>
          <w:lang w:val="ru-RU"/>
        </w:rPr>
      </w:pPr>
      <w:r w:rsidRPr="003C56DB">
        <w:rPr>
          <w:rFonts w:ascii="Times New Roman" w:eastAsia="Times New Roman" w:hAnsi="Times New Roman" w:cs="Times New Roman"/>
          <w:sz w:val="28"/>
          <w:szCs w:val="28"/>
          <w:lang w:val="ru-RU"/>
        </w:rPr>
        <w:t>Изучить п</w:t>
      </w:r>
      <w:r w:rsidRPr="003C56DB">
        <w:rPr>
          <w:rFonts w:ascii="Times New Roman" w:eastAsia="Times New Roman" w:hAnsi="Times New Roman" w:cs="Times New Roman"/>
          <w:sz w:val="28"/>
          <w:szCs w:val="28"/>
        </w:rPr>
        <w:t>онятие и особенности искусственного интеллекта как объекта правового регулирования</w:t>
      </w:r>
      <w:r w:rsidRPr="003C56DB">
        <w:rPr>
          <w:rFonts w:ascii="Times New Roman" w:eastAsia="Times New Roman" w:hAnsi="Times New Roman" w:cs="Times New Roman"/>
          <w:sz w:val="28"/>
          <w:szCs w:val="28"/>
          <w:lang w:val="ru-RU"/>
        </w:rPr>
        <w:t>.</w:t>
      </w:r>
    </w:p>
    <w:p w14:paraId="45E05340" w14:textId="66B6720C" w:rsidR="003C56DB" w:rsidRDefault="003C56DB" w:rsidP="003C56DB">
      <w:pPr>
        <w:pStyle w:val="a7"/>
        <w:numPr>
          <w:ilvl w:val="0"/>
          <w:numId w:val="6"/>
        </w:numPr>
        <w:spacing w:line="360" w:lineRule="auto"/>
        <w:ind w:left="0"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Охарактреизовать и</w:t>
      </w:r>
      <w:r w:rsidRPr="006003D9">
        <w:rPr>
          <w:rFonts w:ascii="Times New Roman" w:eastAsia="Times New Roman" w:hAnsi="Times New Roman" w:cs="Times New Roman"/>
          <w:sz w:val="28"/>
          <w:szCs w:val="28"/>
        </w:rPr>
        <w:t>стори</w:t>
      </w:r>
      <w:r>
        <w:rPr>
          <w:rFonts w:ascii="Times New Roman" w:eastAsia="Times New Roman" w:hAnsi="Times New Roman" w:cs="Times New Roman"/>
          <w:sz w:val="28"/>
          <w:szCs w:val="28"/>
          <w:lang w:val="ru-RU"/>
        </w:rPr>
        <w:t>ю</w:t>
      </w:r>
      <w:r w:rsidRPr="006003D9">
        <w:rPr>
          <w:rFonts w:ascii="Times New Roman" w:eastAsia="Times New Roman" w:hAnsi="Times New Roman" w:cs="Times New Roman"/>
          <w:sz w:val="28"/>
          <w:szCs w:val="28"/>
        </w:rPr>
        <w:t xml:space="preserve"> развития законодательства об ответственности за действие искусственного интеллекта</w:t>
      </w:r>
      <w:r>
        <w:rPr>
          <w:rFonts w:ascii="Times New Roman" w:eastAsia="Times New Roman" w:hAnsi="Times New Roman" w:cs="Times New Roman"/>
          <w:sz w:val="28"/>
          <w:szCs w:val="28"/>
          <w:lang w:val="ru-RU"/>
        </w:rPr>
        <w:t>.</w:t>
      </w:r>
    </w:p>
    <w:p w14:paraId="042BE6E8" w14:textId="2553BC11" w:rsidR="003C56DB" w:rsidRDefault="003C56DB" w:rsidP="003C56DB">
      <w:pPr>
        <w:pStyle w:val="a7"/>
        <w:numPr>
          <w:ilvl w:val="0"/>
          <w:numId w:val="6"/>
        </w:numPr>
        <w:spacing w:line="360" w:lineRule="auto"/>
        <w:ind w:left="0"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Рассмотреть п</w:t>
      </w:r>
      <w:r w:rsidRPr="006003D9">
        <w:rPr>
          <w:rFonts w:ascii="Times New Roman" w:eastAsia="Times New Roman" w:hAnsi="Times New Roman" w:cs="Times New Roman"/>
          <w:sz w:val="28"/>
          <w:szCs w:val="28"/>
        </w:rPr>
        <w:t>равовые принципы ответственности за вред, причинённый искусственным интеллектом</w:t>
      </w:r>
      <w:r>
        <w:rPr>
          <w:rFonts w:ascii="Times New Roman" w:eastAsia="Times New Roman" w:hAnsi="Times New Roman" w:cs="Times New Roman"/>
          <w:sz w:val="28"/>
          <w:szCs w:val="28"/>
          <w:lang w:val="ru-RU"/>
        </w:rPr>
        <w:t>.</w:t>
      </w:r>
    </w:p>
    <w:p w14:paraId="1C1AC339" w14:textId="3F0015F4" w:rsidR="003C56DB" w:rsidRDefault="003C56DB" w:rsidP="003C56DB">
      <w:pPr>
        <w:pStyle w:val="a7"/>
        <w:numPr>
          <w:ilvl w:val="0"/>
          <w:numId w:val="6"/>
        </w:numPr>
        <w:spacing w:line="360" w:lineRule="auto"/>
        <w:ind w:left="0"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Раскрыть п</w:t>
      </w:r>
      <w:r w:rsidRPr="006003D9">
        <w:rPr>
          <w:rFonts w:ascii="Times New Roman" w:eastAsia="Times New Roman" w:hAnsi="Times New Roman" w:cs="Times New Roman"/>
          <w:sz w:val="28"/>
          <w:szCs w:val="28"/>
          <w:lang w:val="ru-RU"/>
        </w:rPr>
        <w:t>равовые основания возникновения ответственности за вред, причиненный искусственным интеллектом</w:t>
      </w:r>
      <w:r>
        <w:rPr>
          <w:rFonts w:ascii="Times New Roman" w:eastAsia="Times New Roman" w:hAnsi="Times New Roman" w:cs="Times New Roman"/>
          <w:sz w:val="28"/>
          <w:szCs w:val="28"/>
          <w:lang w:val="ru-RU"/>
        </w:rPr>
        <w:t>.</w:t>
      </w:r>
    </w:p>
    <w:p w14:paraId="048E11C8" w14:textId="50639B70" w:rsidR="003C56DB" w:rsidRDefault="003C56DB" w:rsidP="003C56DB">
      <w:pPr>
        <w:pStyle w:val="a7"/>
        <w:numPr>
          <w:ilvl w:val="0"/>
          <w:numId w:val="6"/>
        </w:numPr>
        <w:spacing w:line="360" w:lineRule="auto"/>
        <w:ind w:left="0"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Описать п</w:t>
      </w:r>
      <w:r w:rsidRPr="006003D9">
        <w:rPr>
          <w:rFonts w:ascii="Times New Roman" w:eastAsia="Times New Roman" w:hAnsi="Times New Roman" w:cs="Times New Roman"/>
          <w:sz w:val="28"/>
          <w:szCs w:val="28"/>
          <w:lang w:val="ru-RU"/>
        </w:rPr>
        <w:t>орядок привлечения к ответственности за вред, причиненный искусственным интеллектом</w:t>
      </w:r>
      <w:r>
        <w:rPr>
          <w:rFonts w:ascii="Times New Roman" w:eastAsia="Times New Roman" w:hAnsi="Times New Roman" w:cs="Times New Roman"/>
          <w:sz w:val="28"/>
          <w:szCs w:val="28"/>
          <w:lang w:val="ru-RU"/>
        </w:rPr>
        <w:t>.</w:t>
      </w:r>
    </w:p>
    <w:p w14:paraId="548888C5" w14:textId="2D83CA07" w:rsidR="003C56DB" w:rsidRPr="003C56DB" w:rsidRDefault="003C56DB" w:rsidP="003C56DB">
      <w:pPr>
        <w:pStyle w:val="a7"/>
        <w:numPr>
          <w:ilvl w:val="0"/>
          <w:numId w:val="6"/>
        </w:numPr>
        <w:spacing w:line="360" w:lineRule="auto"/>
        <w:ind w:left="0"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Определить с</w:t>
      </w:r>
      <w:r w:rsidRPr="006003D9">
        <w:rPr>
          <w:rFonts w:ascii="Times New Roman" w:eastAsia="Times New Roman" w:hAnsi="Times New Roman" w:cs="Times New Roman"/>
          <w:sz w:val="28"/>
          <w:szCs w:val="28"/>
          <w:lang w:val="ru-RU"/>
        </w:rPr>
        <w:t>пособы и формы возмещения вреда, причиненного искусственным интеллектом</w:t>
      </w:r>
      <w:r>
        <w:rPr>
          <w:rFonts w:ascii="Times New Roman" w:eastAsia="Times New Roman" w:hAnsi="Times New Roman" w:cs="Times New Roman"/>
          <w:sz w:val="28"/>
          <w:szCs w:val="28"/>
          <w:lang w:val="ru-RU"/>
        </w:rPr>
        <w:t>.</w:t>
      </w:r>
    </w:p>
    <w:p w14:paraId="0BC2B43E" w14:textId="1C043C24" w:rsidR="007A44A1" w:rsidRPr="006003D9" w:rsidRDefault="007A44A1" w:rsidP="007A44A1">
      <w:pPr>
        <w:spacing w:line="360" w:lineRule="auto"/>
        <w:ind w:firstLine="709"/>
        <w:jc w:val="both"/>
        <w:rPr>
          <w:rFonts w:ascii="Times New Roman" w:eastAsia="Times New Roman" w:hAnsi="Times New Roman" w:cs="Times New Roman"/>
          <w:sz w:val="28"/>
          <w:szCs w:val="28"/>
        </w:rPr>
      </w:pPr>
      <w:r w:rsidRPr="006003D9">
        <w:rPr>
          <w:rFonts w:ascii="Times New Roman" w:eastAsia="Times New Roman" w:hAnsi="Times New Roman" w:cs="Times New Roman"/>
          <w:b/>
          <w:sz w:val="28"/>
          <w:szCs w:val="28"/>
        </w:rPr>
        <w:t>Объектом исследования</w:t>
      </w:r>
      <w:r w:rsidRPr="006003D9">
        <w:rPr>
          <w:rFonts w:ascii="Times New Roman" w:eastAsia="Times New Roman" w:hAnsi="Times New Roman" w:cs="Times New Roman"/>
          <w:sz w:val="28"/>
          <w:szCs w:val="28"/>
        </w:rPr>
        <w:t xml:space="preserve"> выступают общественные отношения, </w:t>
      </w:r>
      <w:r w:rsidR="003C56DB">
        <w:rPr>
          <w:rFonts w:ascii="Times New Roman" w:eastAsia="Times New Roman" w:hAnsi="Times New Roman" w:cs="Times New Roman"/>
          <w:sz w:val="28"/>
          <w:szCs w:val="28"/>
          <w:lang w:val="ru-RU"/>
        </w:rPr>
        <w:t xml:space="preserve">урегулированные правом и </w:t>
      </w:r>
      <w:r w:rsidRPr="006003D9">
        <w:rPr>
          <w:rFonts w:ascii="Times New Roman" w:eastAsia="Times New Roman" w:hAnsi="Times New Roman" w:cs="Times New Roman"/>
          <w:sz w:val="28"/>
          <w:szCs w:val="28"/>
        </w:rPr>
        <w:t xml:space="preserve">возникающие в связи с ответственностью за вред, причиненный в результате использования и искусственного интеллекта. </w:t>
      </w:r>
    </w:p>
    <w:p w14:paraId="4789532A" w14:textId="77777777" w:rsidR="007A44A1" w:rsidRPr="006003D9" w:rsidRDefault="007A44A1" w:rsidP="007A44A1">
      <w:pPr>
        <w:spacing w:line="360" w:lineRule="auto"/>
        <w:ind w:firstLine="709"/>
        <w:jc w:val="both"/>
        <w:rPr>
          <w:rFonts w:ascii="Times New Roman" w:eastAsia="Times New Roman" w:hAnsi="Times New Roman" w:cs="Times New Roman"/>
          <w:sz w:val="28"/>
          <w:szCs w:val="28"/>
        </w:rPr>
      </w:pPr>
      <w:r w:rsidRPr="006003D9">
        <w:rPr>
          <w:rFonts w:ascii="Times New Roman" w:eastAsia="Times New Roman" w:hAnsi="Times New Roman" w:cs="Times New Roman"/>
          <w:b/>
          <w:sz w:val="28"/>
          <w:szCs w:val="28"/>
        </w:rPr>
        <w:t>Предметом исследования</w:t>
      </w:r>
      <w:r w:rsidRPr="006003D9">
        <w:rPr>
          <w:rFonts w:ascii="Times New Roman" w:eastAsia="Times New Roman" w:hAnsi="Times New Roman" w:cs="Times New Roman"/>
          <w:sz w:val="28"/>
          <w:szCs w:val="28"/>
        </w:rPr>
        <w:t xml:space="preserve"> является система правовых норм, устанавливающих и регулирующих ответственность за вред, причиненный правам и законным интересам граждан в результате использования искусственного интеллекта. </w:t>
      </w:r>
    </w:p>
    <w:p w14:paraId="7A484546" w14:textId="77777777" w:rsidR="007A44A1" w:rsidRDefault="007A44A1" w:rsidP="007A44A1">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rPr>
        <w:t xml:space="preserve">При написании бакалаврской работы использовались такие </w:t>
      </w:r>
      <w:r w:rsidRPr="006003D9">
        <w:rPr>
          <w:rFonts w:ascii="Times New Roman" w:eastAsia="Times New Roman" w:hAnsi="Times New Roman" w:cs="Times New Roman"/>
          <w:b/>
          <w:sz w:val="28"/>
          <w:szCs w:val="28"/>
        </w:rPr>
        <w:t>методы исследования</w:t>
      </w:r>
      <w:r w:rsidRPr="006003D9">
        <w:rPr>
          <w:rFonts w:ascii="Times New Roman" w:eastAsia="Times New Roman" w:hAnsi="Times New Roman" w:cs="Times New Roman"/>
          <w:sz w:val="28"/>
          <w:szCs w:val="28"/>
        </w:rPr>
        <w:t xml:space="preserve">, как формально-юридический, сравнительно-правовой, историко-правовой, а также метод комплексного анализа. </w:t>
      </w:r>
    </w:p>
    <w:p w14:paraId="161348FD" w14:textId="64EC114C" w:rsidR="003C56DB" w:rsidRDefault="003C56DB" w:rsidP="007A44A1">
      <w:pPr>
        <w:spacing w:line="360" w:lineRule="auto"/>
        <w:ind w:firstLine="709"/>
        <w:jc w:val="both"/>
        <w:rPr>
          <w:rFonts w:ascii="Times New Roman" w:eastAsia="Times New Roman" w:hAnsi="Times New Roman" w:cs="Times New Roman"/>
          <w:sz w:val="28"/>
          <w:szCs w:val="28"/>
          <w:lang w:val="ru-RU"/>
        </w:rPr>
      </w:pPr>
      <w:r w:rsidRPr="00AA0EB0">
        <w:rPr>
          <w:rFonts w:ascii="Times New Roman" w:eastAsia="Times New Roman" w:hAnsi="Times New Roman" w:cs="Times New Roman"/>
          <w:b/>
          <w:bCs/>
          <w:sz w:val="28"/>
          <w:szCs w:val="28"/>
          <w:lang w:val="ru-RU"/>
        </w:rPr>
        <w:t xml:space="preserve">Теоретическая значимость </w:t>
      </w:r>
      <w:r>
        <w:rPr>
          <w:rFonts w:ascii="Times New Roman" w:eastAsia="Times New Roman" w:hAnsi="Times New Roman" w:cs="Times New Roman"/>
          <w:sz w:val="28"/>
          <w:szCs w:val="28"/>
          <w:lang w:val="ru-RU"/>
        </w:rPr>
        <w:t xml:space="preserve">исследования состоит в </w:t>
      </w:r>
      <w:r w:rsidR="00AA0EB0">
        <w:rPr>
          <w:rFonts w:ascii="Times New Roman" w:eastAsia="Times New Roman" w:hAnsi="Times New Roman" w:cs="Times New Roman"/>
          <w:sz w:val="28"/>
          <w:szCs w:val="28"/>
          <w:lang w:val="ru-RU"/>
        </w:rPr>
        <w:t>углублении понимания правовой природы искусственного интеллекта как особого объекта правового регулирования и в предложении критериев отнесения его к источникам повышенной опасности, обладающим вредоносными элементами, что вносит вклад в развитие теории гражданского права в условиях цифровизации.</w:t>
      </w:r>
    </w:p>
    <w:p w14:paraId="18F7587F" w14:textId="6511CC12" w:rsidR="00AA0EB0" w:rsidRPr="003C56DB" w:rsidRDefault="00AA0EB0" w:rsidP="007A44A1">
      <w:pPr>
        <w:spacing w:line="360" w:lineRule="auto"/>
        <w:ind w:firstLine="709"/>
        <w:jc w:val="both"/>
        <w:rPr>
          <w:rFonts w:ascii="Times New Roman" w:eastAsia="Times New Roman" w:hAnsi="Times New Roman" w:cs="Times New Roman"/>
          <w:sz w:val="28"/>
          <w:szCs w:val="28"/>
          <w:lang w:val="ru-RU"/>
        </w:rPr>
      </w:pPr>
      <w:r w:rsidRPr="00AA0EB0">
        <w:rPr>
          <w:rFonts w:ascii="Times New Roman" w:eastAsia="Times New Roman" w:hAnsi="Times New Roman" w:cs="Times New Roman"/>
          <w:b/>
          <w:bCs/>
          <w:sz w:val="28"/>
          <w:szCs w:val="28"/>
          <w:lang w:val="ru-RU"/>
        </w:rPr>
        <w:t>Практическая значимость исследования</w:t>
      </w:r>
      <w:r>
        <w:rPr>
          <w:rFonts w:ascii="Times New Roman" w:eastAsia="Times New Roman" w:hAnsi="Times New Roman" w:cs="Times New Roman"/>
          <w:sz w:val="28"/>
          <w:szCs w:val="28"/>
          <w:lang w:val="ru-RU"/>
        </w:rPr>
        <w:t xml:space="preserve"> проявляется в возможности использования положений работы в законотворческой деятельности при совершенствовании нормативно-правовых актов, регулирующих действие систем искусственного интеллекта. Положения исследования также могут быть использованы в правоприменительной практике при формировании единообразных подходов в области квалификации правонарушений, совершенных с использованием ИИ-систем.</w:t>
      </w:r>
    </w:p>
    <w:p w14:paraId="41969886" w14:textId="4C0AF77E" w:rsidR="007A44A1" w:rsidRPr="006003D9" w:rsidRDefault="007A44A1" w:rsidP="007A44A1">
      <w:pPr>
        <w:spacing w:line="360" w:lineRule="auto"/>
        <w:ind w:firstLine="709"/>
        <w:jc w:val="both"/>
        <w:rPr>
          <w:rFonts w:ascii="Times New Roman" w:eastAsia="Times New Roman" w:hAnsi="Times New Roman" w:cs="Times New Roman"/>
          <w:sz w:val="28"/>
          <w:szCs w:val="28"/>
        </w:rPr>
      </w:pPr>
      <w:r w:rsidRPr="006003D9">
        <w:rPr>
          <w:rFonts w:ascii="Times New Roman" w:eastAsia="Times New Roman" w:hAnsi="Times New Roman" w:cs="Times New Roman"/>
          <w:b/>
          <w:sz w:val="28"/>
          <w:szCs w:val="28"/>
        </w:rPr>
        <w:t>Нормативной</w:t>
      </w:r>
      <w:r w:rsidR="003C56DB">
        <w:rPr>
          <w:rFonts w:ascii="Times New Roman" w:eastAsia="Times New Roman" w:hAnsi="Times New Roman" w:cs="Times New Roman"/>
          <w:b/>
          <w:sz w:val="28"/>
          <w:szCs w:val="28"/>
          <w:lang w:val="ru-RU"/>
        </w:rPr>
        <w:t xml:space="preserve"> основой</w:t>
      </w:r>
      <w:r w:rsidRPr="006003D9">
        <w:rPr>
          <w:rFonts w:ascii="Times New Roman" w:eastAsia="Times New Roman" w:hAnsi="Times New Roman" w:cs="Times New Roman"/>
          <w:b/>
          <w:sz w:val="28"/>
          <w:szCs w:val="28"/>
        </w:rPr>
        <w:t xml:space="preserve"> исследования</w:t>
      </w:r>
      <w:r w:rsidRPr="006003D9">
        <w:rPr>
          <w:rFonts w:ascii="Times New Roman" w:eastAsia="Times New Roman" w:hAnsi="Times New Roman" w:cs="Times New Roman"/>
          <w:sz w:val="28"/>
          <w:szCs w:val="28"/>
        </w:rPr>
        <w:t xml:space="preserve"> выступают следующие законодательные акты, среди которых </w:t>
      </w:r>
      <w:r w:rsidR="00870C08" w:rsidRPr="006003D9">
        <w:rPr>
          <w:rFonts w:ascii="Times New Roman" w:eastAsia="Times New Roman" w:hAnsi="Times New Roman" w:cs="Times New Roman"/>
          <w:sz w:val="28"/>
          <w:szCs w:val="28"/>
        </w:rPr>
        <w:t>Конституция</w:t>
      </w:r>
      <w:r w:rsidRPr="006003D9">
        <w:rPr>
          <w:rFonts w:ascii="Times New Roman" w:eastAsia="Times New Roman" w:hAnsi="Times New Roman" w:cs="Times New Roman"/>
          <w:sz w:val="28"/>
          <w:szCs w:val="28"/>
        </w:rPr>
        <w:t xml:space="preserve"> Российской Федерации, Гражданский кодекс Российской Федерации, Федеральный закон от 27.07.2006 </w:t>
      </w:r>
      <w:r w:rsidR="007C093A" w:rsidRPr="006003D9">
        <w:rPr>
          <w:rFonts w:ascii="Times New Roman" w:eastAsia="Times New Roman" w:hAnsi="Times New Roman" w:cs="Times New Roman"/>
          <w:sz w:val="28"/>
          <w:szCs w:val="28"/>
          <w:lang w:val="ru-RU"/>
        </w:rPr>
        <w:t xml:space="preserve">№ </w:t>
      </w:r>
      <w:r w:rsidRPr="006003D9">
        <w:rPr>
          <w:rFonts w:ascii="Times New Roman" w:eastAsia="Times New Roman" w:hAnsi="Times New Roman" w:cs="Times New Roman"/>
          <w:sz w:val="28"/>
          <w:szCs w:val="28"/>
        </w:rPr>
        <w:t xml:space="preserve">149-ФЗ «Об информации, информационных технологиях и о защите информации», Федеральный закон от 27.12.2002 </w:t>
      </w:r>
      <w:r w:rsidR="007C093A" w:rsidRPr="006003D9">
        <w:rPr>
          <w:rFonts w:ascii="Times New Roman" w:eastAsia="Times New Roman" w:hAnsi="Times New Roman" w:cs="Times New Roman"/>
          <w:sz w:val="28"/>
          <w:szCs w:val="28"/>
          <w:lang w:val="ru-RU"/>
        </w:rPr>
        <w:t xml:space="preserve">№ </w:t>
      </w:r>
      <w:r w:rsidRPr="006003D9">
        <w:rPr>
          <w:rFonts w:ascii="Times New Roman" w:eastAsia="Times New Roman" w:hAnsi="Times New Roman" w:cs="Times New Roman"/>
          <w:sz w:val="28"/>
          <w:szCs w:val="28"/>
        </w:rPr>
        <w:t xml:space="preserve">184-ФЗ «О техническом регулировании» и прочие федеральные законы и подзаконные акты, регулирующие особенности использования искусственного интеллекта. </w:t>
      </w:r>
    </w:p>
    <w:p w14:paraId="49661D87" w14:textId="05287C89" w:rsidR="007A44A1" w:rsidRDefault="00AA0EB0" w:rsidP="007A44A1">
      <w:pP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b/>
          <w:sz w:val="28"/>
          <w:szCs w:val="28"/>
          <w:lang w:val="ru-RU"/>
        </w:rPr>
        <w:t>Эмпирическую базу бакалаврской работы</w:t>
      </w:r>
      <w:r w:rsidR="007A44A1" w:rsidRPr="006003D9">
        <w:rPr>
          <w:rFonts w:ascii="Times New Roman" w:eastAsia="Times New Roman" w:hAnsi="Times New Roman" w:cs="Times New Roman"/>
          <w:b/>
          <w:sz w:val="28"/>
          <w:szCs w:val="28"/>
        </w:rPr>
        <w:t xml:space="preserve"> </w:t>
      </w:r>
      <w:r w:rsidR="007A44A1" w:rsidRPr="006003D9">
        <w:rPr>
          <w:rFonts w:ascii="Times New Roman" w:eastAsia="Times New Roman" w:hAnsi="Times New Roman" w:cs="Times New Roman"/>
          <w:sz w:val="28"/>
          <w:szCs w:val="28"/>
        </w:rPr>
        <w:t>представляют труды исследователей в области информационных, технических и юридических наук, а именно, работы Н. Н. Апостоловой, И. Р. Бегишева, В. В. Гордиенко, М. Е. Жаглиной, И. Н. Романовой, Ж. У. Тлембаевой и других.</w:t>
      </w:r>
    </w:p>
    <w:p w14:paraId="56EA2875" w14:textId="4200562E" w:rsidR="00AA0EB0" w:rsidRPr="00AA0EB0" w:rsidRDefault="00AA0EB0" w:rsidP="007A44A1">
      <w:pPr>
        <w:spacing w:line="360" w:lineRule="auto"/>
        <w:ind w:firstLine="709"/>
        <w:jc w:val="both"/>
        <w:rPr>
          <w:rFonts w:ascii="Times New Roman" w:eastAsia="Times New Roman" w:hAnsi="Times New Roman" w:cs="Times New Roman"/>
          <w:sz w:val="28"/>
          <w:szCs w:val="28"/>
          <w:lang w:val="ru-RU"/>
        </w:rPr>
      </w:pPr>
      <w:r w:rsidRPr="00AA0EB0">
        <w:rPr>
          <w:rFonts w:ascii="Times New Roman" w:eastAsia="Times New Roman" w:hAnsi="Times New Roman" w:cs="Times New Roman"/>
          <w:b/>
          <w:bCs/>
          <w:sz w:val="28"/>
          <w:szCs w:val="28"/>
          <w:lang w:val="ru-RU"/>
        </w:rPr>
        <w:t>Научная новизна</w:t>
      </w:r>
      <w:r>
        <w:rPr>
          <w:rFonts w:ascii="Times New Roman" w:eastAsia="Times New Roman" w:hAnsi="Times New Roman" w:cs="Times New Roman"/>
          <w:sz w:val="28"/>
          <w:szCs w:val="28"/>
          <w:lang w:val="ru-RU"/>
        </w:rPr>
        <w:t xml:space="preserve"> исследования проявляется в разработке ключевых критериев отнесения систем искусственного интеллекта к источникам повышенной опасности, а также в предложении конкретных механизмов по совершенствованию законодательства об искусственном интеллекте – от внесения изменений в положения статьи 1079 Гражданского кодекса Российской Федерации до принятия отдельного федерального закона об искусственном интеллекте.</w:t>
      </w:r>
    </w:p>
    <w:p w14:paraId="6D879D81" w14:textId="77777777" w:rsidR="007A44A1" w:rsidRPr="006003D9" w:rsidRDefault="007A44A1" w:rsidP="007A44A1">
      <w:pPr>
        <w:spacing w:line="360" w:lineRule="auto"/>
        <w:ind w:firstLine="709"/>
        <w:jc w:val="both"/>
        <w:rPr>
          <w:rFonts w:ascii="Times New Roman" w:eastAsia="Times New Roman" w:hAnsi="Times New Roman" w:cs="Times New Roman"/>
          <w:sz w:val="28"/>
          <w:szCs w:val="28"/>
        </w:rPr>
      </w:pPr>
      <w:r w:rsidRPr="006003D9">
        <w:rPr>
          <w:rFonts w:ascii="Times New Roman" w:eastAsia="Times New Roman" w:hAnsi="Times New Roman" w:cs="Times New Roman"/>
          <w:b/>
          <w:sz w:val="28"/>
          <w:szCs w:val="28"/>
        </w:rPr>
        <w:t>Структура бакалаврской работы</w:t>
      </w:r>
      <w:r w:rsidRPr="006003D9">
        <w:rPr>
          <w:rFonts w:ascii="Times New Roman" w:eastAsia="Times New Roman" w:hAnsi="Times New Roman" w:cs="Times New Roman"/>
          <w:sz w:val="28"/>
          <w:szCs w:val="28"/>
        </w:rPr>
        <w:t xml:space="preserve"> традиционна и включает в себя: введение, основную часть, состоящую из двух глав, включающих в себя шесть подпунктов, заключение, список использованных источников и приложения. </w:t>
      </w:r>
    </w:p>
    <w:p w14:paraId="3700EC1A" w14:textId="77777777" w:rsidR="00831677" w:rsidRPr="006003D9" w:rsidRDefault="00831677" w:rsidP="00AA0EB0">
      <w:pPr>
        <w:spacing w:line="360" w:lineRule="auto"/>
        <w:rPr>
          <w:rFonts w:ascii="Times New Roman" w:eastAsia="Times New Roman" w:hAnsi="Times New Roman" w:cs="Times New Roman"/>
          <w:sz w:val="28"/>
          <w:szCs w:val="28"/>
          <w:lang w:val="ru-RU"/>
        </w:rPr>
      </w:pPr>
    </w:p>
    <w:p w14:paraId="48A616C1" w14:textId="77777777" w:rsidR="00831677" w:rsidRPr="006003D9" w:rsidRDefault="00831677" w:rsidP="00831677">
      <w:pPr>
        <w:spacing w:line="360" w:lineRule="auto"/>
        <w:jc w:val="center"/>
        <w:rPr>
          <w:rFonts w:ascii="Times New Roman" w:eastAsia="Times New Roman" w:hAnsi="Times New Roman" w:cs="Times New Roman"/>
          <w:sz w:val="28"/>
          <w:szCs w:val="28"/>
          <w:lang w:val="ru-RU"/>
        </w:rPr>
        <w:sectPr w:rsidR="00831677" w:rsidRPr="006003D9" w:rsidSect="00170F13">
          <w:footnotePr>
            <w:numRestart w:val="eachPage"/>
          </w:footnotePr>
          <w:pgSz w:w="11909" w:h="16834"/>
          <w:pgMar w:top="1134" w:right="851" w:bottom="1134" w:left="1134" w:header="720" w:footer="720" w:gutter="0"/>
          <w:cols w:space="720"/>
          <w:docGrid w:linePitch="299"/>
        </w:sectPr>
      </w:pPr>
    </w:p>
    <w:p w14:paraId="26C3D33D" w14:textId="3DA51D65" w:rsidR="00831677" w:rsidRPr="006003D9" w:rsidRDefault="003C56DB" w:rsidP="003C56DB">
      <w:pPr>
        <w:widowControl w:val="0"/>
        <w:pBdr>
          <w:top w:val="nil"/>
          <w:left w:val="nil"/>
          <w:bottom w:val="nil"/>
          <w:right w:val="nil"/>
          <w:between w:val="nil"/>
        </w:pBdr>
        <w:spacing w:line="360" w:lineRule="auto"/>
        <w:jc w:val="center"/>
        <w:rPr>
          <w:rFonts w:ascii="Times New Roman" w:eastAsia="Times New Roman" w:hAnsi="Times New Roman" w:cs="Times New Roman"/>
          <w:b/>
          <w:bCs/>
          <w:sz w:val="28"/>
          <w:szCs w:val="28"/>
          <w:lang w:val="ru-RU"/>
        </w:rPr>
      </w:pPr>
      <w:r w:rsidRPr="006003D9">
        <w:rPr>
          <w:rFonts w:ascii="Times New Roman" w:eastAsia="Times New Roman" w:hAnsi="Times New Roman" w:cs="Times New Roman"/>
          <w:b/>
          <w:bCs/>
          <w:sz w:val="28"/>
          <w:szCs w:val="28"/>
        </w:rPr>
        <w:t>1</w:t>
      </w:r>
      <w:r w:rsidRPr="006003D9">
        <w:rPr>
          <w:rFonts w:ascii="Times New Roman" w:eastAsia="Times New Roman" w:hAnsi="Times New Roman" w:cs="Times New Roman"/>
          <w:b/>
          <w:bCs/>
          <w:sz w:val="28"/>
          <w:szCs w:val="28"/>
          <w:lang w:val="ru-RU"/>
        </w:rPr>
        <w:t xml:space="preserve"> Т</w:t>
      </w:r>
      <w:r w:rsidRPr="006003D9">
        <w:rPr>
          <w:rFonts w:ascii="Times New Roman" w:eastAsia="Times New Roman" w:hAnsi="Times New Roman" w:cs="Times New Roman"/>
          <w:b/>
          <w:bCs/>
          <w:sz w:val="28"/>
          <w:szCs w:val="28"/>
        </w:rPr>
        <w:t xml:space="preserve">ЕОРЕТИЧЕСКИЕ ОСНОВЫ ПРАВОВОГО РЕГУЛИРОВАНИЯ ОТВЕТСТВЕННОСТИ ЗА ВРЕД, </w:t>
      </w:r>
      <w:r w:rsidRPr="006003D9">
        <w:rPr>
          <w:rFonts w:ascii="Times New Roman" w:eastAsia="Times New Roman" w:hAnsi="Times New Roman" w:cs="Times New Roman"/>
          <w:b/>
          <w:bCs/>
          <w:sz w:val="28"/>
          <w:szCs w:val="28"/>
          <w:lang w:val="ru-RU"/>
        </w:rPr>
        <w:t>ПРИЧИНЕННЫЙ ИСКУССТВЕННЫМ</w:t>
      </w:r>
      <w:r w:rsidRPr="006003D9">
        <w:rPr>
          <w:rFonts w:ascii="Times New Roman" w:eastAsia="Times New Roman" w:hAnsi="Times New Roman" w:cs="Times New Roman"/>
          <w:b/>
          <w:bCs/>
          <w:sz w:val="28"/>
          <w:szCs w:val="28"/>
        </w:rPr>
        <w:t xml:space="preserve"> ИНТЕЛЛЕКТОМ</w:t>
      </w:r>
    </w:p>
    <w:p w14:paraId="26EB57D6" w14:textId="77777777" w:rsidR="00831677" w:rsidRPr="006003D9" w:rsidRDefault="00831677" w:rsidP="003C56DB">
      <w:pPr>
        <w:widowControl w:val="0"/>
        <w:pBdr>
          <w:top w:val="nil"/>
          <w:left w:val="nil"/>
          <w:bottom w:val="nil"/>
          <w:right w:val="nil"/>
          <w:between w:val="nil"/>
        </w:pBdr>
        <w:spacing w:line="360" w:lineRule="auto"/>
        <w:ind w:firstLine="709"/>
        <w:jc w:val="center"/>
        <w:rPr>
          <w:rFonts w:ascii="Times New Roman" w:eastAsia="Times New Roman" w:hAnsi="Times New Roman" w:cs="Times New Roman"/>
          <w:sz w:val="28"/>
          <w:szCs w:val="28"/>
          <w:lang w:val="ru-RU"/>
        </w:rPr>
      </w:pPr>
    </w:p>
    <w:p w14:paraId="418B9EEE" w14:textId="24968626" w:rsidR="00831677" w:rsidRPr="006003D9" w:rsidRDefault="00831677" w:rsidP="003C56DB">
      <w:pPr>
        <w:widowControl w:val="0"/>
        <w:pBdr>
          <w:top w:val="nil"/>
          <w:left w:val="nil"/>
          <w:bottom w:val="nil"/>
          <w:right w:val="nil"/>
          <w:between w:val="nil"/>
        </w:pBdr>
        <w:spacing w:line="360" w:lineRule="auto"/>
        <w:jc w:val="center"/>
        <w:rPr>
          <w:rFonts w:ascii="Times New Roman" w:eastAsia="Times New Roman" w:hAnsi="Times New Roman" w:cs="Times New Roman"/>
          <w:b/>
          <w:bCs/>
          <w:sz w:val="28"/>
          <w:szCs w:val="28"/>
          <w:lang w:val="ru-RU"/>
        </w:rPr>
      </w:pPr>
      <w:r w:rsidRPr="006003D9">
        <w:rPr>
          <w:rFonts w:ascii="Times New Roman" w:eastAsia="Times New Roman" w:hAnsi="Times New Roman" w:cs="Times New Roman"/>
          <w:b/>
          <w:bCs/>
          <w:sz w:val="28"/>
          <w:szCs w:val="28"/>
        </w:rPr>
        <w:t>1.1</w:t>
      </w:r>
      <w:r w:rsidR="003C56DB">
        <w:rPr>
          <w:rFonts w:ascii="Times New Roman" w:eastAsia="Times New Roman" w:hAnsi="Times New Roman" w:cs="Times New Roman"/>
          <w:b/>
          <w:bCs/>
          <w:sz w:val="28"/>
          <w:szCs w:val="28"/>
          <w:lang w:val="ru-RU"/>
        </w:rPr>
        <w:t xml:space="preserve"> </w:t>
      </w:r>
      <w:r w:rsidRPr="006003D9">
        <w:rPr>
          <w:rFonts w:ascii="Times New Roman" w:eastAsia="Times New Roman" w:hAnsi="Times New Roman" w:cs="Times New Roman"/>
          <w:b/>
          <w:bCs/>
          <w:sz w:val="28"/>
          <w:szCs w:val="28"/>
        </w:rPr>
        <w:t>Понятие и особенности искусственного интеллекта как объекта правового регулирования</w:t>
      </w:r>
    </w:p>
    <w:p w14:paraId="3A046284" w14:textId="77777777" w:rsidR="00831677" w:rsidRPr="006003D9" w:rsidRDefault="00831677" w:rsidP="003C56DB">
      <w:pPr>
        <w:widowControl w:val="0"/>
        <w:pBdr>
          <w:top w:val="nil"/>
          <w:left w:val="nil"/>
          <w:bottom w:val="nil"/>
          <w:right w:val="nil"/>
          <w:between w:val="nil"/>
        </w:pBdr>
        <w:spacing w:line="360" w:lineRule="auto"/>
        <w:ind w:firstLine="709"/>
        <w:jc w:val="center"/>
        <w:rPr>
          <w:rFonts w:ascii="Times New Roman" w:eastAsia="Times New Roman" w:hAnsi="Times New Roman" w:cs="Times New Roman"/>
          <w:sz w:val="28"/>
          <w:szCs w:val="28"/>
          <w:lang w:val="ru-RU"/>
        </w:rPr>
      </w:pPr>
    </w:p>
    <w:p w14:paraId="48AE773C" w14:textId="5F3FBDAB" w:rsidR="00831677" w:rsidRPr="006003D9" w:rsidRDefault="00E85AD9" w:rsidP="00E85AD9">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Стремительно развивающийся в настоящее время искусственный интеллект (ИИ) представляет собой перспективное направление современной науки и техники. При этом его проникновение во все сферы деятельности человека и общества ставит перед юридической наукой и практикой первостепенную задачу – выстраивания правового регулирования его использования. Прежде, чем рассматривать, особенности нормативной регламентации использования искусственного интеллекта и несения ответственности за ее несоблюдение, стоит определить, что понимается под искусственным интеллектом. </w:t>
      </w:r>
    </w:p>
    <w:p w14:paraId="08F82611" w14:textId="6BF97A33" w:rsidR="00E85AD9" w:rsidRPr="006003D9" w:rsidRDefault="005116E5" w:rsidP="00E85AD9">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В настоящий момент времени имеется множество разнообразных подходов к пониманию сущности и природы искусственного интеллекта. Специфика заключается в том, что, несмотря на его повсеместное распространение, общепринятого и закрепленного понятия не существует как в науке в целом, в том числе и юридической, так и в нормативно-правовой базе. </w:t>
      </w:r>
    </w:p>
    <w:p w14:paraId="7B07D74D" w14:textId="24D4D386" w:rsidR="005116E5" w:rsidRPr="006003D9" w:rsidRDefault="00AB118D" w:rsidP="00AB118D">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Изначально в оборот термин «искусственный интеллект» был введен в 1956 году в Соединенных Штатах Америки Джоном Маккарти. Он предлагал понимать под ИИ науку и инженерную деятельность, направленную на создание умных машин</w:t>
      </w:r>
      <w:r w:rsidR="00B5463B" w:rsidRPr="006003D9">
        <w:rPr>
          <w:rStyle w:val="af3"/>
          <w:rFonts w:ascii="Times New Roman" w:eastAsia="Times New Roman" w:hAnsi="Times New Roman" w:cs="Times New Roman"/>
          <w:sz w:val="28"/>
          <w:szCs w:val="28"/>
          <w:lang w:val="ru-RU"/>
        </w:rPr>
        <w:footnoteReference w:id="1"/>
      </w:r>
      <w:r w:rsidRPr="006003D9">
        <w:rPr>
          <w:rFonts w:ascii="Times New Roman" w:eastAsia="Times New Roman" w:hAnsi="Times New Roman" w:cs="Times New Roman"/>
          <w:sz w:val="28"/>
          <w:szCs w:val="28"/>
          <w:lang w:val="ru-RU"/>
        </w:rPr>
        <w:t>. Сейчас п</w:t>
      </w:r>
      <w:r w:rsidR="005116E5" w:rsidRPr="006003D9">
        <w:rPr>
          <w:rFonts w:ascii="Times New Roman" w:eastAsia="Times New Roman" w:hAnsi="Times New Roman" w:cs="Times New Roman"/>
          <w:sz w:val="28"/>
          <w:szCs w:val="28"/>
          <w:lang w:val="ru-RU"/>
        </w:rPr>
        <w:t xml:space="preserve">од искусственным интеллектом не как под объектом правового регулирования, а в целом, понимается перспективное направление науки, разрабатывающее компьютерные системы, направленные на выполнение задач, присущих человеку, при помощи алгоритмов и программного обеспечения. </w:t>
      </w:r>
    </w:p>
    <w:p w14:paraId="3B662DAD" w14:textId="7022F22E" w:rsidR="00A565F2" w:rsidRPr="006003D9" w:rsidRDefault="00A565F2" w:rsidP="00E85AD9">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Также стоит отметить, что на международном уровне искусственным интеллектом признается искусственная система, которая состоит из программного и, вероятного, аппаратного обеспечения, действующая в физическом и цифровом мире. В России Указом Президента от 10 октября 2019 года № 490 «О развитии искусственного интеллекта в Российской Федерации» была утверждена Национальная стратегия развития ИИ до 2030 года. Данный документ содержит </w:t>
      </w:r>
      <w:r w:rsidR="00DB77AC" w:rsidRPr="006003D9">
        <w:rPr>
          <w:rFonts w:ascii="Times New Roman" w:eastAsia="Times New Roman" w:hAnsi="Times New Roman" w:cs="Times New Roman"/>
          <w:sz w:val="28"/>
          <w:szCs w:val="28"/>
          <w:lang w:val="ru-RU"/>
        </w:rPr>
        <w:t xml:space="preserve">единственное легальное определение и </w:t>
      </w:r>
      <w:r w:rsidRPr="006003D9">
        <w:rPr>
          <w:rFonts w:ascii="Times New Roman" w:eastAsia="Times New Roman" w:hAnsi="Times New Roman" w:cs="Times New Roman"/>
          <w:sz w:val="28"/>
          <w:szCs w:val="28"/>
          <w:lang w:val="ru-RU"/>
        </w:rPr>
        <w:t>следующее понимание искусственного интеллекта – это совокупность технологических решений, способных имитировать когнитивные функции человека и достигать определенных результатов, которые, как минимум, будут сопоставимы с человеческим интеллектом</w:t>
      </w:r>
      <w:r w:rsidR="00B5463B" w:rsidRPr="006003D9">
        <w:rPr>
          <w:rStyle w:val="af3"/>
          <w:rFonts w:ascii="Times New Roman" w:eastAsia="Times New Roman" w:hAnsi="Times New Roman" w:cs="Times New Roman"/>
          <w:sz w:val="28"/>
          <w:szCs w:val="28"/>
          <w:lang w:val="ru-RU"/>
        </w:rPr>
        <w:footnoteReference w:id="2"/>
      </w:r>
      <w:r w:rsidRPr="006003D9">
        <w:rPr>
          <w:rFonts w:ascii="Times New Roman" w:eastAsia="Times New Roman" w:hAnsi="Times New Roman" w:cs="Times New Roman"/>
          <w:sz w:val="28"/>
          <w:szCs w:val="28"/>
          <w:lang w:val="ru-RU"/>
        </w:rPr>
        <w:t xml:space="preserve">. </w:t>
      </w:r>
    </w:p>
    <w:p w14:paraId="609C2C16" w14:textId="74A5BC06" w:rsidR="007470D3" w:rsidRPr="006003D9" w:rsidRDefault="009E641E" w:rsidP="00E85AD9">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Далее стоит рассмотреть взгляды ученых из разных областей науки и познания к пониманию искусственного интеллекта. Р. Беллман, исследователь в области кибернетики и математического моделирования, под искусственным интеллектом понимает автоматизацию ряда действий, операций, направленных на принятие решений, обучение и решение задач. Аналогичный взгляд представлен в работах Р. Курцвейла, который полагает, что ИИ – это машина, требующая наличия интеллектуальных способностей, как если бы их реализация осуществлялась человеком.</w:t>
      </w:r>
    </w:p>
    <w:p w14:paraId="1056C077" w14:textId="5D8B086A" w:rsidR="005116E5" w:rsidRPr="006003D9" w:rsidRDefault="00E86FB8" w:rsidP="00E85AD9">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Исследователи в области компьютерных наук и робототехники, такие, как П. Г. Уинстон, А. Эндрю, придерживаются следующего понимания искусственного интеллекта и подразумевают под ним вычислительную машину, способную к «интеллектуальному поведению», то есть к решению задач на основе установления связей объектов в поле действия. Э. Рич и К. Кнайт, будучи исследователями в области не только компьютерных, но и когнитивных наук, полагают, что под ИИ следует понимать «науку о том, как научить компьютеры делать то, в чем в настоящий момент времени люди их превосходят».</w:t>
      </w:r>
    </w:p>
    <w:p w14:paraId="4AF9142C" w14:textId="4AD67B62" w:rsidR="00E86FB8" w:rsidRPr="006003D9" w:rsidRDefault="00E86FB8" w:rsidP="00E85AD9">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Российские ученые, В. Н. Ручкин и А. В. Фулин, исследователи в области информационных наук и системного анализа также имеют определенный взгляд на понимание природы искусственного интеллекта и предлагают следующее определение – совокупность мета-процедур представления знаний, рассуждений, поиска актуальной информации в среде имеющихся знаний, имитирующих деятельность человека. </w:t>
      </w:r>
    </w:p>
    <w:p w14:paraId="6DFA1292" w14:textId="7973C26B" w:rsidR="00E86FB8" w:rsidRPr="006003D9" w:rsidRDefault="007E7D5F" w:rsidP="00E85AD9">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Доктор технических наук Л. С. Болотова под искусственным интеллектом понимает искусственную компьютерную систему, способную к имитации человеческого интеллекта. Подобного мнения придерживаются и В. Н. Синельникова с О. В. Ревинским, которые определили ИИ, как компьютерную программу, созданную силами человека и способную создавать и воспроизводить новую информацию</w:t>
      </w:r>
      <w:r w:rsidR="008D64F0" w:rsidRPr="006003D9">
        <w:rPr>
          <w:rStyle w:val="af3"/>
          <w:rFonts w:ascii="Times New Roman" w:eastAsia="Times New Roman" w:hAnsi="Times New Roman" w:cs="Times New Roman"/>
          <w:sz w:val="28"/>
          <w:szCs w:val="28"/>
          <w:lang w:val="ru-RU"/>
        </w:rPr>
        <w:footnoteReference w:id="3"/>
      </w:r>
      <w:r w:rsidRPr="006003D9">
        <w:rPr>
          <w:rFonts w:ascii="Times New Roman" w:eastAsia="Times New Roman" w:hAnsi="Times New Roman" w:cs="Times New Roman"/>
          <w:sz w:val="28"/>
          <w:szCs w:val="28"/>
          <w:lang w:val="ru-RU"/>
        </w:rPr>
        <w:t xml:space="preserve">. </w:t>
      </w:r>
    </w:p>
    <w:p w14:paraId="5ACF4820" w14:textId="593DFC14" w:rsidR="00FC0912" w:rsidRPr="006003D9" w:rsidRDefault="00FC0912" w:rsidP="00E85AD9">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Рассмотренные подходы в очередной раз подтверждают сложность и многогранность искусственного интеллекта, который продолжает находиться на стадии своего формирования, а, равно, и на развитии его понимания и регулирования. Взгляды ученых на ИИ позволяют выделить общие его свойства и особенности, такие, как автоматизация наряду с имитацией человеческого мышления, рациональность, а также интеллектуальное поведение, способное к обучению и решению разноплановых задач. </w:t>
      </w:r>
    </w:p>
    <w:p w14:paraId="730690BA" w14:textId="1FCAE449" w:rsidR="007019CB" w:rsidRPr="006003D9" w:rsidRDefault="00FC0912" w:rsidP="00E85AD9">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Переходя к рассмотрению искусственного интеллекта как объекта правового регулирования, стоит отметить, что данная область также находится на стадии развития. </w:t>
      </w:r>
      <w:r w:rsidR="007019CB" w:rsidRPr="006003D9">
        <w:rPr>
          <w:rFonts w:ascii="Times New Roman" w:eastAsia="Times New Roman" w:hAnsi="Times New Roman" w:cs="Times New Roman"/>
          <w:sz w:val="28"/>
          <w:szCs w:val="28"/>
          <w:lang w:val="ru-RU"/>
        </w:rPr>
        <w:t xml:space="preserve">Немаловажным является то, что вопрос об особенностях и правовом регламентировании искусственного интеллекта, ввиду отсутствия устоявшихся или закрепленных подходов, вызывает многочисленные споры, как в научной, так и в общественной средах. </w:t>
      </w:r>
    </w:p>
    <w:p w14:paraId="010EE649" w14:textId="6E74626A" w:rsidR="00E05E63" w:rsidRPr="006003D9" w:rsidRDefault="007019CB" w:rsidP="00E05E63">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Юридического подхода к пониманию ИИ придерживаются такие исследователи, как И. В. Понкин и А. И. Редькина, которые полагают, что это искусственная сложная кибернетическая компьютерно-программно-аппаратная система, которая способна к самообучению, а также к восприятию различных данных и их анализу</w:t>
      </w:r>
      <w:r w:rsidR="00EA1F64" w:rsidRPr="006003D9">
        <w:rPr>
          <w:rStyle w:val="af3"/>
          <w:rFonts w:ascii="Times New Roman" w:eastAsia="Times New Roman" w:hAnsi="Times New Roman" w:cs="Times New Roman"/>
          <w:sz w:val="28"/>
          <w:szCs w:val="28"/>
          <w:lang w:val="ru-RU"/>
        </w:rPr>
        <w:footnoteReference w:id="4"/>
      </w:r>
      <w:r w:rsidRPr="006003D9">
        <w:rPr>
          <w:rFonts w:ascii="Times New Roman" w:eastAsia="Times New Roman" w:hAnsi="Times New Roman" w:cs="Times New Roman"/>
          <w:sz w:val="28"/>
          <w:szCs w:val="28"/>
          <w:lang w:val="ru-RU"/>
        </w:rPr>
        <w:t xml:space="preserve">. </w:t>
      </w:r>
      <w:r w:rsidR="00E05E63" w:rsidRPr="006003D9">
        <w:rPr>
          <w:rFonts w:ascii="Times New Roman" w:eastAsia="Times New Roman" w:hAnsi="Times New Roman" w:cs="Times New Roman"/>
          <w:sz w:val="28"/>
          <w:szCs w:val="28"/>
          <w:lang w:val="ru-RU"/>
        </w:rPr>
        <w:t xml:space="preserve"> </w:t>
      </w:r>
    </w:p>
    <w:p w14:paraId="17703D41" w14:textId="3A97D446" w:rsidR="008E08D8" w:rsidRPr="006003D9" w:rsidRDefault="00E05E63" w:rsidP="008E08D8">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Ф. В. Ужов идентифицирует искусственный интеллект не как объект, а как субъект права. </w:t>
      </w:r>
      <w:r w:rsidR="006974E2" w:rsidRPr="006003D9">
        <w:rPr>
          <w:rFonts w:ascii="Times New Roman" w:eastAsia="Times New Roman" w:hAnsi="Times New Roman" w:cs="Times New Roman"/>
          <w:sz w:val="28"/>
          <w:szCs w:val="28"/>
          <w:lang w:val="ru-RU"/>
        </w:rPr>
        <w:t xml:space="preserve">Свой подход ученый мотивирует тем, что искусственный интеллект – это не столько машина, сколько электронное лицо, которое в некоторой степени может привлекаться к несению юридической ответственности. </w:t>
      </w:r>
      <w:r w:rsidR="008E08D8" w:rsidRPr="006003D9">
        <w:rPr>
          <w:rFonts w:ascii="Times New Roman" w:eastAsia="Times New Roman" w:hAnsi="Times New Roman" w:cs="Times New Roman"/>
          <w:sz w:val="28"/>
          <w:szCs w:val="28"/>
          <w:lang w:val="ru-RU"/>
        </w:rPr>
        <w:t xml:space="preserve"> </w:t>
      </w:r>
      <w:r w:rsidR="00723298" w:rsidRPr="006003D9">
        <w:rPr>
          <w:rFonts w:ascii="Times New Roman" w:eastAsia="Times New Roman" w:hAnsi="Times New Roman" w:cs="Times New Roman"/>
          <w:sz w:val="28"/>
          <w:szCs w:val="28"/>
          <w:lang w:val="ru-RU"/>
        </w:rPr>
        <w:t>П. М. Морхат</w:t>
      </w:r>
      <w:r w:rsidR="008E08D8" w:rsidRPr="006003D9">
        <w:rPr>
          <w:rFonts w:ascii="Times New Roman" w:eastAsia="Times New Roman" w:hAnsi="Times New Roman" w:cs="Times New Roman"/>
          <w:sz w:val="28"/>
          <w:szCs w:val="28"/>
          <w:lang w:val="ru-RU"/>
        </w:rPr>
        <w:t xml:space="preserve"> </w:t>
      </w:r>
      <w:r w:rsidR="00723298" w:rsidRPr="006003D9">
        <w:rPr>
          <w:rFonts w:ascii="Times New Roman" w:eastAsia="Times New Roman" w:hAnsi="Times New Roman" w:cs="Times New Roman"/>
          <w:sz w:val="28"/>
          <w:szCs w:val="28"/>
          <w:lang w:val="ru-RU"/>
        </w:rPr>
        <w:t>понимает ИИ, как гибридную структуру, содержащую в себе некоторые элементы правосубъектности и физических и юридических лиц. Также Морхат предлагает ввести в науку такое понятие, как «концепт правосубъектности электронного лица», применительно к сложным роботизированным системам со встроенным искусственным интеллектом</w:t>
      </w:r>
      <w:r w:rsidR="00876CC9" w:rsidRPr="006003D9">
        <w:rPr>
          <w:rStyle w:val="af3"/>
          <w:rFonts w:ascii="Times New Roman" w:eastAsia="Times New Roman" w:hAnsi="Times New Roman" w:cs="Times New Roman"/>
          <w:sz w:val="28"/>
          <w:szCs w:val="28"/>
          <w:lang w:val="ru-RU"/>
        </w:rPr>
        <w:footnoteReference w:id="5"/>
      </w:r>
      <w:r w:rsidR="00723298" w:rsidRPr="006003D9">
        <w:rPr>
          <w:rFonts w:ascii="Times New Roman" w:eastAsia="Times New Roman" w:hAnsi="Times New Roman" w:cs="Times New Roman"/>
          <w:sz w:val="28"/>
          <w:szCs w:val="28"/>
          <w:lang w:val="ru-RU"/>
        </w:rPr>
        <w:t xml:space="preserve">. </w:t>
      </w:r>
    </w:p>
    <w:p w14:paraId="3FF59313" w14:textId="044CF56E" w:rsidR="006974E2" w:rsidRPr="006003D9" w:rsidRDefault="008E08D8" w:rsidP="008E08D8">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Также субъектом права искусственный интеллект признают в своих работах В. В. Архипов и В. Б. Наумов, которые полагают, что к рассматриваемой области стоит применять аналогию с юридическими лицами. В результате чего ИИ будет иметь все признаки юридического лица, исключая организационное единство. </w:t>
      </w:r>
    </w:p>
    <w:p w14:paraId="2C39BDB2" w14:textId="769C112B" w:rsidR="008E08D8" w:rsidRPr="006003D9" w:rsidRDefault="008E08D8" w:rsidP="008E08D8">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Все же большую популярность имеет подход, согласно которому искусственный интеллект признается объектом правового регулирования.          Как раз А. А. Васильев и Ю. В. Печатнова, в отличие от рассмотренных подходов исследователей выше, понимают ИИ как объект права. Они под искусственным интеллектом предлагают понимать программно-вычислительный комплекс, который функционирует посредством заранее заданного алгоритма со встроенной способностью к самообучению. </w:t>
      </w:r>
    </w:p>
    <w:p w14:paraId="736EB495" w14:textId="33DF0C11" w:rsidR="00CF3D4D" w:rsidRPr="006003D9" w:rsidRDefault="008E08D8" w:rsidP="008E08D8">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Взгляды ученых-правоведов, придерживающихся данного подхода, базируются на определении искусственного интеллекта, изложенном в Национальной стратегии развития ИИ в Российской Федерации до 2030 года, которое было изложено выше. </w:t>
      </w:r>
      <w:r w:rsidR="00CF3D4D" w:rsidRPr="006003D9">
        <w:rPr>
          <w:rFonts w:ascii="Times New Roman" w:eastAsia="Times New Roman" w:hAnsi="Times New Roman" w:cs="Times New Roman"/>
          <w:sz w:val="28"/>
          <w:szCs w:val="28"/>
          <w:lang w:val="ru-RU"/>
        </w:rPr>
        <w:t>Также в 2025 году Центральным Банком Российской Федерации был представлен «Кодекс этики в сфере искусственного интеллекта», который носит рекомендательный характер и содержит ключевые принципы использования ИИ, преимущественно, на финансовом рынке:</w:t>
      </w:r>
    </w:p>
    <w:p w14:paraId="10FFB990" w14:textId="68C32961" w:rsidR="00CF3D4D" w:rsidRPr="006003D9" w:rsidRDefault="00CF3D4D" w:rsidP="008E08D8">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человекоцентричность;</w:t>
      </w:r>
    </w:p>
    <w:p w14:paraId="407E9914" w14:textId="5949F2DD" w:rsidR="00CF3D4D" w:rsidRPr="006003D9" w:rsidRDefault="00CF3D4D" w:rsidP="008E08D8">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 справедливость; </w:t>
      </w:r>
    </w:p>
    <w:p w14:paraId="749801C0" w14:textId="601341E8" w:rsidR="00CF3D4D" w:rsidRPr="006003D9" w:rsidRDefault="00CF3D4D" w:rsidP="008E08D8">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прозрачность;</w:t>
      </w:r>
    </w:p>
    <w:p w14:paraId="1E06F2D5" w14:textId="02380298" w:rsidR="00CF3D4D" w:rsidRPr="006003D9" w:rsidRDefault="00CF3D4D" w:rsidP="008E08D8">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безопасность;</w:t>
      </w:r>
    </w:p>
    <w:p w14:paraId="54B1C4BC" w14:textId="3DF30E4C" w:rsidR="00CF3D4D" w:rsidRPr="006003D9" w:rsidRDefault="00CF3D4D" w:rsidP="008E08D8">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ответственное управление рисками.</w:t>
      </w:r>
    </w:p>
    <w:p w14:paraId="3C5E5AE1" w14:textId="79129EED" w:rsidR="008E08D8" w:rsidRPr="006003D9" w:rsidRDefault="008E08D8" w:rsidP="00CF3D4D">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Особенностью рассматриваемого подхода выступает то, что искусственный интеллект в данном случае рассматривается, как объект, неотделимый от материального носителя и работающий только при помощи специальных аппаратов, устройств и программ. Ученые, придерживающиеся данной точки зрения, также отмечают, что свобода принятия решений искусственным и интеллектом и его способность к самостоятельному обучению и совершенствованию могут нести определенную опасность для общества</w:t>
      </w:r>
      <w:r w:rsidR="00C07707" w:rsidRPr="006003D9">
        <w:rPr>
          <w:rFonts w:ascii="Times New Roman" w:eastAsia="Times New Roman" w:hAnsi="Times New Roman" w:cs="Times New Roman"/>
          <w:sz w:val="28"/>
          <w:szCs w:val="28"/>
          <w:lang w:val="ru-RU"/>
        </w:rPr>
        <w:t>.</w:t>
      </w:r>
    </w:p>
    <w:p w14:paraId="7F927AF3" w14:textId="0CCD0623" w:rsidR="005E1B0D" w:rsidRPr="006003D9" w:rsidRDefault="00C07707" w:rsidP="00382FF9">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А. Гурко, придерживающийся рассматриваемого подхода, также полагает, что искусственный интеллект – это и наука, и технология, способные выполнять разнообразные творческие задачи, схожие с задачами, которые традиционно выполняются человеком. </w:t>
      </w:r>
      <w:r w:rsidR="005E1B0D" w:rsidRPr="006003D9">
        <w:rPr>
          <w:rFonts w:ascii="Times New Roman" w:eastAsia="Times New Roman" w:hAnsi="Times New Roman" w:cs="Times New Roman"/>
          <w:sz w:val="28"/>
          <w:szCs w:val="28"/>
          <w:lang w:val="ru-RU"/>
        </w:rPr>
        <w:t>Подытоживая рассмотрение искусственного интеллекта с точки зрения субъекта и объекта правового регулирования, стоит рассмотреть таблицу 1 с ключевыми различиями в подходах к правовому пониманию природы ИИ.</w:t>
      </w:r>
    </w:p>
    <w:p w14:paraId="41AC0C6A" w14:textId="556DA609" w:rsidR="005E1B0D" w:rsidRPr="006003D9" w:rsidRDefault="005E1B0D" w:rsidP="008E08D8">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Таблица 1 – Особенности идентификации искусственного интеллекта в правовом регулировании </w:t>
      </w:r>
    </w:p>
    <w:tbl>
      <w:tblPr>
        <w:tblStyle w:val="ae"/>
        <w:tblW w:w="0" w:type="auto"/>
        <w:jc w:val="center"/>
        <w:tblLook w:val="04A0" w:firstRow="1" w:lastRow="0" w:firstColumn="1" w:lastColumn="0" w:noHBand="0" w:noVBand="1"/>
      </w:tblPr>
      <w:tblGrid>
        <w:gridCol w:w="3116"/>
        <w:gridCol w:w="3116"/>
        <w:gridCol w:w="3116"/>
      </w:tblGrid>
      <w:tr w:rsidR="00AE116C" w:rsidRPr="006003D9" w14:paraId="10251490" w14:textId="77777777" w:rsidTr="00AE116C">
        <w:trPr>
          <w:jc w:val="center"/>
        </w:trPr>
        <w:tc>
          <w:tcPr>
            <w:tcW w:w="3116" w:type="dxa"/>
          </w:tcPr>
          <w:p w14:paraId="0AED2325" w14:textId="0900848C" w:rsidR="00AE116C" w:rsidRPr="006003D9" w:rsidRDefault="00AE116C" w:rsidP="00AE116C">
            <w:pPr>
              <w:widowControl w:val="0"/>
              <w:jc w:val="center"/>
              <w:rPr>
                <w:rFonts w:ascii="Times New Roman" w:eastAsia="Times New Roman" w:hAnsi="Times New Roman" w:cs="Times New Roman"/>
                <w:sz w:val="24"/>
                <w:szCs w:val="24"/>
                <w:lang w:val="ru-RU"/>
              </w:rPr>
            </w:pPr>
            <w:r w:rsidRPr="006003D9">
              <w:rPr>
                <w:rFonts w:ascii="Times New Roman" w:eastAsia="Times New Roman" w:hAnsi="Times New Roman" w:cs="Times New Roman"/>
                <w:sz w:val="24"/>
                <w:szCs w:val="24"/>
                <w:lang w:val="ru-RU"/>
              </w:rPr>
              <w:t>Критерий сравнения</w:t>
            </w:r>
          </w:p>
        </w:tc>
        <w:tc>
          <w:tcPr>
            <w:tcW w:w="3116" w:type="dxa"/>
          </w:tcPr>
          <w:p w14:paraId="4669FD56" w14:textId="55DF2B45" w:rsidR="00AE116C" w:rsidRPr="006003D9" w:rsidRDefault="00AE116C" w:rsidP="00AE116C">
            <w:pPr>
              <w:widowControl w:val="0"/>
              <w:jc w:val="center"/>
              <w:rPr>
                <w:rFonts w:ascii="Times New Roman" w:eastAsia="Times New Roman" w:hAnsi="Times New Roman" w:cs="Times New Roman"/>
                <w:sz w:val="24"/>
                <w:szCs w:val="24"/>
                <w:lang w:val="ru-RU"/>
              </w:rPr>
            </w:pPr>
            <w:r w:rsidRPr="006003D9">
              <w:rPr>
                <w:rFonts w:ascii="Times New Roman" w:eastAsia="Times New Roman" w:hAnsi="Times New Roman" w:cs="Times New Roman"/>
                <w:sz w:val="24"/>
                <w:szCs w:val="24"/>
                <w:lang w:val="ru-RU"/>
              </w:rPr>
              <w:t>ИИ как объект правового регулирования</w:t>
            </w:r>
          </w:p>
        </w:tc>
        <w:tc>
          <w:tcPr>
            <w:tcW w:w="3116" w:type="dxa"/>
          </w:tcPr>
          <w:p w14:paraId="6B289D3D" w14:textId="78F01780" w:rsidR="00AE116C" w:rsidRPr="006003D9" w:rsidRDefault="00AE116C" w:rsidP="00AE116C">
            <w:pPr>
              <w:widowControl w:val="0"/>
              <w:jc w:val="center"/>
              <w:rPr>
                <w:rFonts w:ascii="Times New Roman" w:eastAsia="Times New Roman" w:hAnsi="Times New Roman" w:cs="Times New Roman"/>
                <w:sz w:val="24"/>
                <w:szCs w:val="24"/>
                <w:lang w:val="ru-RU"/>
              </w:rPr>
            </w:pPr>
            <w:r w:rsidRPr="006003D9">
              <w:rPr>
                <w:rFonts w:ascii="Times New Roman" w:eastAsia="Times New Roman" w:hAnsi="Times New Roman" w:cs="Times New Roman"/>
                <w:sz w:val="24"/>
                <w:szCs w:val="24"/>
                <w:lang w:val="ru-RU"/>
              </w:rPr>
              <w:t>ИИ как потенциальный субъект правового регулирования</w:t>
            </w:r>
          </w:p>
        </w:tc>
      </w:tr>
      <w:tr w:rsidR="00AE116C" w:rsidRPr="006003D9" w14:paraId="44184B7C" w14:textId="77777777" w:rsidTr="00AE116C">
        <w:trPr>
          <w:jc w:val="center"/>
        </w:trPr>
        <w:tc>
          <w:tcPr>
            <w:tcW w:w="3116" w:type="dxa"/>
          </w:tcPr>
          <w:p w14:paraId="7992A543" w14:textId="7D61C1AD" w:rsidR="00AE116C" w:rsidRPr="006003D9" w:rsidRDefault="00AE116C" w:rsidP="00AE116C">
            <w:pPr>
              <w:widowControl w:val="0"/>
              <w:jc w:val="center"/>
              <w:rPr>
                <w:rFonts w:ascii="Times New Roman" w:eastAsia="Times New Roman" w:hAnsi="Times New Roman" w:cs="Times New Roman"/>
                <w:sz w:val="24"/>
                <w:szCs w:val="24"/>
                <w:lang w:val="ru-RU"/>
              </w:rPr>
            </w:pPr>
            <w:r w:rsidRPr="006003D9">
              <w:rPr>
                <w:rFonts w:ascii="Times New Roman" w:eastAsia="Times New Roman" w:hAnsi="Times New Roman" w:cs="Times New Roman"/>
                <w:sz w:val="24"/>
                <w:szCs w:val="24"/>
                <w:lang w:val="ru-RU"/>
              </w:rPr>
              <w:t>Правовая сущность</w:t>
            </w:r>
          </w:p>
        </w:tc>
        <w:tc>
          <w:tcPr>
            <w:tcW w:w="3116" w:type="dxa"/>
          </w:tcPr>
          <w:p w14:paraId="09DAEA16" w14:textId="58032126" w:rsidR="00AE116C" w:rsidRPr="006003D9" w:rsidRDefault="00AE116C" w:rsidP="00AE116C">
            <w:pPr>
              <w:widowControl w:val="0"/>
              <w:jc w:val="center"/>
              <w:rPr>
                <w:rFonts w:ascii="Times New Roman" w:eastAsia="Times New Roman" w:hAnsi="Times New Roman" w:cs="Times New Roman"/>
                <w:sz w:val="24"/>
                <w:szCs w:val="24"/>
                <w:lang w:val="ru-RU"/>
              </w:rPr>
            </w:pPr>
            <w:r w:rsidRPr="006003D9">
              <w:rPr>
                <w:rFonts w:ascii="Times New Roman" w:eastAsia="Times New Roman" w:hAnsi="Times New Roman" w:cs="Times New Roman"/>
                <w:sz w:val="24"/>
                <w:szCs w:val="24"/>
                <w:lang w:val="ru-RU"/>
              </w:rPr>
              <w:t>Материально-техническая система, находящаяся под контролем человека</w:t>
            </w:r>
          </w:p>
        </w:tc>
        <w:tc>
          <w:tcPr>
            <w:tcW w:w="3116" w:type="dxa"/>
          </w:tcPr>
          <w:p w14:paraId="2E53134D" w14:textId="5F0A7715" w:rsidR="00AE116C" w:rsidRPr="006003D9" w:rsidRDefault="00AE116C" w:rsidP="00AE116C">
            <w:pPr>
              <w:widowControl w:val="0"/>
              <w:jc w:val="center"/>
              <w:rPr>
                <w:rFonts w:ascii="Times New Roman" w:eastAsia="Times New Roman" w:hAnsi="Times New Roman" w:cs="Times New Roman"/>
                <w:sz w:val="24"/>
                <w:szCs w:val="24"/>
                <w:lang w:val="ru-RU"/>
              </w:rPr>
            </w:pPr>
            <w:r w:rsidRPr="006003D9">
              <w:rPr>
                <w:rFonts w:ascii="Times New Roman" w:eastAsia="Times New Roman" w:hAnsi="Times New Roman" w:cs="Times New Roman"/>
                <w:sz w:val="24"/>
                <w:szCs w:val="24"/>
                <w:lang w:val="ru-RU"/>
              </w:rPr>
              <w:t>Потенциально самостоятельный участник правоотношений</w:t>
            </w:r>
          </w:p>
        </w:tc>
      </w:tr>
      <w:tr w:rsidR="00AE116C" w:rsidRPr="006003D9" w14:paraId="7BEAA4E7" w14:textId="77777777" w:rsidTr="00AE116C">
        <w:trPr>
          <w:jc w:val="center"/>
        </w:trPr>
        <w:tc>
          <w:tcPr>
            <w:tcW w:w="3116" w:type="dxa"/>
          </w:tcPr>
          <w:p w14:paraId="7314BE11" w14:textId="42D67F1E" w:rsidR="00AE116C" w:rsidRPr="006003D9" w:rsidRDefault="00AE116C" w:rsidP="00AE116C">
            <w:pPr>
              <w:widowControl w:val="0"/>
              <w:jc w:val="center"/>
              <w:rPr>
                <w:rFonts w:ascii="Times New Roman" w:eastAsia="Times New Roman" w:hAnsi="Times New Roman" w:cs="Times New Roman"/>
                <w:sz w:val="24"/>
                <w:szCs w:val="24"/>
                <w:lang w:val="ru-RU"/>
              </w:rPr>
            </w:pPr>
            <w:r w:rsidRPr="006003D9">
              <w:rPr>
                <w:rFonts w:ascii="Times New Roman" w:eastAsia="Times New Roman" w:hAnsi="Times New Roman" w:cs="Times New Roman"/>
                <w:sz w:val="24"/>
                <w:szCs w:val="24"/>
                <w:lang w:val="ru-RU"/>
              </w:rPr>
              <w:t>Правовое положение</w:t>
            </w:r>
          </w:p>
        </w:tc>
        <w:tc>
          <w:tcPr>
            <w:tcW w:w="3116" w:type="dxa"/>
          </w:tcPr>
          <w:p w14:paraId="7DCC9333" w14:textId="27DE6467" w:rsidR="00AE116C" w:rsidRPr="006003D9" w:rsidRDefault="00AE116C" w:rsidP="00AE116C">
            <w:pPr>
              <w:widowControl w:val="0"/>
              <w:jc w:val="center"/>
              <w:rPr>
                <w:rFonts w:ascii="Times New Roman" w:eastAsia="Times New Roman" w:hAnsi="Times New Roman" w:cs="Times New Roman"/>
                <w:sz w:val="24"/>
                <w:szCs w:val="24"/>
                <w:lang w:val="ru-RU"/>
              </w:rPr>
            </w:pPr>
            <w:r w:rsidRPr="006003D9">
              <w:rPr>
                <w:rFonts w:ascii="Times New Roman" w:eastAsia="Times New Roman" w:hAnsi="Times New Roman" w:cs="Times New Roman"/>
                <w:sz w:val="24"/>
                <w:szCs w:val="24"/>
                <w:lang w:val="ru-RU"/>
              </w:rPr>
              <w:t>Объект правового регулирования</w:t>
            </w:r>
          </w:p>
        </w:tc>
        <w:tc>
          <w:tcPr>
            <w:tcW w:w="3116" w:type="dxa"/>
          </w:tcPr>
          <w:p w14:paraId="2C38037D" w14:textId="45392824" w:rsidR="00AE116C" w:rsidRPr="006003D9" w:rsidRDefault="00AE116C" w:rsidP="00AE116C">
            <w:pPr>
              <w:widowControl w:val="0"/>
              <w:jc w:val="center"/>
              <w:rPr>
                <w:rFonts w:ascii="Times New Roman" w:eastAsia="Times New Roman" w:hAnsi="Times New Roman" w:cs="Times New Roman"/>
                <w:sz w:val="24"/>
                <w:szCs w:val="24"/>
                <w:lang w:val="ru-RU"/>
              </w:rPr>
            </w:pPr>
            <w:r w:rsidRPr="006003D9">
              <w:rPr>
                <w:rFonts w:ascii="Times New Roman" w:eastAsia="Times New Roman" w:hAnsi="Times New Roman" w:cs="Times New Roman"/>
                <w:sz w:val="24"/>
                <w:szCs w:val="24"/>
                <w:lang w:val="ru-RU"/>
              </w:rPr>
              <w:t>Потенциально субъект правового регулирования с особым статусом</w:t>
            </w:r>
          </w:p>
        </w:tc>
      </w:tr>
      <w:tr w:rsidR="00AE116C" w:rsidRPr="006003D9" w14:paraId="54A91CBB" w14:textId="77777777" w:rsidTr="00AE116C">
        <w:trPr>
          <w:jc w:val="center"/>
        </w:trPr>
        <w:tc>
          <w:tcPr>
            <w:tcW w:w="3116" w:type="dxa"/>
          </w:tcPr>
          <w:p w14:paraId="73C53198" w14:textId="6148DD23" w:rsidR="00AE116C" w:rsidRPr="006003D9" w:rsidRDefault="00AE116C" w:rsidP="00AE116C">
            <w:pPr>
              <w:widowControl w:val="0"/>
              <w:jc w:val="center"/>
              <w:rPr>
                <w:rFonts w:ascii="Times New Roman" w:eastAsia="Times New Roman" w:hAnsi="Times New Roman" w:cs="Times New Roman"/>
                <w:sz w:val="24"/>
                <w:szCs w:val="24"/>
                <w:lang w:val="ru-RU"/>
              </w:rPr>
            </w:pPr>
            <w:r w:rsidRPr="006003D9">
              <w:rPr>
                <w:rFonts w:ascii="Times New Roman" w:eastAsia="Times New Roman" w:hAnsi="Times New Roman" w:cs="Times New Roman"/>
                <w:sz w:val="24"/>
                <w:szCs w:val="24"/>
                <w:lang w:val="ru-RU"/>
              </w:rPr>
              <w:t>Правосубъектность</w:t>
            </w:r>
          </w:p>
        </w:tc>
        <w:tc>
          <w:tcPr>
            <w:tcW w:w="3116" w:type="dxa"/>
          </w:tcPr>
          <w:p w14:paraId="6F0C81D6" w14:textId="5149340E" w:rsidR="00AE116C" w:rsidRPr="006003D9" w:rsidRDefault="00AE116C" w:rsidP="00AE116C">
            <w:pPr>
              <w:widowControl w:val="0"/>
              <w:jc w:val="center"/>
              <w:rPr>
                <w:rFonts w:ascii="Times New Roman" w:eastAsia="Times New Roman" w:hAnsi="Times New Roman" w:cs="Times New Roman"/>
                <w:sz w:val="24"/>
                <w:szCs w:val="24"/>
                <w:lang w:val="ru-RU"/>
              </w:rPr>
            </w:pPr>
            <w:r w:rsidRPr="006003D9">
              <w:rPr>
                <w:rFonts w:ascii="Times New Roman" w:eastAsia="Times New Roman" w:hAnsi="Times New Roman" w:cs="Times New Roman"/>
                <w:sz w:val="24"/>
                <w:szCs w:val="24"/>
                <w:lang w:val="ru-RU"/>
              </w:rPr>
              <w:t>Отсутствует</w:t>
            </w:r>
          </w:p>
        </w:tc>
        <w:tc>
          <w:tcPr>
            <w:tcW w:w="3116" w:type="dxa"/>
          </w:tcPr>
          <w:p w14:paraId="4DDDE50E" w14:textId="361E64EF" w:rsidR="00AE116C" w:rsidRPr="006003D9" w:rsidRDefault="00AE116C" w:rsidP="00AE116C">
            <w:pPr>
              <w:widowControl w:val="0"/>
              <w:jc w:val="center"/>
              <w:rPr>
                <w:rFonts w:ascii="Times New Roman" w:eastAsia="Times New Roman" w:hAnsi="Times New Roman" w:cs="Times New Roman"/>
                <w:sz w:val="24"/>
                <w:szCs w:val="24"/>
                <w:lang w:val="ru-RU"/>
              </w:rPr>
            </w:pPr>
            <w:r w:rsidRPr="006003D9">
              <w:rPr>
                <w:rFonts w:ascii="Times New Roman" w:eastAsia="Times New Roman" w:hAnsi="Times New Roman" w:cs="Times New Roman"/>
                <w:sz w:val="24"/>
                <w:szCs w:val="24"/>
                <w:lang w:val="ru-RU"/>
              </w:rPr>
              <w:t>Потенциальная, требующая правового признания</w:t>
            </w:r>
          </w:p>
        </w:tc>
      </w:tr>
      <w:tr w:rsidR="00AE116C" w:rsidRPr="006003D9" w14:paraId="7BB11AA1" w14:textId="77777777" w:rsidTr="00AE116C">
        <w:trPr>
          <w:jc w:val="center"/>
        </w:trPr>
        <w:tc>
          <w:tcPr>
            <w:tcW w:w="3116" w:type="dxa"/>
          </w:tcPr>
          <w:p w14:paraId="76C0192F" w14:textId="31086497" w:rsidR="00AE116C" w:rsidRPr="006003D9" w:rsidRDefault="00AE116C" w:rsidP="00AE116C">
            <w:pPr>
              <w:widowControl w:val="0"/>
              <w:jc w:val="center"/>
              <w:rPr>
                <w:rFonts w:ascii="Times New Roman" w:eastAsia="Times New Roman" w:hAnsi="Times New Roman" w:cs="Times New Roman"/>
                <w:sz w:val="24"/>
                <w:szCs w:val="24"/>
                <w:lang w:val="ru-RU"/>
              </w:rPr>
            </w:pPr>
            <w:r w:rsidRPr="006003D9">
              <w:rPr>
                <w:rFonts w:ascii="Times New Roman" w:eastAsia="Times New Roman" w:hAnsi="Times New Roman" w:cs="Times New Roman"/>
                <w:sz w:val="24"/>
                <w:szCs w:val="24"/>
                <w:lang w:val="ru-RU"/>
              </w:rPr>
              <w:t>Ответственность</w:t>
            </w:r>
          </w:p>
        </w:tc>
        <w:tc>
          <w:tcPr>
            <w:tcW w:w="3116" w:type="dxa"/>
          </w:tcPr>
          <w:p w14:paraId="42930574" w14:textId="25D8DBA3" w:rsidR="00AE116C" w:rsidRPr="006003D9" w:rsidRDefault="00AE116C" w:rsidP="00AE116C">
            <w:pPr>
              <w:widowControl w:val="0"/>
              <w:jc w:val="center"/>
              <w:rPr>
                <w:rFonts w:ascii="Times New Roman" w:eastAsia="Times New Roman" w:hAnsi="Times New Roman" w:cs="Times New Roman"/>
                <w:sz w:val="24"/>
                <w:szCs w:val="24"/>
                <w:lang w:val="ru-RU"/>
              </w:rPr>
            </w:pPr>
            <w:r w:rsidRPr="006003D9">
              <w:rPr>
                <w:rFonts w:ascii="Times New Roman" w:eastAsia="Times New Roman" w:hAnsi="Times New Roman" w:cs="Times New Roman"/>
                <w:sz w:val="24"/>
                <w:szCs w:val="24"/>
                <w:lang w:val="ru-RU"/>
              </w:rPr>
              <w:t>Несут создатели/владельцы ИИ</w:t>
            </w:r>
          </w:p>
        </w:tc>
        <w:tc>
          <w:tcPr>
            <w:tcW w:w="3116" w:type="dxa"/>
          </w:tcPr>
          <w:p w14:paraId="1D4503D7" w14:textId="284EC24A" w:rsidR="00AE116C" w:rsidRPr="006003D9" w:rsidRDefault="00AE116C" w:rsidP="00AE116C">
            <w:pPr>
              <w:widowControl w:val="0"/>
              <w:jc w:val="center"/>
              <w:rPr>
                <w:rFonts w:ascii="Times New Roman" w:eastAsia="Times New Roman" w:hAnsi="Times New Roman" w:cs="Times New Roman"/>
                <w:sz w:val="24"/>
                <w:szCs w:val="24"/>
                <w:lang w:val="ru-RU"/>
              </w:rPr>
            </w:pPr>
            <w:r w:rsidRPr="006003D9">
              <w:rPr>
                <w:rFonts w:ascii="Times New Roman" w:eastAsia="Times New Roman" w:hAnsi="Times New Roman" w:cs="Times New Roman"/>
                <w:sz w:val="24"/>
                <w:szCs w:val="24"/>
                <w:lang w:val="ru-RU"/>
              </w:rPr>
              <w:t>Возможна самостоятельная ответственность при решении вопросов делкитоспособности</w:t>
            </w:r>
          </w:p>
        </w:tc>
      </w:tr>
    </w:tbl>
    <w:p w14:paraId="6F08B775" w14:textId="30712FB4" w:rsidR="005E1B0D" w:rsidRPr="006003D9" w:rsidRDefault="00382FF9" w:rsidP="008E08D8">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В целом, для российской правовой доктрины наиболее распространенным и приемлемым выступает признание искусственного интеллекта в качестве объекта, а не субъекта права.</w:t>
      </w:r>
    </w:p>
    <w:p w14:paraId="19D8C63C" w14:textId="27B10711" w:rsidR="008E08D8" w:rsidRPr="006003D9" w:rsidRDefault="00C207C9" w:rsidP="008E08D8">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Искусственный интеллект, выступая объектом правового регулирования, обладает рядом особенностей. </w:t>
      </w:r>
      <w:r w:rsidR="00F8042A" w:rsidRPr="006003D9">
        <w:rPr>
          <w:rFonts w:ascii="Times New Roman" w:eastAsia="Times New Roman" w:hAnsi="Times New Roman" w:cs="Times New Roman"/>
          <w:sz w:val="28"/>
          <w:szCs w:val="28"/>
          <w:lang w:val="ru-RU"/>
        </w:rPr>
        <w:t xml:space="preserve">Одной из таковых выступает то, что имеющаяся в настоящий момент времени законодательная база в данной области, является не столько нормативной, сколько этической и технической. В результате чего правовое регулирование искусственного интеллекта, как и сам объект, находится на стадии формирования и представляет собой перспективное направление развития. </w:t>
      </w:r>
    </w:p>
    <w:p w14:paraId="38D27FDC" w14:textId="04E5516A" w:rsidR="00D63C66" w:rsidRPr="006003D9" w:rsidRDefault="00D63C66" w:rsidP="008E08D8">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На данном этапе развития искусственный интеллект обладает такими свойствами, как автономность, непредсказуемость и способность к самообучению которые также составляют его специфику. Автономность означает, что ИИ-системы или ИИ-машины вполне способны самостоятельно выполнять различные задачи и принимать решения без прямого воздействия или контроля со стороны человека. Данное свойство создает проблемы для правового регулирования ответственности за нарушения, причиненные искусственным интеллектом. Имеется проблема ответственности за действия искусственного интеллекта, в первую очередь в случаях, когда последствия его деятельности не были предвидены разработчиком, оператором или его владельцем. </w:t>
      </w:r>
    </w:p>
    <w:p w14:paraId="44A3A534" w14:textId="6105E637" w:rsidR="00D63C66" w:rsidRPr="006003D9" w:rsidRDefault="00D63C66" w:rsidP="008E08D8">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Затруднена для современного правового регулирования также и оценка рисков, а, соответственно, и разработка мер предосторожности использования ИИ, так как поведение сложных интеллектуальных систем сложно предсказать даже самим разработчикам и экспертам. </w:t>
      </w:r>
      <w:r w:rsidR="00CA0DF5" w:rsidRPr="006003D9">
        <w:rPr>
          <w:rFonts w:ascii="Times New Roman" w:eastAsia="Times New Roman" w:hAnsi="Times New Roman" w:cs="Times New Roman"/>
          <w:sz w:val="28"/>
          <w:szCs w:val="28"/>
          <w:lang w:val="ru-RU"/>
        </w:rPr>
        <w:t>Способность к самообучению является не только позитивной тенденцией искусственного интеллекта, но и опасной для общества, поскольку способность к самоадаптации может привести к непредсказуемым изменениям в его поведении и алгоритме работы</w:t>
      </w:r>
      <w:r w:rsidR="003F1ECA" w:rsidRPr="006003D9">
        <w:rPr>
          <w:rStyle w:val="af3"/>
          <w:rFonts w:ascii="Times New Roman" w:eastAsia="Times New Roman" w:hAnsi="Times New Roman" w:cs="Times New Roman"/>
          <w:sz w:val="28"/>
          <w:szCs w:val="28"/>
          <w:lang w:val="ru-RU"/>
        </w:rPr>
        <w:footnoteReference w:id="6"/>
      </w:r>
      <w:r w:rsidR="00CA0DF5" w:rsidRPr="006003D9">
        <w:rPr>
          <w:rFonts w:ascii="Times New Roman" w:eastAsia="Times New Roman" w:hAnsi="Times New Roman" w:cs="Times New Roman"/>
          <w:sz w:val="28"/>
          <w:szCs w:val="28"/>
          <w:lang w:val="ru-RU"/>
        </w:rPr>
        <w:t xml:space="preserve">. </w:t>
      </w:r>
    </w:p>
    <w:p w14:paraId="1E46A2BE" w14:textId="3D563174" w:rsidR="00CA0DF5" w:rsidRPr="006003D9" w:rsidRDefault="00926D8B" w:rsidP="008E08D8">
      <w:pPr>
        <w:widowControl w:val="0"/>
        <w:pBdr>
          <w:top w:val="nil"/>
          <w:left w:val="nil"/>
          <w:bottom w:val="nil"/>
          <w:right w:val="nil"/>
          <w:between w:val="nil"/>
        </w:pBdr>
        <w:spacing w:line="360" w:lineRule="auto"/>
        <w:ind w:firstLine="709"/>
        <w:jc w:val="both"/>
        <w:rPr>
          <w:rFonts w:ascii="Times New Roman" w:eastAsia="Times New Roman" w:hAnsi="Times New Roman" w:cs="Times New Roman"/>
          <w:color w:val="000000" w:themeColor="text1"/>
          <w:sz w:val="28"/>
          <w:szCs w:val="28"/>
          <w:lang w:val="ru-RU"/>
        </w:rPr>
      </w:pPr>
      <w:r w:rsidRPr="006003D9">
        <w:rPr>
          <w:rFonts w:ascii="Times New Roman" w:eastAsia="Times New Roman" w:hAnsi="Times New Roman" w:cs="Times New Roman"/>
          <w:sz w:val="28"/>
          <w:szCs w:val="28"/>
          <w:lang w:val="ru-RU"/>
        </w:rPr>
        <w:t xml:space="preserve">На вопросы ответственности и защиты прав, пострадавших от действия искусственного интеллекта, также влияют отсутствие в настоящий момент времени сознания и субъективности в рассматриваемой области. ИИ не обладает сознанием, в результате чего отличает от человека, как субъекта </w:t>
      </w:r>
      <w:r w:rsidRPr="006003D9">
        <w:rPr>
          <w:rFonts w:ascii="Times New Roman" w:eastAsia="Times New Roman" w:hAnsi="Times New Roman" w:cs="Times New Roman"/>
          <w:color w:val="000000" w:themeColor="text1"/>
          <w:sz w:val="28"/>
          <w:szCs w:val="28"/>
          <w:lang w:val="ru-RU"/>
        </w:rPr>
        <w:t>права, в связи с чем затрудняется, правовое регулирование ответственности</w:t>
      </w:r>
      <w:r w:rsidR="00EA50D4" w:rsidRPr="006003D9">
        <w:rPr>
          <w:rStyle w:val="af3"/>
          <w:rFonts w:ascii="Times New Roman" w:eastAsia="Times New Roman" w:hAnsi="Times New Roman" w:cs="Times New Roman"/>
          <w:color w:val="000000" w:themeColor="text1"/>
          <w:sz w:val="28"/>
          <w:szCs w:val="28"/>
          <w:lang w:val="ru-RU"/>
        </w:rPr>
        <w:footnoteReference w:id="7"/>
      </w:r>
      <w:r w:rsidRPr="006003D9">
        <w:rPr>
          <w:rFonts w:ascii="Times New Roman" w:eastAsia="Times New Roman" w:hAnsi="Times New Roman" w:cs="Times New Roman"/>
          <w:color w:val="000000" w:themeColor="text1"/>
          <w:sz w:val="28"/>
          <w:szCs w:val="28"/>
          <w:lang w:val="ru-RU"/>
        </w:rPr>
        <w:t xml:space="preserve">. </w:t>
      </w:r>
    </w:p>
    <w:p w14:paraId="56415F76" w14:textId="27B7CBA9" w:rsidR="00CC6685" w:rsidRPr="006003D9" w:rsidRDefault="00CC6685" w:rsidP="008E08D8">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Работа искусственного интеллекта на данный момент времени также сопряжена с проблемами в области гражданско-правового регулирования, а именно в сфере интеллектуальной собственности, и доступа к информации и данным. </w:t>
      </w:r>
      <w:r w:rsidR="00603E18" w:rsidRPr="006003D9">
        <w:rPr>
          <w:rFonts w:ascii="Times New Roman" w:eastAsia="Times New Roman" w:hAnsi="Times New Roman" w:cs="Times New Roman"/>
          <w:sz w:val="28"/>
          <w:szCs w:val="28"/>
          <w:lang w:val="ru-RU"/>
        </w:rPr>
        <w:t xml:space="preserve">ИИ-системы обучаются, как правило, и базируются на больших объемах данных, в результате чего остаются слабо урегулированы вопросы о защите интеллектуальной собственности и сохранении конфиденциальности информации. </w:t>
      </w:r>
    </w:p>
    <w:p w14:paraId="73577EF0" w14:textId="6D8225D2" w:rsidR="00603E18" w:rsidRPr="006003D9" w:rsidRDefault="004146F6" w:rsidP="008E08D8">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Также особенностью искусственного интеллекта как объекта правового регулирования в настоящий момент времени является нерешенность регламентации прав на результаты работы ИИ. Произведения искусства, работы и труды, создаваемые машиной или программой, не урегулированы традиционными законами об авторском праве и патентах</w:t>
      </w:r>
      <w:r w:rsidR="007F5A38" w:rsidRPr="006003D9">
        <w:rPr>
          <w:rFonts w:ascii="Times New Roman" w:eastAsia="Times New Roman" w:hAnsi="Times New Roman" w:cs="Times New Roman"/>
          <w:sz w:val="28"/>
          <w:szCs w:val="28"/>
          <w:lang w:val="ru-RU"/>
        </w:rPr>
        <w:t>; в результате возникает вопрос о принадлежности прав на произведения, создаваемые ИИ.</w:t>
      </w:r>
    </w:p>
    <w:p w14:paraId="4F74E2A1" w14:textId="79EC6D26" w:rsidR="00B86B52" w:rsidRPr="006003D9" w:rsidRDefault="00B86B52" w:rsidP="008E08D8">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Трансграничная работа искусственного интеллекта также создает ряд проблем. ИИ используют в своей работе большие базы данных, поступающих из самых разных стран, в результате чего затрудняются вопросы юрисдикции, а также применения правовых норм. Особенностью рассматриваемой области выступает также отсутствие международной координации правового регулирования. Разные страны имеют разнообразное правовое понимание и регламентацию работы </w:t>
      </w:r>
      <w:r w:rsidR="00D051FD" w:rsidRPr="006003D9">
        <w:rPr>
          <w:rFonts w:ascii="Times New Roman" w:eastAsia="Times New Roman" w:hAnsi="Times New Roman" w:cs="Times New Roman"/>
          <w:sz w:val="28"/>
          <w:szCs w:val="28"/>
          <w:lang w:val="ru-RU"/>
        </w:rPr>
        <w:t>рассматриваемой области</w:t>
      </w:r>
      <w:r w:rsidRPr="006003D9">
        <w:rPr>
          <w:rFonts w:ascii="Times New Roman" w:eastAsia="Times New Roman" w:hAnsi="Times New Roman" w:cs="Times New Roman"/>
          <w:sz w:val="28"/>
          <w:szCs w:val="28"/>
          <w:lang w:val="ru-RU"/>
        </w:rPr>
        <w:t xml:space="preserve">, в результате чего образовываются коллизии и сложности для компаний, которые разрабатывают </w:t>
      </w:r>
      <w:r w:rsidR="00D051FD" w:rsidRPr="006003D9">
        <w:rPr>
          <w:rFonts w:ascii="Times New Roman" w:eastAsia="Times New Roman" w:hAnsi="Times New Roman" w:cs="Times New Roman"/>
          <w:sz w:val="28"/>
          <w:szCs w:val="28"/>
          <w:lang w:val="ru-RU"/>
        </w:rPr>
        <w:t xml:space="preserve">искусственный интеллект. </w:t>
      </w:r>
    </w:p>
    <w:p w14:paraId="50222BB3" w14:textId="599CEF6F" w:rsidR="00D051FD" w:rsidRPr="006003D9" w:rsidRDefault="005D2C5C" w:rsidP="008E08D8">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Не менее важной особенностью ИИ является также и непрозрачность его работы. Принятие решений некоторыми типами машин и алгоритмами, в том числе и нейронными, </w:t>
      </w:r>
      <w:r w:rsidR="00E616C8" w:rsidRPr="006003D9">
        <w:rPr>
          <w:rFonts w:ascii="Times New Roman" w:eastAsia="Times New Roman" w:hAnsi="Times New Roman" w:cs="Times New Roman"/>
          <w:sz w:val="28"/>
          <w:szCs w:val="28"/>
          <w:lang w:val="ru-RU"/>
        </w:rPr>
        <w:t xml:space="preserve">сложно объяснить. Затруднительным также представляется возможность обоснования и понимания того, как искусственный интеллект пришел к определенным выводам и решениям. </w:t>
      </w:r>
    </w:p>
    <w:p w14:paraId="5F6D01BD" w14:textId="77777777" w:rsidR="006F21AC" w:rsidRPr="006003D9" w:rsidRDefault="00E616C8" w:rsidP="008E08D8">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Рассмотренные особенности искусственного интеллекта напрямую влияют на его правовое закрепление и регулирование. Указанная специфика обуславливает необходимость разработки новых правовых норм и совершенствования имеющихся. При этом, стоит отметить, что в области правового регулирования искусственного интеллекта есть немало проблем. </w:t>
      </w:r>
    </w:p>
    <w:p w14:paraId="5EF88EA3" w14:textId="39F3F78F" w:rsidR="00E616C8" w:rsidRPr="006003D9" w:rsidRDefault="00E616C8" w:rsidP="008E08D8">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Среди них можно выделить следующие: </w:t>
      </w:r>
    </w:p>
    <w:p w14:paraId="710579F8" w14:textId="1AEBE324" w:rsidR="00E616C8" w:rsidRPr="006003D9" w:rsidRDefault="00E616C8" w:rsidP="008E08D8">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1. Отсутствие определения и закрепления ответственности за вред, причиненный действием искусственного интеллекта. </w:t>
      </w:r>
    </w:p>
    <w:p w14:paraId="47C6241C" w14:textId="457214B4" w:rsidR="00E616C8" w:rsidRPr="006003D9" w:rsidRDefault="00E616C8" w:rsidP="008E08D8">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Современной российской доктрине необходимо четкое закрепление понимания и сущности ИИ. В частности, важна разработка концепции и положений, учитывающих непредсказуемость и автономность ИИ, которые могут нанести вред общественным отношениям с целью установления за него юридической ответственности.</w:t>
      </w:r>
    </w:p>
    <w:p w14:paraId="0C494EB7" w14:textId="41757D99" w:rsidR="00E616C8" w:rsidRPr="006003D9" w:rsidRDefault="00E616C8" w:rsidP="008E08D8">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2. </w:t>
      </w:r>
      <w:r w:rsidR="00A03962" w:rsidRPr="006003D9">
        <w:rPr>
          <w:rFonts w:ascii="Times New Roman" w:eastAsia="Times New Roman" w:hAnsi="Times New Roman" w:cs="Times New Roman"/>
          <w:sz w:val="28"/>
          <w:szCs w:val="28"/>
          <w:lang w:val="ru-RU"/>
        </w:rPr>
        <w:t xml:space="preserve">Отсутствие нормативно закрепленного регулирования использования </w:t>
      </w:r>
      <w:r w:rsidR="004250D7" w:rsidRPr="006003D9">
        <w:rPr>
          <w:rFonts w:ascii="Times New Roman" w:eastAsia="Times New Roman" w:hAnsi="Times New Roman" w:cs="Times New Roman"/>
          <w:sz w:val="28"/>
          <w:szCs w:val="28"/>
          <w:lang w:val="ru-RU"/>
        </w:rPr>
        <w:t xml:space="preserve">искусственным интеллектом </w:t>
      </w:r>
      <w:r w:rsidR="00A03962" w:rsidRPr="006003D9">
        <w:rPr>
          <w:rFonts w:ascii="Times New Roman" w:eastAsia="Times New Roman" w:hAnsi="Times New Roman" w:cs="Times New Roman"/>
          <w:sz w:val="28"/>
          <w:szCs w:val="28"/>
          <w:lang w:val="ru-RU"/>
        </w:rPr>
        <w:t xml:space="preserve">больших баз данных и защиты прав на интеллектуальную собственность. </w:t>
      </w:r>
    </w:p>
    <w:p w14:paraId="02DBFFC5" w14:textId="3A489351" w:rsidR="00A03962" w:rsidRPr="006003D9" w:rsidRDefault="004250D7" w:rsidP="008E08D8">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Важно на законодательном уровне представить понимание того, кому принадлежат права на интеллектуальную собственность: решения, произведения и продукты, создаваемые ИИ. </w:t>
      </w:r>
    </w:p>
    <w:p w14:paraId="2E6648ED" w14:textId="6A83EF4D" w:rsidR="004250D7" w:rsidRPr="006003D9" w:rsidRDefault="004250D7" w:rsidP="008E08D8">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3. </w:t>
      </w:r>
      <w:r w:rsidR="001A2534" w:rsidRPr="006003D9">
        <w:rPr>
          <w:rFonts w:ascii="Times New Roman" w:eastAsia="Times New Roman" w:hAnsi="Times New Roman" w:cs="Times New Roman"/>
          <w:sz w:val="28"/>
          <w:szCs w:val="28"/>
          <w:lang w:val="ru-RU"/>
        </w:rPr>
        <w:t xml:space="preserve">Непрозрачность и неподотчетность работы искусственного интеллекта. </w:t>
      </w:r>
    </w:p>
    <w:p w14:paraId="6CCEEF34" w14:textId="6B1B7112" w:rsidR="001A2534" w:rsidRPr="006003D9" w:rsidRDefault="006F21AC" w:rsidP="008E08D8">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Не только правовой науке, но и общественности в целом, видится целесообразной и необходимой разработка разнообразных методов, направленных на повышение прозрачности работы искусственного интеллекта. Не менее важно закрепление механизма проверки обоснованности и мотивированности находимых им решений. </w:t>
      </w:r>
    </w:p>
    <w:p w14:paraId="63F62155" w14:textId="163CF301" w:rsidR="00677BEA" w:rsidRPr="00677BEA" w:rsidRDefault="001E723D" w:rsidP="00677BEA">
      <w:pPr>
        <w:widowControl w:val="0"/>
        <w:pBdr>
          <w:top w:val="nil"/>
          <w:left w:val="nil"/>
          <w:bottom w:val="nil"/>
          <w:right w:val="nil"/>
          <w:between w:val="nil"/>
        </w:pBdr>
        <w:spacing w:line="360" w:lineRule="auto"/>
        <w:ind w:firstLine="709"/>
        <w:jc w:val="both"/>
        <w:rPr>
          <w:rFonts w:ascii="Times New Roman" w:eastAsia="Times New Roman" w:hAnsi="Times New Roman" w:cs="Times New Roman"/>
          <w:color w:val="000000" w:themeColor="text1"/>
          <w:sz w:val="28"/>
          <w:szCs w:val="28"/>
          <w:lang w:val="ru-RU"/>
        </w:rPr>
      </w:pPr>
      <w:r w:rsidRPr="006003D9">
        <w:rPr>
          <w:rFonts w:ascii="Times New Roman" w:eastAsia="Times New Roman" w:hAnsi="Times New Roman" w:cs="Times New Roman"/>
          <w:sz w:val="28"/>
          <w:szCs w:val="28"/>
          <w:lang w:val="ru-RU"/>
        </w:rPr>
        <w:t xml:space="preserve">Таким образом, </w:t>
      </w:r>
      <w:r w:rsidR="00677BEA">
        <w:rPr>
          <w:rFonts w:ascii="Times New Roman" w:eastAsia="Times New Roman" w:hAnsi="Times New Roman" w:cs="Times New Roman"/>
          <w:color w:val="000000" w:themeColor="text1"/>
          <w:sz w:val="28"/>
          <w:szCs w:val="28"/>
          <w:lang w:val="ru-RU"/>
        </w:rPr>
        <w:t xml:space="preserve">под искусственным интеллектом предлагается понимать </w:t>
      </w:r>
      <w:r w:rsidR="00677BEA" w:rsidRPr="006003D9">
        <w:rPr>
          <w:rFonts w:ascii="Times New Roman" w:eastAsia="Times New Roman" w:hAnsi="Times New Roman" w:cs="Times New Roman"/>
          <w:color w:val="000000" w:themeColor="text1"/>
          <w:sz w:val="28"/>
          <w:szCs w:val="28"/>
          <w:lang w:val="ru-RU"/>
        </w:rPr>
        <w:t>комплекс технологических решений, позволяющий имитировать когнитивные функции человека (включая самообучение и поиск решений без заранее заданного алгоритма) и получать при выполнении конкретных задач результаты, сопоставимые, как минимум, с результатами интеллектуальной деятельности человека</w:t>
      </w:r>
      <w:r w:rsidR="00677BEA">
        <w:rPr>
          <w:rFonts w:ascii="Times New Roman" w:eastAsia="Times New Roman" w:hAnsi="Times New Roman" w:cs="Times New Roman"/>
          <w:color w:val="000000" w:themeColor="text1"/>
          <w:sz w:val="28"/>
          <w:szCs w:val="28"/>
          <w:lang w:val="ru-RU"/>
        </w:rPr>
        <w:t>.</w:t>
      </w:r>
    </w:p>
    <w:p w14:paraId="45C54B27" w14:textId="6904809E" w:rsidR="000B785E" w:rsidRPr="006003D9" w:rsidRDefault="00677BEA" w:rsidP="000B785E">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К его особенностям относится то, что и</w:t>
      </w:r>
      <w:r w:rsidR="001E723D" w:rsidRPr="006003D9">
        <w:rPr>
          <w:rFonts w:ascii="Times New Roman" w:eastAsia="Times New Roman" w:hAnsi="Times New Roman" w:cs="Times New Roman"/>
          <w:sz w:val="28"/>
          <w:szCs w:val="28"/>
          <w:lang w:val="ru-RU"/>
        </w:rPr>
        <w:t>скусственный интеллект, будучи объектом правового регулирования, а также стремительно развивающимся перспективным направлением</w:t>
      </w:r>
      <w:r w:rsidR="008C1ADC">
        <w:rPr>
          <w:rFonts w:ascii="Times New Roman" w:eastAsia="Times New Roman" w:hAnsi="Times New Roman" w:cs="Times New Roman"/>
          <w:sz w:val="28"/>
          <w:szCs w:val="28"/>
          <w:lang w:val="ru-RU"/>
        </w:rPr>
        <w:t>,</w:t>
      </w:r>
      <w:r w:rsidR="001E723D" w:rsidRPr="006003D9">
        <w:rPr>
          <w:rFonts w:ascii="Times New Roman" w:eastAsia="Times New Roman" w:hAnsi="Times New Roman" w:cs="Times New Roman"/>
          <w:sz w:val="28"/>
          <w:szCs w:val="28"/>
          <w:lang w:val="ru-RU"/>
        </w:rPr>
        <w:t xml:space="preserve"> представляет собой уникальный вызов как для законодателя, так и для общества в целом. </w:t>
      </w:r>
    </w:p>
    <w:p w14:paraId="3D5C5D1D" w14:textId="6E1271CA" w:rsidR="001E723D" w:rsidRPr="006003D9" w:rsidRDefault="001E723D" w:rsidP="000B785E">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В связи со стремительностью развития рассматриваемой технологии набольшую значимость приобретает своевременное и эффективное правовое регулирование. Оно должно быть гибким, адаптивным и успевающим за темпами развития искусственного интеллекта с целью восполнения нарушенных прав в ходе его использования. </w:t>
      </w:r>
      <w:r w:rsidR="000B785E" w:rsidRPr="006003D9">
        <w:rPr>
          <w:rFonts w:ascii="Times New Roman" w:eastAsia="Times New Roman" w:hAnsi="Times New Roman" w:cs="Times New Roman"/>
          <w:sz w:val="28"/>
          <w:szCs w:val="28"/>
          <w:lang w:val="ru-RU"/>
        </w:rPr>
        <w:t xml:space="preserve">Главная задача законодателя в области правового регулирования искусственного интеллекта состоит в балансе между стимулированием инновационных технологий и обеспечением защиты прав граждан. </w:t>
      </w:r>
    </w:p>
    <w:p w14:paraId="1D318842" w14:textId="77777777" w:rsidR="003C56DB" w:rsidRDefault="003C56DB" w:rsidP="003C56DB">
      <w:pPr>
        <w:widowControl w:val="0"/>
        <w:pBdr>
          <w:top w:val="nil"/>
          <w:left w:val="nil"/>
          <w:bottom w:val="nil"/>
          <w:right w:val="nil"/>
          <w:between w:val="nil"/>
        </w:pBdr>
        <w:spacing w:line="360" w:lineRule="auto"/>
        <w:jc w:val="both"/>
        <w:rPr>
          <w:rFonts w:ascii="Times New Roman" w:eastAsia="Times New Roman" w:hAnsi="Times New Roman" w:cs="Times New Roman"/>
          <w:b/>
          <w:bCs/>
          <w:sz w:val="28"/>
          <w:szCs w:val="28"/>
          <w:lang w:val="ru-RU"/>
        </w:rPr>
      </w:pPr>
    </w:p>
    <w:p w14:paraId="245CED26" w14:textId="120321BA" w:rsidR="00831677" w:rsidRPr="006003D9" w:rsidRDefault="00831677" w:rsidP="003C56DB">
      <w:pPr>
        <w:widowControl w:val="0"/>
        <w:pBdr>
          <w:top w:val="nil"/>
          <w:left w:val="nil"/>
          <w:bottom w:val="nil"/>
          <w:right w:val="nil"/>
          <w:between w:val="nil"/>
        </w:pBdr>
        <w:spacing w:line="360" w:lineRule="auto"/>
        <w:jc w:val="center"/>
        <w:rPr>
          <w:rFonts w:ascii="Times New Roman" w:eastAsia="Times New Roman" w:hAnsi="Times New Roman" w:cs="Times New Roman"/>
          <w:b/>
          <w:bCs/>
          <w:sz w:val="28"/>
          <w:szCs w:val="28"/>
          <w:lang w:val="ru-RU"/>
        </w:rPr>
      </w:pPr>
      <w:r w:rsidRPr="006003D9">
        <w:rPr>
          <w:rFonts w:ascii="Times New Roman" w:eastAsia="Times New Roman" w:hAnsi="Times New Roman" w:cs="Times New Roman"/>
          <w:b/>
          <w:bCs/>
          <w:sz w:val="28"/>
          <w:szCs w:val="28"/>
        </w:rPr>
        <w:t>1.2</w:t>
      </w:r>
      <w:r w:rsidR="003C56DB">
        <w:rPr>
          <w:rFonts w:ascii="Times New Roman" w:eastAsia="Times New Roman" w:hAnsi="Times New Roman" w:cs="Times New Roman"/>
          <w:b/>
          <w:bCs/>
          <w:sz w:val="28"/>
          <w:szCs w:val="28"/>
          <w:lang w:val="ru-RU"/>
        </w:rPr>
        <w:t xml:space="preserve"> </w:t>
      </w:r>
      <w:r w:rsidRPr="006003D9">
        <w:rPr>
          <w:rFonts w:ascii="Times New Roman" w:eastAsia="Times New Roman" w:hAnsi="Times New Roman" w:cs="Times New Roman"/>
          <w:b/>
          <w:bCs/>
          <w:sz w:val="28"/>
          <w:szCs w:val="28"/>
        </w:rPr>
        <w:t>История развития законодательства об ответственности за действие искусственного интеллекта</w:t>
      </w:r>
    </w:p>
    <w:p w14:paraId="5576442C" w14:textId="77777777" w:rsidR="00831677" w:rsidRPr="006003D9" w:rsidRDefault="00831677" w:rsidP="00893742">
      <w:pPr>
        <w:widowControl w:val="0"/>
        <w:pBdr>
          <w:top w:val="nil"/>
          <w:left w:val="nil"/>
          <w:bottom w:val="nil"/>
          <w:right w:val="nil"/>
          <w:between w:val="nil"/>
        </w:pBdr>
        <w:spacing w:line="360" w:lineRule="auto"/>
        <w:ind w:firstLine="709"/>
        <w:rPr>
          <w:rFonts w:ascii="Times New Roman" w:eastAsia="Times New Roman" w:hAnsi="Times New Roman" w:cs="Times New Roman"/>
          <w:sz w:val="28"/>
          <w:szCs w:val="28"/>
          <w:lang w:val="ru-RU"/>
        </w:rPr>
      </w:pPr>
    </w:p>
    <w:p w14:paraId="277CF6AE" w14:textId="77777777" w:rsidR="00235F7B" w:rsidRPr="006003D9" w:rsidRDefault="00235F7B" w:rsidP="00235F7B">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rPr>
        <w:t xml:space="preserve">История развития законодательства об ответственности за действия искусственного интеллекта </w:t>
      </w:r>
      <w:r w:rsidRPr="006003D9">
        <w:rPr>
          <w:rFonts w:ascii="Times New Roman" w:eastAsia="Times New Roman" w:hAnsi="Times New Roman" w:cs="Times New Roman"/>
          <w:sz w:val="28"/>
          <w:szCs w:val="28"/>
          <w:lang w:val="ru-RU"/>
        </w:rPr>
        <w:t>–</w:t>
      </w:r>
      <w:r w:rsidRPr="006003D9">
        <w:rPr>
          <w:rFonts w:ascii="Times New Roman" w:eastAsia="Times New Roman" w:hAnsi="Times New Roman" w:cs="Times New Roman"/>
          <w:sz w:val="28"/>
          <w:szCs w:val="28"/>
        </w:rPr>
        <w:t xml:space="preserve"> это прямое отражение стремительности развития данного направления не только в рамках Российской Федерации, но и в целом на уровне международного и мирового пространства. Своевременное наполнение и совершенствование нормативно-правовой база, касающейся работы ИИ, является динамичным процессом, который варьируется в зависимости от темпов и особенностей развития отдельных стран и регионов. </w:t>
      </w:r>
    </w:p>
    <w:p w14:paraId="3DBCEB83" w14:textId="105029E3" w:rsidR="001F299D" w:rsidRPr="006003D9" w:rsidRDefault="001F299D" w:rsidP="00235F7B">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Законодательное закрепление и регулирование ответственности за вред, причиненный действиями искусственного интеллекта, представляет собой разнообразие подходов в разных странах, в том числе и в России. Вследствие развития ИИ-систем стремительными темпами правовые системы характеризуются несовершенством норм, которые не успевают преобразовываться и четко и своевременно регулировать ответственность рассматриваемого направления. </w:t>
      </w:r>
    </w:p>
    <w:p w14:paraId="1011A074" w14:textId="6CC70D4E" w:rsidR="006030F7" w:rsidRPr="006003D9" w:rsidRDefault="00E64F5F" w:rsidP="00235F7B">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В странах зарубежья, в первую очередь среди участников Европейского союза, законодательство в данной сфере развивается наиболее системными и </w:t>
      </w:r>
      <w:r w:rsidR="00E44FE6" w:rsidRPr="006003D9">
        <w:rPr>
          <w:rFonts w:ascii="Times New Roman" w:eastAsia="Times New Roman" w:hAnsi="Times New Roman" w:cs="Times New Roman"/>
          <w:sz w:val="28"/>
          <w:szCs w:val="28"/>
          <w:lang w:val="ru-RU"/>
        </w:rPr>
        <w:t>активными</w:t>
      </w:r>
      <w:r w:rsidRPr="006003D9">
        <w:rPr>
          <w:rFonts w:ascii="Times New Roman" w:eastAsia="Times New Roman" w:hAnsi="Times New Roman" w:cs="Times New Roman"/>
          <w:sz w:val="28"/>
          <w:szCs w:val="28"/>
          <w:lang w:val="ru-RU"/>
        </w:rPr>
        <w:t xml:space="preserve"> темпами. </w:t>
      </w:r>
      <w:r w:rsidR="00E44FE6" w:rsidRPr="006003D9">
        <w:rPr>
          <w:rFonts w:ascii="Times New Roman" w:eastAsia="Times New Roman" w:hAnsi="Times New Roman" w:cs="Times New Roman"/>
          <w:sz w:val="28"/>
          <w:szCs w:val="28"/>
          <w:lang w:val="ru-RU"/>
        </w:rPr>
        <w:t>В 2021 году Европейским союзом был разработан Регламент об искусственном интеллекте («</w:t>
      </w:r>
      <w:r w:rsidR="00E44FE6" w:rsidRPr="006003D9">
        <w:rPr>
          <w:rFonts w:ascii="Times New Roman" w:eastAsia="Times New Roman" w:hAnsi="Times New Roman" w:cs="Times New Roman"/>
          <w:sz w:val="28"/>
          <w:szCs w:val="28"/>
          <w:lang w:val="en-US"/>
        </w:rPr>
        <w:t>EU</w:t>
      </w:r>
      <w:r w:rsidR="00E44FE6" w:rsidRPr="006003D9">
        <w:rPr>
          <w:rFonts w:ascii="Times New Roman" w:eastAsia="Times New Roman" w:hAnsi="Times New Roman" w:cs="Times New Roman"/>
          <w:sz w:val="28"/>
          <w:szCs w:val="28"/>
          <w:lang w:val="ru-RU"/>
        </w:rPr>
        <w:t xml:space="preserve"> </w:t>
      </w:r>
      <w:r w:rsidR="00E44FE6" w:rsidRPr="006003D9">
        <w:rPr>
          <w:rFonts w:ascii="Times New Roman" w:eastAsia="Times New Roman" w:hAnsi="Times New Roman" w:cs="Times New Roman"/>
          <w:sz w:val="28"/>
          <w:szCs w:val="28"/>
          <w:lang w:val="en-US"/>
        </w:rPr>
        <w:t>AI</w:t>
      </w:r>
      <w:r w:rsidR="00E44FE6" w:rsidRPr="006003D9">
        <w:rPr>
          <w:rFonts w:ascii="Times New Roman" w:eastAsia="Times New Roman" w:hAnsi="Times New Roman" w:cs="Times New Roman"/>
          <w:sz w:val="28"/>
          <w:szCs w:val="28"/>
          <w:lang w:val="ru-RU"/>
        </w:rPr>
        <w:t xml:space="preserve"> </w:t>
      </w:r>
      <w:r w:rsidR="00E44FE6" w:rsidRPr="006003D9">
        <w:rPr>
          <w:rFonts w:ascii="Times New Roman" w:eastAsia="Times New Roman" w:hAnsi="Times New Roman" w:cs="Times New Roman"/>
          <w:sz w:val="28"/>
          <w:szCs w:val="28"/>
          <w:lang w:val="en-US"/>
        </w:rPr>
        <w:t>Act</w:t>
      </w:r>
      <w:r w:rsidR="00E44FE6" w:rsidRPr="006003D9">
        <w:rPr>
          <w:rFonts w:ascii="Times New Roman" w:eastAsia="Times New Roman" w:hAnsi="Times New Roman" w:cs="Times New Roman"/>
          <w:sz w:val="28"/>
          <w:szCs w:val="28"/>
          <w:lang w:val="ru-RU"/>
        </w:rPr>
        <w:t>» или «</w:t>
      </w:r>
      <w:r w:rsidR="00E44FE6" w:rsidRPr="006003D9">
        <w:rPr>
          <w:rFonts w:ascii="Times New Roman" w:eastAsia="Times New Roman" w:hAnsi="Times New Roman" w:cs="Times New Roman"/>
          <w:sz w:val="28"/>
          <w:szCs w:val="28"/>
          <w:lang w:val="en-US"/>
        </w:rPr>
        <w:t>AI</w:t>
      </w:r>
      <w:r w:rsidR="00E44FE6" w:rsidRPr="006003D9">
        <w:rPr>
          <w:rFonts w:ascii="Times New Roman" w:eastAsia="Times New Roman" w:hAnsi="Times New Roman" w:cs="Times New Roman"/>
          <w:sz w:val="28"/>
          <w:szCs w:val="28"/>
          <w:lang w:val="ru-RU"/>
        </w:rPr>
        <w:t xml:space="preserve"> </w:t>
      </w:r>
      <w:r w:rsidR="00E44FE6" w:rsidRPr="006003D9">
        <w:rPr>
          <w:rFonts w:ascii="Times New Roman" w:eastAsia="Times New Roman" w:hAnsi="Times New Roman" w:cs="Times New Roman"/>
          <w:sz w:val="28"/>
          <w:szCs w:val="28"/>
          <w:lang w:val="en-US"/>
        </w:rPr>
        <w:t>Act</w:t>
      </w:r>
      <w:r w:rsidR="00E44FE6" w:rsidRPr="006003D9">
        <w:rPr>
          <w:rFonts w:ascii="Times New Roman" w:eastAsia="Times New Roman" w:hAnsi="Times New Roman" w:cs="Times New Roman"/>
          <w:sz w:val="28"/>
          <w:szCs w:val="28"/>
          <w:lang w:val="ru-RU"/>
        </w:rPr>
        <w:t xml:space="preserve"> 2024/1689»), вступивший в силу в августе 2024 года, который именуется создателями, как «первый комплексный закон об ИИ в мире». Цель данного акта состоит в создании и закреплении единых правил пользования для всех участников рынка и в стимулировании доверия широких масс к стремительно развивающимся технологиям</w:t>
      </w:r>
      <w:r w:rsidR="006030F7" w:rsidRPr="006003D9">
        <w:rPr>
          <w:rStyle w:val="af3"/>
          <w:rFonts w:ascii="Times New Roman" w:eastAsia="Times New Roman" w:hAnsi="Times New Roman" w:cs="Times New Roman"/>
          <w:sz w:val="28"/>
          <w:szCs w:val="28"/>
          <w:lang w:val="ru-RU"/>
        </w:rPr>
        <w:footnoteReference w:id="8"/>
      </w:r>
      <w:r w:rsidR="00E44FE6" w:rsidRPr="006003D9">
        <w:rPr>
          <w:rFonts w:ascii="Times New Roman" w:eastAsia="Times New Roman" w:hAnsi="Times New Roman" w:cs="Times New Roman"/>
          <w:sz w:val="28"/>
          <w:szCs w:val="28"/>
          <w:lang w:val="ru-RU"/>
        </w:rPr>
        <w:t xml:space="preserve">. </w:t>
      </w:r>
    </w:p>
    <w:p w14:paraId="0ACE57D0" w14:textId="76FB7C1C" w:rsidR="00E44FE6" w:rsidRPr="006003D9" w:rsidRDefault="0027755E" w:rsidP="00235F7B">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З</w:t>
      </w:r>
      <w:r w:rsidR="00E44FE6" w:rsidRPr="006003D9">
        <w:rPr>
          <w:rFonts w:ascii="Times New Roman" w:eastAsia="Times New Roman" w:hAnsi="Times New Roman" w:cs="Times New Roman"/>
          <w:sz w:val="28"/>
          <w:szCs w:val="28"/>
          <w:lang w:val="ru-RU"/>
        </w:rPr>
        <w:t xml:space="preserve">а вред, причиненный искусственным интеллектом, Регламент Европейского союза устанавливает трёхуровневую систему ответственности, представленную на рисунке 1. </w:t>
      </w:r>
    </w:p>
    <w:p w14:paraId="0D864BF9" w14:textId="0A52DC66" w:rsidR="00151F29" w:rsidRPr="006003D9" w:rsidRDefault="0027755E" w:rsidP="000B0A7B">
      <w:pPr>
        <w:spacing w:line="360" w:lineRule="auto"/>
        <w:ind w:firstLine="709"/>
        <w:jc w:val="center"/>
        <w:rPr>
          <w:rFonts w:ascii="Times New Roman" w:eastAsia="Times New Roman" w:hAnsi="Times New Roman" w:cs="Times New Roman"/>
          <w:sz w:val="28"/>
          <w:szCs w:val="28"/>
          <w:lang w:val="ru-RU"/>
        </w:rPr>
      </w:pPr>
      <w:r w:rsidRPr="006003D9">
        <w:rPr>
          <w:rFonts w:ascii="Times New Roman" w:eastAsia="Times New Roman" w:hAnsi="Times New Roman" w:cs="Times New Roman"/>
          <w:noProof/>
          <w:sz w:val="28"/>
          <w:szCs w:val="28"/>
          <w:lang w:val="ru-RU"/>
        </w:rPr>
        <mc:AlternateContent>
          <mc:Choice Requires="wps">
            <w:drawing>
              <wp:anchor distT="0" distB="0" distL="114300" distR="114300" simplePos="0" relativeHeight="251659264" behindDoc="0" locked="0" layoutInCell="1" allowOverlap="1" wp14:anchorId="58606156" wp14:editId="3C03DB10">
                <wp:simplePos x="0" y="0"/>
                <wp:positionH relativeFrom="column">
                  <wp:posOffset>94938</wp:posOffset>
                </wp:positionH>
                <wp:positionV relativeFrom="paragraph">
                  <wp:posOffset>40392</wp:posOffset>
                </wp:positionV>
                <wp:extent cx="5932525" cy="483246"/>
                <wp:effectExtent l="12700" t="12700" r="11430" b="12065"/>
                <wp:wrapNone/>
                <wp:docPr id="1123273997" name="Прямоугольник 1"/>
                <wp:cNvGraphicFramePr/>
                <a:graphic xmlns:a="http://schemas.openxmlformats.org/drawingml/2006/main">
                  <a:graphicData uri="http://schemas.microsoft.com/office/word/2010/wordprocessingShape">
                    <wps:wsp>
                      <wps:cNvSpPr/>
                      <wps:spPr>
                        <a:xfrm>
                          <a:off x="0" y="0"/>
                          <a:ext cx="5932525" cy="483246"/>
                        </a:xfrm>
                        <a:prstGeom prst="rect">
                          <a:avLst/>
                        </a:prstGeom>
                      </wps:spPr>
                      <wps:style>
                        <a:lnRef idx="2">
                          <a:schemeClr val="dk1"/>
                        </a:lnRef>
                        <a:fillRef idx="1">
                          <a:schemeClr val="lt1"/>
                        </a:fillRef>
                        <a:effectRef idx="0">
                          <a:schemeClr val="dk1"/>
                        </a:effectRef>
                        <a:fontRef idx="minor">
                          <a:schemeClr val="dk1"/>
                        </a:fontRef>
                      </wps:style>
                      <wps:txbx>
                        <w:txbxContent>
                          <w:p w14:paraId="7E74D9E7" w14:textId="29C9EA6C" w:rsidR="00E44FE6" w:rsidRPr="0027755E" w:rsidRDefault="00E44FE6" w:rsidP="0027755E">
                            <w:pPr>
                              <w:spacing w:line="240" w:lineRule="auto"/>
                              <w:jc w:val="center"/>
                              <w:rPr>
                                <w:rFonts w:ascii="Times New Roman" w:hAnsi="Times New Roman" w:cs="Times New Roman"/>
                                <w:b/>
                                <w:bCs/>
                                <w:sz w:val="26"/>
                                <w:szCs w:val="26"/>
                                <w:lang w:val="ru-RU"/>
                              </w:rPr>
                            </w:pPr>
                            <w:r w:rsidRPr="0027755E">
                              <w:rPr>
                                <w:rFonts w:ascii="Times New Roman" w:hAnsi="Times New Roman" w:cs="Times New Roman"/>
                                <w:b/>
                                <w:bCs/>
                                <w:sz w:val="26"/>
                                <w:szCs w:val="26"/>
                                <w:lang w:val="ru-RU"/>
                              </w:rPr>
                              <w:t>Уровни ответственности за вред, причиненный искусственным интеллектом</w:t>
                            </w:r>
                            <w:r w:rsidR="0027755E" w:rsidRPr="0027755E">
                              <w:rPr>
                                <w:rFonts w:ascii="Times New Roman" w:hAnsi="Times New Roman" w:cs="Times New Roman"/>
                                <w:b/>
                                <w:bCs/>
                                <w:sz w:val="26"/>
                                <w:szCs w:val="26"/>
                                <w:lang w:val="ru-RU"/>
                              </w:rPr>
                              <w:t xml:space="preserve">, закрепленные Регламентом Европейского союза </w:t>
                            </w:r>
                          </w:p>
                          <w:p w14:paraId="25D5DA60" w14:textId="77777777" w:rsidR="00E44FE6" w:rsidRPr="0027755E" w:rsidRDefault="00E44FE6" w:rsidP="0027755E">
                            <w:pPr>
                              <w:spacing w:line="240" w:lineRule="auto"/>
                              <w:jc w:val="center"/>
                              <w:rPr>
                                <w:rFonts w:ascii="Times New Roman" w:hAnsi="Times New Roman" w:cs="Times New Roman"/>
                                <w:b/>
                                <w:bCs/>
                                <w:sz w:val="26"/>
                                <w:szCs w:val="26"/>
                                <w:lang w:val="ru-RU"/>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606156" id="Прямоугольник 1" o:spid="_x0000_s1026" style="position:absolute;left:0;text-align:left;margin-left:7.5pt;margin-top:3.2pt;width:467.15pt;height:38.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" fillcolor="white [3201]" strokecolor="black [3200]" strokeweight="2pt">
                <v:textbox>
                  <w:txbxContent>
                    <w:p w14:paraId="7E74D9E7" w14:textId="29C9EA6C" w:rsidR="00E44FE6" w:rsidRPr="0027755E" w:rsidRDefault="00E44FE6" w:rsidP="0027755E">
                      <w:pPr>
                        <w:spacing w:line="240" w:lineRule="auto"/>
                        <w:jc w:val="center"/>
                        <w:rPr>
                          <w:rFonts w:ascii="Times New Roman" w:hAnsi="Times New Roman" w:cs="Times New Roman"/>
                          <w:b/>
                          <w:bCs/>
                          <w:sz w:val="26"/>
                          <w:szCs w:val="26"/>
                          <w:lang w:val="ru-RU"/>
                        </w:rPr>
                      </w:pPr>
                      <w:r w:rsidRPr="0027755E">
                        <w:rPr>
                          <w:rFonts w:ascii="Times New Roman" w:hAnsi="Times New Roman" w:cs="Times New Roman"/>
                          <w:b/>
                          <w:bCs/>
                          <w:sz w:val="26"/>
                          <w:szCs w:val="26"/>
                          <w:lang w:val="ru-RU"/>
                        </w:rPr>
                        <w:t>Уровни ответственности за вред, причиненный искусственным интеллектом</w:t>
                      </w:r>
                      <w:r w:rsidR="0027755E" w:rsidRPr="0027755E">
                        <w:rPr>
                          <w:rFonts w:ascii="Times New Roman" w:hAnsi="Times New Roman" w:cs="Times New Roman"/>
                          <w:b/>
                          <w:bCs/>
                          <w:sz w:val="26"/>
                          <w:szCs w:val="26"/>
                          <w:lang w:val="ru-RU"/>
                        </w:rPr>
                        <w:t xml:space="preserve">, закрепленные Регламентом Европейского союза </w:t>
                      </w:r>
                    </w:p>
                    <w:p w14:paraId="25D5DA60" w14:textId="77777777" w:rsidR="00E44FE6" w:rsidRPr="0027755E" w:rsidRDefault="00E44FE6" w:rsidP="0027755E">
                      <w:pPr>
                        <w:spacing w:line="240" w:lineRule="auto"/>
                        <w:jc w:val="center"/>
                        <w:rPr>
                          <w:rFonts w:ascii="Times New Roman" w:hAnsi="Times New Roman" w:cs="Times New Roman"/>
                          <w:b/>
                          <w:bCs/>
                          <w:sz w:val="26"/>
                          <w:szCs w:val="26"/>
                          <w:lang w:val="ru-RU"/>
                        </w:rPr>
                      </w:pPr>
                    </w:p>
                  </w:txbxContent>
                </v:textbox>
              </v:rect>
            </w:pict>
          </mc:Fallback>
        </mc:AlternateContent>
      </w:r>
    </w:p>
    <w:p w14:paraId="670E2F51" w14:textId="4FD80EEA" w:rsidR="00E44FE6" w:rsidRPr="006003D9" w:rsidRDefault="0027755E" w:rsidP="000B0A7B">
      <w:pPr>
        <w:spacing w:line="360" w:lineRule="auto"/>
        <w:ind w:firstLine="709"/>
        <w:jc w:val="center"/>
        <w:rPr>
          <w:rFonts w:ascii="Times New Roman" w:eastAsia="Times New Roman" w:hAnsi="Times New Roman" w:cs="Times New Roman"/>
          <w:sz w:val="28"/>
          <w:szCs w:val="28"/>
          <w:lang w:val="ru-RU"/>
        </w:rPr>
      </w:pPr>
      <w:r w:rsidRPr="006003D9">
        <w:rPr>
          <w:rFonts w:ascii="Times New Roman" w:eastAsia="Times New Roman" w:hAnsi="Times New Roman" w:cs="Times New Roman"/>
          <w:noProof/>
          <w:sz w:val="28"/>
          <w:szCs w:val="28"/>
          <w:lang w:val="ru-RU"/>
        </w:rPr>
        <mc:AlternateContent>
          <mc:Choice Requires="wps">
            <w:drawing>
              <wp:anchor distT="0" distB="0" distL="114300" distR="114300" simplePos="0" relativeHeight="251665408" behindDoc="0" locked="0" layoutInCell="1" allowOverlap="1" wp14:anchorId="2EC10DBC" wp14:editId="2A69AFAA">
                <wp:simplePos x="0" y="0"/>
                <wp:positionH relativeFrom="column">
                  <wp:posOffset>3103021</wp:posOffset>
                </wp:positionH>
                <wp:positionV relativeFrom="paragraph">
                  <wp:posOffset>209550</wp:posOffset>
                </wp:positionV>
                <wp:extent cx="0" cy="291680"/>
                <wp:effectExtent l="50800" t="0" r="50800" b="38735"/>
                <wp:wrapNone/>
                <wp:docPr id="411629732" name="Прямая со стрелкой 3"/>
                <wp:cNvGraphicFramePr/>
                <a:graphic xmlns:a="http://schemas.openxmlformats.org/drawingml/2006/main">
                  <a:graphicData uri="http://schemas.microsoft.com/office/word/2010/wordprocessingShape">
                    <wps:wsp>
                      <wps:cNvCnPr/>
                      <wps:spPr>
                        <a:xfrm>
                          <a:off x="0" y="0"/>
                          <a:ext cx="0" cy="2916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39FAA78D" id="_x0000_t32" coordsize="21600,21600" o:spt="32" o:oned="t" path="m,l21600,21600e" filled="f">
                <v:path arrowok="t" fillok="f" o:connecttype="none"/>
                <o:lock v:ext="edit" shapetype="t"/>
              </v:shapetype>
              <v:shape id="Прямая со стрелкой 3" o:spid="_x0000_s1026" type="#_x0000_t32" style="position:absolute;margin-left:244.35pt;margin-top:16.5pt;width:0;height:22.9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" strokecolor="black [3040]">
                <v:stroke endarrow="block"/>
              </v:shape>
            </w:pict>
          </mc:Fallback>
        </mc:AlternateContent>
      </w:r>
    </w:p>
    <w:p w14:paraId="1F23F4A2" w14:textId="184422B9" w:rsidR="00E44FE6" w:rsidRPr="006003D9" w:rsidRDefault="0027755E" w:rsidP="000B0A7B">
      <w:pPr>
        <w:spacing w:line="360" w:lineRule="auto"/>
        <w:ind w:firstLine="709"/>
        <w:jc w:val="center"/>
        <w:rPr>
          <w:rFonts w:ascii="Times New Roman" w:eastAsia="Times New Roman" w:hAnsi="Times New Roman" w:cs="Times New Roman"/>
          <w:sz w:val="28"/>
          <w:szCs w:val="28"/>
          <w:lang w:val="ru-RU"/>
        </w:rPr>
      </w:pPr>
      <w:r w:rsidRPr="006003D9">
        <w:rPr>
          <w:rFonts w:ascii="Times New Roman" w:eastAsia="Times New Roman" w:hAnsi="Times New Roman" w:cs="Times New Roman"/>
          <w:noProof/>
          <w:sz w:val="28"/>
          <w:szCs w:val="28"/>
          <w:lang w:val="ru-RU"/>
        </w:rPr>
        <mc:AlternateContent>
          <mc:Choice Requires="wps">
            <w:drawing>
              <wp:anchor distT="0" distB="0" distL="114300" distR="114300" simplePos="0" relativeHeight="251660288" behindDoc="0" locked="0" layoutInCell="1" allowOverlap="1" wp14:anchorId="68FC82E6" wp14:editId="7697E4FD">
                <wp:simplePos x="0" y="0"/>
                <wp:positionH relativeFrom="column">
                  <wp:posOffset>327025</wp:posOffset>
                </wp:positionH>
                <wp:positionV relativeFrom="paragraph">
                  <wp:posOffset>195699</wp:posOffset>
                </wp:positionV>
                <wp:extent cx="5442703" cy="653727"/>
                <wp:effectExtent l="12700" t="12700" r="18415" b="6985"/>
                <wp:wrapNone/>
                <wp:docPr id="1341617091" name="Прямоугольник 2"/>
                <wp:cNvGraphicFramePr/>
                <a:graphic xmlns:a="http://schemas.openxmlformats.org/drawingml/2006/main">
                  <a:graphicData uri="http://schemas.microsoft.com/office/word/2010/wordprocessingShape">
                    <wps:wsp>
                      <wps:cNvSpPr/>
                      <wps:spPr>
                        <a:xfrm>
                          <a:off x="0" y="0"/>
                          <a:ext cx="5442703" cy="653727"/>
                        </a:xfrm>
                        <a:prstGeom prst="rect">
                          <a:avLst/>
                        </a:prstGeom>
                      </wps:spPr>
                      <wps:style>
                        <a:lnRef idx="2">
                          <a:schemeClr val="dk1"/>
                        </a:lnRef>
                        <a:fillRef idx="1">
                          <a:schemeClr val="lt1"/>
                        </a:fillRef>
                        <a:effectRef idx="0">
                          <a:schemeClr val="dk1"/>
                        </a:effectRef>
                        <a:fontRef idx="minor">
                          <a:schemeClr val="dk1"/>
                        </a:fontRef>
                      </wps:style>
                      <wps:txbx>
                        <w:txbxContent>
                          <w:p w14:paraId="64DED724" w14:textId="3B745381" w:rsidR="0027755E" w:rsidRPr="0027755E" w:rsidRDefault="0027755E" w:rsidP="0027755E">
                            <w:pPr>
                              <w:spacing w:line="240" w:lineRule="auto"/>
                              <w:jc w:val="center"/>
                              <w:rPr>
                                <w:rFonts w:ascii="Times New Roman" w:hAnsi="Times New Roman" w:cs="Times New Roman"/>
                                <w:sz w:val="24"/>
                                <w:szCs w:val="24"/>
                                <w:lang w:val="ru-RU"/>
                              </w:rPr>
                            </w:pPr>
                            <w:r w:rsidRPr="0027755E">
                              <w:rPr>
                                <w:rFonts w:ascii="Times New Roman" w:hAnsi="Times New Roman" w:cs="Times New Roman"/>
                                <w:b/>
                                <w:bCs/>
                                <w:sz w:val="24"/>
                                <w:szCs w:val="24"/>
                                <w:lang w:val="ru-RU"/>
                              </w:rPr>
                              <w:t>Уровень 1:</w:t>
                            </w:r>
                            <w:r w:rsidRPr="0027755E">
                              <w:rPr>
                                <w:rFonts w:ascii="Times New Roman" w:hAnsi="Times New Roman" w:cs="Times New Roman"/>
                                <w:sz w:val="24"/>
                                <w:szCs w:val="24"/>
                                <w:lang w:val="ru-RU"/>
                              </w:rPr>
                              <w:t xml:space="preserve"> несоблюдение использования запрещенных методов ИИ.</w:t>
                            </w:r>
                          </w:p>
                          <w:p w14:paraId="25A28A15" w14:textId="4D459929" w:rsidR="0027755E" w:rsidRPr="0027755E" w:rsidRDefault="0027755E" w:rsidP="0027755E">
                            <w:pPr>
                              <w:spacing w:line="240" w:lineRule="auto"/>
                              <w:jc w:val="center"/>
                              <w:rPr>
                                <w:rFonts w:ascii="Times New Roman" w:hAnsi="Times New Roman" w:cs="Times New Roman"/>
                                <w:sz w:val="24"/>
                                <w:szCs w:val="24"/>
                                <w:lang w:val="ru-RU"/>
                              </w:rPr>
                            </w:pPr>
                            <w:r w:rsidRPr="0027755E">
                              <w:rPr>
                                <w:rFonts w:ascii="Times New Roman" w:hAnsi="Times New Roman" w:cs="Times New Roman"/>
                                <w:b/>
                                <w:bCs/>
                                <w:sz w:val="24"/>
                                <w:szCs w:val="24"/>
                                <w:lang w:val="ru-RU"/>
                              </w:rPr>
                              <w:t>Наказание</w:t>
                            </w:r>
                            <w:r>
                              <w:rPr>
                                <w:rFonts w:ascii="Times New Roman" w:hAnsi="Times New Roman" w:cs="Times New Roman"/>
                                <w:sz w:val="24"/>
                                <w:szCs w:val="24"/>
                                <w:lang w:val="ru-RU"/>
                              </w:rPr>
                              <w:t>:</w:t>
                            </w:r>
                            <w:r w:rsidRPr="0027755E">
                              <w:rPr>
                                <w:rFonts w:ascii="Times New Roman" w:hAnsi="Times New Roman" w:cs="Times New Roman"/>
                                <w:sz w:val="24"/>
                                <w:szCs w:val="24"/>
                                <w:lang w:val="ru-RU"/>
                              </w:rPr>
                              <w:t xml:space="preserve"> штраф до 30 миллионов евро или 6 % от мирового годового оборота компании, использовавшей 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FC82E6" id="Прямоугольник 2" o:spid="_x0000_s1027" style="position:absolute;left:0;text-align:left;margin-left:25.75pt;margin-top:15.4pt;width:428.55pt;height:5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" fillcolor="white [3201]" strokecolor="black [3200]" strokeweight="2pt">
                <v:textbox>
                  <w:txbxContent>
                    <w:p w14:paraId="64DED724" w14:textId="3B745381" w:rsidR="0027755E" w:rsidRPr="0027755E" w:rsidRDefault="0027755E" w:rsidP="0027755E">
                      <w:pPr>
                        <w:spacing w:line="240" w:lineRule="auto"/>
                        <w:jc w:val="center"/>
                        <w:rPr>
                          <w:rFonts w:ascii="Times New Roman" w:hAnsi="Times New Roman" w:cs="Times New Roman"/>
                          <w:sz w:val="24"/>
                          <w:szCs w:val="24"/>
                          <w:lang w:val="ru-RU"/>
                        </w:rPr>
                      </w:pPr>
                      <w:r w:rsidRPr="0027755E">
                        <w:rPr>
                          <w:rFonts w:ascii="Times New Roman" w:hAnsi="Times New Roman" w:cs="Times New Roman"/>
                          <w:b/>
                          <w:bCs/>
                          <w:sz w:val="24"/>
                          <w:szCs w:val="24"/>
                          <w:lang w:val="ru-RU"/>
                        </w:rPr>
                        <w:t>Уровень 1:</w:t>
                      </w:r>
                      <w:r w:rsidRPr="0027755E">
                        <w:rPr>
                          <w:rFonts w:ascii="Times New Roman" w:hAnsi="Times New Roman" w:cs="Times New Roman"/>
                          <w:sz w:val="24"/>
                          <w:szCs w:val="24"/>
                          <w:lang w:val="ru-RU"/>
                        </w:rPr>
                        <w:t xml:space="preserve"> несоблюдение использования запрещенных методов ИИ.</w:t>
                      </w:r>
                    </w:p>
                    <w:p w14:paraId="25A28A15" w14:textId="4D459929" w:rsidR="0027755E" w:rsidRPr="0027755E" w:rsidRDefault="0027755E" w:rsidP="0027755E">
                      <w:pPr>
                        <w:spacing w:line="240" w:lineRule="auto"/>
                        <w:jc w:val="center"/>
                        <w:rPr>
                          <w:rFonts w:ascii="Times New Roman" w:hAnsi="Times New Roman" w:cs="Times New Roman"/>
                          <w:sz w:val="24"/>
                          <w:szCs w:val="24"/>
                          <w:lang w:val="ru-RU"/>
                        </w:rPr>
                      </w:pPr>
                      <w:r w:rsidRPr="0027755E">
                        <w:rPr>
                          <w:rFonts w:ascii="Times New Roman" w:hAnsi="Times New Roman" w:cs="Times New Roman"/>
                          <w:b/>
                          <w:bCs/>
                          <w:sz w:val="24"/>
                          <w:szCs w:val="24"/>
                          <w:lang w:val="ru-RU"/>
                        </w:rPr>
                        <w:t>Наказание</w:t>
                      </w:r>
                      <w:r>
                        <w:rPr>
                          <w:rFonts w:ascii="Times New Roman" w:hAnsi="Times New Roman" w:cs="Times New Roman"/>
                          <w:sz w:val="24"/>
                          <w:szCs w:val="24"/>
                          <w:lang w:val="ru-RU"/>
                        </w:rPr>
                        <w:t>:</w:t>
                      </w:r>
                      <w:r w:rsidRPr="0027755E">
                        <w:rPr>
                          <w:rFonts w:ascii="Times New Roman" w:hAnsi="Times New Roman" w:cs="Times New Roman"/>
                          <w:sz w:val="24"/>
                          <w:szCs w:val="24"/>
                          <w:lang w:val="ru-RU"/>
                        </w:rPr>
                        <w:t xml:space="preserve"> штраф до 30 миллионов евро или 6 % от мирового годового оборота компании, использовавшей ИИ.</w:t>
                      </w:r>
                    </w:p>
                  </w:txbxContent>
                </v:textbox>
              </v:rect>
            </w:pict>
          </mc:Fallback>
        </mc:AlternateContent>
      </w:r>
    </w:p>
    <w:p w14:paraId="00A0BB92" w14:textId="1E96BFAD" w:rsidR="00E44FE6" w:rsidRPr="006003D9" w:rsidRDefault="00E44FE6" w:rsidP="000B0A7B">
      <w:pPr>
        <w:spacing w:line="360" w:lineRule="auto"/>
        <w:ind w:firstLine="709"/>
        <w:jc w:val="center"/>
        <w:rPr>
          <w:rFonts w:ascii="Times New Roman" w:eastAsia="Times New Roman" w:hAnsi="Times New Roman" w:cs="Times New Roman"/>
          <w:sz w:val="28"/>
          <w:szCs w:val="28"/>
          <w:lang w:val="ru-RU"/>
        </w:rPr>
      </w:pPr>
    </w:p>
    <w:p w14:paraId="43271071" w14:textId="60CA1A62" w:rsidR="00E44FE6" w:rsidRPr="006003D9" w:rsidRDefault="0027755E" w:rsidP="000B0A7B">
      <w:pPr>
        <w:spacing w:line="360" w:lineRule="auto"/>
        <w:ind w:firstLine="709"/>
        <w:jc w:val="center"/>
        <w:rPr>
          <w:rFonts w:ascii="Times New Roman" w:eastAsia="Times New Roman" w:hAnsi="Times New Roman" w:cs="Times New Roman"/>
          <w:sz w:val="28"/>
          <w:szCs w:val="28"/>
          <w:lang w:val="ru-RU"/>
        </w:rPr>
      </w:pPr>
      <w:r w:rsidRPr="006003D9">
        <w:rPr>
          <w:rFonts w:ascii="Times New Roman" w:eastAsia="Times New Roman" w:hAnsi="Times New Roman" w:cs="Times New Roman"/>
          <w:noProof/>
          <w:sz w:val="28"/>
          <w:szCs w:val="28"/>
          <w:lang w:val="ru-RU"/>
        </w:rPr>
        <mc:AlternateContent>
          <mc:Choice Requires="wps">
            <w:drawing>
              <wp:anchor distT="0" distB="0" distL="114300" distR="114300" simplePos="0" relativeHeight="251666432" behindDoc="0" locked="0" layoutInCell="1" allowOverlap="1" wp14:anchorId="446305F8" wp14:editId="2ECCE784">
                <wp:simplePos x="0" y="0"/>
                <wp:positionH relativeFrom="column">
                  <wp:posOffset>3075193</wp:posOffset>
                </wp:positionH>
                <wp:positionV relativeFrom="paragraph">
                  <wp:posOffset>234315</wp:posOffset>
                </wp:positionV>
                <wp:extent cx="0" cy="214490"/>
                <wp:effectExtent l="63500" t="0" r="38100" b="27305"/>
                <wp:wrapNone/>
                <wp:docPr id="825071402" name="Прямая со стрелкой 4"/>
                <wp:cNvGraphicFramePr/>
                <a:graphic xmlns:a="http://schemas.openxmlformats.org/drawingml/2006/main">
                  <a:graphicData uri="http://schemas.microsoft.com/office/word/2010/wordprocessingShape">
                    <wps:wsp>
                      <wps:cNvCnPr/>
                      <wps:spPr>
                        <a:xfrm>
                          <a:off x="0" y="0"/>
                          <a:ext cx="0" cy="2144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6015F66" id="Прямая со стрелкой 4" o:spid="_x0000_s1026" type="#_x0000_t32" style="position:absolute;margin-left:242.15pt;margin-top:18.45pt;width:0;height:16.9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" strokecolor="black [3040]">
                <v:stroke endarrow="block"/>
              </v:shape>
            </w:pict>
          </mc:Fallback>
        </mc:AlternateContent>
      </w:r>
    </w:p>
    <w:p w14:paraId="5F87177B" w14:textId="4CB8CFEC" w:rsidR="00E44FE6" w:rsidRPr="006003D9" w:rsidRDefault="0027755E" w:rsidP="000B0A7B">
      <w:pPr>
        <w:spacing w:line="360" w:lineRule="auto"/>
        <w:ind w:right="2" w:firstLine="709"/>
        <w:jc w:val="center"/>
        <w:rPr>
          <w:rFonts w:ascii="Times New Roman" w:eastAsia="Times New Roman" w:hAnsi="Times New Roman" w:cs="Times New Roman"/>
          <w:sz w:val="28"/>
          <w:szCs w:val="28"/>
          <w:lang w:val="ru-RU"/>
        </w:rPr>
      </w:pPr>
      <w:r w:rsidRPr="006003D9">
        <w:rPr>
          <w:rFonts w:ascii="Times New Roman" w:eastAsia="Times New Roman" w:hAnsi="Times New Roman" w:cs="Times New Roman"/>
          <w:noProof/>
          <w:sz w:val="28"/>
          <w:szCs w:val="28"/>
          <w:lang w:val="ru-RU"/>
        </w:rPr>
        <mc:AlternateContent>
          <mc:Choice Requires="wps">
            <w:drawing>
              <wp:anchor distT="0" distB="0" distL="114300" distR="114300" simplePos="0" relativeHeight="251662336" behindDoc="0" locked="0" layoutInCell="1" allowOverlap="1" wp14:anchorId="3C8DCF5A" wp14:editId="2FDB0573">
                <wp:simplePos x="0" y="0"/>
                <wp:positionH relativeFrom="column">
                  <wp:posOffset>326390</wp:posOffset>
                </wp:positionH>
                <wp:positionV relativeFrom="paragraph">
                  <wp:posOffset>157592</wp:posOffset>
                </wp:positionV>
                <wp:extent cx="5442585" cy="823595"/>
                <wp:effectExtent l="12700" t="12700" r="18415" b="14605"/>
                <wp:wrapNone/>
                <wp:docPr id="1219779471" name="Прямоугольник 2"/>
                <wp:cNvGraphicFramePr/>
                <a:graphic xmlns:a="http://schemas.openxmlformats.org/drawingml/2006/main">
                  <a:graphicData uri="http://schemas.microsoft.com/office/word/2010/wordprocessingShape">
                    <wps:wsp>
                      <wps:cNvSpPr/>
                      <wps:spPr>
                        <a:xfrm>
                          <a:off x="0" y="0"/>
                          <a:ext cx="5442585" cy="823595"/>
                        </a:xfrm>
                        <a:prstGeom prst="rect">
                          <a:avLst/>
                        </a:prstGeom>
                      </wps:spPr>
                      <wps:style>
                        <a:lnRef idx="2">
                          <a:schemeClr val="dk1"/>
                        </a:lnRef>
                        <a:fillRef idx="1">
                          <a:schemeClr val="lt1"/>
                        </a:fillRef>
                        <a:effectRef idx="0">
                          <a:schemeClr val="dk1"/>
                        </a:effectRef>
                        <a:fontRef idx="minor">
                          <a:schemeClr val="dk1"/>
                        </a:fontRef>
                      </wps:style>
                      <wps:txbx>
                        <w:txbxContent>
                          <w:p w14:paraId="47E3B259" w14:textId="49EF0C51" w:rsidR="0027755E" w:rsidRPr="0027755E" w:rsidRDefault="0027755E" w:rsidP="0027755E">
                            <w:pPr>
                              <w:spacing w:line="240" w:lineRule="auto"/>
                              <w:jc w:val="center"/>
                              <w:rPr>
                                <w:rFonts w:ascii="Times New Roman" w:hAnsi="Times New Roman" w:cs="Times New Roman"/>
                                <w:sz w:val="24"/>
                                <w:szCs w:val="24"/>
                                <w:lang w:val="ru-RU"/>
                              </w:rPr>
                            </w:pPr>
                            <w:r w:rsidRPr="0027755E">
                              <w:rPr>
                                <w:rFonts w:ascii="Times New Roman" w:hAnsi="Times New Roman" w:cs="Times New Roman"/>
                                <w:b/>
                                <w:bCs/>
                                <w:sz w:val="24"/>
                                <w:szCs w:val="24"/>
                                <w:lang w:val="ru-RU"/>
                              </w:rPr>
                              <w:t>Уровень 2</w:t>
                            </w:r>
                            <w:r w:rsidRPr="0027755E">
                              <w:rPr>
                                <w:rFonts w:ascii="Times New Roman" w:hAnsi="Times New Roman" w:cs="Times New Roman"/>
                                <w:sz w:val="24"/>
                                <w:szCs w:val="24"/>
                                <w:lang w:val="ru-RU"/>
                              </w:rPr>
                              <w:t>:</w:t>
                            </w:r>
                            <w:r w:rsidRPr="0027755E">
                              <w:rPr>
                                <w:rFonts w:ascii="Times New Roman" w:hAnsi="Times New Roman" w:cs="Times New Roman"/>
                                <w:b/>
                                <w:bCs/>
                                <w:sz w:val="24"/>
                                <w:szCs w:val="24"/>
                                <w:lang w:val="ru-RU"/>
                              </w:rPr>
                              <w:t xml:space="preserve"> </w:t>
                            </w:r>
                            <w:r w:rsidRPr="0027755E">
                              <w:rPr>
                                <w:rFonts w:ascii="Times New Roman" w:hAnsi="Times New Roman" w:cs="Times New Roman"/>
                                <w:sz w:val="24"/>
                                <w:szCs w:val="24"/>
                                <w:lang w:val="ru-RU"/>
                              </w:rPr>
                              <w:t>несоблюдение требований к система ИИ высокого риска, управлению данными и обеспечению прозрачности.</w:t>
                            </w:r>
                          </w:p>
                          <w:p w14:paraId="24C60FDA" w14:textId="2D006064" w:rsidR="0027755E" w:rsidRPr="0027755E" w:rsidRDefault="0027755E" w:rsidP="0027755E">
                            <w:pPr>
                              <w:spacing w:line="240" w:lineRule="auto"/>
                              <w:jc w:val="center"/>
                              <w:rPr>
                                <w:rFonts w:ascii="Times New Roman" w:hAnsi="Times New Roman" w:cs="Times New Roman"/>
                                <w:sz w:val="24"/>
                                <w:szCs w:val="24"/>
                                <w:lang w:val="ru-RU"/>
                              </w:rPr>
                            </w:pPr>
                            <w:r w:rsidRPr="0027755E">
                              <w:rPr>
                                <w:rFonts w:ascii="Times New Roman" w:hAnsi="Times New Roman" w:cs="Times New Roman"/>
                                <w:b/>
                                <w:bCs/>
                                <w:sz w:val="24"/>
                                <w:szCs w:val="24"/>
                                <w:lang w:val="ru-RU"/>
                              </w:rPr>
                              <w:t>Наказание</w:t>
                            </w:r>
                            <w:r w:rsidRPr="0027755E">
                              <w:rPr>
                                <w:rFonts w:ascii="Times New Roman" w:hAnsi="Times New Roman" w:cs="Times New Roman"/>
                                <w:sz w:val="24"/>
                                <w:szCs w:val="24"/>
                                <w:lang w:val="ru-RU"/>
                              </w:rPr>
                              <w:t xml:space="preserve">: штраф до 20 миллионов евро или 4 % от мирового годового оборота компании, использовавшей ИИ.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8DCF5A" id="_x0000_s1028" style="position:absolute;left:0;text-align:left;margin-left:25.7pt;margin-top:12.4pt;width:428.55pt;height:64.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" fillcolor="white [3201]" strokecolor="black [3200]" strokeweight="2pt">
                <v:textbox>
                  <w:txbxContent>
                    <w:p w14:paraId="47E3B259" w14:textId="49EF0C51" w:rsidR="0027755E" w:rsidRPr="0027755E" w:rsidRDefault="0027755E" w:rsidP="0027755E">
                      <w:pPr>
                        <w:spacing w:line="240" w:lineRule="auto"/>
                        <w:jc w:val="center"/>
                        <w:rPr>
                          <w:rFonts w:ascii="Times New Roman" w:hAnsi="Times New Roman" w:cs="Times New Roman"/>
                          <w:sz w:val="24"/>
                          <w:szCs w:val="24"/>
                          <w:lang w:val="ru-RU"/>
                        </w:rPr>
                      </w:pPr>
                      <w:r w:rsidRPr="0027755E">
                        <w:rPr>
                          <w:rFonts w:ascii="Times New Roman" w:hAnsi="Times New Roman" w:cs="Times New Roman"/>
                          <w:b/>
                          <w:bCs/>
                          <w:sz w:val="24"/>
                          <w:szCs w:val="24"/>
                          <w:lang w:val="ru-RU"/>
                        </w:rPr>
                        <w:t>Уровень 2</w:t>
                      </w:r>
                      <w:r w:rsidRPr="0027755E">
                        <w:rPr>
                          <w:rFonts w:ascii="Times New Roman" w:hAnsi="Times New Roman" w:cs="Times New Roman"/>
                          <w:sz w:val="24"/>
                          <w:szCs w:val="24"/>
                          <w:lang w:val="ru-RU"/>
                        </w:rPr>
                        <w:t>:</w:t>
                      </w:r>
                      <w:r w:rsidRPr="0027755E">
                        <w:rPr>
                          <w:rFonts w:ascii="Times New Roman" w:hAnsi="Times New Roman" w:cs="Times New Roman"/>
                          <w:b/>
                          <w:bCs/>
                          <w:sz w:val="24"/>
                          <w:szCs w:val="24"/>
                          <w:lang w:val="ru-RU"/>
                        </w:rPr>
                        <w:t xml:space="preserve"> </w:t>
                      </w:r>
                      <w:r w:rsidRPr="0027755E">
                        <w:rPr>
                          <w:rFonts w:ascii="Times New Roman" w:hAnsi="Times New Roman" w:cs="Times New Roman"/>
                          <w:sz w:val="24"/>
                          <w:szCs w:val="24"/>
                          <w:lang w:val="ru-RU"/>
                        </w:rPr>
                        <w:t>несоблюдение требований к система ИИ высокого риска, управлению данными и обеспечению прозрачности.</w:t>
                      </w:r>
                    </w:p>
                    <w:p w14:paraId="24C60FDA" w14:textId="2D006064" w:rsidR="0027755E" w:rsidRPr="0027755E" w:rsidRDefault="0027755E" w:rsidP="0027755E">
                      <w:pPr>
                        <w:spacing w:line="240" w:lineRule="auto"/>
                        <w:jc w:val="center"/>
                        <w:rPr>
                          <w:rFonts w:ascii="Times New Roman" w:hAnsi="Times New Roman" w:cs="Times New Roman"/>
                          <w:sz w:val="24"/>
                          <w:szCs w:val="24"/>
                          <w:lang w:val="ru-RU"/>
                        </w:rPr>
                      </w:pPr>
                      <w:r w:rsidRPr="0027755E">
                        <w:rPr>
                          <w:rFonts w:ascii="Times New Roman" w:hAnsi="Times New Roman" w:cs="Times New Roman"/>
                          <w:b/>
                          <w:bCs/>
                          <w:sz w:val="24"/>
                          <w:szCs w:val="24"/>
                          <w:lang w:val="ru-RU"/>
                        </w:rPr>
                        <w:t>Наказание</w:t>
                      </w:r>
                      <w:r w:rsidRPr="0027755E">
                        <w:rPr>
                          <w:rFonts w:ascii="Times New Roman" w:hAnsi="Times New Roman" w:cs="Times New Roman"/>
                          <w:sz w:val="24"/>
                          <w:szCs w:val="24"/>
                          <w:lang w:val="ru-RU"/>
                        </w:rPr>
                        <w:t xml:space="preserve">: штраф до 20 миллионов евро или 4 % от мирового годового оборота компании, использовавшей ИИ. </w:t>
                      </w:r>
                    </w:p>
                  </w:txbxContent>
                </v:textbox>
              </v:rect>
            </w:pict>
          </mc:Fallback>
        </mc:AlternateContent>
      </w:r>
    </w:p>
    <w:p w14:paraId="04EBA74C" w14:textId="757E459D" w:rsidR="00E44FE6" w:rsidRPr="006003D9" w:rsidRDefault="00E44FE6" w:rsidP="000B0A7B">
      <w:pPr>
        <w:spacing w:line="360" w:lineRule="auto"/>
        <w:ind w:firstLine="709"/>
        <w:jc w:val="center"/>
        <w:rPr>
          <w:rFonts w:ascii="Times New Roman" w:eastAsia="Times New Roman" w:hAnsi="Times New Roman" w:cs="Times New Roman"/>
          <w:sz w:val="28"/>
          <w:szCs w:val="28"/>
          <w:lang w:val="ru-RU"/>
        </w:rPr>
      </w:pPr>
    </w:p>
    <w:p w14:paraId="4BCAAD4B" w14:textId="5CA0E3CE" w:rsidR="0027755E" w:rsidRPr="006003D9" w:rsidRDefault="0027755E" w:rsidP="000B0A7B">
      <w:pPr>
        <w:widowControl w:val="0"/>
        <w:pBdr>
          <w:top w:val="nil"/>
          <w:left w:val="nil"/>
          <w:bottom w:val="nil"/>
          <w:right w:val="nil"/>
          <w:between w:val="nil"/>
        </w:pBdr>
        <w:spacing w:line="360" w:lineRule="auto"/>
        <w:ind w:firstLine="709"/>
        <w:jc w:val="center"/>
        <w:rPr>
          <w:rFonts w:ascii="Times New Roman" w:eastAsia="Times New Roman" w:hAnsi="Times New Roman" w:cs="Times New Roman"/>
          <w:sz w:val="28"/>
          <w:szCs w:val="28"/>
          <w:lang w:val="ru-RU"/>
        </w:rPr>
      </w:pPr>
    </w:p>
    <w:p w14:paraId="3DB37204" w14:textId="23504209" w:rsidR="0027755E" w:rsidRPr="006003D9" w:rsidRDefault="00117CD1" w:rsidP="000B0A7B">
      <w:pPr>
        <w:widowControl w:val="0"/>
        <w:pBdr>
          <w:top w:val="nil"/>
          <w:left w:val="nil"/>
          <w:bottom w:val="nil"/>
          <w:right w:val="nil"/>
          <w:between w:val="nil"/>
        </w:pBdr>
        <w:spacing w:line="360" w:lineRule="auto"/>
        <w:ind w:firstLine="709"/>
        <w:jc w:val="center"/>
        <w:rPr>
          <w:rFonts w:ascii="Times New Roman" w:eastAsia="Times New Roman" w:hAnsi="Times New Roman" w:cs="Times New Roman"/>
          <w:sz w:val="28"/>
          <w:szCs w:val="28"/>
          <w:lang w:val="ru-RU"/>
        </w:rPr>
      </w:pPr>
      <w:r w:rsidRPr="006003D9">
        <w:rPr>
          <w:rFonts w:ascii="Times New Roman" w:eastAsia="Times New Roman" w:hAnsi="Times New Roman" w:cs="Times New Roman"/>
          <w:noProof/>
          <w:sz w:val="28"/>
          <w:szCs w:val="28"/>
          <w:lang w:val="ru-RU"/>
        </w:rPr>
        <mc:AlternateContent>
          <mc:Choice Requires="wps">
            <w:drawing>
              <wp:anchor distT="0" distB="0" distL="114300" distR="114300" simplePos="0" relativeHeight="251667456" behindDoc="0" locked="0" layoutInCell="1" allowOverlap="1" wp14:anchorId="58E00AEA" wp14:editId="12FDA2AB">
                <wp:simplePos x="0" y="0"/>
                <wp:positionH relativeFrom="column">
                  <wp:posOffset>3062717</wp:posOffset>
                </wp:positionH>
                <wp:positionV relativeFrom="paragraph">
                  <wp:posOffset>72390</wp:posOffset>
                </wp:positionV>
                <wp:extent cx="0" cy="245745"/>
                <wp:effectExtent l="50800" t="0" r="50800" b="33655"/>
                <wp:wrapNone/>
                <wp:docPr id="2015859124" name="Прямая со стрелкой 5"/>
                <wp:cNvGraphicFramePr/>
                <a:graphic xmlns:a="http://schemas.openxmlformats.org/drawingml/2006/main">
                  <a:graphicData uri="http://schemas.microsoft.com/office/word/2010/wordprocessingShape">
                    <wps:wsp>
                      <wps:cNvCnPr/>
                      <wps:spPr>
                        <a:xfrm>
                          <a:off x="0" y="0"/>
                          <a:ext cx="0" cy="2457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EEECB1A" id="Прямая со стрелкой 5" o:spid="_x0000_s1026" type="#_x0000_t32" style="position:absolute;margin-left:241.15pt;margin-top:5.7pt;width:0;height:19.3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" strokecolor="black [3040]">
                <v:stroke endarrow="block"/>
              </v:shape>
            </w:pict>
          </mc:Fallback>
        </mc:AlternateContent>
      </w:r>
    </w:p>
    <w:p w14:paraId="57C68EFC" w14:textId="798CEA07" w:rsidR="0027755E" w:rsidRPr="006003D9" w:rsidRDefault="00117CD1" w:rsidP="000B0A7B">
      <w:pPr>
        <w:spacing w:line="360" w:lineRule="auto"/>
        <w:jc w:val="center"/>
        <w:rPr>
          <w:rFonts w:ascii="Times New Roman" w:eastAsia="Times New Roman" w:hAnsi="Times New Roman" w:cs="Times New Roman"/>
          <w:b/>
          <w:bCs/>
          <w:sz w:val="28"/>
          <w:szCs w:val="28"/>
          <w:lang w:val="ru-RU"/>
        </w:rPr>
      </w:pPr>
      <w:r w:rsidRPr="006003D9">
        <w:rPr>
          <w:rFonts w:ascii="Times New Roman" w:eastAsia="Times New Roman" w:hAnsi="Times New Roman" w:cs="Times New Roman"/>
          <w:noProof/>
          <w:sz w:val="28"/>
          <w:szCs w:val="28"/>
          <w:lang w:val="ru-RU"/>
        </w:rPr>
        <mc:AlternateContent>
          <mc:Choice Requires="wps">
            <w:drawing>
              <wp:anchor distT="0" distB="0" distL="114300" distR="114300" simplePos="0" relativeHeight="251664384" behindDoc="0" locked="0" layoutInCell="1" allowOverlap="1" wp14:anchorId="1506A4CA" wp14:editId="0905DF9F">
                <wp:simplePos x="0" y="0"/>
                <wp:positionH relativeFrom="column">
                  <wp:posOffset>327025</wp:posOffset>
                </wp:positionH>
                <wp:positionV relativeFrom="paragraph">
                  <wp:posOffset>42433</wp:posOffset>
                </wp:positionV>
                <wp:extent cx="5442585" cy="762000"/>
                <wp:effectExtent l="12700" t="12700" r="18415" b="12700"/>
                <wp:wrapNone/>
                <wp:docPr id="1666950412" name="Прямоугольник 2"/>
                <wp:cNvGraphicFramePr/>
                <a:graphic xmlns:a="http://schemas.openxmlformats.org/drawingml/2006/main">
                  <a:graphicData uri="http://schemas.microsoft.com/office/word/2010/wordprocessingShape">
                    <wps:wsp>
                      <wps:cNvSpPr/>
                      <wps:spPr>
                        <a:xfrm>
                          <a:off x="0" y="0"/>
                          <a:ext cx="5442585" cy="762000"/>
                        </a:xfrm>
                        <a:prstGeom prst="rect">
                          <a:avLst/>
                        </a:prstGeom>
                      </wps:spPr>
                      <wps:style>
                        <a:lnRef idx="2">
                          <a:schemeClr val="dk1"/>
                        </a:lnRef>
                        <a:fillRef idx="1">
                          <a:schemeClr val="lt1"/>
                        </a:fillRef>
                        <a:effectRef idx="0">
                          <a:schemeClr val="dk1"/>
                        </a:effectRef>
                        <a:fontRef idx="minor">
                          <a:schemeClr val="dk1"/>
                        </a:fontRef>
                      </wps:style>
                      <wps:txbx>
                        <w:txbxContent>
                          <w:p w14:paraId="0FBF75E8" w14:textId="234FC875" w:rsidR="0027755E" w:rsidRPr="0027755E" w:rsidRDefault="0027755E" w:rsidP="0027755E">
                            <w:pPr>
                              <w:spacing w:line="240" w:lineRule="auto"/>
                              <w:jc w:val="center"/>
                              <w:rPr>
                                <w:rFonts w:ascii="Times New Roman" w:hAnsi="Times New Roman" w:cs="Times New Roman"/>
                                <w:sz w:val="24"/>
                                <w:szCs w:val="24"/>
                                <w:lang w:val="ru-RU"/>
                              </w:rPr>
                            </w:pPr>
                            <w:r w:rsidRPr="0027755E">
                              <w:rPr>
                                <w:rFonts w:ascii="Times New Roman" w:hAnsi="Times New Roman" w:cs="Times New Roman"/>
                                <w:b/>
                                <w:bCs/>
                                <w:sz w:val="24"/>
                                <w:szCs w:val="24"/>
                                <w:lang w:val="ru-RU"/>
                              </w:rPr>
                              <w:t>Уровень 3</w:t>
                            </w:r>
                            <w:r w:rsidRPr="0027755E">
                              <w:rPr>
                                <w:rFonts w:ascii="Times New Roman" w:hAnsi="Times New Roman" w:cs="Times New Roman"/>
                                <w:sz w:val="24"/>
                                <w:szCs w:val="24"/>
                                <w:lang w:val="ru-RU"/>
                              </w:rPr>
                              <w:t xml:space="preserve">: несоблюдение обязательств по прозрачности. </w:t>
                            </w:r>
                          </w:p>
                          <w:p w14:paraId="4BBA34A8" w14:textId="149738E3" w:rsidR="0027755E" w:rsidRPr="0027755E" w:rsidRDefault="0027755E" w:rsidP="0027755E">
                            <w:pPr>
                              <w:spacing w:line="240" w:lineRule="auto"/>
                              <w:jc w:val="center"/>
                              <w:rPr>
                                <w:rFonts w:ascii="Times New Roman" w:hAnsi="Times New Roman" w:cs="Times New Roman"/>
                                <w:sz w:val="24"/>
                                <w:szCs w:val="24"/>
                                <w:lang w:val="ru-RU"/>
                              </w:rPr>
                            </w:pPr>
                            <w:r w:rsidRPr="0027755E">
                              <w:rPr>
                                <w:rFonts w:ascii="Times New Roman" w:hAnsi="Times New Roman" w:cs="Times New Roman"/>
                                <w:b/>
                                <w:bCs/>
                                <w:sz w:val="24"/>
                                <w:szCs w:val="24"/>
                                <w:lang w:val="ru-RU"/>
                              </w:rPr>
                              <w:t>Наказание</w:t>
                            </w:r>
                            <w:r w:rsidRPr="0027755E">
                              <w:rPr>
                                <w:rFonts w:ascii="Times New Roman" w:hAnsi="Times New Roman" w:cs="Times New Roman"/>
                                <w:sz w:val="24"/>
                                <w:szCs w:val="24"/>
                                <w:lang w:val="ru-RU"/>
                              </w:rPr>
                              <w:t xml:space="preserve">: штраф до </w:t>
                            </w:r>
                            <w:r w:rsidR="008E3E75">
                              <w:rPr>
                                <w:rFonts w:ascii="Times New Roman" w:hAnsi="Times New Roman" w:cs="Times New Roman"/>
                                <w:sz w:val="24"/>
                                <w:szCs w:val="24"/>
                                <w:lang w:val="ru-RU"/>
                              </w:rPr>
                              <w:t>64</w:t>
                            </w:r>
                            <w:r w:rsidRPr="0027755E">
                              <w:rPr>
                                <w:rFonts w:ascii="Times New Roman" w:hAnsi="Times New Roman" w:cs="Times New Roman"/>
                                <w:sz w:val="24"/>
                                <w:szCs w:val="24"/>
                                <w:lang w:val="ru-RU"/>
                              </w:rPr>
                              <w:t xml:space="preserve"> миллионов евро или 2 % от мирового годового оборота компании.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06A4CA" id="_x0000_s1029" style="position:absolute;left:0;text-align:left;margin-left:25.75pt;margin-top:3.35pt;width:428.55pt;height:6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" fillcolor="white [3201]" strokecolor="black [3200]" strokeweight="2pt">
                <v:textbox>
                  <w:txbxContent>
                    <w:p w14:paraId="0FBF75E8" w14:textId="234FC875" w:rsidR="0027755E" w:rsidRPr="0027755E" w:rsidRDefault="0027755E" w:rsidP="0027755E">
                      <w:pPr>
                        <w:spacing w:line="240" w:lineRule="auto"/>
                        <w:jc w:val="center"/>
                        <w:rPr>
                          <w:rFonts w:ascii="Times New Roman" w:hAnsi="Times New Roman" w:cs="Times New Roman"/>
                          <w:sz w:val="24"/>
                          <w:szCs w:val="24"/>
                          <w:lang w:val="ru-RU"/>
                        </w:rPr>
                      </w:pPr>
                      <w:r w:rsidRPr="0027755E">
                        <w:rPr>
                          <w:rFonts w:ascii="Times New Roman" w:hAnsi="Times New Roman" w:cs="Times New Roman"/>
                          <w:b/>
                          <w:bCs/>
                          <w:sz w:val="24"/>
                          <w:szCs w:val="24"/>
                          <w:lang w:val="ru-RU"/>
                        </w:rPr>
                        <w:t>Уровень 3</w:t>
                      </w:r>
                      <w:r w:rsidRPr="0027755E">
                        <w:rPr>
                          <w:rFonts w:ascii="Times New Roman" w:hAnsi="Times New Roman" w:cs="Times New Roman"/>
                          <w:sz w:val="24"/>
                          <w:szCs w:val="24"/>
                          <w:lang w:val="ru-RU"/>
                        </w:rPr>
                        <w:t xml:space="preserve">: несоблюдение обязательств по прозрачности. </w:t>
                      </w:r>
                    </w:p>
                    <w:p w14:paraId="4BBA34A8" w14:textId="149738E3" w:rsidR="0027755E" w:rsidRPr="0027755E" w:rsidRDefault="0027755E" w:rsidP="0027755E">
                      <w:pPr>
                        <w:spacing w:line="240" w:lineRule="auto"/>
                        <w:jc w:val="center"/>
                        <w:rPr>
                          <w:rFonts w:ascii="Times New Roman" w:hAnsi="Times New Roman" w:cs="Times New Roman"/>
                          <w:sz w:val="24"/>
                          <w:szCs w:val="24"/>
                          <w:lang w:val="ru-RU"/>
                        </w:rPr>
                      </w:pPr>
                      <w:r w:rsidRPr="0027755E">
                        <w:rPr>
                          <w:rFonts w:ascii="Times New Roman" w:hAnsi="Times New Roman" w:cs="Times New Roman"/>
                          <w:b/>
                          <w:bCs/>
                          <w:sz w:val="24"/>
                          <w:szCs w:val="24"/>
                          <w:lang w:val="ru-RU"/>
                        </w:rPr>
                        <w:t>Наказание</w:t>
                      </w:r>
                      <w:r w:rsidRPr="0027755E">
                        <w:rPr>
                          <w:rFonts w:ascii="Times New Roman" w:hAnsi="Times New Roman" w:cs="Times New Roman"/>
                          <w:sz w:val="24"/>
                          <w:szCs w:val="24"/>
                          <w:lang w:val="ru-RU"/>
                        </w:rPr>
                        <w:t xml:space="preserve">: штраф до </w:t>
                      </w:r>
                      <w:r w:rsidR="008E3E75">
                        <w:rPr>
                          <w:rFonts w:ascii="Times New Roman" w:hAnsi="Times New Roman" w:cs="Times New Roman"/>
                          <w:sz w:val="24"/>
                          <w:szCs w:val="24"/>
                          <w:lang w:val="ru-RU"/>
                        </w:rPr>
                        <w:t>64</w:t>
                      </w:r>
                      <w:r w:rsidRPr="0027755E">
                        <w:rPr>
                          <w:rFonts w:ascii="Times New Roman" w:hAnsi="Times New Roman" w:cs="Times New Roman"/>
                          <w:sz w:val="24"/>
                          <w:szCs w:val="24"/>
                          <w:lang w:val="ru-RU"/>
                        </w:rPr>
                        <w:t xml:space="preserve"> миллионов евро или 2 % от мирового годового оборота компании.</w:t>
                      </w:r>
                    </w:p>
                  </w:txbxContent>
                </v:textbox>
              </v:rect>
            </w:pict>
          </mc:Fallback>
        </mc:AlternateContent>
      </w:r>
    </w:p>
    <w:p w14:paraId="76458F14" w14:textId="43DD77E8" w:rsidR="0027755E" w:rsidRPr="006003D9" w:rsidRDefault="0027755E" w:rsidP="000B0A7B">
      <w:pPr>
        <w:spacing w:line="360" w:lineRule="auto"/>
        <w:jc w:val="center"/>
        <w:rPr>
          <w:rFonts w:ascii="Times New Roman" w:eastAsia="Times New Roman" w:hAnsi="Times New Roman" w:cs="Times New Roman"/>
          <w:b/>
          <w:bCs/>
          <w:sz w:val="28"/>
          <w:szCs w:val="28"/>
          <w:lang w:val="ru-RU"/>
        </w:rPr>
      </w:pPr>
    </w:p>
    <w:p w14:paraId="251D592D" w14:textId="77777777" w:rsidR="00117CD1" w:rsidRPr="006003D9" w:rsidRDefault="00117CD1" w:rsidP="0027755E">
      <w:pPr>
        <w:spacing w:line="360" w:lineRule="auto"/>
        <w:jc w:val="center"/>
        <w:rPr>
          <w:rFonts w:ascii="Times New Roman" w:eastAsia="Times New Roman" w:hAnsi="Times New Roman" w:cs="Times New Roman"/>
          <w:sz w:val="28"/>
          <w:szCs w:val="28"/>
          <w:lang w:val="ru-RU"/>
        </w:rPr>
      </w:pPr>
    </w:p>
    <w:p w14:paraId="2D6AF171" w14:textId="77777777" w:rsidR="00117CD1" w:rsidRPr="006003D9" w:rsidRDefault="00117CD1" w:rsidP="0027755E">
      <w:pPr>
        <w:spacing w:line="360" w:lineRule="auto"/>
        <w:jc w:val="center"/>
        <w:rPr>
          <w:rFonts w:ascii="Times New Roman" w:eastAsia="Times New Roman" w:hAnsi="Times New Roman" w:cs="Times New Roman"/>
          <w:sz w:val="28"/>
          <w:szCs w:val="28"/>
          <w:lang w:val="ru-RU"/>
        </w:rPr>
      </w:pPr>
    </w:p>
    <w:p w14:paraId="4D55750F" w14:textId="41607B67" w:rsidR="0027755E" w:rsidRPr="006003D9" w:rsidRDefault="0027755E" w:rsidP="0027755E">
      <w:pPr>
        <w:spacing w:line="360" w:lineRule="auto"/>
        <w:jc w:val="center"/>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Рисунок 1 – Уровни ответственности, за вред, причиненный искусственным интеллектом, предусмотренные Регламентом Европейского союза </w:t>
      </w:r>
    </w:p>
    <w:p w14:paraId="36B10616" w14:textId="605A6D07" w:rsidR="0027755E" w:rsidRPr="006003D9" w:rsidRDefault="0027755E" w:rsidP="0027755E">
      <w:pPr>
        <w:spacing w:line="360" w:lineRule="auto"/>
        <w:jc w:val="center"/>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w:t>
      </w:r>
      <w:r w:rsidRPr="006003D9">
        <w:rPr>
          <w:rFonts w:ascii="Times New Roman" w:eastAsia="Times New Roman" w:hAnsi="Times New Roman" w:cs="Times New Roman"/>
          <w:sz w:val="28"/>
          <w:szCs w:val="28"/>
          <w:lang w:val="en-US"/>
        </w:rPr>
        <w:t>AI</w:t>
      </w:r>
      <w:r w:rsidRPr="006003D9">
        <w:rPr>
          <w:rFonts w:ascii="Times New Roman" w:eastAsia="Times New Roman" w:hAnsi="Times New Roman" w:cs="Times New Roman"/>
          <w:sz w:val="28"/>
          <w:szCs w:val="28"/>
          <w:lang w:val="ru-RU"/>
        </w:rPr>
        <w:t xml:space="preserve"> </w:t>
      </w:r>
      <w:r w:rsidRPr="006003D9">
        <w:rPr>
          <w:rFonts w:ascii="Times New Roman" w:eastAsia="Times New Roman" w:hAnsi="Times New Roman" w:cs="Times New Roman"/>
          <w:sz w:val="28"/>
          <w:szCs w:val="28"/>
          <w:lang w:val="en-US"/>
        </w:rPr>
        <w:t>Act</w:t>
      </w:r>
      <w:r w:rsidRPr="006003D9">
        <w:rPr>
          <w:rFonts w:ascii="Times New Roman" w:eastAsia="Times New Roman" w:hAnsi="Times New Roman" w:cs="Times New Roman"/>
          <w:sz w:val="28"/>
          <w:szCs w:val="28"/>
          <w:lang w:val="ru-RU"/>
        </w:rPr>
        <w:t xml:space="preserve"> 2024/1689»</w:t>
      </w:r>
    </w:p>
    <w:p w14:paraId="7F81609B" w14:textId="507A203E" w:rsidR="0027755E" w:rsidRPr="006003D9" w:rsidRDefault="0027755E" w:rsidP="0027755E">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Регламент Европейского союза об использовании искусственного интеллекта предусматривает административные меры ответственности, преимущественно, административные штрафы, в качестве ответственности за вред, причиненный искусственным интеллектом</w:t>
      </w:r>
      <w:r w:rsidR="00EA50D4" w:rsidRPr="006003D9">
        <w:rPr>
          <w:rStyle w:val="af3"/>
          <w:rFonts w:ascii="Times New Roman" w:eastAsia="Times New Roman" w:hAnsi="Times New Roman" w:cs="Times New Roman"/>
          <w:sz w:val="28"/>
          <w:szCs w:val="28"/>
          <w:lang w:val="ru-RU"/>
        </w:rPr>
        <w:footnoteReference w:id="9"/>
      </w:r>
      <w:r w:rsidRPr="006003D9">
        <w:rPr>
          <w:rFonts w:ascii="Times New Roman" w:eastAsia="Times New Roman" w:hAnsi="Times New Roman" w:cs="Times New Roman"/>
          <w:sz w:val="28"/>
          <w:szCs w:val="28"/>
          <w:lang w:val="ru-RU"/>
        </w:rPr>
        <w:t>. Данный закон также говорит о возможности применения и прочих принудительных и неденежных мер с целью восстановления нарушенных прав и интересов граждан или организаций в ходе использования искусственного интеллекта.</w:t>
      </w:r>
      <w:r w:rsidR="00155E96" w:rsidRPr="006003D9">
        <w:rPr>
          <w:rFonts w:ascii="Times New Roman" w:eastAsia="Times New Roman" w:hAnsi="Times New Roman" w:cs="Times New Roman"/>
          <w:sz w:val="28"/>
          <w:szCs w:val="28"/>
          <w:lang w:val="ru-RU"/>
        </w:rPr>
        <w:t xml:space="preserve"> Не менее важным направлением данного закона выступает наличие регламентации ответственности, за вред, причиненный искусственным интеллектом, и ее распределения между разработчиками, поставщиками и непосредственными пользователями ИИ-систем. </w:t>
      </w:r>
    </w:p>
    <w:p w14:paraId="01E4D42A" w14:textId="54F6DC7F" w:rsidR="00B177A8" w:rsidRPr="006003D9" w:rsidRDefault="00B177A8" w:rsidP="0027755E">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В Соединенных Штатах Америки (США) правовая система в настоящий момент времени не содержит специализированных норм об ответственности за несоблюдение требований использование искусственного интеллекта и вреда, причиняемого им в таких случаях. Здесь продолжают применяться по-прежнему традиционные институты – нормы о небрежности и продуктовом использовании, которые устанавливают гражданско-правовую ответственность</w:t>
      </w:r>
      <w:r w:rsidR="00B21CB4" w:rsidRPr="006003D9">
        <w:rPr>
          <w:rStyle w:val="af3"/>
          <w:rFonts w:ascii="Times New Roman" w:eastAsia="Times New Roman" w:hAnsi="Times New Roman" w:cs="Times New Roman"/>
          <w:sz w:val="28"/>
          <w:szCs w:val="28"/>
          <w:lang w:val="ru-RU"/>
        </w:rPr>
        <w:footnoteReference w:id="10"/>
      </w:r>
      <w:r w:rsidRPr="006003D9">
        <w:rPr>
          <w:rFonts w:ascii="Times New Roman" w:eastAsia="Times New Roman" w:hAnsi="Times New Roman" w:cs="Times New Roman"/>
          <w:sz w:val="28"/>
          <w:szCs w:val="28"/>
          <w:lang w:val="ru-RU"/>
        </w:rPr>
        <w:t>.</w:t>
      </w:r>
    </w:p>
    <w:p w14:paraId="2D5A0AF1" w14:textId="77777777" w:rsidR="005E1B2A" w:rsidRPr="006003D9" w:rsidRDefault="00B177A8" w:rsidP="0027755E">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Китай уделяет большое внимание разработке законодательства, направленного на алгоритмы использования ИИ-систем. Китайский Закон об управлении алгоритмами интернет-информационных служб регулирует работу алгоритмов, которые используются интернет-информационными службами, в том числе и социальными сетями, поисковыми системами и платформами электронной коммерции. Защищая права и интересы человека, Китай устанавливает этические нормы в области использования искусственного интеллекта, подчеркивая важность соблюдения интересов общества и недопущения дискриминации. </w:t>
      </w:r>
    </w:p>
    <w:p w14:paraId="35E8670E" w14:textId="062A4B27" w:rsidR="00B177A8" w:rsidRPr="006003D9" w:rsidRDefault="00B177A8" w:rsidP="0027755E">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Также в Китае действует ответственность за</w:t>
      </w:r>
      <w:r w:rsidR="00325697" w:rsidRPr="006003D9">
        <w:rPr>
          <w:rFonts w:ascii="Times New Roman" w:eastAsia="Times New Roman" w:hAnsi="Times New Roman" w:cs="Times New Roman"/>
          <w:sz w:val="28"/>
          <w:szCs w:val="28"/>
          <w:lang w:val="ru-RU"/>
        </w:rPr>
        <w:t xml:space="preserve"> контент, создаваемый ИИ-системами: поставщики услуг ИИ несут ответственность за контент, сгенерированный искусственным интеллектом. Данное положение закреплено в статье 9 «Временных мер по управлению генеративными системами искусственного интеллекта», вступившими в силу в Китае 15 августа 2023 года</w:t>
      </w:r>
      <w:r w:rsidR="006030F7" w:rsidRPr="006003D9">
        <w:rPr>
          <w:rStyle w:val="af3"/>
          <w:rFonts w:ascii="Times New Roman" w:eastAsia="Times New Roman" w:hAnsi="Times New Roman" w:cs="Times New Roman"/>
          <w:sz w:val="28"/>
          <w:szCs w:val="28"/>
          <w:lang w:val="ru-RU"/>
        </w:rPr>
        <w:footnoteReference w:id="11"/>
      </w:r>
      <w:r w:rsidR="00325697" w:rsidRPr="006003D9">
        <w:rPr>
          <w:rFonts w:ascii="Times New Roman" w:eastAsia="Times New Roman" w:hAnsi="Times New Roman" w:cs="Times New Roman"/>
          <w:sz w:val="28"/>
          <w:szCs w:val="28"/>
          <w:lang w:val="ru-RU"/>
        </w:rPr>
        <w:t xml:space="preserve">. </w:t>
      </w:r>
    </w:p>
    <w:p w14:paraId="41698580" w14:textId="526BA8A4" w:rsidR="00D539AF" w:rsidRPr="006003D9" w:rsidRDefault="00D539AF" w:rsidP="0027755E">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В Великобритании также разрабатываются правила, связанные с рисками, возникающими в рамках использования искусственного интеллекта. Предлагается ввести положения, согласно которым основную ответственность за аварии и транспортные происшествия, произошедшие в результате сбоев в работе ИИ-систем, будут нести страховщики или страховые компании</w:t>
      </w:r>
      <w:r w:rsidRPr="006003D9">
        <w:rPr>
          <w:rStyle w:val="af3"/>
          <w:rFonts w:ascii="Times New Roman" w:eastAsia="Times New Roman" w:hAnsi="Times New Roman" w:cs="Times New Roman"/>
          <w:sz w:val="28"/>
          <w:szCs w:val="28"/>
          <w:lang w:val="ru-RU"/>
        </w:rPr>
        <w:footnoteReference w:id="12"/>
      </w:r>
      <w:r w:rsidRPr="006003D9">
        <w:rPr>
          <w:rFonts w:ascii="Times New Roman" w:eastAsia="Times New Roman" w:hAnsi="Times New Roman" w:cs="Times New Roman"/>
          <w:sz w:val="28"/>
          <w:szCs w:val="28"/>
          <w:lang w:val="ru-RU"/>
        </w:rPr>
        <w:t>.</w:t>
      </w:r>
    </w:p>
    <w:p w14:paraId="18C16566" w14:textId="0E68D410" w:rsidR="00683055" w:rsidRPr="006003D9" w:rsidRDefault="00683055" w:rsidP="0027755E">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Большинство стран, как уже упоминалось выше, находятся на стадии формирования законодательства об установлении ответственности за действия искусственного интеллекта. Например, Канада находится на стадии разработки Закона об искусственном интеллекте и данных («</w:t>
      </w:r>
      <w:r w:rsidRPr="006003D9">
        <w:rPr>
          <w:rFonts w:ascii="Times New Roman" w:eastAsia="Times New Roman" w:hAnsi="Times New Roman" w:cs="Times New Roman"/>
          <w:sz w:val="28"/>
          <w:szCs w:val="28"/>
          <w:lang w:val="en-US"/>
        </w:rPr>
        <w:t>Artificial</w:t>
      </w:r>
      <w:r w:rsidRPr="006003D9">
        <w:rPr>
          <w:rFonts w:ascii="Times New Roman" w:eastAsia="Times New Roman" w:hAnsi="Times New Roman" w:cs="Times New Roman"/>
          <w:sz w:val="28"/>
          <w:szCs w:val="28"/>
          <w:lang w:val="ru-RU"/>
        </w:rPr>
        <w:t xml:space="preserve"> </w:t>
      </w:r>
      <w:r w:rsidRPr="006003D9">
        <w:rPr>
          <w:rFonts w:ascii="Times New Roman" w:eastAsia="Times New Roman" w:hAnsi="Times New Roman" w:cs="Times New Roman"/>
          <w:sz w:val="28"/>
          <w:szCs w:val="28"/>
          <w:lang w:val="en-US"/>
        </w:rPr>
        <w:t>Intelligence</w:t>
      </w:r>
      <w:r w:rsidRPr="006003D9">
        <w:rPr>
          <w:rFonts w:ascii="Times New Roman" w:eastAsia="Times New Roman" w:hAnsi="Times New Roman" w:cs="Times New Roman"/>
          <w:sz w:val="28"/>
          <w:szCs w:val="28"/>
          <w:lang w:val="ru-RU"/>
        </w:rPr>
        <w:t xml:space="preserve"> </w:t>
      </w:r>
      <w:r w:rsidRPr="006003D9">
        <w:rPr>
          <w:rFonts w:ascii="Times New Roman" w:eastAsia="Times New Roman" w:hAnsi="Times New Roman" w:cs="Times New Roman"/>
          <w:sz w:val="28"/>
          <w:szCs w:val="28"/>
          <w:lang w:val="en-US"/>
        </w:rPr>
        <w:t>and</w:t>
      </w:r>
      <w:r w:rsidRPr="006003D9">
        <w:rPr>
          <w:rFonts w:ascii="Times New Roman" w:eastAsia="Times New Roman" w:hAnsi="Times New Roman" w:cs="Times New Roman"/>
          <w:sz w:val="28"/>
          <w:szCs w:val="28"/>
          <w:lang w:val="ru-RU"/>
        </w:rPr>
        <w:t xml:space="preserve"> </w:t>
      </w:r>
      <w:r w:rsidRPr="006003D9">
        <w:rPr>
          <w:rFonts w:ascii="Times New Roman" w:eastAsia="Times New Roman" w:hAnsi="Times New Roman" w:cs="Times New Roman"/>
          <w:sz w:val="28"/>
          <w:szCs w:val="28"/>
          <w:lang w:val="en-US"/>
        </w:rPr>
        <w:t>Data</w:t>
      </w:r>
      <w:r w:rsidRPr="006003D9">
        <w:rPr>
          <w:rFonts w:ascii="Times New Roman" w:eastAsia="Times New Roman" w:hAnsi="Times New Roman" w:cs="Times New Roman"/>
          <w:sz w:val="28"/>
          <w:szCs w:val="28"/>
          <w:lang w:val="ru-RU"/>
        </w:rPr>
        <w:t xml:space="preserve"> </w:t>
      </w:r>
      <w:r w:rsidRPr="006003D9">
        <w:rPr>
          <w:rFonts w:ascii="Times New Roman" w:eastAsia="Times New Roman" w:hAnsi="Times New Roman" w:cs="Times New Roman"/>
          <w:sz w:val="28"/>
          <w:szCs w:val="28"/>
          <w:lang w:val="en-US"/>
        </w:rPr>
        <w:t>Act</w:t>
      </w:r>
      <w:r w:rsidRPr="006003D9">
        <w:rPr>
          <w:rFonts w:ascii="Times New Roman" w:eastAsia="Times New Roman" w:hAnsi="Times New Roman" w:cs="Times New Roman"/>
          <w:sz w:val="28"/>
          <w:szCs w:val="28"/>
          <w:lang w:val="ru-RU"/>
        </w:rPr>
        <w:t>», который будет регулировать особенности разработки, поставки и использования ИИ-систем на территории Канады с соответствующим установлением ответственности за нарушения прав человека при использовании искусственного интеллекта.</w:t>
      </w:r>
    </w:p>
    <w:p w14:paraId="61890A43" w14:textId="615BA832" w:rsidR="00B25781" w:rsidRPr="006003D9" w:rsidRDefault="001716AD" w:rsidP="00B25781">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Япония в настоящий момент времени ориентируется на саморегулирование систем искусственного интеллекта и активную разработку этических принципов его использования. Уже в 2019 году правительство Японии разработало и публиковало «Социальные принципы человекоцентричного искусственного интеллекта»: которые базируются на трех нравственных ценностях: человеческое достоинство, разнообразие и инклюзивность, а также устойчивость</w:t>
      </w:r>
      <w:r w:rsidR="00B25781" w:rsidRPr="006003D9">
        <w:rPr>
          <w:rStyle w:val="af3"/>
          <w:rFonts w:ascii="Times New Roman" w:eastAsia="Times New Roman" w:hAnsi="Times New Roman" w:cs="Times New Roman"/>
          <w:sz w:val="28"/>
          <w:szCs w:val="28"/>
          <w:lang w:val="ru-RU"/>
        </w:rPr>
        <w:footnoteReference w:id="13"/>
      </w:r>
      <w:r w:rsidRPr="006003D9">
        <w:rPr>
          <w:rFonts w:ascii="Times New Roman" w:eastAsia="Times New Roman" w:hAnsi="Times New Roman" w:cs="Times New Roman"/>
          <w:sz w:val="28"/>
          <w:szCs w:val="28"/>
          <w:lang w:val="ru-RU"/>
        </w:rPr>
        <w:t xml:space="preserve">. </w:t>
      </w:r>
      <w:r w:rsidR="00B25781" w:rsidRPr="006003D9">
        <w:rPr>
          <w:rFonts w:ascii="Times New Roman" w:eastAsia="Times New Roman" w:hAnsi="Times New Roman" w:cs="Times New Roman"/>
          <w:sz w:val="28"/>
          <w:szCs w:val="28"/>
          <w:lang w:val="ru-RU"/>
        </w:rPr>
        <w:t>К ним относятся человеческое достоинство, разнообразие или инклюзивность и устойчивость</w:t>
      </w:r>
      <w:r w:rsidR="00B25781" w:rsidRPr="006003D9">
        <w:rPr>
          <w:rStyle w:val="af3"/>
          <w:rFonts w:ascii="Times New Roman" w:eastAsia="Times New Roman" w:hAnsi="Times New Roman" w:cs="Times New Roman"/>
          <w:sz w:val="28"/>
          <w:szCs w:val="28"/>
          <w:lang w:val="ru-RU"/>
        </w:rPr>
        <w:footnoteReference w:id="14"/>
      </w:r>
      <w:r w:rsidR="00B25781" w:rsidRPr="006003D9">
        <w:rPr>
          <w:rFonts w:ascii="Times New Roman" w:eastAsia="Times New Roman" w:hAnsi="Times New Roman" w:cs="Times New Roman"/>
          <w:sz w:val="28"/>
          <w:szCs w:val="28"/>
          <w:lang w:val="ru-RU"/>
        </w:rPr>
        <w:t>.</w:t>
      </w:r>
    </w:p>
    <w:p w14:paraId="6453581C" w14:textId="12D070EE" w:rsidR="00BC745F" w:rsidRPr="006003D9" w:rsidRDefault="00B177A8" w:rsidP="00B25781">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В Российской Федерации законодательство об ответственности за действие искусственного интеллекта находится на начальной стадии своего развития на данный момент времени. </w:t>
      </w:r>
    </w:p>
    <w:p w14:paraId="64C454CF" w14:textId="441E9553" w:rsidR="00B177A8" w:rsidRPr="006003D9" w:rsidRDefault="00155D12" w:rsidP="0027755E">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История развития законодательства России в данном направлении включает в себя следующие этапы:</w:t>
      </w:r>
    </w:p>
    <w:p w14:paraId="232B49CF" w14:textId="1F0ED1ED" w:rsidR="00155D12" w:rsidRPr="006003D9" w:rsidRDefault="00155D12" w:rsidP="0027755E">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1. Развитие правового регулирования в период с начала 90-х годов </w:t>
      </w:r>
      <w:r w:rsidRPr="006003D9">
        <w:rPr>
          <w:rFonts w:ascii="Times New Roman" w:eastAsia="Times New Roman" w:hAnsi="Times New Roman" w:cs="Times New Roman"/>
          <w:sz w:val="28"/>
          <w:szCs w:val="28"/>
          <w:lang w:val="en-US"/>
        </w:rPr>
        <w:t>XX</w:t>
      </w:r>
      <w:r w:rsidRPr="006003D9">
        <w:rPr>
          <w:rFonts w:ascii="Times New Roman" w:eastAsia="Times New Roman" w:hAnsi="Times New Roman" w:cs="Times New Roman"/>
          <w:sz w:val="28"/>
          <w:szCs w:val="28"/>
          <w:lang w:val="ru-RU"/>
        </w:rPr>
        <w:t xml:space="preserve"> века.</w:t>
      </w:r>
    </w:p>
    <w:p w14:paraId="1F1B8931" w14:textId="28E96E07" w:rsidR="00155D12" w:rsidRPr="006003D9" w:rsidRDefault="00E14BEF" w:rsidP="0027755E">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На данном этапе происходит первое упоминание искусственного интеллекта на нормативно-правовом уровне. Так, в Президентской программе 1995 года «Правовая информатизация органов государственной власти Российской Федерации» содержится </w:t>
      </w:r>
      <w:r w:rsidR="007C093A" w:rsidRPr="006003D9">
        <w:rPr>
          <w:rFonts w:ascii="Times New Roman" w:eastAsia="Times New Roman" w:hAnsi="Times New Roman" w:cs="Times New Roman"/>
          <w:sz w:val="28"/>
          <w:szCs w:val="28"/>
          <w:lang w:val="ru-RU"/>
        </w:rPr>
        <w:t>информация</w:t>
      </w:r>
      <w:r w:rsidRPr="006003D9">
        <w:rPr>
          <w:rFonts w:ascii="Times New Roman" w:eastAsia="Times New Roman" w:hAnsi="Times New Roman" w:cs="Times New Roman"/>
          <w:sz w:val="28"/>
          <w:szCs w:val="28"/>
          <w:lang w:val="ru-RU"/>
        </w:rPr>
        <w:t xml:space="preserve"> о том, что правовая информация будет обеспечиваться при помощи автоматизированных систем с использованием элементов ИИ</w:t>
      </w:r>
      <w:r w:rsidR="00B5463B" w:rsidRPr="006003D9">
        <w:rPr>
          <w:rStyle w:val="af3"/>
          <w:rFonts w:ascii="Times New Roman" w:eastAsia="Times New Roman" w:hAnsi="Times New Roman" w:cs="Times New Roman"/>
          <w:sz w:val="28"/>
          <w:szCs w:val="28"/>
          <w:lang w:val="ru-RU"/>
        </w:rPr>
        <w:footnoteReference w:id="15"/>
      </w:r>
      <w:r w:rsidRPr="006003D9">
        <w:rPr>
          <w:rFonts w:ascii="Times New Roman" w:eastAsia="Times New Roman" w:hAnsi="Times New Roman" w:cs="Times New Roman"/>
          <w:sz w:val="28"/>
          <w:szCs w:val="28"/>
          <w:lang w:val="ru-RU"/>
        </w:rPr>
        <w:t xml:space="preserve">. </w:t>
      </w:r>
    </w:p>
    <w:p w14:paraId="545AF306" w14:textId="3ECD5EB3" w:rsidR="007C093A" w:rsidRPr="006003D9" w:rsidRDefault="007C093A" w:rsidP="0027755E">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Стоит отметить, что положений об ответственности за действия искусственного интеллекта данный акт не предусматривал.</w:t>
      </w:r>
    </w:p>
    <w:p w14:paraId="3608205A" w14:textId="5ACBF9C6" w:rsidR="00155D12" w:rsidRPr="006003D9" w:rsidRDefault="00155D12" w:rsidP="0027755E">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2. Развитие правового регулирования использования искусственного интеллекта в период 2002–201</w:t>
      </w:r>
      <w:r w:rsidR="00FA5209" w:rsidRPr="006003D9">
        <w:rPr>
          <w:rFonts w:ascii="Times New Roman" w:eastAsia="Times New Roman" w:hAnsi="Times New Roman" w:cs="Times New Roman"/>
          <w:sz w:val="28"/>
          <w:szCs w:val="28"/>
          <w:lang w:val="ru-RU"/>
        </w:rPr>
        <w:t>9</w:t>
      </w:r>
      <w:r w:rsidRPr="006003D9">
        <w:rPr>
          <w:rFonts w:ascii="Times New Roman" w:eastAsia="Times New Roman" w:hAnsi="Times New Roman" w:cs="Times New Roman"/>
          <w:sz w:val="28"/>
          <w:szCs w:val="28"/>
          <w:lang w:val="ru-RU"/>
        </w:rPr>
        <w:t xml:space="preserve"> гг. </w:t>
      </w:r>
    </w:p>
    <w:p w14:paraId="29F2D50A" w14:textId="39DCA03B" w:rsidR="007C093A" w:rsidRPr="006003D9" w:rsidRDefault="007C093A" w:rsidP="0027755E">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На данном этапе уже была предпринята попытка систематизации и централизации процесса законодательного регулирования и регламентирования цифровых технологий. С этой целью разрабатываются и принимаются в 2002 году «Основы политики Российской Федерации в области развития науки и технологий на период до 2010 года и дальнейшую перспективу». </w:t>
      </w:r>
      <w:r w:rsidR="00FA5209" w:rsidRPr="006003D9">
        <w:rPr>
          <w:rFonts w:ascii="Times New Roman" w:eastAsia="Times New Roman" w:hAnsi="Times New Roman" w:cs="Times New Roman"/>
          <w:sz w:val="28"/>
          <w:szCs w:val="28"/>
          <w:lang w:val="ru-RU"/>
        </w:rPr>
        <w:t xml:space="preserve">Данный документ определял важнейшие направления государственной политики в области развития науки и технологий в России, в том числе и цифровых, одной из составляющих которых является искусственный интеллект. </w:t>
      </w:r>
    </w:p>
    <w:p w14:paraId="41F0CF33" w14:textId="25F7184F" w:rsidR="00FA5209" w:rsidRPr="006003D9" w:rsidRDefault="00FA5209" w:rsidP="0027755E">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Особенностью данного этапа развития законодательства об искусственном интеллекте в Российской Федерации выступает то, что в этот период не было принято специальных законов, которые бы регламентировали ответственность за вред, причиненный действиями ИИ.</w:t>
      </w:r>
    </w:p>
    <w:p w14:paraId="5405C9A8" w14:textId="71A6A59D" w:rsidR="00155D12" w:rsidRPr="006003D9" w:rsidRDefault="00155D12" w:rsidP="0027755E">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3. Развитие правового регулирования использования искусственного интеллекта с 201</w:t>
      </w:r>
      <w:r w:rsidR="00FA5209" w:rsidRPr="006003D9">
        <w:rPr>
          <w:rFonts w:ascii="Times New Roman" w:eastAsia="Times New Roman" w:hAnsi="Times New Roman" w:cs="Times New Roman"/>
          <w:sz w:val="28"/>
          <w:szCs w:val="28"/>
          <w:lang w:val="ru-RU"/>
        </w:rPr>
        <w:t>9</w:t>
      </w:r>
      <w:r w:rsidRPr="006003D9">
        <w:rPr>
          <w:rFonts w:ascii="Times New Roman" w:eastAsia="Times New Roman" w:hAnsi="Times New Roman" w:cs="Times New Roman"/>
          <w:sz w:val="28"/>
          <w:szCs w:val="28"/>
          <w:lang w:val="ru-RU"/>
        </w:rPr>
        <w:t xml:space="preserve"> года и по настоящее время. </w:t>
      </w:r>
    </w:p>
    <w:p w14:paraId="681AD54C" w14:textId="77777777" w:rsidR="002A05D9" w:rsidRPr="006003D9" w:rsidRDefault="00976693" w:rsidP="0027755E">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На данном этапе начинается уже систематичная разработка правовых норм об использовании ИИ-систем и ответственности за их действия при нарушении прав и интересов человека. </w:t>
      </w:r>
      <w:r w:rsidR="00F00DEF" w:rsidRPr="006003D9">
        <w:rPr>
          <w:rFonts w:ascii="Times New Roman" w:eastAsia="Times New Roman" w:hAnsi="Times New Roman" w:cs="Times New Roman"/>
          <w:sz w:val="28"/>
          <w:szCs w:val="28"/>
          <w:lang w:val="ru-RU"/>
        </w:rPr>
        <w:t xml:space="preserve">Также эта стадия развития правового регулирования ответственности за вред, причиненный действиями ИИ, характеризуется появлением стратегических и программных документов, которые касаются регламентации использования цифровых технологий. </w:t>
      </w:r>
    </w:p>
    <w:p w14:paraId="179C864A" w14:textId="0EF0130F" w:rsidR="00F00DEF" w:rsidRPr="006003D9" w:rsidRDefault="00F00DEF" w:rsidP="0027755E">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Постепенно начинают формировать нормы, направленные на регулирование правоотношений, связанных с технологиями искусственного интеллекта и особенностями их разработки, поставки и использования. </w:t>
      </w:r>
      <w:r w:rsidR="002A05D9" w:rsidRPr="006003D9">
        <w:rPr>
          <w:rFonts w:ascii="Times New Roman" w:eastAsia="Times New Roman" w:hAnsi="Times New Roman" w:cs="Times New Roman"/>
          <w:sz w:val="28"/>
          <w:szCs w:val="28"/>
          <w:lang w:val="ru-RU"/>
        </w:rPr>
        <w:t xml:space="preserve">Стоит также отметить, что данный этап развития законодательства об ответственности за действия искусственного интеллекта представляет собой период формулирования и закрепления концептуальных подходов к рассматриваемому вопросу. </w:t>
      </w:r>
    </w:p>
    <w:p w14:paraId="3D69D08B" w14:textId="35018D75" w:rsidR="00FA5209" w:rsidRPr="006003D9" w:rsidRDefault="00976693" w:rsidP="0027755E">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Так, 10 октября 2019 года принимается Указ Президента «О развитии искусственного интеллекта в Российской Федерации», который был направлен на обеспечение повсеместного ускоренного развития искусственного интеллекта. Для реализации данной цели была регламентирована возможность повышения доступности информации, проведения научных исследований в данной области, а также совершенствования системы подготовки квалифицированных кадров в рассматриваемом направлении. </w:t>
      </w:r>
    </w:p>
    <w:p w14:paraId="280FDFBC" w14:textId="19CF30C1" w:rsidR="002D2199" w:rsidRPr="006003D9" w:rsidRDefault="00585521" w:rsidP="0027755E">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Данный Указ Президента РФ преследует следующие цели </w:t>
      </w:r>
      <w:r w:rsidR="001B2FCA" w:rsidRPr="006003D9">
        <w:rPr>
          <w:rFonts w:ascii="Times New Roman" w:eastAsia="Times New Roman" w:hAnsi="Times New Roman" w:cs="Times New Roman"/>
          <w:sz w:val="28"/>
          <w:szCs w:val="28"/>
          <w:lang w:val="ru-RU"/>
        </w:rPr>
        <w:t xml:space="preserve">развития и использования </w:t>
      </w:r>
      <w:r w:rsidRPr="006003D9">
        <w:rPr>
          <w:rFonts w:ascii="Times New Roman" w:eastAsia="Times New Roman" w:hAnsi="Times New Roman" w:cs="Times New Roman"/>
          <w:sz w:val="28"/>
          <w:szCs w:val="28"/>
          <w:lang w:val="ru-RU"/>
        </w:rPr>
        <w:t>искусственного интеллекта</w:t>
      </w:r>
      <w:r w:rsidR="001B2FCA" w:rsidRPr="006003D9">
        <w:rPr>
          <w:rFonts w:ascii="Times New Roman" w:eastAsia="Times New Roman" w:hAnsi="Times New Roman" w:cs="Times New Roman"/>
          <w:sz w:val="28"/>
          <w:szCs w:val="28"/>
          <w:lang w:val="ru-RU"/>
        </w:rPr>
        <w:t xml:space="preserve"> для</w:t>
      </w:r>
      <w:r w:rsidR="00B5463B" w:rsidRPr="006003D9">
        <w:rPr>
          <w:rStyle w:val="af3"/>
          <w:rFonts w:ascii="Times New Roman" w:eastAsia="Times New Roman" w:hAnsi="Times New Roman" w:cs="Times New Roman"/>
          <w:sz w:val="28"/>
          <w:szCs w:val="28"/>
          <w:lang w:val="ru-RU"/>
        </w:rPr>
        <w:footnoteReference w:id="16"/>
      </w:r>
      <w:r w:rsidRPr="006003D9">
        <w:rPr>
          <w:rFonts w:ascii="Times New Roman" w:eastAsia="Times New Roman" w:hAnsi="Times New Roman" w:cs="Times New Roman"/>
          <w:sz w:val="28"/>
          <w:szCs w:val="28"/>
          <w:lang w:val="ru-RU"/>
        </w:rPr>
        <w:t>:</w:t>
      </w:r>
    </w:p>
    <w:p w14:paraId="3AC16F8D" w14:textId="25B26E59" w:rsidR="00585521" w:rsidRPr="006003D9" w:rsidRDefault="00585521" w:rsidP="0027755E">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 </w:t>
      </w:r>
      <w:r w:rsidR="001B2FCA" w:rsidRPr="006003D9">
        <w:rPr>
          <w:rFonts w:ascii="Times New Roman" w:eastAsia="Times New Roman" w:hAnsi="Times New Roman" w:cs="Times New Roman"/>
          <w:sz w:val="28"/>
          <w:szCs w:val="28"/>
          <w:lang w:val="ru-RU"/>
        </w:rPr>
        <w:t xml:space="preserve">обеспечения роста благосостояния и качества населения; </w:t>
      </w:r>
    </w:p>
    <w:p w14:paraId="3D52DA2C" w14:textId="3C5B9F49" w:rsidR="00585521" w:rsidRPr="006003D9" w:rsidRDefault="00585521" w:rsidP="0027755E">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w:t>
      </w:r>
      <w:r w:rsidR="001B2FCA" w:rsidRPr="006003D9">
        <w:rPr>
          <w:rFonts w:ascii="Times New Roman" w:eastAsia="Times New Roman" w:hAnsi="Times New Roman" w:cs="Times New Roman"/>
          <w:sz w:val="28"/>
          <w:szCs w:val="28"/>
          <w:lang w:val="ru-RU"/>
        </w:rPr>
        <w:t xml:space="preserve"> обеспечения национальной безопасности и правопорядка;</w:t>
      </w:r>
    </w:p>
    <w:p w14:paraId="64AD8988" w14:textId="285BE233" w:rsidR="00585521" w:rsidRPr="006003D9" w:rsidRDefault="00585521" w:rsidP="0027755E">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 </w:t>
      </w:r>
      <w:r w:rsidR="002964E5" w:rsidRPr="006003D9">
        <w:rPr>
          <w:rFonts w:ascii="Times New Roman" w:eastAsia="Times New Roman" w:hAnsi="Times New Roman" w:cs="Times New Roman"/>
          <w:sz w:val="28"/>
          <w:szCs w:val="28"/>
          <w:lang w:val="ru-RU"/>
        </w:rPr>
        <w:t xml:space="preserve">достижения устойчивой конкурентоспособности российской экономики, в том числе и лидирующих позиций в области искусственного интеллекта. </w:t>
      </w:r>
    </w:p>
    <w:p w14:paraId="08E6F1D4" w14:textId="34FAC76F" w:rsidR="000B0180" w:rsidRPr="006003D9" w:rsidRDefault="000B0180" w:rsidP="0027755E">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Одной из задач развития искусственного интеллекта, определенной в данном документе, выступает создание комплексной системы нормативно-правового регулирования общественных отношений и ответственности, связанных с развитием и применением технологий искусственного интеллекта с целью обеспечения безопасности использования данного рода технологий. </w:t>
      </w:r>
    </w:p>
    <w:p w14:paraId="1FA3E6CE" w14:textId="6FF8CC4A" w:rsidR="002964E5" w:rsidRPr="006003D9" w:rsidRDefault="002964E5" w:rsidP="0027755E">
      <w:pPr>
        <w:spacing w:line="360" w:lineRule="auto"/>
        <w:ind w:firstLine="709"/>
        <w:jc w:val="both"/>
        <w:rPr>
          <w:rFonts w:ascii="Times New Roman" w:eastAsia="Times New Roman" w:hAnsi="Times New Roman" w:cs="Times New Roman"/>
          <w:color w:val="000000" w:themeColor="text1"/>
          <w:sz w:val="28"/>
          <w:szCs w:val="28"/>
          <w:lang w:val="ru-RU"/>
        </w:rPr>
      </w:pPr>
      <w:r w:rsidRPr="006003D9">
        <w:rPr>
          <w:rFonts w:ascii="Times New Roman" w:eastAsia="Times New Roman" w:hAnsi="Times New Roman" w:cs="Times New Roman"/>
          <w:sz w:val="28"/>
          <w:szCs w:val="28"/>
          <w:lang w:val="ru-RU"/>
        </w:rPr>
        <w:t xml:space="preserve">Также, немало важно, что данный указ утвердил «Национальную </w:t>
      </w:r>
      <w:r w:rsidRPr="006003D9">
        <w:rPr>
          <w:rFonts w:ascii="Times New Roman" w:eastAsia="Times New Roman" w:hAnsi="Times New Roman" w:cs="Times New Roman"/>
          <w:color w:val="000000" w:themeColor="text1"/>
          <w:sz w:val="28"/>
          <w:szCs w:val="28"/>
          <w:lang w:val="ru-RU"/>
        </w:rPr>
        <w:t>стратегию развития искусственного интеллекта в Российской Федерации на период до 2030 года», в которой содержится единственное легальное определение сущности искусственного интеллекта, упоминаемое выше в пункте 1.1.</w:t>
      </w:r>
    </w:p>
    <w:p w14:paraId="0F52B1EC" w14:textId="77777777" w:rsidR="00A52904" w:rsidRPr="006003D9" w:rsidRDefault="00AB1406" w:rsidP="0027755E">
      <w:pPr>
        <w:spacing w:line="360" w:lineRule="auto"/>
        <w:ind w:firstLine="709"/>
        <w:jc w:val="both"/>
        <w:rPr>
          <w:rFonts w:ascii="Times New Roman" w:eastAsia="Times New Roman" w:hAnsi="Times New Roman" w:cs="Times New Roman"/>
          <w:color w:val="000000" w:themeColor="text1"/>
          <w:sz w:val="28"/>
          <w:szCs w:val="28"/>
          <w:lang w:val="ru-RU"/>
        </w:rPr>
      </w:pPr>
      <w:r w:rsidRPr="006003D9">
        <w:rPr>
          <w:rFonts w:ascii="Times New Roman" w:eastAsia="Times New Roman" w:hAnsi="Times New Roman" w:cs="Times New Roman"/>
          <w:color w:val="000000" w:themeColor="text1"/>
          <w:sz w:val="28"/>
          <w:szCs w:val="28"/>
          <w:lang w:val="ru-RU"/>
        </w:rPr>
        <w:t>В 2020 году в Российской Федерации был принят Федеральный закон от 24.04.2020 №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Российской Федерации – городе федерального значения Москве и внесении изменений в статьи 6 и 10 Федерального закона «О персональных данных», который закрепил одно из юридически оформленных определений искусственного интеллекта и установил его апробацию в городе Москва на пять лет</w:t>
      </w:r>
      <w:r w:rsidR="00A52904" w:rsidRPr="006003D9">
        <w:rPr>
          <w:rFonts w:ascii="Times New Roman" w:eastAsia="Times New Roman" w:hAnsi="Times New Roman" w:cs="Times New Roman"/>
          <w:color w:val="000000" w:themeColor="text1"/>
          <w:sz w:val="28"/>
          <w:szCs w:val="28"/>
          <w:lang w:val="ru-RU"/>
        </w:rPr>
        <w:t xml:space="preserve">. </w:t>
      </w:r>
    </w:p>
    <w:p w14:paraId="5463EC8E" w14:textId="0016440E" w:rsidR="00AB1406" w:rsidRPr="006003D9" w:rsidRDefault="00A52904" w:rsidP="0053031B">
      <w:pPr>
        <w:spacing w:line="360" w:lineRule="auto"/>
        <w:ind w:firstLine="709"/>
        <w:jc w:val="both"/>
        <w:rPr>
          <w:rFonts w:ascii="Times New Roman" w:eastAsia="Times New Roman" w:hAnsi="Times New Roman" w:cs="Times New Roman"/>
          <w:color w:val="000000" w:themeColor="text1"/>
          <w:sz w:val="28"/>
          <w:szCs w:val="28"/>
          <w:lang w:val="ru-RU"/>
        </w:rPr>
      </w:pPr>
      <w:r w:rsidRPr="006003D9">
        <w:rPr>
          <w:rFonts w:ascii="Times New Roman" w:eastAsia="Times New Roman" w:hAnsi="Times New Roman" w:cs="Times New Roman"/>
          <w:color w:val="000000" w:themeColor="text1"/>
          <w:sz w:val="28"/>
          <w:szCs w:val="28"/>
          <w:lang w:val="ru-RU"/>
        </w:rPr>
        <w:t>Часть 1 статьи 2 данного Федерального закона закрепляет основные понятия, используемые в нем. К ним относится понятие искусственного интеллекта. Под ним в Федеральном законе от 24.04.2020 № 123-ФЗ понимается «комплекс технологических решений, позволяющий имитировать когнитивные функции человека (включая самообучение и поиск решений без заранее заданного алгоритма) и получать при выполнении конкретных задач результаты, сопоставимые, как минимум, с результатами интеллектуальной деятельности человека»</w:t>
      </w:r>
      <w:r w:rsidRPr="006003D9">
        <w:rPr>
          <w:rStyle w:val="af3"/>
          <w:rFonts w:ascii="Times New Roman" w:eastAsia="Times New Roman" w:hAnsi="Times New Roman" w:cs="Times New Roman"/>
          <w:color w:val="000000" w:themeColor="text1"/>
          <w:sz w:val="28"/>
          <w:szCs w:val="28"/>
          <w:lang w:val="ru-RU"/>
        </w:rPr>
        <w:t xml:space="preserve"> </w:t>
      </w:r>
      <w:r w:rsidRPr="006003D9">
        <w:rPr>
          <w:rStyle w:val="af3"/>
          <w:rFonts w:ascii="Times New Roman" w:eastAsia="Times New Roman" w:hAnsi="Times New Roman" w:cs="Times New Roman"/>
          <w:color w:val="000000" w:themeColor="text1"/>
          <w:sz w:val="28"/>
          <w:szCs w:val="28"/>
          <w:lang w:val="ru-RU"/>
        </w:rPr>
        <w:footnoteReference w:id="17"/>
      </w:r>
      <w:r w:rsidRPr="006003D9">
        <w:rPr>
          <w:rFonts w:ascii="Times New Roman" w:eastAsia="Times New Roman" w:hAnsi="Times New Roman" w:cs="Times New Roman"/>
          <w:color w:val="000000" w:themeColor="text1"/>
          <w:sz w:val="28"/>
          <w:szCs w:val="28"/>
          <w:lang w:val="ru-RU"/>
        </w:rPr>
        <w:t>.</w:t>
      </w:r>
      <w:r w:rsidR="0053031B" w:rsidRPr="006003D9">
        <w:rPr>
          <w:rFonts w:ascii="Times New Roman" w:eastAsia="Times New Roman" w:hAnsi="Times New Roman" w:cs="Times New Roman"/>
          <w:color w:val="000000" w:themeColor="text1"/>
          <w:sz w:val="28"/>
          <w:szCs w:val="28"/>
          <w:lang w:val="ru-RU"/>
        </w:rPr>
        <w:t xml:space="preserve"> Под технологиями искусственного интеллекта, в свою очередь, законодатель предлагает понимать технологии, которые основаны на использовании искусственного интеллекта, включая компьютерное зрение, обработку естественного языка, распознавание, а также синтез речи, интеллектуальную поддержку принятия решений и перспективные методы искусственного интеллекта.</w:t>
      </w:r>
    </w:p>
    <w:p w14:paraId="37E1AE11" w14:textId="1085CA91" w:rsidR="000B0180" w:rsidRPr="006003D9" w:rsidRDefault="000B3C2D" w:rsidP="0027755E">
      <w:pPr>
        <w:spacing w:line="360" w:lineRule="auto"/>
        <w:ind w:firstLine="709"/>
        <w:jc w:val="both"/>
        <w:rPr>
          <w:rFonts w:ascii="Times New Roman" w:hAnsi="Times New Roman" w:cs="Times New Roman"/>
          <w:color w:val="000000" w:themeColor="text1"/>
          <w:sz w:val="28"/>
          <w:szCs w:val="28"/>
          <w:shd w:val="clear" w:color="auto" w:fill="FFFFFF"/>
          <w:lang w:val="ru-RU"/>
        </w:rPr>
      </w:pPr>
      <w:r w:rsidRPr="006003D9">
        <w:rPr>
          <w:rFonts w:ascii="Times New Roman" w:eastAsia="Times New Roman" w:hAnsi="Times New Roman" w:cs="Times New Roman"/>
          <w:color w:val="000000" w:themeColor="text1"/>
          <w:sz w:val="28"/>
          <w:szCs w:val="28"/>
          <w:lang w:val="ru-RU"/>
        </w:rPr>
        <w:t xml:space="preserve">Далее, 19 августа 2020 года было принято </w:t>
      </w:r>
      <w:r w:rsidRPr="006003D9">
        <w:rPr>
          <w:rStyle w:val="af0"/>
          <w:rFonts w:ascii="Times New Roman" w:hAnsi="Times New Roman" w:cs="Times New Roman"/>
          <w:b w:val="0"/>
          <w:bCs w:val="0"/>
          <w:color w:val="000000" w:themeColor="text1"/>
          <w:sz w:val="28"/>
          <w:szCs w:val="28"/>
        </w:rPr>
        <w:t>Распоряжение Правительства РФ от 19 августа 2020 года №2129-р</w:t>
      </w:r>
      <w:r w:rsidRPr="006003D9">
        <w:rPr>
          <w:rStyle w:val="af0"/>
          <w:rFonts w:ascii="Times New Roman" w:hAnsi="Times New Roman" w:cs="Times New Roman"/>
          <w:b w:val="0"/>
          <w:bCs w:val="0"/>
          <w:color w:val="000000" w:themeColor="text1"/>
          <w:sz w:val="28"/>
          <w:szCs w:val="28"/>
          <w:lang w:val="ru-RU"/>
        </w:rPr>
        <w:t xml:space="preserve"> </w:t>
      </w:r>
      <w:r w:rsidRPr="006003D9">
        <w:rPr>
          <w:rFonts w:ascii="Times New Roman" w:hAnsi="Times New Roman" w:cs="Times New Roman"/>
          <w:b/>
          <w:bCs/>
          <w:color w:val="000000" w:themeColor="text1"/>
          <w:sz w:val="28"/>
          <w:szCs w:val="28"/>
          <w:shd w:val="clear" w:color="auto" w:fill="FFFFFF"/>
        </w:rPr>
        <w:t>«</w:t>
      </w:r>
      <w:r w:rsidRPr="006003D9">
        <w:rPr>
          <w:rFonts w:ascii="Times New Roman" w:hAnsi="Times New Roman" w:cs="Times New Roman"/>
          <w:color w:val="000000" w:themeColor="text1"/>
          <w:sz w:val="28"/>
          <w:szCs w:val="28"/>
          <w:shd w:val="clear" w:color="auto" w:fill="FFFFFF"/>
        </w:rPr>
        <w:t>Об утверждении Концепции развития регулирования отношений в сфере технологий искусственного интеллекта и робототехники до 2024 года». </w:t>
      </w:r>
      <w:r w:rsidRPr="006003D9">
        <w:rPr>
          <w:rFonts w:ascii="Times New Roman" w:hAnsi="Times New Roman" w:cs="Times New Roman"/>
          <w:color w:val="000000" w:themeColor="text1"/>
          <w:sz w:val="28"/>
          <w:szCs w:val="28"/>
          <w:shd w:val="clear" w:color="auto" w:fill="FFFFFF"/>
          <w:lang w:val="ru-RU"/>
        </w:rPr>
        <w:t>Оно также не содержало четкого закрепления юридической ответственности за действия искусственного интеллекта, как и предыдущие рассмотренные акты. Но при этом данная концепция предусматривала определение границ ответственности разработчиков искусственного интеллекта и робототехники за возможные негативные последствия использования данного рода технологий</w:t>
      </w:r>
      <w:r w:rsidR="00B5463B" w:rsidRPr="006003D9">
        <w:rPr>
          <w:rStyle w:val="af3"/>
          <w:rFonts w:ascii="Times New Roman" w:hAnsi="Times New Roman" w:cs="Times New Roman"/>
          <w:color w:val="000000" w:themeColor="text1"/>
          <w:sz w:val="28"/>
          <w:szCs w:val="28"/>
          <w:shd w:val="clear" w:color="auto" w:fill="FFFFFF"/>
          <w:lang w:val="ru-RU"/>
        </w:rPr>
        <w:footnoteReference w:id="18"/>
      </w:r>
      <w:r w:rsidRPr="006003D9">
        <w:rPr>
          <w:rFonts w:ascii="Times New Roman" w:hAnsi="Times New Roman" w:cs="Times New Roman"/>
          <w:color w:val="000000" w:themeColor="text1"/>
          <w:sz w:val="28"/>
          <w:szCs w:val="28"/>
          <w:shd w:val="clear" w:color="auto" w:fill="FFFFFF"/>
          <w:lang w:val="ru-RU"/>
        </w:rPr>
        <w:t xml:space="preserve">. </w:t>
      </w:r>
    </w:p>
    <w:p w14:paraId="050D53B1" w14:textId="6C6E6882" w:rsidR="000B3C2D" w:rsidRPr="006003D9" w:rsidRDefault="000056B6" w:rsidP="0027755E">
      <w:pPr>
        <w:spacing w:line="360" w:lineRule="auto"/>
        <w:ind w:firstLine="709"/>
        <w:jc w:val="both"/>
        <w:rPr>
          <w:rFonts w:ascii="Times New Roman" w:hAnsi="Times New Roman" w:cs="Times New Roman"/>
          <w:color w:val="000000" w:themeColor="text1"/>
          <w:sz w:val="28"/>
          <w:szCs w:val="28"/>
          <w:shd w:val="clear" w:color="auto" w:fill="FFFFFF"/>
          <w:lang w:val="ru-RU"/>
        </w:rPr>
      </w:pPr>
      <w:r w:rsidRPr="006003D9">
        <w:rPr>
          <w:rFonts w:ascii="Times New Roman" w:hAnsi="Times New Roman" w:cs="Times New Roman"/>
          <w:color w:val="000000" w:themeColor="text1"/>
          <w:sz w:val="28"/>
          <w:szCs w:val="28"/>
          <w:shd w:val="clear" w:color="auto" w:fill="FFFFFF"/>
          <w:lang w:val="ru-RU"/>
        </w:rPr>
        <w:t>Рассматриваемый</w:t>
      </w:r>
      <w:r w:rsidR="000B3C2D" w:rsidRPr="006003D9">
        <w:rPr>
          <w:rFonts w:ascii="Times New Roman" w:hAnsi="Times New Roman" w:cs="Times New Roman"/>
          <w:color w:val="000000" w:themeColor="text1"/>
          <w:sz w:val="28"/>
          <w:szCs w:val="28"/>
          <w:shd w:val="clear" w:color="auto" w:fill="FFFFFF"/>
          <w:lang w:val="ru-RU"/>
        </w:rPr>
        <w:t xml:space="preserve"> нормативный акт предусматривал ориентацию на риск-ориентированный подход</w:t>
      </w:r>
      <w:r w:rsidR="00A63F30" w:rsidRPr="006003D9">
        <w:rPr>
          <w:rFonts w:ascii="Times New Roman" w:hAnsi="Times New Roman" w:cs="Times New Roman"/>
          <w:color w:val="000000" w:themeColor="text1"/>
          <w:sz w:val="28"/>
          <w:szCs w:val="28"/>
          <w:shd w:val="clear" w:color="auto" w:fill="FFFFFF"/>
          <w:lang w:val="ru-RU"/>
        </w:rPr>
        <w:t xml:space="preserve"> при разработке и внедрении технологий искусственного интеллекта и робототехники. Особенность этой концепции заключается в том, что она является одним из первых документов, устанавливающих правовое регулирование ответственности за действия искусственного интеллекта, хоть и частично. Так, </w:t>
      </w:r>
      <w:r w:rsidRPr="006003D9">
        <w:rPr>
          <w:rFonts w:ascii="Times New Roman" w:hAnsi="Times New Roman" w:cs="Times New Roman"/>
          <w:color w:val="000000" w:themeColor="text1"/>
          <w:sz w:val="28"/>
          <w:szCs w:val="28"/>
          <w:shd w:val="clear" w:color="auto" w:fill="FFFFFF"/>
          <w:lang w:val="ru-RU"/>
        </w:rPr>
        <w:t xml:space="preserve">этот </w:t>
      </w:r>
      <w:r w:rsidR="00A63F30" w:rsidRPr="006003D9">
        <w:rPr>
          <w:rFonts w:ascii="Times New Roman" w:hAnsi="Times New Roman" w:cs="Times New Roman"/>
          <w:color w:val="000000" w:themeColor="text1"/>
          <w:sz w:val="28"/>
          <w:szCs w:val="28"/>
          <w:shd w:val="clear" w:color="auto" w:fill="FFFFFF"/>
          <w:lang w:val="ru-RU"/>
        </w:rPr>
        <w:t xml:space="preserve">акт устанавливает запрет на использование технологий искусственного интеллекта и робототехники, которые представляют явную угрозу обороне страны и безопасности государства. </w:t>
      </w:r>
    </w:p>
    <w:p w14:paraId="6D82D7DB" w14:textId="67B26243" w:rsidR="00BC745F" w:rsidRPr="006003D9" w:rsidRDefault="00C6286D" w:rsidP="0027755E">
      <w:pPr>
        <w:spacing w:line="360" w:lineRule="auto"/>
        <w:ind w:firstLine="709"/>
        <w:jc w:val="both"/>
        <w:rPr>
          <w:rFonts w:ascii="Times New Roman" w:eastAsia="Times New Roman" w:hAnsi="Times New Roman" w:cs="Times New Roman"/>
          <w:color w:val="000000" w:themeColor="text1"/>
          <w:sz w:val="28"/>
          <w:szCs w:val="28"/>
          <w:lang w:val="ru-RU"/>
        </w:rPr>
      </w:pPr>
      <w:r w:rsidRPr="006003D9">
        <w:rPr>
          <w:rFonts w:ascii="Times New Roman" w:eastAsia="Times New Roman" w:hAnsi="Times New Roman" w:cs="Times New Roman"/>
          <w:color w:val="000000" w:themeColor="text1"/>
          <w:sz w:val="28"/>
          <w:szCs w:val="28"/>
          <w:lang w:val="ru-RU"/>
        </w:rPr>
        <w:t>Далее, 18 июня 2024 года был утвержден Указом Президента под номером № 529 «Перечень критических технологий Российской Федерации», который содержит информацию о том, что технологии искусственного интеллекта в областях экономики, социальной сферы (включая сферу общественной безопасности» и в органах публичной власти, входят в перечень критических технологий</w:t>
      </w:r>
      <w:r w:rsidR="00B5463B" w:rsidRPr="006003D9">
        <w:rPr>
          <w:rStyle w:val="af3"/>
          <w:rFonts w:ascii="Times New Roman" w:eastAsia="Times New Roman" w:hAnsi="Times New Roman" w:cs="Times New Roman"/>
          <w:color w:val="000000" w:themeColor="text1"/>
          <w:sz w:val="28"/>
          <w:szCs w:val="28"/>
          <w:lang w:val="ru-RU"/>
        </w:rPr>
        <w:footnoteReference w:id="19"/>
      </w:r>
      <w:r w:rsidRPr="006003D9">
        <w:rPr>
          <w:rFonts w:ascii="Times New Roman" w:eastAsia="Times New Roman" w:hAnsi="Times New Roman" w:cs="Times New Roman"/>
          <w:color w:val="000000" w:themeColor="text1"/>
          <w:sz w:val="28"/>
          <w:szCs w:val="28"/>
          <w:lang w:val="ru-RU"/>
        </w:rPr>
        <w:t xml:space="preserve">. Стоит отметить, что ранее принятый перечень критических технологий, утвержденных Указом Президента РФ 30 марта 2002 года № Пр-578, также содержал упоминание искусственного интеллекта, как одной из таковых технологий, но без упоминания отраслей использования. </w:t>
      </w:r>
      <w:r w:rsidR="00117659" w:rsidRPr="006003D9">
        <w:rPr>
          <w:rFonts w:ascii="Times New Roman" w:eastAsia="Times New Roman" w:hAnsi="Times New Roman" w:cs="Times New Roman"/>
          <w:color w:val="000000" w:themeColor="text1"/>
          <w:sz w:val="28"/>
          <w:szCs w:val="28"/>
          <w:lang w:val="ru-RU"/>
        </w:rPr>
        <w:t>Специфика данных нормативных актов, по аналогии с рассмотренными выше, состоит в том, что они не содержат четкого определения ответственности за действия искусственного интеллекта, что создает правовые пробелы в законодательном регулировании данного направления.</w:t>
      </w:r>
    </w:p>
    <w:p w14:paraId="4FBDA249" w14:textId="583A9175" w:rsidR="00117659" w:rsidRPr="006003D9" w:rsidRDefault="00117659" w:rsidP="0027755E">
      <w:pPr>
        <w:spacing w:line="360" w:lineRule="auto"/>
        <w:ind w:firstLine="709"/>
        <w:jc w:val="both"/>
        <w:rPr>
          <w:rFonts w:ascii="Times New Roman" w:eastAsia="Times New Roman" w:hAnsi="Times New Roman" w:cs="Times New Roman"/>
          <w:color w:val="000000" w:themeColor="text1"/>
          <w:sz w:val="28"/>
          <w:szCs w:val="28"/>
          <w:lang w:val="ru-RU"/>
        </w:rPr>
      </w:pPr>
      <w:r w:rsidRPr="006003D9">
        <w:rPr>
          <w:rFonts w:ascii="Times New Roman" w:eastAsia="Times New Roman" w:hAnsi="Times New Roman" w:cs="Times New Roman"/>
          <w:color w:val="000000" w:themeColor="text1"/>
          <w:sz w:val="28"/>
          <w:szCs w:val="28"/>
          <w:lang w:val="ru-RU"/>
        </w:rPr>
        <w:t xml:space="preserve">В настоящий момент времени в Российской Федерации нет законодательных актов, содержащих четкое определение ответственности за действия искусственного интеллекта. При этом в 2021 году в России был подписан «Кодекс этики в сфере искусственного интеллекта», и который предусматривает, что за все последствия работы и неисправностей ИИ-систем всегда должен отвечать человека, как субъект права, а именно физическое или юридическое лицо. </w:t>
      </w:r>
      <w:r w:rsidR="000F2FC2" w:rsidRPr="006003D9">
        <w:rPr>
          <w:rFonts w:ascii="Times New Roman" w:eastAsia="Times New Roman" w:hAnsi="Times New Roman" w:cs="Times New Roman"/>
          <w:color w:val="000000" w:themeColor="text1"/>
          <w:sz w:val="28"/>
          <w:szCs w:val="28"/>
          <w:lang w:val="ru-RU"/>
        </w:rPr>
        <w:t>Особенность данного кодекса состоит в том, что он носит рекомендательный характер</w:t>
      </w:r>
      <w:r w:rsidR="00A15E32" w:rsidRPr="006003D9">
        <w:rPr>
          <w:rFonts w:ascii="Times New Roman" w:eastAsia="Times New Roman" w:hAnsi="Times New Roman" w:cs="Times New Roman"/>
          <w:color w:val="000000" w:themeColor="text1"/>
          <w:sz w:val="28"/>
          <w:szCs w:val="28"/>
          <w:lang w:val="ru-RU"/>
        </w:rPr>
        <w:t xml:space="preserve"> в настоящий момент времени.</w:t>
      </w:r>
      <w:r w:rsidR="002A05D9" w:rsidRPr="006003D9">
        <w:rPr>
          <w:rFonts w:ascii="Times New Roman" w:eastAsia="Times New Roman" w:hAnsi="Times New Roman" w:cs="Times New Roman"/>
          <w:color w:val="000000" w:themeColor="text1"/>
          <w:sz w:val="28"/>
          <w:szCs w:val="28"/>
          <w:lang w:val="ru-RU"/>
        </w:rPr>
        <w:t xml:space="preserve"> </w:t>
      </w:r>
    </w:p>
    <w:p w14:paraId="724568BF" w14:textId="0742C7A3" w:rsidR="00A15E32" w:rsidRPr="006003D9" w:rsidRDefault="002A05D9" w:rsidP="0027755E">
      <w:pPr>
        <w:spacing w:line="360" w:lineRule="auto"/>
        <w:ind w:firstLine="709"/>
        <w:jc w:val="both"/>
        <w:rPr>
          <w:rFonts w:ascii="Times New Roman" w:eastAsia="Times New Roman" w:hAnsi="Times New Roman" w:cs="Times New Roman"/>
          <w:color w:val="000000" w:themeColor="text1"/>
          <w:sz w:val="28"/>
          <w:szCs w:val="28"/>
          <w:lang w:val="ru-RU"/>
        </w:rPr>
      </w:pPr>
      <w:r w:rsidRPr="006003D9">
        <w:rPr>
          <w:rFonts w:ascii="Times New Roman" w:eastAsia="Times New Roman" w:hAnsi="Times New Roman" w:cs="Times New Roman"/>
          <w:color w:val="000000" w:themeColor="text1"/>
          <w:sz w:val="28"/>
          <w:szCs w:val="28"/>
          <w:lang w:val="ru-RU"/>
        </w:rPr>
        <w:t>По состоянию на 2025 год, сотрудники Министерства цифрового развития, связи и массовых коммуникаций, подготовили законопроект в рамках борьбы с цифровым мошенничеством, в том числе, и при помощи использования систем искусственного интеллекта. В рамках данного законопроекта предлагается введение уголовной ответственности за использование ИИ-систем и технологий в преступных целях. Подготовленный законопроект предполагает следующие меры ответственности за вредоносные действия искусственного интеллекта:</w:t>
      </w:r>
    </w:p>
    <w:p w14:paraId="2CF2C87F" w14:textId="1C72E1AA" w:rsidR="002A05D9" w:rsidRPr="006003D9" w:rsidRDefault="002A05D9" w:rsidP="0027755E">
      <w:pPr>
        <w:spacing w:line="360" w:lineRule="auto"/>
        <w:ind w:firstLine="709"/>
        <w:jc w:val="both"/>
        <w:rPr>
          <w:rFonts w:ascii="Times New Roman" w:eastAsia="Times New Roman" w:hAnsi="Times New Roman" w:cs="Times New Roman"/>
          <w:color w:val="000000" w:themeColor="text1"/>
          <w:sz w:val="28"/>
          <w:szCs w:val="28"/>
          <w:lang w:val="ru-RU"/>
        </w:rPr>
      </w:pPr>
      <w:r w:rsidRPr="006003D9">
        <w:rPr>
          <w:rFonts w:ascii="Times New Roman" w:eastAsia="Times New Roman" w:hAnsi="Times New Roman" w:cs="Times New Roman"/>
          <w:color w:val="000000" w:themeColor="text1"/>
          <w:sz w:val="28"/>
          <w:szCs w:val="28"/>
          <w:lang w:val="ru-RU"/>
        </w:rPr>
        <w:t xml:space="preserve">– штраф </w:t>
      </w:r>
      <w:r w:rsidR="00C02A9A" w:rsidRPr="006003D9">
        <w:rPr>
          <w:rFonts w:ascii="Times New Roman" w:eastAsia="Times New Roman" w:hAnsi="Times New Roman" w:cs="Times New Roman"/>
          <w:color w:val="000000" w:themeColor="text1"/>
          <w:sz w:val="28"/>
          <w:szCs w:val="28"/>
          <w:lang w:val="ru-RU"/>
        </w:rPr>
        <w:t>в</w:t>
      </w:r>
      <w:r w:rsidRPr="006003D9">
        <w:rPr>
          <w:rFonts w:ascii="Times New Roman" w:eastAsia="Times New Roman" w:hAnsi="Times New Roman" w:cs="Times New Roman"/>
          <w:color w:val="000000" w:themeColor="text1"/>
          <w:sz w:val="28"/>
          <w:szCs w:val="28"/>
          <w:lang w:val="ru-RU"/>
        </w:rPr>
        <w:t xml:space="preserve"> размере до 2 миллионов рублей;</w:t>
      </w:r>
    </w:p>
    <w:p w14:paraId="322C160E" w14:textId="7C1E7C53" w:rsidR="002A05D9" w:rsidRPr="006003D9" w:rsidRDefault="002A05D9" w:rsidP="0027755E">
      <w:pPr>
        <w:spacing w:line="360" w:lineRule="auto"/>
        <w:ind w:firstLine="709"/>
        <w:jc w:val="both"/>
        <w:rPr>
          <w:rFonts w:ascii="Times New Roman" w:eastAsia="Times New Roman" w:hAnsi="Times New Roman" w:cs="Times New Roman"/>
          <w:color w:val="000000" w:themeColor="text1"/>
          <w:sz w:val="28"/>
          <w:szCs w:val="28"/>
          <w:lang w:val="ru-RU"/>
        </w:rPr>
      </w:pPr>
      <w:r w:rsidRPr="006003D9">
        <w:rPr>
          <w:rFonts w:ascii="Times New Roman" w:eastAsia="Times New Roman" w:hAnsi="Times New Roman" w:cs="Times New Roman"/>
          <w:color w:val="000000" w:themeColor="text1"/>
          <w:sz w:val="28"/>
          <w:szCs w:val="28"/>
          <w:lang w:val="ru-RU"/>
        </w:rPr>
        <w:t>– лишение свободы сроком до 15 лет.</w:t>
      </w:r>
    </w:p>
    <w:p w14:paraId="00AFCC57" w14:textId="56C92616" w:rsidR="00C02A9A" w:rsidRPr="006003D9" w:rsidRDefault="00515F78" w:rsidP="001E7662">
      <w:pPr>
        <w:spacing w:line="360" w:lineRule="auto"/>
        <w:ind w:firstLine="709"/>
        <w:jc w:val="both"/>
        <w:rPr>
          <w:rFonts w:ascii="Times New Roman" w:eastAsia="Times New Roman" w:hAnsi="Times New Roman" w:cs="Times New Roman"/>
          <w:color w:val="000000" w:themeColor="text1"/>
          <w:sz w:val="28"/>
          <w:szCs w:val="28"/>
          <w:lang w:val="ru-RU"/>
        </w:rPr>
      </w:pPr>
      <w:r w:rsidRPr="006003D9">
        <w:rPr>
          <w:rFonts w:ascii="Times New Roman" w:eastAsia="Times New Roman" w:hAnsi="Times New Roman" w:cs="Times New Roman"/>
          <w:color w:val="000000" w:themeColor="text1"/>
          <w:sz w:val="28"/>
          <w:szCs w:val="28"/>
          <w:lang w:val="ru-RU"/>
        </w:rPr>
        <w:t xml:space="preserve">В настоящий момент времени ответственность за действия искусственного интеллекта регулируется нормами гражданского права. За вред, причиненный ИИ-системами и технологиями, ответственность наступает по общим принципам статей 1064–1094 Гражданского кодекса Российской Федерации. </w:t>
      </w:r>
      <w:r w:rsidR="00C02A9A" w:rsidRPr="006003D9">
        <w:rPr>
          <w:rFonts w:ascii="Times New Roman" w:eastAsia="Times New Roman" w:hAnsi="Times New Roman" w:cs="Times New Roman"/>
          <w:color w:val="000000" w:themeColor="text1"/>
          <w:sz w:val="28"/>
          <w:szCs w:val="28"/>
          <w:lang w:val="ru-RU"/>
        </w:rPr>
        <w:t>При этом</w:t>
      </w:r>
      <w:r w:rsidRPr="006003D9">
        <w:rPr>
          <w:rFonts w:ascii="Times New Roman" w:eastAsia="Times New Roman" w:hAnsi="Times New Roman" w:cs="Times New Roman"/>
          <w:color w:val="000000" w:themeColor="text1"/>
          <w:sz w:val="28"/>
          <w:szCs w:val="28"/>
          <w:lang w:val="ru-RU"/>
        </w:rPr>
        <w:t xml:space="preserve"> их применение к сложным случаям, связанным с нарушением прав и интересов человека с применением искусственного интеллекта </w:t>
      </w:r>
      <w:r w:rsidR="00C02A9A" w:rsidRPr="006003D9">
        <w:rPr>
          <w:rFonts w:ascii="Times New Roman" w:eastAsia="Times New Roman" w:hAnsi="Times New Roman" w:cs="Times New Roman"/>
          <w:color w:val="000000" w:themeColor="text1"/>
          <w:sz w:val="28"/>
          <w:szCs w:val="28"/>
          <w:lang w:val="ru-RU"/>
        </w:rPr>
        <w:t>в сложных случаях,</w:t>
      </w:r>
      <w:r w:rsidRPr="006003D9">
        <w:rPr>
          <w:rFonts w:ascii="Times New Roman" w:eastAsia="Times New Roman" w:hAnsi="Times New Roman" w:cs="Times New Roman"/>
          <w:color w:val="000000" w:themeColor="text1"/>
          <w:sz w:val="28"/>
          <w:szCs w:val="28"/>
          <w:lang w:val="ru-RU"/>
        </w:rPr>
        <w:t xml:space="preserve"> затрудняет их применение, что создает правовые пробелы. </w:t>
      </w:r>
      <w:r w:rsidR="00C02A9A" w:rsidRPr="006003D9">
        <w:rPr>
          <w:rFonts w:ascii="Times New Roman" w:eastAsia="Times New Roman" w:hAnsi="Times New Roman" w:cs="Times New Roman"/>
          <w:color w:val="000000" w:themeColor="text1"/>
          <w:sz w:val="28"/>
          <w:szCs w:val="28"/>
          <w:lang w:val="ru-RU"/>
        </w:rPr>
        <w:t xml:space="preserve">Субъектами ответственности за действие искусственного интеллекта </w:t>
      </w:r>
      <w:r w:rsidR="001E7662" w:rsidRPr="006003D9">
        <w:rPr>
          <w:rFonts w:ascii="Times New Roman" w:eastAsia="Times New Roman" w:hAnsi="Times New Roman" w:cs="Times New Roman"/>
          <w:color w:val="000000" w:themeColor="text1"/>
          <w:sz w:val="28"/>
          <w:szCs w:val="28"/>
          <w:lang w:val="ru-RU"/>
        </w:rPr>
        <w:t xml:space="preserve">в данном случае </w:t>
      </w:r>
      <w:r w:rsidR="00C02A9A" w:rsidRPr="006003D9">
        <w:rPr>
          <w:rFonts w:ascii="Times New Roman" w:eastAsia="Times New Roman" w:hAnsi="Times New Roman" w:cs="Times New Roman"/>
          <w:color w:val="000000" w:themeColor="text1"/>
          <w:sz w:val="28"/>
          <w:szCs w:val="28"/>
          <w:lang w:val="ru-RU"/>
        </w:rPr>
        <w:t xml:space="preserve">признаются </w:t>
      </w:r>
      <w:r w:rsidR="001E7662" w:rsidRPr="006003D9">
        <w:rPr>
          <w:rFonts w:ascii="Times New Roman" w:eastAsia="Times New Roman" w:hAnsi="Times New Roman" w:cs="Times New Roman"/>
          <w:color w:val="000000" w:themeColor="text1"/>
          <w:sz w:val="28"/>
          <w:szCs w:val="28"/>
          <w:lang w:val="ru-RU"/>
        </w:rPr>
        <w:t>следующие лица – разработчики, продавцы или сами пользователи ИИ-технологий</w:t>
      </w:r>
      <w:r w:rsidR="003846AE" w:rsidRPr="006003D9">
        <w:rPr>
          <w:rStyle w:val="af3"/>
          <w:rFonts w:ascii="Times New Roman" w:eastAsia="Times New Roman" w:hAnsi="Times New Roman" w:cs="Times New Roman"/>
          <w:color w:val="000000" w:themeColor="text1"/>
          <w:sz w:val="28"/>
          <w:szCs w:val="28"/>
          <w:lang w:val="ru-RU"/>
        </w:rPr>
        <w:footnoteReference w:id="20"/>
      </w:r>
      <w:r w:rsidR="001E7662" w:rsidRPr="006003D9">
        <w:rPr>
          <w:rFonts w:ascii="Times New Roman" w:eastAsia="Times New Roman" w:hAnsi="Times New Roman" w:cs="Times New Roman"/>
          <w:color w:val="000000" w:themeColor="text1"/>
          <w:sz w:val="28"/>
          <w:szCs w:val="28"/>
          <w:lang w:val="ru-RU"/>
        </w:rPr>
        <w:t xml:space="preserve">. </w:t>
      </w:r>
    </w:p>
    <w:p w14:paraId="5F7610BC" w14:textId="6DE9170F" w:rsidR="00A72145" w:rsidRDefault="00A72145" w:rsidP="00677BEA">
      <w:pPr>
        <w:spacing w:line="360" w:lineRule="auto"/>
        <w:ind w:firstLine="709"/>
        <w:jc w:val="both"/>
        <w:rPr>
          <w:rFonts w:ascii="Times New Roman" w:eastAsia="Times New Roman" w:hAnsi="Times New Roman" w:cs="Times New Roman"/>
          <w:color w:val="000000" w:themeColor="text1"/>
          <w:sz w:val="28"/>
          <w:szCs w:val="28"/>
          <w:lang w:val="ru-RU"/>
        </w:rPr>
      </w:pPr>
      <w:r w:rsidRPr="006003D9">
        <w:rPr>
          <w:rFonts w:ascii="Times New Roman" w:eastAsia="Times New Roman" w:hAnsi="Times New Roman" w:cs="Times New Roman"/>
          <w:color w:val="000000" w:themeColor="text1"/>
          <w:sz w:val="28"/>
          <w:szCs w:val="28"/>
          <w:lang w:val="ru-RU"/>
        </w:rPr>
        <w:t xml:space="preserve">Таким образом, </w:t>
      </w:r>
      <w:r w:rsidR="00677BEA">
        <w:rPr>
          <w:rFonts w:ascii="Times New Roman" w:eastAsia="Times New Roman" w:hAnsi="Times New Roman" w:cs="Times New Roman"/>
          <w:color w:val="000000" w:themeColor="text1"/>
          <w:sz w:val="28"/>
          <w:szCs w:val="28"/>
          <w:lang w:val="ru-RU"/>
        </w:rPr>
        <w:t>з</w:t>
      </w:r>
      <w:r w:rsidRPr="006003D9">
        <w:rPr>
          <w:rFonts w:ascii="Times New Roman" w:eastAsia="Times New Roman" w:hAnsi="Times New Roman" w:cs="Times New Roman"/>
          <w:color w:val="000000" w:themeColor="text1"/>
          <w:sz w:val="28"/>
          <w:szCs w:val="28"/>
          <w:lang w:val="ru-RU"/>
        </w:rPr>
        <w:t>аконодательство об ответственности за действия искусственного интеллекта в Российской Федерации находится на стадии своего развития. Действующее нормативно-правовое регулирование не содержит четких положений и норм в рассматриваемом направлении, что создает пробелы в правовом регулировании ответственности за действия ИИ-технологий и открывает перспективы для его дальнейшего исследования.</w:t>
      </w:r>
    </w:p>
    <w:p w14:paraId="1F889EF4" w14:textId="6B9B5325" w:rsidR="00B91831" w:rsidRDefault="00B91831" w:rsidP="001E7662">
      <w:pPr>
        <w:spacing w:line="360" w:lineRule="auto"/>
        <w:ind w:firstLine="709"/>
        <w:jc w:val="both"/>
        <w:rPr>
          <w:rFonts w:ascii="Times New Roman" w:eastAsia="Times New Roman" w:hAnsi="Times New Roman" w:cs="Times New Roman"/>
          <w:color w:val="000000" w:themeColor="text1"/>
          <w:sz w:val="28"/>
          <w:szCs w:val="28"/>
          <w:lang w:val="ru-RU"/>
        </w:rPr>
      </w:pPr>
      <w:r>
        <w:rPr>
          <w:rFonts w:ascii="Times New Roman" w:eastAsia="Times New Roman" w:hAnsi="Times New Roman" w:cs="Times New Roman"/>
          <w:color w:val="000000" w:themeColor="text1"/>
          <w:sz w:val="28"/>
          <w:szCs w:val="28"/>
          <w:lang w:val="ru-RU"/>
        </w:rPr>
        <w:t xml:space="preserve">В рамках совершенствования действующего законодательства в области искусственного интеллекта целесообразным представляется выведение единого концептуального подхода к рассмотрению ИИ-системы либо, как объекта, либо как субъекта юридической ответственности при квалификации правонарушений, совершенных с его использованием. Не менее целесообразным видится </w:t>
      </w:r>
      <w:r>
        <w:rPr>
          <w:rFonts w:ascii="Times New Roman" w:eastAsia="Times New Roman" w:hAnsi="Times New Roman" w:cs="Times New Roman"/>
          <w:sz w:val="28"/>
          <w:szCs w:val="28"/>
          <w:lang w:val="ru-RU"/>
        </w:rPr>
        <w:t>р</w:t>
      </w:r>
      <w:r w:rsidRPr="006003D9">
        <w:rPr>
          <w:rFonts w:ascii="Times New Roman" w:eastAsia="Times New Roman" w:hAnsi="Times New Roman" w:cs="Times New Roman"/>
          <w:sz w:val="28"/>
          <w:szCs w:val="28"/>
          <w:lang w:val="ru-RU"/>
        </w:rPr>
        <w:t>азгранич</w:t>
      </w:r>
      <w:r>
        <w:rPr>
          <w:rFonts w:ascii="Times New Roman" w:eastAsia="Times New Roman" w:hAnsi="Times New Roman" w:cs="Times New Roman"/>
          <w:sz w:val="28"/>
          <w:szCs w:val="28"/>
          <w:lang w:val="ru-RU"/>
        </w:rPr>
        <w:t>ение</w:t>
      </w:r>
      <w:r w:rsidRPr="006003D9">
        <w:rPr>
          <w:rFonts w:ascii="Times New Roman" w:eastAsia="Times New Roman" w:hAnsi="Times New Roman" w:cs="Times New Roman"/>
          <w:sz w:val="28"/>
          <w:szCs w:val="28"/>
          <w:lang w:val="ru-RU"/>
        </w:rPr>
        <w:t xml:space="preserve"> ответственности различных субъектов права – разработчиков и создателей систем искусственного интеллекта от ответственности операторов и эксплуататоров, а также от самих пользователей искусственного интеллекта</w:t>
      </w:r>
    </w:p>
    <w:p w14:paraId="185844E7" w14:textId="77777777" w:rsidR="00F05E2D" w:rsidRPr="006003D9" w:rsidRDefault="00F05E2D" w:rsidP="00B91831">
      <w:pPr>
        <w:spacing w:line="360" w:lineRule="auto"/>
        <w:jc w:val="both"/>
        <w:rPr>
          <w:rFonts w:ascii="Times New Roman" w:eastAsia="Times New Roman" w:hAnsi="Times New Roman" w:cs="Times New Roman"/>
          <w:color w:val="000000" w:themeColor="text1"/>
          <w:sz w:val="28"/>
          <w:szCs w:val="28"/>
          <w:lang w:val="ru-RU"/>
        </w:rPr>
      </w:pPr>
    </w:p>
    <w:p w14:paraId="59D4DECF" w14:textId="4F702056" w:rsidR="00831677" w:rsidRPr="006003D9" w:rsidRDefault="00831677" w:rsidP="003C56DB">
      <w:pPr>
        <w:spacing w:line="360" w:lineRule="auto"/>
        <w:jc w:val="center"/>
        <w:rPr>
          <w:rFonts w:ascii="Times New Roman" w:eastAsia="Times New Roman" w:hAnsi="Times New Roman" w:cs="Times New Roman"/>
          <w:b/>
          <w:bCs/>
          <w:sz w:val="28"/>
          <w:szCs w:val="28"/>
          <w:lang w:val="ru-RU"/>
        </w:rPr>
      </w:pPr>
      <w:r w:rsidRPr="006003D9">
        <w:rPr>
          <w:rFonts w:ascii="Times New Roman" w:eastAsia="Times New Roman" w:hAnsi="Times New Roman" w:cs="Times New Roman"/>
          <w:b/>
          <w:bCs/>
          <w:sz w:val="28"/>
          <w:szCs w:val="28"/>
        </w:rPr>
        <w:t>1.3</w:t>
      </w:r>
      <w:r w:rsidR="003C56DB">
        <w:rPr>
          <w:rFonts w:ascii="Times New Roman" w:eastAsia="Times New Roman" w:hAnsi="Times New Roman" w:cs="Times New Roman"/>
          <w:b/>
          <w:bCs/>
          <w:sz w:val="28"/>
          <w:szCs w:val="28"/>
          <w:lang w:val="ru-RU"/>
        </w:rPr>
        <w:t xml:space="preserve"> </w:t>
      </w:r>
      <w:r w:rsidRPr="006003D9">
        <w:rPr>
          <w:rFonts w:ascii="Times New Roman" w:eastAsia="Times New Roman" w:hAnsi="Times New Roman" w:cs="Times New Roman"/>
          <w:b/>
          <w:bCs/>
          <w:sz w:val="28"/>
          <w:szCs w:val="28"/>
        </w:rPr>
        <w:t xml:space="preserve">Правовые принципы ответственности за вред, причинённый </w:t>
      </w:r>
      <w:r w:rsidR="0027755E" w:rsidRPr="006003D9">
        <w:rPr>
          <w:rFonts w:ascii="Times New Roman" w:eastAsia="Times New Roman" w:hAnsi="Times New Roman" w:cs="Times New Roman"/>
          <w:b/>
          <w:bCs/>
          <w:sz w:val="28"/>
          <w:szCs w:val="28"/>
          <w:lang w:val="ru-RU"/>
        </w:rPr>
        <w:t>искусственным интеллектом</w:t>
      </w:r>
    </w:p>
    <w:p w14:paraId="6F2AC4A5" w14:textId="77777777" w:rsidR="00831677" w:rsidRPr="006003D9" w:rsidRDefault="00831677" w:rsidP="00893742">
      <w:pPr>
        <w:spacing w:line="360" w:lineRule="auto"/>
        <w:ind w:firstLine="709"/>
        <w:rPr>
          <w:rFonts w:ascii="Times New Roman" w:eastAsia="Times New Roman" w:hAnsi="Times New Roman" w:cs="Times New Roman"/>
          <w:sz w:val="28"/>
          <w:szCs w:val="28"/>
          <w:lang w:val="ru-RU"/>
        </w:rPr>
      </w:pPr>
    </w:p>
    <w:p w14:paraId="3E5118E8" w14:textId="4EE65D24" w:rsidR="0027755E" w:rsidRPr="006003D9" w:rsidRDefault="00CC6D73" w:rsidP="00CC6D73">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В Российской Федерации, как уже было выяснено выше, нет специального и четкого правового регулирования ответственности за вред, причиненный действиями искусственного интеллекта. В результате чего при разрешении споров о возмещении такого вреда используются, как правило, положения Гражданского кодекс РФ, в ряде случаев также применяется Закон «О защите прав потребителей» и его положения. </w:t>
      </w:r>
      <w:r w:rsidR="00B764A8" w:rsidRPr="006003D9">
        <w:rPr>
          <w:rFonts w:ascii="Times New Roman" w:eastAsia="Times New Roman" w:hAnsi="Times New Roman" w:cs="Times New Roman"/>
          <w:sz w:val="28"/>
          <w:szCs w:val="28"/>
          <w:lang w:val="ru-RU"/>
        </w:rPr>
        <w:t>Отсутствие отдельного специализированного акта об ответственности за вред, причиненный использованием искусственного интеллекта, приводит к применению на территории России смешанного подхода. Он основан на интерпретации действующих норм как уже упомянутого гражданского, так и административного и уголовного права.</w:t>
      </w:r>
    </w:p>
    <w:p w14:paraId="641BACF1" w14:textId="0C99D4EE" w:rsidR="00CC6D73" w:rsidRPr="006003D9" w:rsidRDefault="00F97CD2" w:rsidP="00CC6D73">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Принятый в октябре 2021 года в Российской Федерации Кодекс этики в сфере искусственного интеллекта содержит следующие принципы ответственности за вред, причиненный действиями искусственного интеллекта</w:t>
      </w:r>
      <w:r w:rsidR="00090C8C" w:rsidRPr="006003D9">
        <w:rPr>
          <w:rStyle w:val="af3"/>
          <w:rFonts w:ascii="Times New Roman" w:eastAsia="Times New Roman" w:hAnsi="Times New Roman" w:cs="Times New Roman"/>
          <w:sz w:val="28"/>
          <w:szCs w:val="28"/>
          <w:lang w:val="ru-RU"/>
        </w:rPr>
        <w:footnoteReference w:id="21"/>
      </w:r>
      <w:r w:rsidRPr="006003D9">
        <w:rPr>
          <w:rFonts w:ascii="Times New Roman" w:eastAsia="Times New Roman" w:hAnsi="Times New Roman" w:cs="Times New Roman"/>
          <w:sz w:val="28"/>
          <w:szCs w:val="28"/>
          <w:lang w:val="ru-RU"/>
        </w:rPr>
        <w:t xml:space="preserve">: </w:t>
      </w:r>
    </w:p>
    <w:p w14:paraId="10C941EE" w14:textId="3BE4229D" w:rsidR="00F97CD2" w:rsidRPr="006003D9" w:rsidRDefault="00F97CD2" w:rsidP="00CC6D73">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1. Человеко-ориентированный и гуманистический подход.</w:t>
      </w:r>
    </w:p>
    <w:p w14:paraId="307342D0" w14:textId="32843901" w:rsidR="00F97CD2" w:rsidRPr="006003D9" w:rsidRDefault="00F97CD2" w:rsidP="00CC6D73">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Согласно нему, при развитии, продаже и применении искусственных технологий искусственного интеллекта человек, его права, интересы и свободы рассматриваются, как наивысшая ценность. Технологии ИИ-систем должны способствовать раскрытию и реализации потенциальных возможностей человека. В результате чего восстановление нарушенных прав, интересов и свобод граждан в результате вреда, нанесенного искусственным интеллектом, как наивысшей ценности, видится наиболее важным направлением государственной политики. </w:t>
      </w:r>
    </w:p>
    <w:p w14:paraId="2C573631" w14:textId="70BC4B6F" w:rsidR="00F97CD2" w:rsidRPr="006003D9" w:rsidRDefault="00F97CD2" w:rsidP="00CC6D73">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2. Уважение автономии и свободы воли человека. </w:t>
      </w:r>
    </w:p>
    <w:p w14:paraId="2697DAD1" w14:textId="77777777" w:rsidR="00F97CD2" w:rsidRPr="006003D9" w:rsidRDefault="00F97CD2" w:rsidP="00CC6D73">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Данный принцип олицетворяет собой то, что разработчики при создании ИИ-технологий обязаны принимать различные меры по сохранению интеллектуальных способностей человека как самостоятельной ценности и системообразующего фактора цивилизации в целом. В результате чего при назначении юридической ответственности за вред, причиненный искусственным интеллектом, должны также защищаться и ставиться в приоритет его интеллектуальные способности и умения.</w:t>
      </w:r>
    </w:p>
    <w:p w14:paraId="6EF68BDE" w14:textId="77777777" w:rsidR="00305F7F" w:rsidRPr="006003D9" w:rsidRDefault="00F97CD2" w:rsidP="00CC6D73">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3. </w:t>
      </w:r>
      <w:r w:rsidR="00305F7F" w:rsidRPr="006003D9">
        <w:rPr>
          <w:rFonts w:ascii="Times New Roman" w:eastAsia="Times New Roman" w:hAnsi="Times New Roman" w:cs="Times New Roman"/>
          <w:sz w:val="28"/>
          <w:szCs w:val="28"/>
          <w:lang w:val="ru-RU"/>
        </w:rPr>
        <w:t xml:space="preserve">Соответствие закону. </w:t>
      </w:r>
    </w:p>
    <w:p w14:paraId="557A7CFC" w14:textId="4D3EA464" w:rsidR="00F97CD2" w:rsidRPr="006003D9" w:rsidRDefault="00305F7F" w:rsidP="00CC6D73">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Принцип законности предусматривает как создание разработчиками систем искусственного интеллекта с ориентацией на нормативное правовое регулирование, так и их использование и назначения ответственности за нарушения, причинённые ими человеку и его интересам, правам. </w:t>
      </w:r>
    </w:p>
    <w:p w14:paraId="2DDFC08C" w14:textId="032AD277" w:rsidR="00305F7F" w:rsidRPr="006003D9" w:rsidRDefault="00305F7F" w:rsidP="00CC6D73">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4. </w:t>
      </w:r>
      <w:r w:rsidR="000C793A" w:rsidRPr="006003D9">
        <w:rPr>
          <w:rFonts w:ascii="Times New Roman" w:eastAsia="Times New Roman" w:hAnsi="Times New Roman" w:cs="Times New Roman"/>
          <w:sz w:val="28"/>
          <w:szCs w:val="28"/>
          <w:lang w:val="ru-RU"/>
        </w:rPr>
        <w:t xml:space="preserve">Недискриминация и непричинение вреда. </w:t>
      </w:r>
    </w:p>
    <w:p w14:paraId="448881E5" w14:textId="2D7E41CE" w:rsidR="000C793A" w:rsidRPr="006003D9" w:rsidRDefault="000C793A" w:rsidP="00CC6D73">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Данные принципы гласят, что разработчики, в первую очередь, при создании технологий с искусственным интеллектом должны использовать такие алгоритмы и способы обработки данных, которые не смогут содержать умышленной дискриминации. Также в задачу разработчиков ИИ-систем вверяется проверка создаваемого продукта, с целью недопущения к использованию неисправных технологий, которые могут причинить вред жизни и (или) здоровью человека, его имуществу, что касается также и юридических лиц, и окружающей среды. </w:t>
      </w:r>
    </w:p>
    <w:p w14:paraId="61BC1EF2" w14:textId="74E7FC26" w:rsidR="000C793A" w:rsidRPr="006003D9" w:rsidRDefault="000C793A" w:rsidP="00CC6D73">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5. </w:t>
      </w:r>
      <w:r w:rsidR="00607AD2" w:rsidRPr="006003D9">
        <w:rPr>
          <w:rFonts w:ascii="Times New Roman" w:eastAsia="Times New Roman" w:hAnsi="Times New Roman" w:cs="Times New Roman"/>
          <w:sz w:val="28"/>
          <w:szCs w:val="28"/>
          <w:lang w:val="ru-RU"/>
        </w:rPr>
        <w:t xml:space="preserve">Ответственное отношение. </w:t>
      </w:r>
    </w:p>
    <w:p w14:paraId="4A12E8DF" w14:textId="4144E77D" w:rsidR="00607AD2" w:rsidRPr="006003D9" w:rsidRDefault="00607AD2" w:rsidP="00CC6D73">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Согласно данному принципу, разработчики ИИ-систем обязаны ответственно относиться к вопросам влияния данного рода технологий на социум, граждан и общественные отношения в целом на каждом этапе работы ИИ-технологий. В случае нарушения прав физических и юридических лиц при использовании искусственного интеллекта ответственности подлежат следующие субъекты права – разработчики, продавцы/поставщики и лица: использующие технологии искусственного интеллекта, в корыстных или преступных целях.</w:t>
      </w:r>
    </w:p>
    <w:p w14:paraId="1E4BD22A" w14:textId="0EBA8C9F" w:rsidR="00607AD2" w:rsidRPr="006003D9" w:rsidRDefault="0023469F" w:rsidP="00CC6D73">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В соответствии с интерпретацией норм гражданского законодательства при вынесении юридической ответственности за вред, причиненный искусственным интеллектом, применяются следующие правовые принципы:</w:t>
      </w:r>
    </w:p>
    <w:p w14:paraId="70735695" w14:textId="04A560AE" w:rsidR="00683ED9" w:rsidRPr="006003D9" w:rsidRDefault="00683ED9" w:rsidP="00683ED9">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принцип генерального деликта;</w:t>
      </w:r>
    </w:p>
    <w:p w14:paraId="188D11C6" w14:textId="1BD9DA6D" w:rsidR="00683ED9" w:rsidRPr="006003D9" w:rsidRDefault="00683ED9" w:rsidP="00683ED9">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ответственность за вред, причиненный повышенным источником опасности;</w:t>
      </w:r>
    </w:p>
    <w:p w14:paraId="1D2402C2" w14:textId="064FD1D1" w:rsidR="00683ED9" w:rsidRPr="006003D9" w:rsidRDefault="00683ED9" w:rsidP="00683ED9">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ответственность за вред, причиненный вследствие недостатков товаров (работ или услуг).</w:t>
      </w:r>
    </w:p>
    <w:p w14:paraId="563A2F49" w14:textId="71EBB9C9" w:rsidR="00683ED9" w:rsidRPr="006003D9" w:rsidRDefault="00683ED9" w:rsidP="00683ED9">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Принцип генерального деликта закрепляется в статье 1064 Гражданского кодекса Российской Федерации. Согласно данному принципу, вред, который причинен определенному лицу и/или его имуществу, подлежит возмещению теми лицами, которые его причинили. Под лицами, причинившими вред, в случае использования искусственного интеллекта, понимаются, разработчики, поставщики/продавцы и лица, использующие ИИ-системы в преступных целях</w:t>
      </w:r>
      <w:r w:rsidR="00090C8C" w:rsidRPr="006003D9">
        <w:rPr>
          <w:rStyle w:val="af3"/>
          <w:rFonts w:ascii="Times New Roman" w:eastAsia="Times New Roman" w:hAnsi="Times New Roman" w:cs="Times New Roman"/>
          <w:sz w:val="28"/>
          <w:szCs w:val="28"/>
          <w:lang w:val="ru-RU"/>
        </w:rPr>
        <w:footnoteReference w:id="22"/>
      </w:r>
      <w:r w:rsidRPr="006003D9">
        <w:rPr>
          <w:rFonts w:ascii="Times New Roman" w:eastAsia="Times New Roman" w:hAnsi="Times New Roman" w:cs="Times New Roman"/>
          <w:sz w:val="28"/>
          <w:szCs w:val="28"/>
          <w:lang w:val="ru-RU"/>
        </w:rPr>
        <w:t>.</w:t>
      </w:r>
    </w:p>
    <w:p w14:paraId="459534CD" w14:textId="00A6D731" w:rsidR="008F3545" w:rsidRPr="006003D9" w:rsidRDefault="008F3545" w:rsidP="00683ED9">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Также статью 1064 Гражданского кодекса России можно трактовать и как принцип объективной ответственности. То есть ответственности, независящей от вины. При </w:t>
      </w:r>
      <w:r w:rsidR="00B20627" w:rsidRPr="006003D9">
        <w:rPr>
          <w:rFonts w:ascii="Times New Roman" w:eastAsia="Times New Roman" w:hAnsi="Times New Roman" w:cs="Times New Roman"/>
          <w:sz w:val="28"/>
          <w:szCs w:val="28"/>
          <w:lang w:val="ru-RU"/>
        </w:rPr>
        <w:t>этом,</w:t>
      </w:r>
      <w:r w:rsidR="001A0D40" w:rsidRPr="006003D9">
        <w:rPr>
          <w:rFonts w:ascii="Times New Roman" w:eastAsia="Times New Roman" w:hAnsi="Times New Roman" w:cs="Times New Roman"/>
          <w:sz w:val="28"/>
          <w:szCs w:val="28"/>
          <w:lang w:val="ru-RU"/>
        </w:rPr>
        <w:t xml:space="preserve"> независимо от того, из-за кого был причинен вред искусственным интеллектом общественным отношениям – из-за производителя или пользователя ИИ-технологии, на практике при реализации ответственности возникает ряд проблем и противоречий. </w:t>
      </w:r>
      <w:r w:rsidR="00B20627" w:rsidRPr="006003D9">
        <w:rPr>
          <w:rFonts w:ascii="Times New Roman" w:eastAsia="Times New Roman" w:hAnsi="Times New Roman" w:cs="Times New Roman"/>
          <w:sz w:val="28"/>
          <w:szCs w:val="28"/>
          <w:lang w:val="ru-RU"/>
        </w:rPr>
        <w:t>Сложность применения объективной ответственности состоит в так называемой дефектности систем искусственного интеллекта, в результате того, что возникают трудности при определении причинной связи между действием ИИ-системы и причинённым ею вредом</w:t>
      </w:r>
      <w:r w:rsidR="008E3E75" w:rsidRPr="006003D9">
        <w:rPr>
          <w:rStyle w:val="af3"/>
          <w:rFonts w:ascii="Times New Roman" w:eastAsia="Times New Roman" w:hAnsi="Times New Roman" w:cs="Times New Roman"/>
          <w:sz w:val="28"/>
          <w:szCs w:val="28"/>
          <w:lang w:val="ru-RU"/>
        </w:rPr>
        <w:footnoteReference w:id="23"/>
      </w:r>
      <w:r w:rsidR="00B20627" w:rsidRPr="006003D9">
        <w:rPr>
          <w:rFonts w:ascii="Times New Roman" w:eastAsia="Times New Roman" w:hAnsi="Times New Roman" w:cs="Times New Roman"/>
          <w:sz w:val="28"/>
          <w:szCs w:val="28"/>
          <w:lang w:val="ru-RU"/>
        </w:rPr>
        <w:t xml:space="preserve">. </w:t>
      </w:r>
    </w:p>
    <w:p w14:paraId="0C77E952" w14:textId="208AB334" w:rsidR="00683ED9" w:rsidRPr="006003D9" w:rsidRDefault="00683ED9" w:rsidP="00683ED9">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При этом сложность и специфика реализации данного принципа на практике состоит в том, что в условиях повсеместного внедрения искусственного интеллекта поиск и идентификация такого лица становится затруднительной. Это объясняется тем, что непосредственным причинителем вреда выступает машина </w:t>
      </w:r>
      <w:r w:rsidR="009A5D9E" w:rsidRPr="006003D9">
        <w:rPr>
          <w:rFonts w:ascii="Times New Roman" w:eastAsia="Times New Roman" w:hAnsi="Times New Roman" w:cs="Times New Roman"/>
          <w:sz w:val="28"/>
          <w:szCs w:val="28"/>
          <w:lang w:val="ru-RU"/>
        </w:rPr>
        <w:t xml:space="preserve">– </w:t>
      </w:r>
      <w:r w:rsidRPr="006003D9">
        <w:rPr>
          <w:rFonts w:ascii="Times New Roman" w:eastAsia="Times New Roman" w:hAnsi="Times New Roman" w:cs="Times New Roman"/>
          <w:sz w:val="28"/>
          <w:szCs w:val="28"/>
          <w:lang w:val="ru-RU"/>
        </w:rPr>
        <w:t>техническая система, которая, в свою очередь, лишена самостоятельной правосубъектности</w:t>
      </w:r>
      <w:r w:rsidR="009A5D9E" w:rsidRPr="006003D9">
        <w:rPr>
          <w:rStyle w:val="af3"/>
          <w:rFonts w:ascii="Times New Roman" w:eastAsia="Times New Roman" w:hAnsi="Times New Roman" w:cs="Times New Roman"/>
          <w:sz w:val="28"/>
          <w:szCs w:val="28"/>
          <w:lang w:val="ru-RU"/>
        </w:rPr>
        <w:footnoteReference w:id="24"/>
      </w:r>
      <w:r w:rsidRPr="006003D9">
        <w:rPr>
          <w:rFonts w:ascii="Times New Roman" w:eastAsia="Times New Roman" w:hAnsi="Times New Roman" w:cs="Times New Roman"/>
          <w:sz w:val="28"/>
          <w:szCs w:val="28"/>
          <w:lang w:val="ru-RU"/>
        </w:rPr>
        <w:t xml:space="preserve">. </w:t>
      </w:r>
    </w:p>
    <w:p w14:paraId="07C73274" w14:textId="3C494EA2" w:rsidR="00683ED9" w:rsidRPr="006003D9" w:rsidRDefault="00136FB8" w:rsidP="00683ED9">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Статьей 1079 Гражданского кодекс РФ, в свою очередь, регламентируется ответственность за вред, причинённый источником повышенной опасности. Согласно данному принципу, субъекты правовых отношений, а именно физические и юридические лица, деятельность которых связана с повышенной опасностью для социума в целом, несут ответственность за вред, который был причинен таким источником. Ответственность в данном случае наступает, независимо от вины, если не будет доказано, что вред, причиненный действиями искусственного интеллекта, возник из-за обстоятельств непреодолимой силы или умысла со стороны потерпевшего</w:t>
      </w:r>
      <w:r w:rsidR="00090C8C" w:rsidRPr="006003D9">
        <w:rPr>
          <w:rStyle w:val="af3"/>
          <w:rFonts w:ascii="Times New Roman" w:eastAsia="Times New Roman" w:hAnsi="Times New Roman" w:cs="Times New Roman"/>
          <w:sz w:val="28"/>
          <w:szCs w:val="28"/>
          <w:lang w:val="ru-RU"/>
        </w:rPr>
        <w:footnoteReference w:id="25"/>
      </w:r>
      <w:r w:rsidRPr="006003D9">
        <w:rPr>
          <w:rFonts w:ascii="Times New Roman" w:eastAsia="Times New Roman" w:hAnsi="Times New Roman" w:cs="Times New Roman"/>
          <w:sz w:val="28"/>
          <w:szCs w:val="28"/>
          <w:lang w:val="ru-RU"/>
        </w:rPr>
        <w:t xml:space="preserve">. </w:t>
      </w:r>
    </w:p>
    <w:p w14:paraId="271E917C" w14:textId="6E421F4F" w:rsidR="00EE5C85" w:rsidRPr="006003D9" w:rsidRDefault="00480FD9" w:rsidP="00683ED9">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В статье 1095 Гражданского кодекса Российской Федерации содержится регламентация ответственности за вред, причиненный вследствие недостатков товаров (работ или услуг). Данное положение также вполне может применяться к ответственности за вред, причиненный гражданам или организациям продуктами, работающими на основе искусственного интеллекта. </w:t>
      </w:r>
    </w:p>
    <w:p w14:paraId="467807F7" w14:textId="3DACF4F9" w:rsidR="00480FD9" w:rsidRPr="006003D9" w:rsidRDefault="00480FD9" w:rsidP="00683ED9">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Согласно данной статье, вред, который был причинен жизни, здоровью или имуществу гражданина или собственности юридического лица из-за недостатков товара (работы или услуги), в том числе, принцип работы которой основан на ИИ-технологиях, подлежит возмещению продавцом таковых продуктов или его изготовителем, исполнителем. Данная статься применятся, независимо от вины указанных лиц и того, состоял ли потерпевший с ними в сговоре/договорных отношениях</w:t>
      </w:r>
      <w:r w:rsidR="009A5D9E" w:rsidRPr="006003D9">
        <w:rPr>
          <w:rStyle w:val="af3"/>
          <w:rFonts w:ascii="Times New Roman" w:eastAsia="Times New Roman" w:hAnsi="Times New Roman" w:cs="Times New Roman"/>
          <w:sz w:val="28"/>
          <w:szCs w:val="28"/>
          <w:lang w:val="ru-RU"/>
        </w:rPr>
        <w:footnoteReference w:id="26"/>
      </w:r>
      <w:r w:rsidRPr="006003D9">
        <w:rPr>
          <w:rFonts w:ascii="Times New Roman" w:eastAsia="Times New Roman" w:hAnsi="Times New Roman" w:cs="Times New Roman"/>
          <w:sz w:val="28"/>
          <w:szCs w:val="28"/>
          <w:lang w:val="ru-RU"/>
        </w:rPr>
        <w:t xml:space="preserve">. </w:t>
      </w:r>
    </w:p>
    <w:p w14:paraId="5FE8FCD5" w14:textId="09BAAD53" w:rsidR="00253107" w:rsidRPr="006003D9" w:rsidRDefault="00D738E2" w:rsidP="00683ED9">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Положения статей Гражданского кодекса Российской Федерации и принципы, излагаемые в них, относительно вреда, причинённого действиями искусственного интеллекта, </w:t>
      </w:r>
      <w:r w:rsidR="00FA1F39" w:rsidRPr="006003D9">
        <w:rPr>
          <w:rFonts w:ascii="Times New Roman" w:eastAsia="Times New Roman" w:hAnsi="Times New Roman" w:cs="Times New Roman"/>
          <w:sz w:val="28"/>
          <w:szCs w:val="28"/>
          <w:lang w:val="ru-RU"/>
        </w:rPr>
        <w:t xml:space="preserve">могут быть применимы к ответственности, но при этом возникает ряд противоречий. </w:t>
      </w:r>
    </w:p>
    <w:p w14:paraId="346D9910" w14:textId="070352F2" w:rsidR="00A622CF" w:rsidRPr="006003D9" w:rsidRDefault="00A622CF" w:rsidP="00683ED9">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Во-первых, возникает немало противоречий при доказывании вины в рассматриваемом случае. Ответчик, в данном случае, разработчик, продавец/поставщик или лицо, использовавшее ИИ-системы в преступных целях, может быть освобожден от ответственности. При этом он должен доказать, что ущерб возник не по вине указанных лиц. Но все же в данном случае бремя доказывания отсутствия вины ложится на самого ответчика. </w:t>
      </w:r>
    </w:p>
    <w:p w14:paraId="6691EA05" w14:textId="65604A70" w:rsidR="00A622CF" w:rsidRPr="006003D9" w:rsidRDefault="00961283" w:rsidP="00683ED9">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Во-вторых, прослеживаемые в гражданском законодательстве правовое принципы ответственности за вред, причиненный искусственным интеллектом, вследствие отсутствия четкого закрепления могут затруднять поиск виновного и проводить к регрессных искам. </w:t>
      </w:r>
    </w:p>
    <w:p w14:paraId="45460600" w14:textId="6A002A9B" w:rsidR="00961283" w:rsidRPr="006003D9" w:rsidRDefault="004D1574" w:rsidP="00683ED9">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В условиях повсеместного развития широкого спектра цифровых технологий и внедрения искусственного интеллекта в различные сферы общественной жизни поиск и идентификация виновного вызывает ряд затруднений, поскольку, как и в случаях выше, причинителем вреда является техника, машина, не наделенная правосубъектностью</w:t>
      </w:r>
      <w:r w:rsidR="00143324" w:rsidRPr="006003D9">
        <w:rPr>
          <w:rStyle w:val="af3"/>
          <w:rFonts w:ascii="Times New Roman" w:eastAsia="Times New Roman" w:hAnsi="Times New Roman" w:cs="Times New Roman"/>
          <w:sz w:val="28"/>
          <w:szCs w:val="28"/>
          <w:lang w:val="ru-RU"/>
        </w:rPr>
        <w:footnoteReference w:id="27"/>
      </w:r>
      <w:r w:rsidRPr="006003D9">
        <w:rPr>
          <w:rFonts w:ascii="Times New Roman" w:eastAsia="Times New Roman" w:hAnsi="Times New Roman" w:cs="Times New Roman"/>
          <w:sz w:val="28"/>
          <w:szCs w:val="28"/>
          <w:lang w:val="ru-RU"/>
        </w:rPr>
        <w:t xml:space="preserve">. </w:t>
      </w:r>
    </w:p>
    <w:p w14:paraId="4C43B33D" w14:textId="77777777" w:rsidR="00195BDC" w:rsidRPr="006003D9" w:rsidRDefault="00B35894" w:rsidP="00683ED9">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Также правовым принципом ответственности за вред, причиненный действием искусственного интеллекта, будет считаться принцип справедливости. Сама эта общеправовая идея предполагает соразмерность ответственности с причиненным вредом. В контексте использования искусственного интеллекта это означает, что суд при вынесении решения о назначении юридической ответственности за вред, причиненный ИИ-технологиями, должен оценивать степень ответственности разных субъектов. </w:t>
      </w:r>
    </w:p>
    <w:p w14:paraId="1AB667F4" w14:textId="54C774EE" w:rsidR="00B35894" w:rsidRPr="006003D9" w:rsidRDefault="00B35894" w:rsidP="00683ED9">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К их числу в данном случае будут относиться лица, связанные с разработкой, поставкой, перемещением, владением и пользованием, также будет учитываться их вклад в причинение вреда автоматизированной системой.  </w:t>
      </w:r>
      <w:r w:rsidR="00195BDC" w:rsidRPr="006003D9">
        <w:rPr>
          <w:rFonts w:ascii="Times New Roman" w:eastAsia="Times New Roman" w:hAnsi="Times New Roman" w:cs="Times New Roman"/>
          <w:sz w:val="28"/>
          <w:szCs w:val="28"/>
          <w:lang w:val="ru-RU"/>
        </w:rPr>
        <w:t>Справедливость в рассматриваемом случае может также трактоваться, как требование соразмерности возмещения ущерба</w:t>
      </w:r>
      <w:r w:rsidR="00C3597A" w:rsidRPr="006003D9">
        <w:rPr>
          <w:rFonts w:ascii="Times New Roman" w:eastAsia="Times New Roman" w:hAnsi="Times New Roman" w:cs="Times New Roman"/>
          <w:sz w:val="28"/>
          <w:szCs w:val="28"/>
          <w:lang w:val="ru-RU"/>
        </w:rPr>
        <w:t xml:space="preserve"> с учетом возможностей и ресурсов ответчика. </w:t>
      </w:r>
    </w:p>
    <w:p w14:paraId="3D837B4E" w14:textId="77777777" w:rsidR="00C8718B" w:rsidRPr="006003D9" w:rsidRDefault="00C8718B" w:rsidP="00683ED9">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Также при вынесении ответственности за вред, причиненный действием искусственного интеллекта, может применяться такой принцип права, как пропорциональности. Данная идея связана уже с соразмерностью мер ответственности за причиненный ущерб при использовании ИИ-технологий с потенциальным риском их применения. </w:t>
      </w:r>
    </w:p>
    <w:p w14:paraId="0E828D25" w14:textId="598E32CD" w:rsidR="00C3597A" w:rsidRPr="006003D9" w:rsidRDefault="00C8718B" w:rsidP="00683ED9">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Рассматриваемый принцип предполагает, что ответственность не должна быть чересчур обременительной для разработчиков, поставщиков/продавцов и пользователей искусственного интеллекта, что может замедлить темпы развития данного инновационного направления. </w:t>
      </w:r>
      <w:r w:rsidR="00D76CBD" w:rsidRPr="006003D9">
        <w:rPr>
          <w:rFonts w:ascii="Times New Roman" w:eastAsia="Times New Roman" w:hAnsi="Times New Roman" w:cs="Times New Roman"/>
          <w:sz w:val="28"/>
          <w:szCs w:val="28"/>
          <w:lang w:val="ru-RU"/>
        </w:rPr>
        <w:t>При этом степень ответственности должна быть достаточной для обеспечения компенсации пострадавшим и стимулировать создание и распространение более безопасных систем искусственного интеллекта</w:t>
      </w:r>
      <w:r w:rsidR="008E3E75" w:rsidRPr="006003D9">
        <w:rPr>
          <w:rStyle w:val="af3"/>
          <w:rFonts w:ascii="Times New Roman" w:eastAsia="Times New Roman" w:hAnsi="Times New Roman" w:cs="Times New Roman"/>
          <w:sz w:val="28"/>
          <w:szCs w:val="28"/>
          <w:lang w:val="ru-RU"/>
        </w:rPr>
        <w:footnoteReference w:id="28"/>
      </w:r>
      <w:r w:rsidR="00D76CBD" w:rsidRPr="006003D9">
        <w:rPr>
          <w:rFonts w:ascii="Times New Roman" w:eastAsia="Times New Roman" w:hAnsi="Times New Roman" w:cs="Times New Roman"/>
          <w:sz w:val="28"/>
          <w:szCs w:val="28"/>
          <w:lang w:val="ru-RU"/>
        </w:rPr>
        <w:t xml:space="preserve">. </w:t>
      </w:r>
    </w:p>
    <w:p w14:paraId="5BD9E572" w14:textId="265AC9A0" w:rsidR="0015390E" w:rsidRPr="006003D9" w:rsidRDefault="003B2B4F" w:rsidP="00683ED9">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Сложности применения имеющихся правовых принципов ответственности за вред, причиненный действием искусственного интеллекта, состоят в следующих аспектах:</w:t>
      </w:r>
    </w:p>
    <w:p w14:paraId="6424648F" w14:textId="5C5F82BF" w:rsidR="003B2B4F" w:rsidRPr="006003D9" w:rsidRDefault="003B2B4F" w:rsidP="003B2B4F">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1. Отсутствие в действующей российской правовой практике прецедентов по делам, которые связаны с причинением вреда исключительно ИИ-системами и технологиями. Что, в свою очередь, затрудняет формирование судебной практики.</w:t>
      </w:r>
    </w:p>
    <w:p w14:paraId="2C6C2334" w14:textId="5AED054C" w:rsidR="003B2B4F" w:rsidRPr="006003D9" w:rsidRDefault="003B2B4F" w:rsidP="003B2B4F">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2. Необходимость привлечения экспертов для разъяснения технических алгоритмов и принципов работы систем с искусственным интеллектом в судебных процессах. Данная процедура затрудняет, затормаживает решение дел, вязанных с причинением вреда, нанесенного искусственным интеллектом. </w:t>
      </w:r>
    </w:p>
    <w:p w14:paraId="2B843842" w14:textId="1A805D52" w:rsidR="003B2B4F" w:rsidRPr="006003D9" w:rsidRDefault="003B2B4F" w:rsidP="003B2B4F">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3. Проблема определения субъекта ответственности за вред, причиненный действием искусственного интеллекта. Трудности определения субъекта состоят как в наличии разного рода и видов систем, оснащенных искусственным интеллектом, которые могут быть распределенными и децентрализованными, так и в определении виновного лица среди лиц, занимавшихся созданием и распространением, использованием ИИ-технологий</w:t>
      </w:r>
      <w:r w:rsidR="008B3D0F">
        <w:rPr>
          <w:rStyle w:val="af3"/>
          <w:rFonts w:ascii="Times New Roman" w:eastAsia="Times New Roman" w:hAnsi="Times New Roman" w:cs="Times New Roman"/>
          <w:sz w:val="28"/>
          <w:szCs w:val="28"/>
          <w:lang w:val="ru-RU"/>
        </w:rPr>
        <w:footnoteReference w:id="29"/>
      </w:r>
      <w:r w:rsidRPr="006003D9">
        <w:rPr>
          <w:rFonts w:ascii="Times New Roman" w:eastAsia="Times New Roman" w:hAnsi="Times New Roman" w:cs="Times New Roman"/>
          <w:sz w:val="28"/>
          <w:szCs w:val="28"/>
          <w:lang w:val="ru-RU"/>
        </w:rPr>
        <w:t xml:space="preserve">. </w:t>
      </w:r>
    </w:p>
    <w:p w14:paraId="343F3BE1" w14:textId="78E8EBF8" w:rsidR="00B91831" w:rsidRDefault="00586191" w:rsidP="00B91831">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Таким образом, в настоящий момент времени в Российской Федерации правовые принципы, равно, как и законодательство, в области ответственности за вред, причиненный искусственным интеллектом, находятся на стадии своего формирования и развития. </w:t>
      </w:r>
      <w:r w:rsidR="0054728D" w:rsidRPr="006003D9">
        <w:rPr>
          <w:rFonts w:ascii="Times New Roman" w:eastAsia="Times New Roman" w:hAnsi="Times New Roman" w:cs="Times New Roman"/>
          <w:sz w:val="28"/>
          <w:szCs w:val="28"/>
          <w:lang w:val="ru-RU"/>
        </w:rPr>
        <w:t xml:space="preserve">Действующие нормы гражданского, административного, уголовного права при разрешении таких дел применяются по принципу адаптивности к уже произошедшему правонарушению. Такое состояние создает правовую неопределенность и замедление темпов пополнения судебной практики. С целью обеспечения результативного и эффективного правового регулирования ответственности за вред, причинённый действием искусственного интеллекта, в Российской Федерации в настоящий момент времени ведется активное совершенствование как действующих положений в сфере ИИ-технологий, так и создание новых. </w:t>
      </w:r>
    </w:p>
    <w:p w14:paraId="5A913BC6" w14:textId="37723A9C" w:rsidR="00136FB8" w:rsidRPr="006003D9" w:rsidRDefault="0054728D" w:rsidP="008C1ADC">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Разработка ряда специализированных правовых норм в области регулирования ответственности за вред, причиненный ИИ-технологиями, преследует цель создания четкого, системного и последовательного регулирования, которая находится на современном этапе в состоянии развития.</w:t>
      </w:r>
      <w:r w:rsidR="008C1ADC">
        <w:rPr>
          <w:rFonts w:ascii="Times New Roman" w:eastAsia="Times New Roman" w:hAnsi="Times New Roman" w:cs="Times New Roman"/>
          <w:sz w:val="28"/>
          <w:szCs w:val="28"/>
          <w:lang w:val="ru-RU"/>
        </w:rPr>
        <w:t xml:space="preserve"> Перспективным направлением представляется разработка и предложение критериев отнесения систем искусственного интеллекта к источникам повышенной опасности с последующим их закреплением либо в нормах Гражданского кодекса, либо в отдельном федеральном законе о правовом регулировании использования искусственного интеллекта. </w:t>
      </w:r>
    </w:p>
    <w:p w14:paraId="4FF558BC" w14:textId="77777777" w:rsidR="00831677" w:rsidRPr="006003D9" w:rsidRDefault="00831677" w:rsidP="00831677">
      <w:pPr>
        <w:spacing w:line="360" w:lineRule="auto"/>
        <w:jc w:val="center"/>
        <w:rPr>
          <w:rFonts w:ascii="Times New Roman" w:eastAsia="Times New Roman" w:hAnsi="Times New Roman" w:cs="Times New Roman"/>
          <w:sz w:val="28"/>
          <w:szCs w:val="28"/>
          <w:lang w:val="ru-RU"/>
        </w:rPr>
      </w:pPr>
    </w:p>
    <w:p w14:paraId="21B0D3CD" w14:textId="77777777" w:rsidR="00831677" w:rsidRPr="006003D9" w:rsidRDefault="00831677" w:rsidP="00831677">
      <w:pPr>
        <w:spacing w:line="360" w:lineRule="auto"/>
        <w:jc w:val="center"/>
        <w:rPr>
          <w:rFonts w:ascii="Times New Roman" w:eastAsia="Times New Roman" w:hAnsi="Times New Roman" w:cs="Times New Roman"/>
          <w:sz w:val="28"/>
          <w:szCs w:val="28"/>
          <w:lang w:val="ru-RU"/>
        </w:rPr>
      </w:pPr>
    </w:p>
    <w:p w14:paraId="1A66CC3D" w14:textId="1C0298BC" w:rsidR="00831677" w:rsidRPr="006003D9" w:rsidRDefault="00831677" w:rsidP="00831677">
      <w:pPr>
        <w:spacing w:line="360" w:lineRule="auto"/>
        <w:jc w:val="center"/>
        <w:rPr>
          <w:rFonts w:ascii="Times New Roman" w:eastAsia="Times New Roman" w:hAnsi="Times New Roman" w:cs="Times New Roman"/>
          <w:sz w:val="28"/>
          <w:szCs w:val="28"/>
          <w:lang w:val="ru-RU"/>
        </w:rPr>
        <w:sectPr w:rsidR="00831677" w:rsidRPr="006003D9" w:rsidSect="00170F13">
          <w:footnotePr>
            <w:numRestart w:val="eachPage"/>
          </w:footnotePr>
          <w:pgSz w:w="11909" w:h="16834"/>
          <w:pgMar w:top="1134" w:right="851" w:bottom="1134" w:left="1134" w:header="720" w:footer="720" w:gutter="0"/>
          <w:cols w:space="720"/>
          <w:docGrid w:linePitch="299"/>
        </w:sectPr>
      </w:pPr>
    </w:p>
    <w:p w14:paraId="77514D31" w14:textId="26FB1008" w:rsidR="00BF6345" w:rsidRPr="006003D9" w:rsidRDefault="003C56DB" w:rsidP="003C56DB">
      <w:pPr>
        <w:widowControl w:val="0"/>
        <w:pBdr>
          <w:top w:val="nil"/>
          <w:left w:val="nil"/>
          <w:bottom w:val="nil"/>
          <w:right w:val="nil"/>
          <w:between w:val="nil"/>
        </w:pBdr>
        <w:spacing w:line="360" w:lineRule="auto"/>
        <w:jc w:val="center"/>
        <w:rPr>
          <w:rFonts w:ascii="Times New Roman" w:eastAsia="Times New Roman" w:hAnsi="Times New Roman" w:cs="Times New Roman"/>
          <w:b/>
          <w:bCs/>
          <w:sz w:val="28"/>
          <w:szCs w:val="28"/>
          <w:lang w:val="ru-RU"/>
        </w:rPr>
      </w:pPr>
      <w:r w:rsidRPr="006003D9">
        <w:rPr>
          <w:rFonts w:ascii="Times New Roman" w:eastAsia="Times New Roman" w:hAnsi="Times New Roman" w:cs="Times New Roman"/>
          <w:b/>
          <w:bCs/>
          <w:sz w:val="28"/>
          <w:szCs w:val="28"/>
          <w:lang w:val="ru-RU"/>
        </w:rPr>
        <w:t>2 МЕХАНИЗМ РЕАЛИЗАЦИИ ОТВЕТСТВЕННОСТИ ЗА ВРЕД, ПРИЧИНЕННЫЙ ИСКУССТВЕННЫМ ИНТЕЛЛЕКТОМ</w:t>
      </w:r>
    </w:p>
    <w:p w14:paraId="0C7B835C" w14:textId="77777777" w:rsidR="00BF6345" w:rsidRPr="006003D9" w:rsidRDefault="00BF6345" w:rsidP="003C56DB">
      <w:pPr>
        <w:widowControl w:val="0"/>
        <w:pBdr>
          <w:top w:val="nil"/>
          <w:left w:val="nil"/>
          <w:bottom w:val="nil"/>
          <w:right w:val="nil"/>
          <w:between w:val="nil"/>
        </w:pBdr>
        <w:spacing w:line="360" w:lineRule="auto"/>
        <w:ind w:firstLine="709"/>
        <w:jc w:val="center"/>
        <w:rPr>
          <w:rFonts w:ascii="Times New Roman" w:eastAsia="Times New Roman" w:hAnsi="Times New Roman" w:cs="Times New Roman"/>
          <w:b/>
          <w:bCs/>
          <w:sz w:val="28"/>
          <w:szCs w:val="28"/>
          <w:lang w:val="ru-RU"/>
        </w:rPr>
      </w:pPr>
    </w:p>
    <w:p w14:paraId="050B4F49" w14:textId="32FF806E" w:rsidR="00BF6345" w:rsidRPr="006003D9" w:rsidRDefault="00BF6345" w:rsidP="003C56DB">
      <w:pPr>
        <w:widowControl w:val="0"/>
        <w:pBdr>
          <w:top w:val="nil"/>
          <w:left w:val="nil"/>
          <w:bottom w:val="nil"/>
          <w:right w:val="nil"/>
          <w:between w:val="nil"/>
        </w:pBdr>
        <w:spacing w:line="360" w:lineRule="auto"/>
        <w:jc w:val="center"/>
        <w:rPr>
          <w:rFonts w:ascii="Times New Roman" w:eastAsia="Times New Roman" w:hAnsi="Times New Roman" w:cs="Times New Roman"/>
          <w:b/>
          <w:bCs/>
          <w:sz w:val="28"/>
          <w:szCs w:val="28"/>
          <w:lang w:val="ru-RU"/>
        </w:rPr>
      </w:pPr>
      <w:r w:rsidRPr="006003D9">
        <w:rPr>
          <w:rFonts w:ascii="Times New Roman" w:eastAsia="Times New Roman" w:hAnsi="Times New Roman" w:cs="Times New Roman"/>
          <w:b/>
          <w:bCs/>
          <w:sz w:val="28"/>
          <w:szCs w:val="28"/>
          <w:lang w:val="ru-RU"/>
        </w:rPr>
        <w:t>2.1</w:t>
      </w:r>
      <w:r w:rsidR="003C56DB">
        <w:rPr>
          <w:rFonts w:ascii="Times New Roman" w:eastAsia="Times New Roman" w:hAnsi="Times New Roman" w:cs="Times New Roman"/>
          <w:b/>
          <w:bCs/>
          <w:sz w:val="28"/>
          <w:szCs w:val="28"/>
          <w:lang w:val="ru-RU"/>
        </w:rPr>
        <w:t xml:space="preserve"> </w:t>
      </w:r>
      <w:r w:rsidRPr="006003D9">
        <w:rPr>
          <w:rFonts w:ascii="Times New Roman" w:eastAsia="Times New Roman" w:hAnsi="Times New Roman" w:cs="Times New Roman"/>
          <w:b/>
          <w:bCs/>
          <w:sz w:val="28"/>
          <w:szCs w:val="28"/>
          <w:lang w:val="ru-RU"/>
        </w:rPr>
        <w:t>Правовые основания возникновения ответственности за вред, причиненный искусственным интеллектом</w:t>
      </w:r>
    </w:p>
    <w:p w14:paraId="1B2698E5" w14:textId="77777777" w:rsidR="00BF6345" w:rsidRPr="006003D9" w:rsidRDefault="00BF6345"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b/>
          <w:bCs/>
          <w:sz w:val="28"/>
          <w:szCs w:val="28"/>
          <w:lang w:val="ru-RU"/>
        </w:rPr>
      </w:pPr>
    </w:p>
    <w:p w14:paraId="2E6C3161" w14:textId="5B1D6096" w:rsidR="00BF6345" w:rsidRPr="006003D9" w:rsidRDefault="00FF15C9"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Ввиду того, что искусственный интеллект только набирает обороты своего развития, в Российской Федерации в настоящий момент времени отсутствуют четко регламентированные и закрепленные правовые основания ответственности за вред, причиненный использованием нейросетей и иных машин, программ, обладающих цифровым интеллектуальным мышлением.</w:t>
      </w:r>
      <w:r w:rsidR="00F5593C" w:rsidRPr="006003D9">
        <w:rPr>
          <w:rFonts w:ascii="Times New Roman" w:eastAsia="Times New Roman" w:hAnsi="Times New Roman" w:cs="Times New Roman"/>
          <w:sz w:val="28"/>
          <w:szCs w:val="28"/>
          <w:lang w:val="ru-RU"/>
        </w:rPr>
        <w:t xml:space="preserve"> В результате чего механизм реализации ответственности за вред, причиненный искусственным интеллектом, </w:t>
      </w:r>
      <w:r w:rsidR="008C440A" w:rsidRPr="006003D9">
        <w:rPr>
          <w:rFonts w:ascii="Times New Roman" w:eastAsia="Times New Roman" w:hAnsi="Times New Roman" w:cs="Times New Roman"/>
          <w:sz w:val="28"/>
          <w:szCs w:val="28"/>
          <w:lang w:val="ru-RU"/>
        </w:rPr>
        <w:t>отражается</w:t>
      </w:r>
      <w:r w:rsidR="00F5593C" w:rsidRPr="006003D9">
        <w:rPr>
          <w:rFonts w:ascii="Times New Roman" w:eastAsia="Times New Roman" w:hAnsi="Times New Roman" w:cs="Times New Roman"/>
          <w:sz w:val="28"/>
          <w:szCs w:val="28"/>
          <w:lang w:val="ru-RU"/>
        </w:rPr>
        <w:t xml:space="preserve"> сегодня в обычных нормах различных отраслей права, без специальных мер.</w:t>
      </w:r>
    </w:p>
    <w:p w14:paraId="1845E26C" w14:textId="513FE1E4" w:rsidR="00F5593C" w:rsidRPr="006003D9" w:rsidRDefault="008C440A"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Использование «умных» и автономных интеллектуальных систем действует на общество противоречиво. С одной стороны, искусственный интеллект позволяет повысить эффективность и результативность определенных процессов, с другой, его умышленное применение в корыстных целях приводит к неблагоприятным последствиям в результате совершения правонарушений, а более серьезных случаях и преступлений. Поэтому правовыми основаниями ответственности за вред, причиненный искусственным интеллектом, служат нормы </w:t>
      </w:r>
      <w:r w:rsidR="00945B5A" w:rsidRPr="006003D9">
        <w:rPr>
          <w:rFonts w:ascii="Times New Roman" w:eastAsia="Times New Roman" w:hAnsi="Times New Roman" w:cs="Times New Roman"/>
          <w:sz w:val="28"/>
          <w:szCs w:val="28"/>
          <w:lang w:val="ru-RU"/>
        </w:rPr>
        <w:t xml:space="preserve">гражданского, административного, уголовного права и иных отраслей в ряде случаев. </w:t>
      </w:r>
    </w:p>
    <w:p w14:paraId="6BBF9F83" w14:textId="26C290B0" w:rsidR="00720D4F" w:rsidRPr="006003D9" w:rsidRDefault="007157D4"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Российское гражданское законодательство содержит общие положения об ответственности за возмещение причиненного вреда, которые также распространяются на действие искусственного интеллекта, при помощи их адаптации к конкретным случаям. Общие положения об особенностях возмещения причиненного вреда содержатся в статье 1064 Гражданского кодекса Российской Федерации. Согласно пункту 1 статьи 1064 </w:t>
      </w:r>
      <w:r w:rsidR="00720D4F" w:rsidRPr="006003D9">
        <w:rPr>
          <w:rFonts w:ascii="Times New Roman" w:eastAsia="Times New Roman" w:hAnsi="Times New Roman" w:cs="Times New Roman"/>
          <w:sz w:val="28"/>
          <w:szCs w:val="28"/>
          <w:lang w:val="ru-RU"/>
        </w:rPr>
        <w:t>Г</w:t>
      </w:r>
      <w:r w:rsidRPr="006003D9">
        <w:rPr>
          <w:rFonts w:ascii="Times New Roman" w:eastAsia="Times New Roman" w:hAnsi="Times New Roman" w:cs="Times New Roman"/>
          <w:sz w:val="28"/>
          <w:szCs w:val="28"/>
          <w:lang w:val="ru-RU"/>
        </w:rPr>
        <w:t>К РФ, причиненный вред в обязательном порядке подлежит возмещению в полном объеме тем лицом, которое его нанесло</w:t>
      </w:r>
      <w:r w:rsidR="00720D4F" w:rsidRPr="006003D9">
        <w:rPr>
          <w:rStyle w:val="af3"/>
          <w:rFonts w:ascii="Times New Roman" w:eastAsia="Times New Roman" w:hAnsi="Times New Roman" w:cs="Times New Roman"/>
          <w:sz w:val="28"/>
          <w:szCs w:val="28"/>
          <w:lang w:val="ru-RU"/>
        </w:rPr>
        <w:footnoteReference w:id="30"/>
      </w:r>
      <w:r w:rsidRPr="006003D9">
        <w:rPr>
          <w:rFonts w:ascii="Times New Roman" w:eastAsia="Times New Roman" w:hAnsi="Times New Roman" w:cs="Times New Roman"/>
          <w:sz w:val="28"/>
          <w:szCs w:val="28"/>
          <w:lang w:val="ru-RU"/>
        </w:rPr>
        <w:t xml:space="preserve">. </w:t>
      </w:r>
    </w:p>
    <w:p w14:paraId="660178BD" w14:textId="233F52F7" w:rsidR="007157D4" w:rsidRPr="006003D9" w:rsidRDefault="007157D4"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Специфика правового основания ответственности за вред, причиненный искусственным интеллектом, в применении данной нормы ограничена. Основным принципом статьи 1064 ГК РФ выступает – принцип вины. Лицо, нанесшее вред, должно доказать противоправность своих действий или же бездействия, причинно-следственную связь между ними и полученным в итоге последствием, а также осознавать свою роль в данных событиях.</w:t>
      </w:r>
    </w:p>
    <w:p w14:paraId="61E332E1" w14:textId="170C48A4" w:rsidR="007157D4" w:rsidRPr="006003D9" w:rsidRDefault="007157D4"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Как уже отмечалось выше, правосубъектность искусственного интеллекта ограничена ввиду отсутствия у него воли и сознания, в результате чего принцип вины не может непосредственно распространяться на машины, наделенные цифровым интеллектом. Поэтому при причинении вреда посредством использования искусственного интеллекта вина возлагается на пользователя данной системы, поскольку он должен осознавать риски его применения.</w:t>
      </w:r>
    </w:p>
    <w:p w14:paraId="511A871D" w14:textId="5B16B8C5" w:rsidR="0001574B" w:rsidRPr="006003D9" w:rsidRDefault="0001574B"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Основаниями ответственности за вред, причиненный искусственным интеллектом, являются, в первую очередь, нормы гражданского права. В случае, когда программное обеспечение и машины, наделенные цифровым интеллектом, рассматриваются как источник повышенной опасности, то основание</w:t>
      </w:r>
      <w:r w:rsidR="00D575B1" w:rsidRPr="006003D9">
        <w:rPr>
          <w:rFonts w:ascii="Times New Roman" w:eastAsia="Times New Roman" w:hAnsi="Times New Roman" w:cs="Times New Roman"/>
          <w:sz w:val="28"/>
          <w:szCs w:val="28"/>
          <w:lang w:val="ru-RU"/>
        </w:rPr>
        <w:t xml:space="preserve"> </w:t>
      </w:r>
      <w:r w:rsidRPr="006003D9">
        <w:rPr>
          <w:rFonts w:ascii="Times New Roman" w:eastAsia="Times New Roman" w:hAnsi="Times New Roman" w:cs="Times New Roman"/>
          <w:sz w:val="28"/>
          <w:szCs w:val="28"/>
          <w:lang w:val="ru-RU"/>
        </w:rPr>
        <w:t xml:space="preserve">ответственности за их неправомерное и неблагоприятное использование </w:t>
      </w:r>
      <w:r w:rsidR="00D575B1" w:rsidRPr="006003D9">
        <w:rPr>
          <w:rFonts w:ascii="Times New Roman" w:eastAsia="Times New Roman" w:hAnsi="Times New Roman" w:cs="Times New Roman"/>
          <w:sz w:val="28"/>
          <w:szCs w:val="28"/>
          <w:lang w:val="ru-RU"/>
        </w:rPr>
        <w:t>закрепляется</w:t>
      </w:r>
      <w:r w:rsidRPr="006003D9">
        <w:rPr>
          <w:rFonts w:ascii="Times New Roman" w:eastAsia="Times New Roman" w:hAnsi="Times New Roman" w:cs="Times New Roman"/>
          <w:sz w:val="28"/>
          <w:szCs w:val="28"/>
          <w:lang w:val="ru-RU"/>
        </w:rPr>
        <w:t xml:space="preserve"> положения</w:t>
      </w:r>
      <w:r w:rsidR="00D575B1" w:rsidRPr="006003D9">
        <w:rPr>
          <w:rFonts w:ascii="Times New Roman" w:eastAsia="Times New Roman" w:hAnsi="Times New Roman" w:cs="Times New Roman"/>
          <w:sz w:val="28"/>
          <w:szCs w:val="28"/>
          <w:lang w:val="ru-RU"/>
        </w:rPr>
        <w:t>ми</w:t>
      </w:r>
      <w:r w:rsidRPr="006003D9">
        <w:rPr>
          <w:rFonts w:ascii="Times New Roman" w:eastAsia="Times New Roman" w:hAnsi="Times New Roman" w:cs="Times New Roman"/>
          <w:sz w:val="28"/>
          <w:szCs w:val="28"/>
          <w:lang w:val="ru-RU"/>
        </w:rPr>
        <w:t xml:space="preserve"> 1079 статьи Гражданского кодекса Российской Федерации. </w:t>
      </w:r>
    </w:p>
    <w:p w14:paraId="4A707F46" w14:textId="3718E51E" w:rsidR="00945B5A" w:rsidRPr="006003D9" w:rsidRDefault="0001574B"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Например, если на транспортом средстве, управляемом автоматизировано при помощи искусственного интеллекта, будет сбит пешеход, то его водитель обязан будет возместить причиненный ущерб. Положения данной статьи будут действовать в случае, если правонарушение не было совершено при действии обстоятельств непреодолимой силы или умысла со стороны самого потерпевшего. В случае отсутствия данных аспектов, согласно пункту 1 статьи 1079 ГК РФ, водитель транспортного средства обязан будет возместить вред, причиненный им в результате использования источника повышенной опасности – искусственного интеллекта. </w:t>
      </w:r>
    </w:p>
    <w:p w14:paraId="05DE1804" w14:textId="670D8EED" w:rsidR="0010345E" w:rsidRPr="006003D9" w:rsidRDefault="0010345E"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Судебной практике уже известны подобные случае сбоя в работе алгоритмов автоматизированных цифровых систем, в результате которых, были совершены правонарушения. Так, в 2016 в Америке в штате Аризона транспортным средством </w:t>
      </w:r>
      <w:r w:rsidRPr="006003D9">
        <w:rPr>
          <w:rFonts w:ascii="Times New Roman" w:eastAsia="Times New Roman" w:hAnsi="Times New Roman" w:cs="Times New Roman"/>
          <w:sz w:val="28"/>
          <w:szCs w:val="28"/>
          <w:lang w:val="en-US"/>
        </w:rPr>
        <w:t>Uber</w:t>
      </w:r>
      <w:r w:rsidRPr="006003D9">
        <w:rPr>
          <w:rFonts w:ascii="Times New Roman" w:eastAsia="Times New Roman" w:hAnsi="Times New Roman" w:cs="Times New Roman"/>
          <w:sz w:val="28"/>
          <w:szCs w:val="28"/>
          <w:lang w:val="ru-RU"/>
        </w:rPr>
        <w:t xml:space="preserve"> был сбит насмерть пешеход. Данное преступление произошло в результате нарушений в работе ИИ-системы, алгоритм, на основе которого работал автомобиль </w:t>
      </w:r>
      <w:r w:rsidRPr="006003D9">
        <w:rPr>
          <w:rFonts w:ascii="Times New Roman" w:eastAsia="Times New Roman" w:hAnsi="Times New Roman" w:cs="Times New Roman"/>
          <w:sz w:val="28"/>
          <w:szCs w:val="28"/>
          <w:lang w:val="en-US"/>
        </w:rPr>
        <w:t>Uber</w:t>
      </w:r>
      <w:r w:rsidRPr="006003D9">
        <w:rPr>
          <w:rFonts w:ascii="Times New Roman" w:eastAsia="Times New Roman" w:hAnsi="Times New Roman" w:cs="Times New Roman"/>
          <w:sz w:val="28"/>
          <w:szCs w:val="28"/>
          <w:lang w:val="ru-RU"/>
        </w:rPr>
        <w:t>, достаточно долго вследствие неполадок пытался распознать объект, из-за чего водитель транспортного средства не смог затормозить</w:t>
      </w:r>
      <w:r w:rsidR="00F12C3F" w:rsidRPr="006003D9">
        <w:rPr>
          <w:rStyle w:val="af3"/>
          <w:rFonts w:ascii="Times New Roman" w:eastAsia="Times New Roman" w:hAnsi="Times New Roman" w:cs="Times New Roman"/>
          <w:sz w:val="28"/>
          <w:szCs w:val="28"/>
          <w:lang w:val="ru-RU"/>
        </w:rPr>
        <w:footnoteReference w:id="31"/>
      </w:r>
      <w:r w:rsidRPr="006003D9">
        <w:rPr>
          <w:rFonts w:ascii="Times New Roman" w:eastAsia="Times New Roman" w:hAnsi="Times New Roman" w:cs="Times New Roman"/>
          <w:sz w:val="28"/>
          <w:szCs w:val="28"/>
          <w:lang w:val="ru-RU"/>
        </w:rPr>
        <w:t>.</w:t>
      </w:r>
    </w:p>
    <w:p w14:paraId="2BA1700E" w14:textId="3F514E31" w:rsidR="0068561B" w:rsidRPr="006003D9" w:rsidRDefault="0068561B"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Специфика применения статьи 1079 ГК РФ в отношении вреда, причиненного использованием искусственного интеллекта, проявляется в том, что юридическая ответственность возлагается в таком случае на лицо его использовавшее и в случае отсутствия вины. Объяснением такой практики служит то, что субъект, использующий ИИ-системы, должен заранее осознавать возможность наступления рисков, сбоев в системе или работе алгоритмов, которые могут, в свою очередь, повлечь неблагоприятные последствия. </w:t>
      </w:r>
    </w:p>
    <w:p w14:paraId="443A0F69" w14:textId="77777777" w:rsidR="00584A4D" w:rsidRPr="006003D9" w:rsidRDefault="0001574B"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В случае, когда использование искусственного интеллекта вследствие сбоя работы алгоритма приводит к недостаткам товара, работы или услуг, то правов</w:t>
      </w:r>
      <w:r w:rsidR="001B075F" w:rsidRPr="006003D9">
        <w:rPr>
          <w:rFonts w:ascii="Times New Roman" w:eastAsia="Times New Roman" w:hAnsi="Times New Roman" w:cs="Times New Roman"/>
          <w:sz w:val="28"/>
          <w:szCs w:val="28"/>
          <w:lang w:val="ru-RU"/>
        </w:rPr>
        <w:t xml:space="preserve">ое основание </w:t>
      </w:r>
      <w:r w:rsidRPr="006003D9">
        <w:rPr>
          <w:rFonts w:ascii="Times New Roman" w:eastAsia="Times New Roman" w:hAnsi="Times New Roman" w:cs="Times New Roman"/>
          <w:sz w:val="28"/>
          <w:szCs w:val="28"/>
          <w:lang w:val="ru-RU"/>
        </w:rPr>
        <w:t xml:space="preserve">ответственности за вред, им причиненный, </w:t>
      </w:r>
      <w:r w:rsidR="001B075F" w:rsidRPr="006003D9">
        <w:rPr>
          <w:rFonts w:ascii="Times New Roman" w:eastAsia="Times New Roman" w:hAnsi="Times New Roman" w:cs="Times New Roman"/>
          <w:sz w:val="28"/>
          <w:szCs w:val="28"/>
          <w:lang w:val="ru-RU"/>
        </w:rPr>
        <w:t>будет содержаться в положениях</w:t>
      </w:r>
      <w:r w:rsidRPr="006003D9">
        <w:rPr>
          <w:rFonts w:ascii="Times New Roman" w:eastAsia="Times New Roman" w:hAnsi="Times New Roman" w:cs="Times New Roman"/>
          <w:sz w:val="28"/>
          <w:szCs w:val="28"/>
          <w:lang w:val="ru-RU"/>
        </w:rPr>
        <w:t xml:space="preserve"> </w:t>
      </w:r>
      <w:r w:rsidR="0010345E" w:rsidRPr="006003D9">
        <w:rPr>
          <w:rFonts w:ascii="Times New Roman" w:eastAsia="Times New Roman" w:hAnsi="Times New Roman" w:cs="Times New Roman"/>
          <w:sz w:val="28"/>
          <w:szCs w:val="28"/>
          <w:lang w:val="ru-RU"/>
        </w:rPr>
        <w:t xml:space="preserve">Закона Российской Федерации «О защите прав потребителей». </w:t>
      </w:r>
    </w:p>
    <w:p w14:paraId="7CBDC117" w14:textId="6BBCC763" w:rsidR="0001574B" w:rsidRPr="006003D9" w:rsidRDefault="0010345E"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Нарушения в работе искусственного интеллекта могут привести к рецептурным, производственным или неконструктивным недостаткам товара или услуги, в результате чего потребителю или пользователю таковых будет причинен вред, который должен подлежать возмещению в полном объеме. Если использование ИИ-систем в данном случае привело к ущербу, то ответственность несет тот, кто фактически его использовал, а равно и причинил вред</w:t>
      </w:r>
      <w:r w:rsidR="000C184A" w:rsidRPr="006003D9">
        <w:rPr>
          <w:rStyle w:val="af3"/>
          <w:rFonts w:ascii="Times New Roman" w:eastAsia="Times New Roman" w:hAnsi="Times New Roman" w:cs="Times New Roman"/>
          <w:sz w:val="28"/>
          <w:szCs w:val="28"/>
          <w:lang w:val="ru-RU"/>
        </w:rPr>
        <w:footnoteReference w:id="32"/>
      </w:r>
      <w:r w:rsidRPr="006003D9">
        <w:rPr>
          <w:rFonts w:ascii="Times New Roman" w:eastAsia="Times New Roman" w:hAnsi="Times New Roman" w:cs="Times New Roman"/>
          <w:sz w:val="28"/>
          <w:szCs w:val="28"/>
          <w:lang w:val="ru-RU"/>
        </w:rPr>
        <w:t xml:space="preserve">. </w:t>
      </w:r>
    </w:p>
    <w:p w14:paraId="7ACC21AA" w14:textId="56EAE245" w:rsidR="00F16F87" w:rsidRPr="006003D9" w:rsidRDefault="00F16F87"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Правовое основание привлечения к юридической ответственности за вред, причиненный искусственным интеллектом работником при исполнении своих трудовых и/или служебных обязанностей, закрепляется статьей 1068 ГК РФ. Согласно пункту 1 рассматриваемой статьи несение ответственности в данном случае налагается на работодателя того лица, которое при выполнении своих обязанностей, оговоренных в трудовом договоре, применяло искусственный интеллект, в результате чего наступили неблагоприятные последствия в виде вреда</w:t>
      </w:r>
      <w:r w:rsidR="000C184A" w:rsidRPr="006003D9">
        <w:rPr>
          <w:rStyle w:val="af3"/>
          <w:rFonts w:ascii="Times New Roman" w:eastAsia="Times New Roman" w:hAnsi="Times New Roman" w:cs="Times New Roman"/>
          <w:sz w:val="28"/>
          <w:szCs w:val="28"/>
          <w:lang w:val="ru-RU"/>
        </w:rPr>
        <w:footnoteReference w:id="33"/>
      </w:r>
      <w:r w:rsidRPr="006003D9">
        <w:rPr>
          <w:rFonts w:ascii="Times New Roman" w:eastAsia="Times New Roman" w:hAnsi="Times New Roman" w:cs="Times New Roman"/>
          <w:sz w:val="28"/>
          <w:szCs w:val="28"/>
          <w:lang w:val="ru-RU"/>
        </w:rPr>
        <w:t>.</w:t>
      </w:r>
    </w:p>
    <w:p w14:paraId="2E0DD3FA" w14:textId="2810530B" w:rsidR="00F16F87" w:rsidRPr="006003D9" w:rsidRDefault="00215B19"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Юридическая ответственность, относительно вреда, причиненного использованием искусственного интеллекта, распределяется по субъектам в зависимости от причин его возникновения. На рисунке 2 ниже представлены </w:t>
      </w:r>
      <w:r w:rsidR="008B1AA9" w:rsidRPr="006003D9">
        <w:rPr>
          <w:rFonts w:ascii="Times New Roman" w:eastAsia="Times New Roman" w:hAnsi="Times New Roman" w:cs="Times New Roman"/>
          <w:sz w:val="28"/>
          <w:szCs w:val="28"/>
          <w:lang w:val="ru-RU"/>
        </w:rPr>
        <w:t>правовые основания возложения</w:t>
      </w:r>
      <w:r w:rsidRPr="006003D9">
        <w:rPr>
          <w:rFonts w:ascii="Times New Roman" w:eastAsia="Times New Roman" w:hAnsi="Times New Roman" w:cs="Times New Roman"/>
          <w:sz w:val="28"/>
          <w:szCs w:val="28"/>
          <w:lang w:val="ru-RU"/>
        </w:rPr>
        <w:t xml:space="preserve"> ответственности </w:t>
      </w:r>
      <w:r w:rsidR="000317F9" w:rsidRPr="006003D9">
        <w:rPr>
          <w:rFonts w:ascii="Times New Roman" w:eastAsia="Times New Roman" w:hAnsi="Times New Roman" w:cs="Times New Roman"/>
          <w:sz w:val="28"/>
          <w:szCs w:val="28"/>
          <w:lang w:val="ru-RU"/>
        </w:rPr>
        <w:t>на разработчика</w:t>
      </w:r>
      <w:r w:rsidRPr="006003D9">
        <w:rPr>
          <w:rFonts w:ascii="Times New Roman" w:eastAsia="Times New Roman" w:hAnsi="Times New Roman" w:cs="Times New Roman"/>
          <w:sz w:val="28"/>
          <w:szCs w:val="28"/>
          <w:lang w:val="ru-RU"/>
        </w:rPr>
        <w:t xml:space="preserve"> (создател</w:t>
      </w:r>
      <w:r w:rsidR="000317F9" w:rsidRPr="006003D9">
        <w:rPr>
          <w:rFonts w:ascii="Times New Roman" w:eastAsia="Times New Roman" w:hAnsi="Times New Roman" w:cs="Times New Roman"/>
          <w:sz w:val="28"/>
          <w:szCs w:val="28"/>
          <w:lang w:val="ru-RU"/>
        </w:rPr>
        <w:t>я</w:t>
      </w:r>
      <w:r w:rsidRPr="006003D9">
        <w:rPr>
          <w:rFonts w:ascii="Times New Roman" w:eastAsia="Times New Roman" w:hAnsi="Times New Roman" w:cs="Times New Roman"/>
          <w:sz w:val="28"/>
          <w:szCs w:val="28"/>
          <w:lang w:val="ru-RU"/>
        </w:rPr>
        <w:t>) ИИ-системы за вред, причиненный искусственным интеллектом.</w:t>
      </w:r>
    </w:p>
    <w:p w14:paraId="62B971FB" w14:textId="656600F2" w:rsidR="00215B19" w:rsidRPr="006003D9" w:rsidRDefault="00215B19"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noProof/>
          <w:sz w:val="28"/>
          <w:szCs w:val="28"/>
          <w:lang w:val="ru-RU"/>
        </w:rPr>
        <mc:AlternateContent>
          <mc:Choice Requires="wps">
            <w:drawing>
              <wp:anchor distT="0" distB="0" distL="114300" distR="114300" simplePos="0" relativeHeight="251668480" behindDoc="0" locked="0" layoutInCell="1" allowOverlap="1" wp14:anchorId="31EBFA7D" wp14:editId="5A96666B">
                <wp:simplePos x="0" y="0"/>
                <wp:positionH relativeFrom="column">
                  <wp:posOffset>797560</wp:posOffset>
                </wp:positionH>
                <wp:positionV relativeFrom="paragraph">
                  <wp:posOffset>90805</wp:posOffset>
                </wp:positionV>
                <wp:extent cx="4902200" cy="844550"/>
                <wp:effectExtent l="12700" t="12700" r="12700" b="19050"/>
                <wp:wrapNone/>
                <wp:docPr id="1261897024" name="Прямоугольник 8"/>
                <wp:cNvGraphicFramePr/>
                <a:graphic xmlns:a="http://schemas.openxmlformats.org/drawingml/2006/main">
                  <a:graphicData uri="http://schemas.microsoft.com/office/word/2010/wordprocessingShape">
                    <wps:wsp>
                      <wps:cNvSpPr/>
                      <wps:spPr>
                        <a:xfrm>
                          <a:off x="0" y="0"/>
                          <a:ext cx="4902200" cy="844550"/>
                        </a:xfrm>
                        <a:prstGeom prst="rect">
                          <a:avLst/>
                        </a:prstGeom>
                      </wps:spPr>
                      <wps:style>
                        <a:lnRef idx="2">
                          <a:schemeClr val="dk1"/>
                        </a:lnRef>
                        <a:fillRef idx="1">
                          <a:schemeClr val="lt1"/>
                        </a:fillRef>
                        <a:effectRef idx="0">
                          <a:schemeClr val="dk1"/>
                        </a:effectRef>
                        <a:fontRef idx="minor">
                          <a:schemeClr val="dk1"/>
                        </a:fontRef>
                      </wps:style>
                      <wps:txbx>
                        <w:txbxContent>
                          <w:p w14:paraId="3BD6D137" w14:textId="4FB0F04B" w:rsidR="00215B19" w:rsidRPr="00215B19" w:rsidRDefault="008B1AA9" w:rsidP="00215B19">
                            <w:pPr>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Правовые основания</w:t>
                            </w:r>
                            <w:r w:rsidR="00215B19" w:rsidRPr="00215B19">
                              <w:rPr>
                                <w:rFonts w:ascii="Times New Roman" w:hAnsi="Times New Roman" w:cs="Times New Roman" w:hint="cs"/>
                                <w:b/>
                                <w:bCs/>
                                <w:sz w:val="28"/>
                                <w:szCs w:val="28"/>
                                <w:lang w:val="ru-RU"/>
                              </w:rPr>
                              <w:t xml:space="preserve"> </w:t>
                            </w:r>
                            <w:r>
                              <w:rPr>
                                <w:rFonts w:ascii="Times New Roman" w:hAnsi="Times New Roman" w:cs="Times New Roman"/>
                                <w:b/>
                                <w:bCs/>
                                <w:sz w:val="28"/>
                                <w:szCs w:val="28"/>
                                <w:lang w:val="ru-RU"/>
                              </w:rPr>
                              <w:t xml:space="preserve">возложения </w:t>
                            </w:r>
                            <w:r w:rsidR="00215B19" w:rsidRPr="00215B19">
                              <w:rPr>
                                <w:rFonts w:ascii="Times New Roman" w:hAnsi="Times New Roman" w:cs="Times New Roman" w:hint="cs"/>
                                <w:b/>
                                <w:bCs/>
                                <w:sz w:val="28"/>
                                <w:szCs w:val="28"/>
                                <w:lang w:val="ru-RU"/>
                              </w:rPr>
                              <w:t>ответственности</w:t>
                            </w:r>
                            <w:r>
                              <w:rPr>
                                <w:rFonts w:ascii="Times New Roman" w:hAnsi="Times New Roman" w:cs="Times New Roman"/>
                                <w:b/>
                                <w:bCs/>
                                <w:sz w:val="28"/>
                                <w:szCs w:val="28"/>
                                <w:lang w:val="ru-RU"/>
                              </w:rPr>
                              <w:t xml:space="preserve"> на</w:t>
                            </w:r>
                            <w:r w:rsidR="00215B19" w:rsidRPr="00215B19">
                              <w:rPr>
                                <w:rFonts w:ascii="Times New Roman" w:hAnsi="Times New Roman" w:cs="Times New Roman" w:hint="cs"/>
                                <w:b/>
                                <w:bCs/>
                                <w:sz w:val="28"/>
                                <w:szCs w:val="28"/>
                                <w:lang w:val="ru-RU"/>
                              </w:rPr>
                              <w:t xml:space="preserve"> разработчика искусственного интеллекта за вред, причиненный его использованием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EBFA7D" id="Прямоугольник 8" o:spid="_x0000_s1030" style="position:absolute;left:0;text-align:left;margin-left:62.8pt;margin-top:7.15pt;width:386pt;height:6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" fillcolor="white [3201]" strokecolor="black [3200]" strokeweight="2pt">
                <v:textbox>
                  <w:txbxContent>
                    <w:p w14:paraId="3BD6D137" w14:textId="4FB0F04B" w:rsidR="00215B19" w:rsidRPr="00215B19" w:rsidRDefault="008B1AA9" w:rsidP="00215B19">
                      <w:pPr>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Правовые основания</w:t>
                      </w:r>
                      <w:r w:rsidR="00215B19" w:rsidRPr="00215B19">
                        <w:rPr>
                          <w:rFonts w:ascii="Times New Roman" w:hAnsi="Times New Roman" w:cs="Times New Roman" w:hint="cs"/>
                          <w:b/>
                          <w:bCs/>
                          <w:sz w:val="28"/>
                          <w:szCs w:val="28"/>
                          <w:lang w:val="ru-RU"/>
                        </w:rPr>
                        <w:t xml:space="preserve"> </w:t>
                      </w:r>
                      <w:r>
                        <w:rPr>
                          <w:rFonts w:ascii="Times New Roman" w:hAnsi="Times New Roman" w:cs="Times New Roman"/>
                          <w:b/>
                          <w:bCs/>
                          <w:sz w:val="28"/>
                          <w:szCs w:val="28"/>
                          <w:lang w:val="ru-RU"/>
                        </w:rPr>
                        <w:t xml:space="preserve">возложения </w:t>
                      </w:r>
                      <w:r w:rsidR="00215B19" w:rsidRPr="00215B19">
                        <w:rPr>
                          <w:rFonts w:ascii="Times New Roman" w:hAnsi="Times New Roman" w:cs="Times New Roman" w:hint="cs"/>
                          <w:b/>
                          <w:bCs/>
                          <w:sz w:val="28"/>
                          <w:szCs w:val="28"/>
                          <w:lang w:val="ru-RU"/>
                        </w:rPr>
                        <w:t>ответственности</w:t>
                      </w:r>
                      <w:r>
                        <w:rPr>
                          <w:rFonts w:ascii="Times New Roman" w:hAnsi="Times New Roman" w:cs="Times New Roman"/>
                          <w:b/>
                          <w:bCs/>
                          <w:sz w:val="28"/>
                          <w:szCs w:val="28"/>
                          <w:lang w:val="ru-RU"/>
                        </w:rPr>
                        <w:t xml:space="preserve"> на</w:t>
                      </w:r>
                      <w:r w:rsidR="00215B19" w:rsidRPr="00215B19">
                        <w:rPr>
                          <w:rFonts w:ascii="Times New Roman" w:hAnsi="Times New Roman" w:cs="Times New Roman" w:hint="cs"/>
                          <w:b/>
                          <w:bCs/>
                          <w:sz w:val="28"/>
                          <w:szCs w:val="28"/>
                          <w:lang w:val="ru-RU"/>
                        </w:rPr>
                        <w:t xml:space="preserve"> разработчика искусственного интеллекта за вред, причиненный его использованием</w:t>
                      </w:r>
                    </w:p>
                  </w:txbxContent>
                </v:textbox>
              </v:rect>
            </w:pict>
          </mc:Fallback>
        </mc:AlternateContent>
      </w:r>
    </w:p>
    <w:p w14:paraId="3A606ECF" w14:textId="015E2D65" w:rsidR="00215B19" w:rsidRPr="006003D9" w:rsidRDefault="00215B19"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p>
    <w:p w14:paraId="17A85F6D" w14:textId="2D426352" w:rsidR="00215B19" w:rsidRPr="006003D9" w:rsidRDefault="00215B19"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p>
    <w:p w14:paraId="0807F267" w14:textId="7278CD3D" w:rsidR="00215B19" w:rsidRPr="006003D9" w:rsidRDefault="008B1AA9"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noProof/>
          <w:sz w:val="28"/>
          <w:szCs w:val="28"/>
          <w:lang w:val="ru-RU"/>
        </w:rPr>
        <mc:AlternateContent>
          <mc:Choice Requires="wps">
            <w:drawing>
              <wp:anchor distT="0" distB="0" distL="114300" distR="114300" simplePos="0" relativeHeight="251681792" behindDoc="0" locked="0" layoutInCell="1" allowOverlap="1" wp14:anchorId="1F668025" wp14:editId="2E894CFD">
                <wp:simplePos x="0" y="0"/>
                <wp:positionH relativeFrom="column">
                  <wp:posOffset>3070860</wp:posOffset>
                </wp:positionH>
                <wp:positionV relativeFrom="paragraph">
                  <wp:posOffset>15875</wp:posOffset>
                </wp:positionV>
                <wp:extent cx="0" cy="165100"/>
                <wp:effectExtent l="50800" t="0" r="38100" b="38100"/>
                <wp:wrapNone/>
                <wp:docPr id="1721216600" name="Прямая со стрелкой 9"/>
                <wp:cNvGraphicFramePr/>
                <a:graphic xmlns:a="http://schemas.openxmlformats.org/drawingml/2006/main">
                  <a:graphicData uri="http://schemas.microsoft.com/office/word/2010/wordprocessingShape">
                    <wps:wsp>
                      <wps:cNvCnPr/>
                      <wps:spPr>
                        <a:xfrm>
                          <a:off x="0" y="0"/>
                          <a:ext cx="0" cy="1651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8F2A1B7" id="Прямая со стрелкой 9" o:spid="_x0000_s1026" type="#_x0000_t32" style="position:absolute;margin-left:241.8pt;margin-top:1.25pt;width:0;height:13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" strokecolor="black [3040]">
                <v:stroke endarrow="block"/>
              </v:shape>
            </w:pict>
          </mc:Fallback>
        </mc:AlternateContent>
      </w:r>
      <w:r w:rsidR="00215B19" w:rsidRPr="006003D9">
        <w:rPr>
          <w:rFonts w:ascii="Times New Roman" w:eastAsia="Times New Roman" w:hAnsi="Times New Roman" w:cs="Times New Roman"/>
          <w:noProof/>
          <w:sz w:val="28"/>
          <w:szCs w:val="28"/>
          <w:lang w:val="ru-RU"/>
        </w:rPr>
        <mc:AlternateContent>
          <mc:Choice Requires="wps">
            <w:drawing>
              <wp:anchor distT="0" distB="0" distL="114300" distR="114300" simplePos="0" relativeHeight="251680768" behindDoc="0" locked="0" layoutInCell="1" allowOverlap="1" wp14:anchorId="4CD0680F" wp14:editId="02657C4F">
                <wp:simplePos x="0" y="0"/>
                <wp:positionH relativeFrom="column">
                  <wp:posOffset>797560</wp:posOffset>
                </wp:positionH>
                <wp:positionV relativeFrom="paragraph">
                  <wp:posOffset>174625</wp:posOffset>
                </wp:positionV>
                <wp:extent cx="4902200" cy="666750"/>
                <wp:effectExtent l="12700" t="12700" r="12700" b="19050"/>
                <wp:wrapNone/>
                <wp:docPr id="1288891738" name="Прямоугольник 8"/>
                <wp:cNvGraphicFramePr/>
                <a:graphic xmlns:a="http://schemas.openxmlformats.org/drawingml/2006/main">
                  <a:graphicData uri="http://schemas.microsoft.com/office/word/2010/wordprocessingShape">
                    <wps:wsp>
                      <wps:cNvSpPr/>
                      <wps:spPr>
                        <a:xfrm>
                          <a:off x="0" y="0"/>
                          <a:ext cx="4902200" cy="666750"/>
                        </a:xfrm>
                        <a:prstGeom prst="rect">
                          <a:avLst/>
                        </a:prstGeom>
                      </wps:spPr>
                      <wps:style>
                        <a:lnRef idx="2">
                          <a:schemeClr val="dk1"/>
                        </a:lnRef>
                        <a:fillRef idx="1">
                          <a:schemeClr val="lt1"/>
                        </a:fillRef>
                        <a:effectRef idx="0">
                          <a:schemeClr val="dk1"/>
                        </a:effectRef>
                        <a:fontRef idx="minor">
                          <a:schemeClr val="dk1"/>
                        </a:fontRef>
                      </wps:style>
                      <wps:txbx>
                        <w:txbxContent>
                          <w:p w14:paraId="17F5C4C2" w14:textId="09F32F86" w:rsidR="00215B19" w:rsidRPr="00215B19" w:rsidRDefault="00215B19" w:rsidP="00215B19">
                            <w:pPr>
                              <w:jc w:val="center"/>
                              <w:rPr>
                                <w:rFonts w:ascii="Times New Roman" w:hAnsi="Times New Roman" w:cs="Times New Roman"/>
                                <w:sz w:val="28"/>
                                <w:szCs w:val="28"/>
                                <w:lang w:val="ru-RU"/>
                              </w:rPr>
                            </w:pPr>
                            <w:r w:rsidRPr="00215B19">
                              <w:rPr>
                                <w:rFonts w:ascii="Times New Roman" w:hAnsi="Times New Roman" w:cs="Times New Roman"/>
                                <w:sz w:val="28"/>
                                <w:szCs w:val="28"/>
                                <w:lang w:val="ru-RU"/>
                              </w:rPr>
                              <w:t>Допущение недостатков и дефектов в работе алгоритма системы искусственного интеллекта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CD0680F" id="_x0000_s1031" style="position:absolute;left:0;text-align:left;margin-left:62.8pt;margin-top:13.75pt;width:386pt;height:52.5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" fillcolor="white [3201]" strokecolor="black [3200]" strokeweight="2pt">
                <v:textbox>
                  <w:txbxContent>
                    <w:p w14:paraId="17F5C4C2" w14:textId="09F32F86" w:rsidR="00215B19" w:rsidRPr="00215B19" w:rsidRDefault="00215B19" w:rsidP="00215B19">
                      <w:pPr>
                        <w:jc w:val="center"/>
                        <w:rPr>
                          <w:rFonts w:ascii="Times New Roman" w:hAnsi="Times New Roman" w:cs="Times New Roman"/>
                          <w:sz w:val="28"/>
                          <w:szCs w:val="28"/>
                          <w:lang w:val="ru-RU"/>
                        </w:rPr>
                      </w:pPr>
                      <w:r w:rsidRPr="00215B19">
                        <w:rPr>
                          <w:rFonts w:ascii="Times New Roman" w:hAnsi="Times New Roman" w:cs="Times New Roman"/>
                          <w:sz w:val="28"/>
                          <w:szCs w:val="28"/>
                          <w:lang w:val="ru-RU"/>
                        </w:rPr>
                        <w:t>Допущение недостатков и дефектов в работе алгоритма системы искусственного интеллекта</w:t>
                      </w:r>
                    </w:p>
                  </w:txbxContent>
                </v:textbox>
              </v:rect>
            </w:pict>
          </mc:Fallback>
        </mc:AlternateContent>
      </w:r>
    </w:p>
    <w:p w14:paraId="5CADAF9A" w14:textId="416894DF" w:rsidR="00215B19" w:rsidRPr="006003D9" w:rsidRDefault="00215B19"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p>
    <w:p w14:paraId="5DC35BFF" w14:textId="6ED9A30D" w:rsidR="00215B19" w:rsidRPr="006003D9" w:rsidRDefault="008B1AA9"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noProof/>
          <w:sz w:val="28"/>
          <w:szCs w:val="28"/>
          <w:lang w:val="ru-RU"/>
        </w:rPr>
        <mc:AlternateContent>
          <mc:Choice Requires="wps">
            <w:drawing>
              <wp:anchor distT="0" distB="0" distL="114300" distR="114300" simplePos="0" relativeHeight="251682816" behindDoc="0" locked="0" layoutInCell="1" allowOverlap="1" wp14:anchorId="2E510A62" wp14:editId="6AD0C0A3">
                <wp:simplePos x="0" y="0"/>
                <wp:positionH relativeFrom="column">
                  <wp:posOffset>3064510</wp:posOffset>
                </wp:positionH>
                <wp:positionV relativeFrom="paragraph">
                  <wp:posOffset>234315</wp:posOffset>
                </wp:positionV>
                <wp:extent cx="0" cy="133350"/>
                <wp:effectExtent l="63500" t="0" r="38100" b="31750"/>
                <wp:wrapNone/>
                <wp:docPr id="1002151218" name="Прямая со стрелкой 10"/>
                <wp:cNvGraphicFramePr/>
                <a:graphic xmlns:a="http://schemas.openxmlformats.org/drawingml/2006/main">
                  <a:graphicData uri="http://schemas.microsoft.com/office/word/2010/wordprocessingShape">
                    <wps:wsp>
                      <wps:cNvCnPr/>
                      <wps:spPr>
                        <a:xfrm>
                          <a:off x="0" y="0"/>
                          <a:ext cx="0" cy="133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946A2FB" id="Прямая со стрелкой 10" o:spid="_x0000_s1026" type="#_x0000_t32" style="position:absolute;margin-left:241.3pt;margin-top:18.45pt;width:0;height:10.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" strokecolor="black [3040]">
                <v:stroke endarrow="block"/>
              </v:shape>
            </w:pict>
          </mc:Fallback>
        </mc:AlternateContent>
      </w:r>
    </w:p>
    <w:p w14:paraId="5337E7F8" w14:textId="68032B04" w:rsidR="00215B19" w:rsidRPr="006003D9" w:rsidRDefault="00215B19"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noProof/>
          <w:sz w:val="28"/>
          <w:szCs w:val="28"/>
          <w:lang w:val="ru-RU"/>
        </w:rPr>
        <mc:AlternateContent>
          <mc:Choice Requires="wps">
            <w:drawing>
              <wp:anchor distT="0" distB="0" distL="114300" distR="114300" simplePos="0" relativeHeight="251678720" behindDoc="0" locked="0" layoutInCell="1" allowOverlap="1" wp14:anchorId="7625E4A1" wp14:editId="79B975FC">
                <wp:simplePos x="0" y="0"/>
                <wp:positionH relativeFrom="column">
                  <wp:posOffset>797560</wp:posOffset>
                </wp:positionH>
                <wp:positionV relativeFrom="paragraph">
                  <wp:posOffset>66675</wp:posOffset>
                </wp:positionV>
                <wp:extent cx="4902200" cy="939800"/>
                <wp:effectExtent l="12700" t="12700" r="12700" b="12700"/>
                <wp:wrapNone/>
                <wp:docPr id="1931897371" name="Прямоугольник 8"/>
                <wp:cNvGraphicFramePr/>
                <a:graphic xmlns:a="http://schemas.openxmlformats.org/drawingml/2006/main">
                  <a:graphicData uri="http://schemas.microsoft.com/office/word/2010/wordprocessingShape">
                    <wps:wsp>
                      <wps:cNvSpPr/>
                      <wps:spPr>
                        <a:xfrm>
                          <a:off x="0" y="0"/>
                          <a:ext cx="4902200" cy="939800"/>
                        </a:xfrm>
                        <a:prstGeom prst="rect">
                          <a:avLst/>
                        </a:prstGeom>
                      </wps:spPr>
                      <wps:style>
                        <a:lnRef idx="2">
                          <a:schemeClr val="dk1"/>
                        </a:lnRef>
                        <a:fillRef idx="1">
                          <a:schemeClr val="lt1"/>
                        </a:fillRef>
                        <a:effectRef idx="0">
                          <a:schemeClr val="dk1"/>
                        </a:effectRef>
                        <a:fontRef idx="minor">
                          <a:schemeClr val="dk1"/>
                        </a:fontRef>
                      </wps:style>
                      <wps:txbx>
                        <w:txbxContent>
                          <w:p w14:paraId="36568BA6" w14:textId="0270F67A" w:rsidR="00215B19" w:rsidRPr="00215B19" w:rsidRDefault="00215B19" w:rsidP="00215B19">
                            <w:pPr>
                              <w:jc w:val="center"/>
                              <w:rPr>
                                <w:rFonts w:ascii="Times New Roman" w:hAnsi="Times New Roman" w:cs="Times New Roman"/>
                                <w:sz w:val="28"/>
                                <w:szCs w:val="28"/>
                                <w:lang w:val="ru-RU"/>
                              </w:rPr>
                            </w:pPr>
                            <w:r w:rsidRPr="00215B19">
                              <w:rPr>
                                <w:rFonts w:ascii="Times New Roman" w:hAnsi="Times New Roman" w:cs="Times New Roman"/>
                                <w:sz w:val="28"/>
                                <w:szCs w:val="28"/>
                                <w:lang w:val="ru-RU"/>
                              </w:rPr>
                              <w:t>Нарушение требований безопасности стандартов при разработке автоматизированной системы искусственного интеллекта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25E4A1" id="_x0000_s1032" style="position:absolute;left:0;text-align:left;margin-left:62.8pt;margin-top:5.25pt;width:386pt;height:7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" fillcolor="white [3201]" strokecolor="black [3200]" strokeweight="2pt">
                <v:textbox>
                  <w:txbxContent>
                    <w:p w14:paraId="36568BA6" w14:textId="0270F67A" w:rsidR="00215B19" w:rsidRPr="00215B19" w:rsidRDefault="00215B19" w:rsidP="00215B19">
                      <w:pPr>
                        <w:jc w:val="center"/>
                        <w:rPr>
                          <w:rFonts w:ascii="Times New Roman" w:hAnsi="Times New Roman" w:cs="Times New Roman"/>
                          <w:sz w:val="28"/>
                          <w:szCs w:val="28"/>
                          <w:lang w:val="ru-RU"/>
                        </w:rPr>
                      </w:pPr>
                      <w:r w:rsidRPr="00215B19">
                        <w:rPr>
                          <w:rFonts w:ascii="Times New Roman" w:hAnsi="Times New Roman" w:cs="Times New Roman"/>
                          <w:sz w:val="28"/>
                          <w:szCs w:val="28"/>
                          <w:lang w:val="ru-RU"/>
                        </w:rPr>
                        <w:t>Нарушение требований безопасности стандартов при разработке автоматизированной системы искусственного интеллекта</w:t>
                      </w:r>
                    </w:p>
                  </w:txbxContent>
                </v:textbox>
              </v:rect>
            </w:pict>
          </mc:Fallback>
        </mc:AlternateContent>
      </w:r>
    </w:p>
    <w:p w14:paraId="5DEC9C1E" w14:textId="294862A2" w:rsidR="00215B19" w:rsidRPr="006003D9" w:rsidRDefault="00215B19"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p>
    <w:p w14:paraId="0ABA8F35" w14:textId="3979EDDE" w:rsidR="00215B19" w:rsidRPr="006003D9" w:rsidRDefault="00215B19"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p>
    <w:p w14:paraId="5DCB130C" w14:textId="081C4141" w:rsidR="00215B19" w:rsidRPr="006003D9" w:rsidRDefault="008B1AA9"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noProof/>
          <w:sz w:val="28"/>
          <w:szCs w:val="28"/>
          <w:lang w:val="ru-RU"/>
        </w:rPr>
        <mc:AlternateContent>
          <mc:Choice Requires="wps">
            <w:drawing>
              <wp:anchor distT="0" distB="0" distL="114300" distR="114300" simplePos="0" relativeHeight="251683840" behindDoc="0" locked="0" layoutInCell="1" allowOverlap="1" wp14:anchorId="3F001475" wp14:editId="5ED4F5CF">
                <wp:simplePos x="0" y="0"/>
                <wp:positionH relativeFrom="column">
                  <wp:posOffset>3064510</wp:posOffset>
                </wp:positionH>
                <wp:positionV relativeFrom="paragraph">
                  <wp:posOffset>80645</wp:posOffset>
                </wp:positionV>
                <wp:extent cx="0" cy="184150"/>
                <wp:effectExtent l="63500" t="0" r="38100" b="31750"/>
                <wp:wrapNone/>
                <wp:docPr id="902438054" name="Прямая со стрелкой 11"/>
                <wp:cNvGraphicFramePr/>
                <a:graphic xmlns:a="http://schemas.openxmlformats.org/drawingml/2006/main">
                  <a:graphicData uri="http://schemas.microsoft.com/office/word/2010/wordprocessingShape">
                    <wps:wsp>
                      <wps:cNvCnPr/>
                      <wps:spPr>
                        <a:xfrm>
                          <a:off x="0" y="0"/>
                          <a:ext cx="0" cy="184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6938631" id="Прямая со стрелкой 11" o:spid="_x0000_s1026" type="#_x0000_t32" style="position:absolute;margin-left:241.3pt;margin-top:6.35pt;width:0;height:14.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" strokecolor="black [3040]">
                <v:stroke endarrow="block"/>
              </v:shape>
            </w:pict>
          </mc:Fallback>
        </mc:AlternateContent>
      </w:r>
      <w:r w:rsidRPr="006003D9">
        <w:rPr>
          <w:rFonts w:ascii="Times New Roman" w:eastAsia="Times New Roman" w:hAnsi="Times New Roman" w:cs="Times New Roman"/>
          <w:noProof/>
          <w:sz w:val="28"/>
          <w:szCs w:val="28"/>
          <w:lang w:val="ru-RU"/>
        </w:rPr>
        <mc:AlternateContent>
          <mc:Choice Requires="wps">
            <w:drawing>
              <wp:anchor distT="0" distB="0" distL="114300" distR="114300" simplePos="0" relativeHeight="251676672" behindDoc="0" locked="0" layoutInCell="1" allowOverlap="1" wp14:anchorId="5BCA438C" wp14:editId="1F09E36C">
                <wp:simplePos x="0" y="0"/>
                <wp:positionH relativeFrom="column">
                  <wp:posOffset>797560</wp:posOffset>
                </wp:positionH>
                <wp:positionV relativeFrom="paragraph">
                  <wp:posOffset>255270</wp:posOffset>
                </wp:positionV>
                <wp:extent cx="4902200" cy="666750"/>
                <wp:effectExtent l="12700" t="12700" r="12700" b="19050"/>
                <wp:wrapNone/>
                <wp:docPr id="96434022" name="Прямоугольник 8"/>
                <wp:cNvGraphicFramePr/>
                <a:graphic xmlns:a="http://schemas.openxmlformats.org/drawingml/2006/main">
                  <a:graphicData uri="http://schemas.microsoft.com/office/word/2010/wordprocessingShape">
                    <wps:wsp>
                      <wps:cNvSpPr/>
                      <wps:spPr>
                        <a:xfrm>
                          <a:off x="0" y="0"/>
                          <a:ext cx="4902200" cy="666750"/>
                        </a:xfrm>
                        <a:prstGeom prst="rect">
                          <a:avLst/>
                        </a:prstGeom>
                      </wps:spPr>
                      <wps:style>
                        <a:lnRef idx="2">
                          <a:schemeClr val="dk1"/>
                        </a:lnRef>
                        <a:fillRef idx="1">
                          <a:schemeClr val="lt1"/>
                        </a:fillRef>
                        <a:effectRef idx="0">
                          <a:schemeClr val="dk1"/>
                        </a:effectRef>
                        <a:fontRef idx="minor">
                          <a:schemeClr val="dk1"/>
                        </a:fontRef>
                      </wps:style>
                      <wps:txbx>
                        <w:txbxContent>
                          <w:p w14:paraId="247D4ACD" w14:textId="09B8BD07" w:rsidR="00215B19" w:rsidRPr="008B1AA9" w:rsidRDefault="008B1AA9" w:rsidP="00215B19">
                            <w:pPr>
                              <w:jc w:val="center"/>
                              <w:rPr>
                                <w:rFonts w:ascii="Times New Roman" w:hAnsi="Times New Roman" w:cs="Times New Roman"/>
                                <w:sz w:val="28"/>
                                <w:szCs w:val="28"/>
                                <w:lang w:val="ru-RU"/>
                              </w:rPr>
                            </w:pPr>
                            <w:r w:rsidRPr="008B1AA9">
                              <w:rPr>
                                <w:rFonts w:ascii="Times New Roman" w:hAnsi="Times New Roman" w:cs="Times New Roman"/>
                                <w:sz w:val="28"/>
                                <w:szCs w:val="28"/>
                                <w:lang w:val="ru-RU"/>
                              </w:rPr>
                              <w:t xml:space="preserve">Намеренная разработка системы искусственного интеллекта с целью совершения правонарушений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BCA438C" id="_x0000_s1033" style="position:absolute;left:0;text-align:left;margin-left:62.8pt;margin-top:20.1pt;width:386pt;height:52.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" fillcolor="white [3201]" strokecolor="black [3200]" strokeweight="2pt">
                <v:textbox>
                  <w:txbxContent>
                    <w:p w14:paraId="247D4ACD" w14:textId="09B8BD07" w:rsidR="00215B19" w:rsidRPr="008B1AA9" w:rsidRDefault="008B1AA9" w:rsidP="00215B19">
                      <w:pPr>
                        <w:jc w:val="center"/>
                        <w:rPr>
                          <w:rFonts w:ascii="Times New Roman" w:hAnsi="Times New Roman" w:cs="Times New Roman"/>
                          <w:sz w:val="28"/>
                          <w:szCs w:val="28"/>
                          <w:lang w:val="ru-RU"/>
                        </w:rPr>
                      </w:pPr>
                      <w:r w:rsidRPr="008B1AA9">
                        <w:rPr>
                          <w:rFonts w:ascii="Times New Roman" w:hAnsi="Times New Roman" w:cs="Times New Roman"/>
                          <w:sz w:val="28"/>
                          <w:szCs w:val="28"/>
                          <w:lang w:val="ru-RU"/>
                        </w:rPr>
                        <w:t xml:space="preserve">Намеренная разработка системы искусственного интеллекта с целью совершения правонарушений </w:t>
                      </w:r>
                    </w:p>
                  </w:txbxContent>
                </v:textbox>
              </v:rect>
            </w:pict>
          </mc:Fallback>
        </mc:AlternateContent>
      </w:r>
    </w:p>
    <w:p w14:paraId="5EFBBBBA" w14:textId="19E7CFCF" w:rsidR="00215B19" w:rsidRPr="006003D9" w:rsidRDefault="00215B19"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p>
    <w:p w14:paraId="028EF194" w14:textId="2903F194" w:rsidR="008B1AA9" w:rsidRPr="006003D9" w:rsidRDefault="008B1AA9"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p>
    <w:p w14:paraId="7CC61867" w14:textId="71D8BF00" w:rsidR="008B1AA9" w:rsidRPr="006003D9" w:rsidRDefault="008B1AA9"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noProof/>
          <w:sz w:val="28"/>
          <w:szCs w:val="28"/>
          <w:lang w:val="ru-RU"/>
        </w:rPr>
        <mc:AlternateContent>
          <mc:Choice Requires="wps">
            <w:drawing>
              <wp:anchor distT="0" distB="0" distL="114300" distR="114300" simplePos="0" relativeHeight="251684864" behindDoc="0" locked="0" layoutInCell="1" allowOverlap="1" wp14:anchorId="23244C6D" wp14:editId="3D03A413">
                <wp:simplePos x="0" y="0"/>
                <wp:positionH relativeFrom="column">
                  <wp:posOffset>3058160</wp:posOffset>
                </wp:positionH>
                <wp:positionV relativeFrom="paragraph">
                  <wp:posOffset>11430</wp:posOffset>
                </wp:positionV>
                <wp:extent cx="0" cy="152400"/>
                <wp:effectExtent l="50800" t="0" r="38100" b="38100"/>
                <wp:wrapNone/>
                <wp:docPr id="1342315994" name="Прямая со стрелкой 12"/>
                <wp:cNvGraphicFramePr/>
                <a:graphic xmlns:a="http://schemas.openxmlformats.org/drawingml/2006/main">
                  <a:graphicData uri="http://schemas.microsoft.com/office/word/2010/wordprocessingShape">
                    <wps:wsp>
                      <wps:cNvCnPr/>
                      <wps:spPr>
                        <a:xfrm>
                          <a:off x="0" y="0"/>
                          <a:ext cx="0" cy="152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8235E52" id="Прямая со стрелкой 12" o:spid="_x0000_s1026" type="#_x0000_t32" style="position:absolute;margin-left:240.8pt;margin-top:.9pt;width:0;height:12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" strokecolor="black [3040]">
                <v:stroke endarrow="block"/>
              </v:shape>
            </w:pict>
          </mc:Fallback>
        </mc:AlternateContent>
      </w:r>
      <w:r w:rsidRPr="006003D9">
        <w:rPr>
          <w:rFonts w:ascii="Times New Roman" w:eastAsia="Times New Roman" w:hAnsi="Times New Roman" w:cs="Times New Roman"/>
          <w:noProof/>
          <w:sz w:val="28"/>
          <w:szCs w:val="28"/>
          <w:lang w:val="ru-RU"/>
        </w:rPr>
        <mc:AlternateContent>
          <mc:Choice Requires="wps">
            <w:drawing>
              <wp:anchor distT="0" distB="0" distL="114300" distR="114300" simplePos="0" relativeHeight="251674624" behindDoc="0" locked="0" layoutInCell="1" allowOverlap="1" wp14:anchorId="59C41A2C" wp14:editId="41690BCE">
                <wp:simplePos x="0" y="0"/>
                <wp:positionH relativeFrom="column">
                  <wp:posOffset>797560</wp:posOffset>
                </wp:positionH>
                <wp:positionV relativeFrom="paragraph">
                  <wp:posOffset>158115</wp:posOffset>
                </wp:positionV>
                <wp:extent cx="4902200" cy="666750"/>
                <wp:effectExtent l="12700" t="12700" r="12700" b="19050"/>
                <wp:wrapNone/>
                <wp:docPr id="405342575" name="Прямоугольник 8"/>
                <wp:cNvGraphicFramePr/>
                <a:graphic xmlns:a="http://schemas.openxmlformats.org/drawingml/2006/main">
                  <a:graphicData uri="http://schemas.microsoft.com/office/word/2010/wordprocessingShape">
                    <wps:wsp>
                      <wps:cNvSpPr/>
                      <wps:spPr>
                        <a:xfrm>
                          <a:off x="0" y="0"/>
                          <a:ext cx="4902200" cy="666750"/>
                        </a:xfrm>
                        <a:prstGeom prst="rect">
                          <a:avLst/>
                        </a:prstGeom>
                      </wps:spPr>
                      <wps:style>
                        <a:lnRef idx="2">
                          <a:schemeClr val="dk1"/>
                        </a:lnRef>
                        <a:fillRef idx="1">
                          <a:schemeClr val="lt1"/>
                        </a:fillRef>
                        <a:effectRef idx="0">
                          <a:schemeClr val="dk1"/>
                        </a:effectRef>
                        <a:fontRef idx="minor">
                          <a:schemeClr val="dk1"/>
                        </a:fontRef>
                      </wps:style>
                      <wps:txbx>
                        <w:txbxContent>
                          <w:p w14:paraId="7D8B6164" w14:textId="47ADAC48" w:rsidR="00215B19" w:rsidRPr="008B1AA9" w:rsidRDefault="008B1AA9" w:rsidP="00215B19">
                            <w:pPr>
                              <w:jc w:val="center"/>
                              <w:rPr>
                                <w:rFonts w:ascii="Times New Roman" w:hAnsi="Times New Roman" w:cs="Times New Roman"/>
                                <w:sz w:val="28"/>
                                <w:szCs w:val="28"/>
                                <w:lang w:val="ru-RU"/>
                              </w:rPr>
                            </w:pPr>
                            <w:r w:rsidRPr="008B1AA9">
                              <w:rPr>
                                <w:rFonts w:ascii="Times New Roman" w:hAnsi="Times New Roman" w:cs="Times New Roman"/>
                                <w:sz w:val="28"/>
                                <w:szCs w:val="28"/>
                                <w:lang w:val="ru-RU"/>
                              </w:rPr>
                              <w:t>Непредоставление полной и/или достоверной информации о технических характеристиках и работе системы искусственного интеллекта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9C41A2C" id="_x0000_s1034" style="position:absolute;left:0;text-align:left;margin-left:62.8pt;margin-top:12.45pt;width:386pt;height:52.5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" fillcolor="white [3201]" strokecolor="black [3200]" strokeweight="2pt">
                <v:textbox>
                  <w:txbxContent>
                    <w:p w14:paraId="7D8B6164" w14:textId="47ADAC48" w:rsidR="00215B19" w:rsidRPr="008B1AA9" w:rsidRDefault="008B1AA9" w:rsidP="00215B19">
                      <w:pPr>
                        <w:jc w:val="center"/>
                        <w:rPr>
                          <w:rFonts w:ascii="Times New Roman" w:hAnsi="Times New Roman" w:cs="Times New Roman"/>
                          <w:sz w:val="28"/>
                          <w:szCs w:val="28"/>
                          <w:lang w:val="ru-RU"/>
                        </w:rPr>
                      </w:pPr>
                      <w:r w:rsidRPr="008B1AA9">
                        <w:rPr>
                          <w:rFonts w:ascii="Times New Roman" w:hAnsi="Times New Roman" w:cs="Times New Roman"/>
                          <w:sz w:val="28"/>
                          <w:szCs w:val="28"/>
                          <w:lang w:val="ru-RU"/>
                        </w:rPr>
                        <w:t>Непредоставление полной и/или достоверной информации о технических характеристиках и работе системы искусственного интеллекта</w:t>
                      </w:r>
                    </w:p>
                  </w:txbxContent>
                </v:textbox>
              </v:rect>
            </w:pict>
          </mc:Fallback>
        </mc:AlternateContent>
      </w:r>
    </w:p>
    <w:p w14:paraId="6D50E8B1" w14:textId="4D59542A" w:rsidR="008B1AA9" w:rsidRPr="006003D9" w:rsidRDefault="008B1AA9"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p>
    <w:p w14:paraId="7A5408E4" w14:textId="1A1E475E" w:rsidR="008B1AA9" w:rsidRPr="006003D9" w:rsidRDefault="008B1AA9"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p>
    <w:p w14:paraId="4F3CB267" w14:textId="6E485C23" w:rsidR="008B1AA9" w:rsidRPr="006003D9" w:rsidRDefault="008B1AA9" w:rsidP="008B1AA9">
      <w:pPr>
        <w:widowControl w:val="0"/>
        <w:pBdr>
          <w:top w:val="nil"/>
          <w:left w:val="nil"/>
          <w:bottom w:val="nil"/>
          <w:right w:val="nil"/>
          <w:between w:val="nil"/>
        </w:pBdr>
        <w:spacing w:line="360" w:lineRule="auto"/>
        <w:jc w:val="center"/>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Рисунок 2 – Правовые основания возложения ответственности на разработчика искусственного интеллекта за вред, причиненный его использованием</w:t>
      </w:r>
    </w:p>
    <w:p w14:paraId="796D91DB" w14:textId="26AE91B4" w:rsidR="008B1AA9" w:rsidRPr="006003D9" w:rsidRDefault="00B90EC4"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Правовым основанием привлечения разработчика системы искусственного интеллекта к юридической ответственности в случае причинения ей вреда будет служить, в первую очередь, выпуск программного или прочего машинного обеспечения, содержащего дефекты, неполадки в работе автоматизированного алгоритма. В случае выпуска ИИ-системы, содержащей неисправности, о которых разработчик заранее осведомлен, или которые выявляются после при его непосредственном использовании, производитель данного алгоритма будет нести ответственность по статье 1095 Гражданского кодекса Российской Федерации, как уже упоминалось выше. Поломки и дефекты, посредством которых был нанесён вред и ущерб имуществу, здоровью или жизни человека и гражданина, в процессе использования искусственного интеллекта, подлежат возмещению со стороны изготовителя, равно разработчика ИИ-системы, независимо от его вины. </w:t>
      </w:r>
    </w:p>
    <w:p w14:paraId="4464A9B1" w14:textId="67BAF72C" w:rsidR="00B90EC4" w:rsidRPr="006003D9" w:rsidRDefault="00080C2D"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Следующим основанием привлечения к ответственности разработчика ИИ-системы за вред, причиненный ею, является нарушение правил, норм и стандартов при ее создании. В отличие от нормативной правовой базы, которая в Российской Федерации находится еще на стадии своего развития в отношении искусственного интеллекта, государственные стандарты в этом направлении представляют собой достаточно детальную систему. В 2023 году в России был принят и введен в действие с 1 января 2024 по 1 января 2027 года предварительный национальный стандарт Российской Федерации «Искусственный интеллект. Смещенность в системах искусственного интеллекта при принятии решений с помощью искусственного интеллекта». Данный документ был подготовлен отечественным «национальным исследовательским университетом «Высшая школа экономики» при помощи перевода аналогичной англоязычной версии и утвержден приказом Федерального агентства по техническому регулированию и метрологии</w:t>
      </w:r>
      <w:r w:rsidRPr="006003D9">
        <w:rPr>
          <w:rStyle w:val="af3"/>
          <w:rFonts w:ascii="Times New Roman" w:eastAsia="Times New Roman" w:hAnsi="Times New Roman" w:cs="Times New Roman"/>
          <w:sz w:val="28"/>
          <w:szCs w:val="28"/>
          <w:lang w:val="ru-RU"/>
        </w:rPr>
        <w:footnoteReference w:id="34"/>
      </w:r>
      <w:r w:rsidRPr="006003D9">
        <w:rPr>
          <w:rFonts w:ascii="Times New Roman" w:eastAsia="Times New Roman" w:hAnsi="Times New Roman" w:cs="Times New Roman"/>
          <w:sz w:val="28"/>
          <w:szCs w:val="28"/>
          <w:lang w:val="ru-RU"/>
        </w:rPr>
        <w:t xml:space="preserve">. </w:t>
      </w:r>
    </w:p>
    <w:p w14:paraId="0F8DBFCA" w14:textId="5622262B" w:rsidR="00595A68" w:rsidRPr="006003D9" w:rsidRDefault="00B70142"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Рассматриваемый</w:t>
      </w:r>
      <w:r w:rsidR="00595A68" w:rsidRPr="006003D9">
        <w:rPr>
          <w:rFonts w:ascii="Times New Roman" w:eastAsia="Times New Roman" w:hAnsi="Times New Roman" w:cs="Times New Roman"/>
          <w:sz w:val="28"/>
          <w:szCs w:val="28"/>
          <w:lang w:val="ru-RU"/>
        </w:rPr>
        <w:t xml:space="preserve"> стандарт предусматривает оценку смещенности и неисправности работы </w:t>
      </w:r>
      <w:r w:rsidR="00502FE9" w:rsidRPr="006003D9">
        <w:rPr>
          <w:rFonts w:ascii="Times New Roman" w:eastAsia="Times New Roman" w:hAnsi="Times New Roman" w:cs="Times New Roman"/>
          <w:sz w:val="28"/>
          <w:szCs w:val="28"/>
          <w:lang w:val="ru-RU"/>
        </w:rPr>
        <w:t>автоматизированного</w:t>
      </w:r>
      <w:r w:rsidR="00595A68" w:rsidRPr="006003D9">
        <w:rPr>
          <w:rFonts w:ascii="Times New Roman" w:eastAsia="Times New Roman" w:hAnsi="Times New Roman" w:cs="Times New Roman"/>
          <w:sz w:val="28"/>
          <w:szCs w:val="28"/>
          <w:lang w:val="ru-RU"/>
        </w:rPr>
        <w:t xml:space="preserve"> алгоритма ИИ-системы при принятии решений, критерии ее </w:t>
      </w:r>
      <w:r w:rsidR="00502FE9" w:rsidRPr="006003D9">
        <w:rPr>
          <w:rFonts w:ascii="Times New Roman" w:eastAsia="Times New Roman" w:hAnsi="Times New Roman" w:cs="Times New Roman"/>
          <w:sz w:val="28"/>
          <w:szCs w:val="28"/>
          <w:lang w:val="ru-RU"/>
        </w:rPr>
        <w:t>уязвимости</w:t>
      </w:r>
      <w:r w:rsidR="00595A68" w:rsidRPr="006003D9">
        <w:rPr>
          <w:rFonts w:ascii="Times New Roman" w:eastAsia="Times New Roman" w:hAnsi="Times New Roman" w:cs="Times New Roman"/>
          <w:sz w:val="28"/>
          <w:szCs w:val="28"/>
          <w:lang w:val="ru-RU"/>
        </w:rPr>
        <w:t xml:space="preserve">, </w:t>
      </w:r>
      <w:r w:rsidR="00502FE9" w:rsidRPr="006003D9">
        <w:rPr>
          <w:rFonts w:ascii="Times New Roman" w:eastAsia="Times New Roman" w:hAnsi="Times New Roman" w:cs="Times New Roman"/>
          <w:sz w:val="28"/>
          <w:szCs w:val="28"/>
          <w:lang w:val="ru-RU"/>
        </w:rPr>
        <w:t>справедливости метрик и нежелательные эффекты</w:t>
      </w:r>
      <w:r w:rsidR="0094160E" w:rsidRPr="006003D9">
        <w:rPr>
          <w:rStyle w:val="af3"/>
          <w:rFonts w:ascii="Times New Roman" w:eastAsia="Times New Roman" w:hAnsi="Times New Roman" w:cs="Times New Roman"/>
          <w:sz w:val="28"/>
          <w:szCs w:val="28"/>
          <w:lang w:val="ru-RU"/>
        </w:rPr>
        <w:footnoteReference w:id="35"/>
      </w:r>
      <w:r w:rsidR="00502FE9" w:rsidRPr="006003D9">
        <w:rPr>
          <w:rFonts w:ascii="Times New Roman" w:eastAsia="Times New Roman" w:hAnsi="Times New Roman" w:cs="Times New Roman"/>
          <w:sz w:val="28"/>
          <w:szCs w:val="28"/>
          <w:lang w:val="ru-RU"/>
        </w:rPr>
        <w:t xml:space="preserve">. В случае несоблюдения </w:t>
      </w:r>
      <w:r w:rsidR="0094160E" w:rsidRPr="006003D9">
        <w:rPr>
          <w:rFonts w:ascii="Times New Roman" w:eastAsia="Times New Roman" w:hAnsi="Times New Roman" w:cs="Times New Roman"/>
          <w:sz w:val="28"/>
          <w:szCs w:val="28"/>
          <w:lang w:val="ru-RU"/>
        </w:rPr>
        <w:t>этого</w:t>
      </w:r>
      <w:r w:rsidR="00502FE9" w:rsidRPr="006003D9">
        <w:rPr>
          <w:rFonts w:ascii="Times New Roman" w:eastAsia="Times New Roman" w:hAnsi="Times New Roman" w:cs="Times New Roman"/>
          <w:sz w:val="28"/>
          <w:szCs w:val="28"/>
          <w:lang w:val="ru-RU"/>
        </w:rPr>
        <w:t xml:space="preserve"> стандарта при разработке искусственного интеллекта нарушается его работа, которая впоследствии может статья причиной причинения вреда использованием такой системы, что в результате будет служить правовым основанием ответственности, возлагаемой на создателя. </w:t>
      </w:r>
    </w:p>
    <w:p w14:paraId="53AE09AA" w14:textId="066ED0B8" w:rsidR="00502FE9" w:rsidRPr="006003D9" w:rsidRDefault="00502FE9" w:rsidP="00502FE9">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С 1 января 2023 года в Российской Федерации также действует ГОСТ Р 70472.1–2022 «Информационные технологии. Интеллект искусственный. Оценка робастности нейронных сетей. Часть 1. Обзор», который предусматривает для разработчиков систем искусственного интеллекта определенные робастности, то есть критерии устойчивости использования такой системы</w:t>
      </w:r>
      <w:r w:rsidR="00D650F2" w:rsidRPr="006003D9">
        <w:rPr>
          <w:rStyle w:val="af3"/>
          <w:rFonts w:ascii="Times New Roman" w:eastAsia="Times New Roman" w:hAnsi="Times New Roman" w:cs="Times New Roman"/>
          <w:sz w:val="28"/>
          <w:szCs w:val="28"/>
          <w:lang w:val="ru-RU"/>
        </w:rPr>
        <w:footnoteReference w:id="36"/>
      </w:r>
      <w:r w:rsidRPr="006003D9">
        <w:rPr>
          <w:rFonts w:ascii="Times New Roman" w:eastAsia="Times New Roman" w:hAnsi="Times New Roman" w:cs="Times New Roman"/>
          <w:sz w:val="28"/>
          <w:szCs w:val="28"/>
          <w:lang w:val="ru-RU"/>
        </w:rPr>
        <w:t xml:space="preserve">. </w:t>
      </w:r>
    </w:p>
    <w:p w14:paraId="44C803CC" w14:textId="1DDD3B5B" w:rsidR="00502FE9" w:rsidRPr="006003D9" w:rsidRDefault="0059032F" w:rsidP="00502FE9">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Данный ГОСТ</w:t>
      </w:r>
      <w:r w:rsidR="00502FE9" w:rsidRPr="006003D9">
        <w:rPr>
          <w:rFonts w:ascii="Times New Roman" w:eastAsia="Times New Roman" w:hAnsi="Times New Roman" w:cs="Times New Roman"/>
          <w:sz w:val="28"/>
          <w:szCs w:val="28"/>
          <w:lang w:val="ru-RU"/>
        </w:rPr>
        <w:t xml:space="preserve"> содержит подробный перечень требований к техническим характеристикам, входным и выходным данным системы, ее надежности и функциональности</w:t>
      </w:r>
      <w:r w:rsidR="00583866" w:rsidRPr="006003D9">
        <w:rPr>
          <w:rStyle w:val="af3"/>
          <w:rFonts w:ascii="Times New Roman" w:eastAsia="Times New Roman" w:hAnsi="Times New Roman" w:cs="Times New Roman"/>
          <w:sz w:val="28"/>
          <w:szCs w:val="28"/>
          <w:lang w:val="ru-RU"/>
        </w:rPr>
        <w:footnoteReference w:id="37"/>
      </w:r>
      <w:r w:rsidR="00502FE9" w:rsidRPr="006003D9">
        <w:rPr>
          <w:rFonts w:ascii="Times New Roman" w:eastAsia="Times New Roman" w:hAnsi="Times New Roman" w:cs="Times New Roman"/>
          <w:sz w:val="28"/>
          <w:szCs w:val="28"/>
          <w:lang w:val="ru-RU"/>
        </w:rPr>
        <w:t xml:space="preserve">. Нарушая данные стандарты при разработке искусственного интеллекта, создатель осознанно допускает наличие дефектов и неполадок в работе его алгоритма. В результате ИИ-система работает неисправно, что впоследствии может привести к причинению вреда при ее использовании. В таком случае, аналогично первому, разработчик системы искусственного интеллекта подлежит ответственности по статье 1095 Гражданского кодекса Российской Федерации </w:t>
      </w:r>
    </w:p>
    <w:p w14:paraId="3882DFDF" w14:textId="29ACF0A7" w:rsidR="001E4445" w:rsidRPr="006003D9" w:rsidRDefault="003B65B6"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Еще одним правовым основанием возникновения ответственности за вред, причиненный искусственным интеллектом, для его разработчика будет являться целенаправленное создание такой системы с целью совершения правонарушений и </w:t>
      </w:r>
      <w:r w:rsidR="002B2B81" w:rsidRPr="006003D9">
        <w:rPr>
          <w:rFonts w:ascii="Times New Roman" w:eastAsia="Times New Roman" w:hAnsi="Times New Roman" w:cs="Times New Roman"/>
          <w:sz w:val="28"/>
          <w:szCs w:val="28"/>
          <w:lang w:val="ru-RU"/>
        </w:rPr>
        <w:t>преступлений для личных нужд</w:t>
      </w:r>
      <w:r w:rsidRPr="006003D9">
        <w:rPr>
          <w:rFonts w:ascii="Times New Roman" w:eastAsia="Times New Roman" w:hAnsi="Times New Roman" w:cs="Times New Roman"/>
          <w:sz w:val="28"/>
          <w:szCs w:val="28"/>
          <w:lang w:val="ru-RU"/>
        </w:rPr>
        <w:t xml:space="preserve">. </w:t>
      </w:r>
      <w:r w:rsidR="002B2B81" w:rsidRPr="006003D9">
        <w:rPr>
          <w:rFonts w:ascii="Times New Roman" w:eastAsia="Times New Roman" w:hAnsi="Times New Roman" w:cs="Times New Roman"/>
          <w:sz w:val="28"/>
          <w:szCs w:val="28"/>
          <w:lang w:val="ru-RU"/>
        </w:rPr>
        <w:t xml:space="preserve">В данном случае разработчик будет одновременно и пользователем системы. </w:t>
      </w:r>
      <w:r w:rsidRPr="006003D9">
        <w:rPr>
          <w:rFonts w:ascii="Times New Roman" w:eastAsia="Times New Roman" w:hAnsi="Times New Roman" w:cs="Times New Roman"/>
          <w:sz w:val="28"/>
          <w:szCs w:val="28"/>
          <w:lang w:val="ru-RU"/>
        </w:rPr>
        <w:t xml:space="preserve">В настоящее время </w:t>
      </w:r>
      <w:r w:rsidR="00BC1E89" w:rsidRPr="006003D9">
        <w:rPr>
          <w:rFonts w:ascii="Times New Roman" w:eastAsia="Times New Roman" w:hAnsi="Times New Roman" w:cs="Times New Roman"/>
          <w:sz w:val="28"/>
          <w:szCs w:val="28"/>
          <w:lang w:val="ru-RU"/>
        </w:rPr>
        <w:t>российская</w:t>
      </w:r>
      <w:r w:rsidR="0074540C" w:rsidRPr="006003D9">
        <w:rPr>
          <w:rFonts w:ascii="Times New Roman" w:eastAsia="Times New Roman" w:hAnsi="Times New Roman" w:cs="Times New Roman"/>
          <w:sz w:val="28"/>
          <w:szCs w:val="28"/>
          <w:lang w:val="ru-RU"/>
        </w:rPr>
        <w:t xml:space="preserve"> правовая доктрина и нормативная база </w:t>
      </w:r>
      <w:r w:rsidRPr="006003D9">
        <w:rPr>
          <w:rFonts w:ascii="Times New Roman" w:eastAsia="Times New Roman" w:hAnsi="Times New Roman" w:cs="Times New Roman"/>
          <w:sz w:val="28"/>
          <w:szCs w:val="28"/>
          <w:lang w:val="ru-RU"/>
        </w:rPr>
        <w:t>не облада</w:t>
      </w:r>
      <w:r w:rsidR="0074540C" w:rsidRPr="006003D9">
        <w:rPr>
          <w:rFonts w:ascii="Times New Roman" w:eastAsia="Times New Roman" w:hAnsi="Times New Roman" w:cs="Times New Roman"/>
          <w:sz w:val="28"/>
          <w:szCs w:val="28"/>
          <w:lang w:val="ru-RU"/>
        </w:rPr>
        <w:t>ю</w:t>
      </w:r>
      <w:r w:rsidRPr="006003D9">
        <w:rPr>
          <w:rFonts w:ascii="Times New Roman" w:eastAsia="Times New Roman" w:hAnsi="Times New Roman" w:cs="Times New Roman"/>
          <w:sz w:val="28"/>
          <w:szCs w:val="28"/>
          <w:lang w:val="ru-RU"/>
        </w:rPr>
        <w:t xml:space="preserve">т механизмом уголовного регулирования ответственности за вред, причиненный искусственным интеллектом. При этом, по состоянию на 2025 год, </w:t>
      </w:r>
      <w:r w:rsidR="0074540C" w:rsidRPr="006003D9">
        <w:rPr>
          <w:rFonts w:ascii="Times New Roman" w:eastAsia="Times New Roman" w:hAnsi="Times New Roman" w:cs="Times New Roman"/>
          <w:sz w:val="28"/>
          <w:szCs w:val="28"/>
          <w:lang w:val="ru-RU"/>
        </w:rPr>
        <w:t xml:space="preserve">Министерство цифрового развития, связи и массовых коммуникаций Российской Федерации, </w:t>
      </w:r>
      <w:r w:rsidR="001E4445" w:rsidRPr="006003D9">
        <w:rPr>
          <w:rFonts w:ascii="Times New Roman" w:eastAsia="Times New Roman" w:hAnsi="Times New Roman" w:cs="Times New Roman"/>
          <w:sz w:val="28"/>
          <w:szCs w:val="28"/>
          <w:lang w:val="ru-RU"/>
        </w:rPr>
        <w:t xml:space="preserve">рассматривает проект введения уголовной ответственности за использование искусственного интеллекта в преступных целях. </w:t>
      </w:r>
    </w:p>
    <w:p w14:paraId="660E7C96" w14:textId="7282FAB1" w:rsidR="00690012" w:rsidRPr="006003D9" w:rsidRDefault="001E4445"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В частности, предлагается дополнить следующие нормы: статью 158, предусматривающую юридическую ответственность за совершение кражи, статью 159 о мошенничестве, статью 163, касающуюся вымогательства, расширить статью 272 о неправомерном доступе к компьютерной информации, особо в области злостного воздействия на </w:t>
      </w:r>
      <w:r w:rsidRPr="006003D9">
        <w:rPr>
          <w:rFonts w:ascii="Times New Roman" w:eastAsia="Times New Roman" w:hAnsi="Times New Roman" w:cs="Times New Roman"/>
          <w:sz w:val="28"/>
          <w:szCs w:val="28"/>
          <w:lang w:val="en-US"/>
        </w:rPr>
        <w:t>IT</w:t>
      </w:r>
      <w:r w:rsidRPr="006003D9">
        <w:rPr>
          <w:rFonts w:ascii="Times New Roman" w:eastAsia="Times New Roman" w:hAnsi="Times New Roman" w:cs="Times New Roman"/>
          <w:sz w:val="28"/>
          <w:szCs w:val="28"/>
          <w:lang w:val="ru-RU"/>
        </w:rPr>
        <w:t>-системы, а также статью 274 о нарушении правил оборота и произведения различных действий с компьютерной информацией</w:t>
      </w:r>
      <w:r w:rsidR="00BE4976" w:rsidRPr="006003D9">
        <w:rPr>
          <w:rStyle w:val="af3"/>
          <w:rFonts w:ascii="Times New Roman" w:eastAsia="Times New Roman" w:hAnsi="Times New Roman" w:cs="Times New Roman"/>
          <w:sz w:val="28"/>
          <w:szCs w:val="28"/>
          <w:lang w:val="ru-RU"/>
        </w:rPr>
        <w:footnoteReference w:id="38"/>
      </w:r>
      <w:r w:rsidRPr="006003D9">
        <w:rPr>
          <w:rFonts w:ascii="Times New Roman" w:eastAsia="Times New Roman" w:hAnsi="Times New Roman" w:cs="Times New Roman"/>
          <w:sz w:val="28"/>
          <w:szCs w:val="28"/>
          <w:lang w:val="ru-RU"/>
        </w:rPr>
        <w:t xml:space="preserve">. Именно по этим статьям Уголовного кодекса Российской Федерации ввиду повсеместного развития искусственного интеллекта повысилась динамика совершения преступлений, связанных с его вредоносным и умышленным использованием в корыстных целях при помощи активно распространяющихся кибератак и киберпреступлений.  </w:t>
      </w:r>
    </w:p>
    <w:p w14:paraId="7E31D363" w14:textId="35611CF5" w:rsidR="00502FE9" w:rsidRPr="006003D9" w:rsidRDefault="001E4445"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Минцифры предлагает ввести уголовную ответственность за подобные преступления, совершаемые посредством использования автоматизированных алгоритмов и самих ИИ-систем в виде штрафов в размере до 2 миллионов рублей или в форме лишения свободы сроком до 15 лет. Согласное статье 15 Уголовного кодекса Российской Федерации, срок лишения свободы в размере до 15 лет предусмотрен для тяжких преступлений</w:t>
      </w:r>
      <w:r w:rsidR="00AB154F" w:rsidRPr="006003D9">
        <w:rPr>
          <w:rStyle w:val="af3"/>
          <w:rFonts w:ascii="Times New Roman" w:eastAsia="Times New Roman" w:hAnsi="Times New Roman" w:cs="Times New Roman"/>
          <w:sz w:val="28"/>
          <w:szCs w:val="28"/>
          <w:lang w:val="ru-RU"/>
        </w:rPr>
        <w:footnoteReference w:id="39"/>
      </w:r>
      <w:r w:rsidRPr="006003D9">
        <w:rPr>
          <w:rFonts w:ascii="Times New Roman" w:eastAsia="Times New Roman" w:hAnsi="Times New Roman" w:cs="Times New Roman"/>
          <w:sz w:val="28"/>
          <w:szCs w:val="28"/>
          <w:lang w:val="ru-RU"/>
        </w:rPr>
        <w:t xml:space="preserve">. Поэтому предлагается категоризировать преступления, совершаемые при помощи ИИ-систем, как тяжкие. </w:t>
      </w:r>
      <w:r w:rsidR="002F2115" w:rsidRPr="006003D9">
        <w:rPr>
          <w:rFonts w:ascii="Times New Roman" w:eastAsia="Times New Roman" w:hAnsi="Times New Roman" w:cs="Times New Roman"/>
          <w:sz w:val="28"/>
          <w:szCs w:val="28"/>
          <w:lang w:val="ru-RU"/>
        </w:rPr>
        <w:t xml:space="preserve">Это обуславливается сложностью их характера, спецификой, а также размерами наносимого вреда и динамикой развития преступности данного направления. </w:t>
      </w:r>
    </w:p>
    <w:p w14:paraId="0DD0BD5B" w14:textId="522C0529" w:rsidR="00690012" w:rsidRPr="006003D9" w:rsidRDefault="00AC72C6"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Разработчик системы искусственного интеллекта обязан информировать организацию перед выпуском ИИ-системы об особенностях ее работы, возможностях, ограничениях и потенциальных рисках. Предоставление создателем искусственного интеллекта недостоверной или же неполной информации об автоматизированном алгоритме, на базе которого действует ИИ-программа, может привести к нанесению вреда и ущерба здоровью, жизни и/или имуществу граждан при его использовании. В результате чего, в соответствии с общими принципами гражданской правовой доктрины и требованиями к качеству выпускаемых в оборот товаров и услуг, ответственность в таком случае возлагается на разработчика искусственного интеллекта, пренебрегшего должностными инструкциями. </w:t>
      </w:r>
    </w:p>
    <w:p w14:paraId="01CD936E" w14:textId="5C93B049" w:rsidR="00AC72C6" w:rsidRPr="006003D9" w:rsidRDefault="00AC72C6"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При нарушении авторских прав и интеллектуальной собственности в процессе разработки и выпуска системы искусственного интеллекта юридическая ответственность также возлагается на его создателя. Сама по себе нейросеть и системы искусственного интеллекта не могут выступать субъектом правоотношений, в результате чего они не могут являться автором какой-либо информации и контента, в связи с чем, ответственность при совершении подобных правонарушений возлагается на разработчика такой системы. Если же информация генерируется без указания авторских данных уже самим пользователем и заимствуется в личных или корыстных целях, то ответственности уже подлежит пользователь</w:t>
      </w:r>
      <w:r w:rsidR="00DD7D24" w:rsidRPr="006003D9">
        <w:rPr>
          <w:rStyle w:val="af3"/>
          <w:rFonts w:ascii="Times New Roman" w:eastAsia="Times New Roman" w:hAnsi="Times New Roman" w:cs="Times New Roman"/>
          <w:sz w:val="28"/>
          <w:szCs w:val="28"/>
          <w:lang w:val="ru-RU"/>
        </w:rPr>
        <w:footnoteReference w:id="40"/>
      </w:r>
      <w:r w:rsidRPr="006003D9">
        <w:rPr>
          <w:rFonts w:ascii="Times New Roman" w:eastAsia="Times New Roman" w:hAnsi="Times New Roman" w:cs="Times New Roman"/>
          <w:sz w:val="28"/>
          <w:szCs w:val="28"/>
          <w:lang w:val="ru-RU"/>
        </w:rPr>
        <w:t xml:space="preserve">. </w:t>
      </w:r>
    </w:p>
    <w:p w14:paraId="11AD1CFA" w14:textId="244024D7" w:rsidR="00C93811" w:rsidRPr="006003D9" w:rsidRDefault="00C93811"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Как уже было отмечено выше, искусственный интеллект и прочие автоматизированные системы (нейросеть, </w:t>
      </w:r>
      <w:r w:rsidRPr="006003D9">
        <w:rPr>
          <w:rFonts w:ascii="Times New Roman" w:eastAsia="Times New Roman" w:hAnsi="Times New Roman" w:cs="Times New Roman"/>
          <w:sz w:val="28"/>
          <w:szCs w:val="28"/>
          <w:lang w:val="en-US"/>
        </w:rPr>
        <w:t>VR</w:t>
      </w:r>
      <w:r w:rsidRPr="006003D9">
        <w:rPr>
          <w:rFonts w:ascii="Times New Roman" w:eastAsia="Times New Roman" w:hAnsi="Times New Roman" w:cs="Times New Roman"/>
          <w:sz w:val="28"/>
          <w:szCs w:val="28"/>
          <w:lang w:val="ru-RU"/>
        </w:rPr>
        <w:t xml:space="preserve">-реальность, </w:t>
      </w:r>
      <w:r w:rsidRPr="006003D9">
        <w:rPr>
          <w:rFonts w:ascii="Times New Roman" w:eastAsia="Times New Roman" w:hAnsi="Times New Roman" w:cs="Times New Roman"/>
          <w:sz w:val="28"/>
          <w:szCs w:val="28"/>
          <w:lang w:val="en-US"/>
        </w:rPr>
        <w:t>AR</w:t>
      </w:r>
      <w:r w:rsidRPr="006003D9">
        <w:rPr>
          <w:rFonts w:ascii="Times New Roman" w:eastAsia="Times New Roman" w:hAnsi="Times New Roman" w:cs="Times New Roman"/>
          <w:sz w:val="28"/>
          <w:szCs w:val="28"/>
          <w:lang w:val="ru-RU"/>
        </w:rPr>
        <w:t>-технологии и прочие) не могут выступать автором информации, поскольку таковым может быть признан только гражданин, согласно статье 1228 части четвертой Гражданского кодекса Российской Федерации. В случае нарушения исключительных авторских прав искусственным интеллектом правонарушение, совершенное с помощью искусственного интеллекта, будет квалифицироваться по статьям 1252 и 1301 ГК РФ, которые устанавливают компенсацию убытков, изъятие сгенерированной или контрафактной продукции и/или информации, что в свою очередь наносит вред авторским правам</w:t>
      </w:r>
      <w:r w:rsidR="0017704A" w:rsidRPr="006003D9">
        <w:rPr>
          <w:rStyle w:val="af3"/>
          <w:rFonts w:ascii="Times New Roman" w:eastAsia="Times New Roman" w:hAnsi="Times New Roman" w:cs="Times New Roman"/>
          <w:sz w:val="28"/>
          <w:szCs w:val="28"/>
          <w:lang w:val="ru-RU"/>
        </w:rPr>
        <w:footnoteReference w:id="41"/>
      </w:r>
      <w:r w:rsidRPr="006003D9">
        <w:rPr>
          <w:rFonts w:ascii="Times New Roman" w:eastAsia="Times New Roman" w:hAnsi="Times New Roman" w:cs="Times New Roman"/>
          <w:sz w:val="28"/>
          <w:szCs w:val="28"/>
          <w:lang w:val="ru-RU"/>
        </w:rPr>
        <w:t>.</w:t>
      </w:r>
    </w:p>
    <w:p w14:paraId="0B2A3F1D" w14:textId="20FDF391" w:rsidR="00BC1E89" w:rsidRPr="006003D9" w:rsidRDefault="00BC1E89"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Субъектом ответственности за вред, причиненный искусственным интеллектом, может выступать не только лицо, его разработавшее и создавшее, но и непосредственно использующее. Правые основания ответственности за вред, нанесённый применением ИИ-систем, адресованные пользователям, представлены на рисунке 3 ниже.</w:t>
      </w:r>
    </w:p>
    <w:p w14:paraId="6FDBDA13" w14:textId="77777777" w:rsidR="00D452C8" w:rsidRPr="006003D9" w:rsidRDefault="00D452C8"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p>
    <w:p w14:paraId="37B742C3" w14:textId="465AC141" w:rsidR="00BC1E89" w:rsidRPr="006003D9" w:rsidRDefault="00BC1E89"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noProof/>
          <w:sz w:val="28"/>
          <w:szCs w:val="28"/>
          <w:lang w:val="ru-RU"/>
        </w:rPr>
        <mc:AlternateContent>
          <mc:Choice Requires="wps">
            <w:drawing>
              <wp:anchor distT="0" distB="0" distL="114300" distR="114300" simplePos="0" relativeHeight="251686912" behindDoc="0" locked="0" layoutInCell="1" allowOverlap="1" wp14:anchorId="6F246503" wp14:editId="22B4BDD2">
                <wp:simplePos x="0" y="0"/>
                <wp:positionH relativeFrom="column">
                  <wp:posOffset>873760</wp:posOffset>
                </wp:positionH>
                <wp:positionV relativeFrom="paragraph">
                  <wp:posOffset>6985</wp:posOffset>
                </wp:positionV>
                <wp:extent cx="4902200" cy="749300"/>
                <wp:effectExtent l="12700" t="12700" r="12700" b="12700"/>
                <wp:wrapNone/>
                <wp:docPr id="855186614" name="Прямоугольник 8"/>
                <wp:cNvGraphicFramePr/>
                <a:graphic xmlns:a="http://schemas.openxmlformats.org/drawingml/2006/main">
                  <a:graphicData uri="http://schemas.microsoft.com/office/word/2010/wordprocessingShape">
                    <wps:wsp>
                      <wps:cNvSpPr/>
                      <wps:spPr>
                        <a:xfrm>
                          <a:off x="0" y="0"/>
                          <a:ext cx="4902200" cy="749300"/>
                        </a:xfrm>
                        <a:prstGeom prst="rect">
                          <a:avLst/>
                        </a:prstGeom>
                      </wps:spPr>
                      <wps:style>
                        <a:lnRef idx="2">
                          <a:schemeClr val="dk1"/>
                        </a:lnRef>
                        <a:fillRef idx="1">
                          <a:schemeClr val="lt1"/>
                        </a:fillRef>
                        <a:effectRef idx="0">
                          <a:schemeClr val="dk1"/>
                        </a:effectRef>
                        <a:fontRef idx="minor">
                          <a:schemeClr val="dk1"/>
                        </a:fontRef>
                      </wps:style>
                      <wps:txbx>
                        <w:txbxContent>
                          <w:p w14:paraId="36622DCC" w14:textId="77777777" w:rsidR="002B2B81" w:rsidRPr="002B2B81" w:rsidRDefault="002B2B81" w:rsidP="002B2B81">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lang w:val="ru-RU"/>
                              </w:rPr>
                            </w:pPr>
                            <w:r w:rsidRPr="002B2B81">
                              <w:rPr>
                                <w:rFonts w:ascii="Times New Roman" w:eastAsia="Times New Roman" w:hAnsi="Times New Roman" w:cs="Times New Roman"/>
                                <w:b/>
                                <w:bCs/>
                                <w:sz w:val="28"/>
                                <w:szCs w:val="28"/>
                                <w:lang w:val="ru-RU"/>
                              </w:rPr>
                              <w:t>Правовые основания возложения ответственности за вред, причиненный использованием искусственного интеллекта на пользователя системы</w:t>
                            </w:r>
                          </w:p>
                          <w:p w14:paraId="79C376A2" w14:textId="140F9F62" w:rsidR="00BC1E89" w:rsidRPr="002B2B81" w:rsidRDefault="00BC1E89" w:rsidP="002B2B81">
                            <w:pPr>
                              <w:spacing w:line="240" w:lineRule="auto"/>
                              <w:jc w:val="center"/>
                              <w:rPr>
                                <w:rFonts w:ascii="Times New Roman" w:hAnsi="Times New Roman" w:cs="Times New Roman"/>
                                <w:b/>
                                <w:bCs/>
                                <w:sz w:val="28"/>
                                <w:szCs w:val="28"/>
                                <w:lang w:val="ru-RU"/>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246503" id="_x0000_s1035" style="position:absolute;left:0;text-align:left;margin-left:68.8pt;margin-top:.55pt;width:386pt;height:5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" fillcolor="white [3201]" strokecolor="black [3200]" strokeweight="2pt">
                <v:textbox>
                  <w:txbxContent>
                    <w:p w14:paraId="36622DCC" w14:textId="77777777" w:rsidR="002B2B81" w:rsidRPr="002B2B81" w:rsidRDefault="002B2B81" w:rsidP="002B2B81">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lang w:val="ru-RU"/>
                        </w:rPr>
                      </w:pPr>
                      <w:r w:rsidRPr="002B2B81">
                        <w:rPr>
                          <w:rFonts w:ascii="Times New Roman" w:eastAsia="Times New Roman" w:hAnsi="Times New Roman" w:cs="Times New Roman"/>
                          <w:b/>
                          <w:bCs/>
                          <w:sz w:val="28"/>
                          <w:szCs w:val="28"/>
                          <w:lang w:val="ru-RU"/>
                        </w:rPr>
                        <w:t>Правовые основания возложения ответственности за вред, причиненный использованием искусственного интеллекта на пользователя системы</w:t>
                      </w:r>
                    </w:p>
                    <w:p w14:paraId="79C376A2" w14:textId="140F9F62" w:rsidR="00BC1E89" w:rsidRPr="002B2B81" w:rsidRDefault="00BC1E89" w:rsidP="002B2B81">
                      <w:pPr>
                        <w:spacing w:line="240" w:lineRule="auto"/>
                        <w:jc w:val="center"/>
                        <w:rPr>
                          <w:rFonts w:ascii="Times New Roman" w:hAnsi="Times New Roman" w:cs="Times New Roman"/>
                          <w:b/>
                          <w:bCs/>
                          <w:sz w:val="28"/>
                          <w:szCs w:val="28"/>
                          <w:lang w:val="ru-RU"/>
                        </w:rPr>
                      </w:pPr>
                    </w:p>
                  </w:txbxContent>
                </v:textbox>
              </v:rect>
            </w:pict>
          </mc:Fallback>
        </mc:AlternateContent>
      </w:r>
    </w:p>
    <w:p w14:paraId="00EEDE6E" w14:textId="6A7FCC16" w:rsidR="00BC1E89" w:rsidRPr="006003D9" w:rsidRDefault="00BC1E89"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p>
    <w:p w14:paraId="00D65EDB" w14:textId="2EBBBD25" w:rsidR="00BC1E89" w:rsidRPr="006003D9" w:rsidRDefault="0061343C"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noProof/>
          <w:sz w:val="28"/>
          <w:szCs w:val="28"/>
          <w:lang w:val="ru-RU"/>
        </w:rPr>
        <mc:AlternateContent>
          <mc:Choice Requires="wps">
            <w:drawing>
              <wp:anchor distT="0" distB="0" distL="114300" distR="114300" simplePos="0" relativeHeight="251702272" behindDoc="0" locked="0" layoutInCell="1" allowOverlap="1" wp14:anchorId="7353F254" wp14:editId="440E1188">
                <wp:simplePos x="0" y="0"/>
                <wp:positionH relativeFrom="column">
                  <wp:posOffset>3242310</wp:posOffset>
                </wp:positionH>
                <wp:positionV relativeFrom="paragraph">
                  <wp:posOffset>140970</wp:posOffset>
                </wp:positionV>
                <wp:extent cx="0" cy="184150"/>
                <wp:effectExtent l="63500" t="0" r="38100" b="31750"/>
                <wp:wrapNone/>
                <wp:docPr id="1044624569" name="Прямая со стрелкой 13"/>
                <wp:cNvGraphicFramePr/>
                <a:graphic xmlns:a="http://schemas.openxmlformats.org/drawingml/2006/main">
                  <a:graphicData uri="http://schemas.microsoft.com/office/word/2010/wordprocessingShape">
                    <wps:wsp>
                      <wps:cNvCnPr/>
                      <wps:spPr>
                        <a:xfrm>
                          <a:off x="0" y="0"/>
                          <a:ext cx="0" cy="184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99A7966" id="Прямая со стрелкой 13" o:spid="_x0000_s1026" type="#_x0000_t32" style="position:absolute;margin-left:255.3pt;margin-top:11.1pt;width:0;height:14.5pt;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" strokecolor="black [3040]">
                <v:stroke endarrow="block"/>
              </v:shape>
            </w:pict>
          </mc:Fallback>
        </mc:AlternateContent>
      </w:r>
    </w:p>
    <w:p w14:paraId="4B1F3D87" w14:textId="475D3168" w:rsidR="00BC1E89" w:rsidRPr="006003D9" w:rsidRDefault="0061343C"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noProof/>
          <w:sz w:val="28"/>
          <w:szCs w:val="28"/>
          <w:lang w:val="ru-RU"/>
        </w:rPr>
        <mc:AlternateContent>
          <mc:Choice Requires="wps">
            <w:drawing>
              <wp:anchor distT="0" distB="0" distL="114300" distR="114300" simplePos="0" relativeHeight="251701248" behindDoc="0" locked="0" layoutInCell="1" allowOverlap="1" wp14:anchorId="7AC5D6CF" wp14:editId="0A614049">
                <wp:simplePos x="0" y="0"/>
                <wp:positionH relativeFrom="column">
                  <wp:posOffset>873760</wp:posOffset>
                </wp:positionH>
                <wp:positionV relativeFrom="paragraph">
                  <wp:posOffset>25400</wp:posOffset>
                </wp:positionV>
                <wp:extent cx="4902200" cy="444500"/>
                <wp:effectExtent l="12700" t="12700" r="12700" b="12700"/>
                <wp:wrapNone/>
                <wp:docPr id="1950431969" name="Прямоугольник 8"/>
                <wp:cNvGraphicFramePr/>
                <a:graphic xmlns:a="http://schemas.openxmlformats.org/drawingml/2006/main">
                  <a:graphicData uri="http://schemas.microsoft.com/office/word/2010/wordprocessingShape">
                    <wps:wsp>
                      <wps:cNvSpPr/>
                      <wps:spPr>
                        <a:xfrm>
                          <a:off x="0" y="0"/>
                          <a:ext cx="4902200" cy="444500"/>
                        </a:xfrm>
                        <a:prstGeom prst="rect">
                          <a:avLst/>
                        </a:prstGeom>
                      </wps:spPr>
                      <wps:style>
                        <a:lnRef idx="2">
                          <a:schemeClr val="dk1"/>
                        </a:lnRef>
                        <a:fillRef idx="1">
                          <a:schemeClr val="lt1"/>
                        </a:fillRef>
                        <a:effectRef idx="0">
                          <a:schemeClr val="dk1"/>
                        </a:effectRef>
                        <a:fontRef idx="minor">
                          <a:schemeClr val="dk1"/>
                        </a:fontRef>
                      </wps:style>
                      <wps:txbx>
                        <w:txbxContent>
                          <w:p w14:paraId="4273C047" w14:textId="7AA37B6B" w:rsidR="0061343C" w:rsidRPr="0061343C" w:rsidRDefault="0061343C" w:rsidP="0061343C">
                            <w:pPr>
                              <w:spacing w:line="240" w:lineRule="auto"/>
                              <w:jc w:val="center"/>
                              <w:rPr>
                                <w:rFonts w:ascii="Times New Roman" w:hAnsi="Times New Roman" w:cs="Times New Roman"/>
                                <w:sz w:val="28"/>
                                <w:szCs w:val="28"/>
                                <w:lang w:val="ru-RU"/>
                              </w:rPr>
                            </w:pPr>
                            <w:r w:rsidRPr="0061343C">
                              <w:rPr>
                                <w:rFonts w:ascii="Times New Roman" w:eastAsia="Times New Roman" w:hAnsi="Times New Roman" w:cs="Times New Roman"/>
                                <w:sz w:val="28"/>
                                <w:szCs w:val="28"/>
                                <w:lang w:val="ru-RU"/>
                              </w:rPr>
                              <w:t>Использование ИИ-систем в преступных целях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C5D6CF" id="_x0000_s1036" style="position:absolute;left:0;text-align:left;margin-left:68.8pt;margin-top:2pt;width:386pt;height:3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" fillcolor="white [3201]" strokecolor="black [3200]" strokeweight="2pt">
                <v:textbox>
                  <w:txbxContent>
                    <w:p w14:paraId="4273C047" w14:textId="7AA37B6B" w:rsidR="0061343C" w:rsidRPr="0061343C" w:rsidRDefault="0061343C" w:rsidP="0061343C">
                      <w:pPr>
                        <w:spacing w:line="240" w:lineRule="auto"/>
                        <w:jc w:val="center"/>
                        <w:rPr>
                          <w:rFonts w:ascii="Times New Roman" w:hAnsi="Times New Roman" w:cs="Times New Roman"/>
                          <w:sz w:val="28"/>
                          <w:szCs w:val="28"/>
                          <w:lang w:val="ru-RU"/>
                        </w:rPr>
                      </w:pPr>
                      <w:r w:rsidRPr="0061343C">
                        <w:rPr>
                          <w:rFonts w:ascii="Times New Roman" w:eastAsia="Times New Roman" w:hAnsi="Times New Roman" w:cs="Times New Roman"/>
                          <w:sz w:val="28"/>
                          <w:szCs w:val="28"/>
                          <w:lang w:val="ru-RU"/>
                        </w:rPr>
                        <w:t>Использование ИИ-систем в преступных целях</w:t>
                      </w:r>
                    </w:p>
                  </w:txbxContent>
                </v:textbox>
              </v:rect>
            </w:pict>
          </mc:Fallback>
        </mc:AlternateContent>
      </w:r>
    </w:p>
    <w:p w14:paraId="6D957A74" w14:textId="484293A4" w:rsidR="00BC1E89" w:rsidRPr="006003D9" w:rsidRDefault="0061343C"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noProof/>
          <w:sz w:val="28"/>
          <w:szCs w:val="28"/>
          <w:lang w:val="ru-RU"/>
        </w:rPr>
        <mc:AlternateContent>
          <mc:Choice Requires="wps">
            <w:drawing>
              <wp:anchor distT="0" distB="0" distL="114300" distR="114300" simplePos="0" relativeHeight="251703296" behindDoc="0" locked="0" layoutInCell="1" allowOverlap="1" wp14:anchorId="3D26DCE2" wp14:editId="3CCF2AF2">
                <wp:simplePos x="0" y="0"/>
                <wp:positionH relativeFrom="column">
                  <wp:posOffset>3248660</wp:posOffset>
                </wp:positionH>
                <wp:positionV relativeFrom="paragraph">
                  <wp:posOffset>156210</wp:posOffset>
                </wp:positionV>
                <wp:extent cx="0" cy="165100"/>
                <wp:effectExtent l="50800" t="0" r="38100" b="38100"/>
                <wp:wrapNone/>
                <wp:docPr id="496618462" name="Прямая со стрелкой 15"/>
                <wp:cNvGraphicFramePr/>
                <a:graphic xmlns:a="http://schemas.openxmlformats.org/drawingml/2006/main">
                  <a:graphicData uri="http://schemas.microsoft.com/office/word/2010/wordprocessingShape">
                    <wps:wsp>
                      <wps:cNvCnPr/>
                      <wps:spPr>
                        <a:xfrm>
                          <a:off x="0" y="0"/>
                          <a:ext cx="0" cy="1651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C0A3D9E" id="Прямая со стрелкой 15" o:spid="_x0000_s1026" type="#_x0000_t32" style="position:absolute;margin-left:255.8pt;margin-top:12.3pt;width:0;height:13pt;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" strokecolor="black [3040]">
                <v:stroke endarrow="block"/>
              </v:shape>
            </w:pict>
          </mc:Fallback>
        </mc:AlternateContent>
      </w:r>
    </w:p>
    <w:p w14:paraId="5F94EE60" w14:textId="6104D6E0" w:rsidR="00BC1E89" w:rsidRPr="006003D9" w:rsidRDefault="0061343C"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noProof/>
          <w:sz w:val="28"/>
          <w:szCs w:val="28"/>
          <w:lang w:val="ru-RU"/>
        </w:rPr>
        <mc:AlternateContent>
          <mc:Choice Requires="wps">
            <w:drawing>
              <wp:anchor distT="0" distB="0" distL="114300" distR="114300" simplePos="0" relativeHeight="251699200" behindDoc="0" locked="0" layoutInCell="1" allowOverlap="1" wp14:anchorId="0AF2F9CE" wp14:editId="3509A6B8">
                <wp:simplePos x="0" y="0"/>
                <wp:positionH relativeFrom="column">
                  <wp:posOffset>873760</wp:posOffset>
                </wp:positionH>
                <wp:positionV relativeFrom="paragraph">
                  <wp:posOffset>22225</wp:posOffset>
                </wp:positionV>
                <wp:extent cx="4902200" cy="596900"/>
                <wp:effectExtent l="12700" t="12700" r="12700" b="12700"/>
                <wp:wrapNone/>
                <wp:docPr id="652225405" name="Прямоугольник 8"/>
                <wp:cNvGraphicFramePr/>
                <a:graphic xmlns:a="http://schemas.openxmlformats.org/drawingml/2006/main">
                  <a:graphicData uri="http://schemas.microsoft.com/office/word/2010/wordprocessingShape">
                    <wps:wsp>
                      <wps:cNvSpPr/>
                      <wps:spPr>
                        <a:xfrm>
                          <a:off x="0" y="0"/>
                          <a:ext cx="4902200" cy="596900"/>
                        </a:xfrm>
                        <a:prstGeom prst="rect">
                          <a:avLst/>
                        </a:prstGeom>
                      </wps:spPr>
                      <wps:style>
                        <a:lnRef idx="2">
                          <a:schemeClr val="dk1"/>
                        </a:lnRef>
                        <a:fillRef idx="1">
                          <a:schemeClr val="lt1"/>
                        </a:fillRef>
                        <a:effectRef idx="0">
                          <a:schemeClr val="dk1"/>
                        </a:effectRef>
                        <a:fontRef idx="minor">
                          <a:schemeClr val="dk1"/>
                        </a:fontRef>
                      </wps:style>
                      <wps:txbx>
                        <w:txbxContent>
                          <w:p w14:paraId="226B6533" w14:textId="0238CD31" w:rsidR="0061343C" w:rsidRPr="0061343C" w:rsidRDefault="0061343C" w:rsidP="0061343C">
                            <w:pPr>
                              <w:spacing w:line="240" w:lineRule="auto"/>
                              <w:jc w:val="center"/>
                              <w:rPr>
                                <w:rFonts w:ascii="Times New Roman" w:hAnsi="Times New Roman" w:cs="Times New Roman"/>
                                <w:sz w:val="28"/>
                                <w:szCs w:val="28"/>
                                <w:lang w:val="ru-RU"/>
                              </w:rPr>
                            </w:pPr>
                            <w:r w:rsidRPr="0061343C">
                              <w:rPr>
                                <w:rFonts w:ascii="Times New Roman" w:eastAsia="Times New Roman" w:hAnsi="Times New Roman" w:cs="Times New Roman"/>
                                <w:sz w:val="28"/>
                                <w:szCs w:val="28"/>
                                <w:lang w:val="ru-RU"/>
                              </w:rPr>
                              <w:t>Нарушение авторских прав и интеллектуальной собственности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F2F9CE" id="_x0000_s1037" style="position:absolute;left:0;text-align:left;margin-left:68.8pt;margin-top:1.75pt;width:386pt;height:47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" fillcolor="white [3201]" strokecolor="black [3200]" strokeweight="2pt">
                <v:textbox>
                  <w:txbxContent>
                    <w:p w14:paraId="226B6533" w14:textId="0238CD31" w:rsidR="0061343C" w:rsidRPr="0061343C" w:rsidRDefault="0061343C" w:rsidP="0061343C">
                      <w:pPr>
                        <w:spacing w:line="240" w:lineRule="auto"/>
                        <w:jc w:val="center"/>
                        <w:rPr>
                          <w:rFonts w:ascii="Times New Roman" w:hAnsi="Times New Roman" w:cs="Times New Roman"/>
                          <w:sz w:val="28"/>
                          <w:szCs w:val="28"/>
                          <w:lang w:val="ru-RU"/>
                        </w:rPr>
                      </w:pPr>
                      <w:r w:rsidRPr="0061343C">
                        <w:rPr>
                          <w:rFonts w:ascii="Times New Roman" w:eastAsia="Times New Roman" w:hAnsi="Times New Roman" w:cs="Times New Roman"/>
                          <w:sz w:val="28"/>
                          <w:szCs w:val="28"/>
                          <w:lang w:val="ru-RU"/>
                        </w:rPr>
                        <w:t>Нарушение авторских прав и интеллектуальной собственности</w:t>
                      </w:r>
                    </w:p>
                  </w:txbxContent>
                </v:textbox>
              </v:rect>
            </w:pict>
          </mc:Fallback>
        </mc:AlternateContent>
      </w:r>
    </w:p>
    <w:p w14:paraId="50F8439C" w14:textId="3011D6A5" w:rsidR="0061343C" w:rsidRPr="006003D9" w:rsidRDefault="0061343C" w:rsidP="00BC1E89">
      <w:pPr>
        <w:widowControl w:val="0"/>
        <w:pBdr>
          <w:top w:val="nil"/>
          <w:left w:val="nil"/>
          <w:bottom w:val="nil"/>
          <w:right w:val="nil"/>
          <w:between w:val="nil"/>
        </w:pBdr>
        <w:spacing w:line="360" w:lineRule="auto"/>
        <w:jc w:val="center"/>
        <w:rPr>
          <w:rFonts w:ascii="Times New Roman" w:eastAsia="Times New Roman" w:hAnsi="Times New Roman" w:cs="Times New Roman"/>
          <w:sz w:val="28"/>
          <w:szCs w:val="28"/>
          <w:lang w:val="ru-RU"/>
        </w:rPr>
      </w:pPr>
      <w:r w:rsidRPr="006003D9">
        <w:rPr>
          <w:rFonts w:ascii="Times New Roman" w:eastAsia="Times New Roman" w:hAnsi="Times New Roman" w:cs="Times New Roman"/>
          <w:noProof/>
          <w:sz w:val="28"/>
          <w:szCs w:val="28"/>
          <w:lang w:val="ru-RU"/>
        </w:rPr>
        <mc:AlternateContent>
          <mc:Choice Requires="wps">
            <w:drawing>
              <wp:anchor distT="0" distB="0" distL="114300" distR="114300" simplePos="0" relativeHeight="251704320" behindDoc="0" locked="0" layoutInCell="1" allowOverlap="1" wp14:anchorId="3764456B" wp14:editId="5F6CD2D5">
                <wp:simplePos x="0" y="0"/>
                <wp:positionH relativeFrom="column">
                  <wp:posOffset>3248660</wp:posOffset>
                </wp:positionH>
                <wp:positionV relativeFrom="paragraph">
                  <wp:posOffset>304800</wp:posOffset>
                </wp:positionV>
                <wp:extent cx="0" cy="146050"/>
                <wp:effectExtent l="63500" t="0" r="38100" b="31750"/>
                <wp:wrapNone/>
                <wp:docPr id="1005417833" name="Прямая со стрелкой 16"/>
                <wp:cNvGraphicFramePr/>
                <a:graphic xmlns:a="http://schemas.openxmlformats.org/drawingml/2006/main">
                  <a:graphicData uri="http://schemas.microsoft.com/office/word/2010/wordprocessingShape">
                    <wps:wsp>
                      <wps:cNvCnPr/>
                      <wps:spPr>
                        <a:xfrm>
                          <a:off x="0" y="0"/>
                          <a:ext cx="0" cy="146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949D0D2" id="Прямая со стрелкой 16" o:spid="_x0000_s1026" type="#_x0000_t32" style="position:absolute;margin-left:255.8pt;margin-top:24pt;width:0;height:11.5pt;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" strokecolor="black [3040]">
                <v:stroke endarrow="block"/>
              </v:shape>
            </w:pict>
          </mc:Fallback>
        </mc:AlternateContent>
      </w:r>
    </w:p>
    <w:p w14:paraId="312F416D" w14:textId="49652806" w:rsidR="0061343C" w:rsidRPr="006003D9" w:rsidRDefault="0061343C" w:rsidP="00BC1E89">
      <w:pPr>
        <w:widowControl w:val="0"/>
        <w:pBdr>
          <w:top w:val="nil"/>
          <w:left w:val="nil"/>
          <w:bottom w:val="nil"/>
          <w:right w:val="nil"/>
          <w:between w:val="nil"/>
        </w:pBdr>
        <w:spacing w:line="360" w:lineRule="auto"/>
        <w:jc w:val="center"/>
        <w:rPr>
          <w:rFonts w:ascii="Times New Roman" w:eastAsia="Times New Roman" w:hAnsi="Times New Roman" w:cs="Times New Roman"/>
          <w:sz w:val="28"/>
          <w:szCs w:val="28"/>
          <w:lang w:val="ru-RU"/>
        </w:rPr>
      </w:pPr>
      <w:r w:rsidRPr="006003D9">
        <w:rPr>
          <w:rFonts w:ascii="Times New Roman" w:eastAsia="Times New Roman" w:hAnsi="Times New Roman" w:cs="Times New Roman"/>
          <w:noProof/>
          <w:sz w:val="28"/>
          <w:szCs w:val="28"/>
          <w:lang w:val="ru-RU"/>
        </w:rPr>
        <mc:AlternateContent>
          <mc:Choice Requires="wps">
            <w:drawing>
              <wp:anchor distT="0" distB="0" distL="114300" distR="114300" simplePos="0" relativeHeight="251697152" behindDoc="0" locked="0" layoutInCell="1" allowOverlap="1" wp14:anchorId="2A7600A9" wp14:editId="1F008FF4">
                <wp:simplePos x="0" y="0"/>
                <wp:positionH relativeFrom="column">
                  <wp:posOffset>873760</wp:posOffset>
                </wp:positionH>
                <wp:positionV relativeFrom="paragraph">
                  <wp:posOffset>152400</wp:posOffset>
                </wp:positionV>
                <wp:extent cx="4902200" cy="444500"/>
                <wp:effectExtent l="12700" t="12700" r="12700" b="12700"/>
                <wp:wrapNone/>
                <wp:docPr id="1744465975" name="Прямоугольник 8"/>
                <wp:cNvGraphicFramePr/>
                <a:graphic xmlns:a="http://schemas.openxmlformats.org/drawingml/2006/main">
                  <a:graphicData uri="http://schemas.microsoft.com/office/word/2010/wordprocessingShape">
                    <wps:wsp>
                      <wps:cNvSpPr/>
                      <wps:spPr>
                        <a:xfrm>
                          <a:off x="0" y="0"/>
                          <a:ext cx="4902200" cy="444500"/>
                        </a:xfrm>
                        <a:prstGeom prst="rect">
                          <a:avLst/>
                        </a:prstGeom>
                      </wps:spPr>
                      <wps:style>
                        <a:lnRef idx="2">
                          <a:schemeClr val="dk1"/>
                        </a:lnRef>
                        <a:fillRef idx="1">
                          <a:schemeClr val="lt1"/>
                        </a:fillRef>
                        <a:effectRef idx="0">
                          <a:schemeClr val="dk1"/>
                        </a:effectRef>
                        <a:fontRef idx="minor">
                          <a:schemeClr val="dk1"/>
                        </a:fontRef>
                      </wps:style>
                      <wps:txbx>
                        <w:txbxContent>
                          <w:p w14:paraId="725F1D62" w14:textId="1FCAE70A" w:rsidR="0061343C" w:rsidRPr="0061343C" w:rsidRDefault="0061343C" w:rsidP="0061343C">
                            <w:pPr>
                              <w:spacing w:line="240" w:lineRule="auto"/>
                              <w:jc w:val="center"/>
                              <w:rPr>
                                <w:rFonts w:ascii="Times New Roman" w:hAnsi="Times New Roman" w:cs="Times New Roman"/>
                                <w:sz w:val="28"/>
                                <w:szCs w:val="28"/>
                                <w:lang w:val="ru-RU"/>
                              </w:rPr>
                            </w:pPr>
                            <w:r w:rsidRPr="0061343C">
                              <w:rPr>
                                <w:rFonts w:ascii="Times New Roman" w:eastAsia="Times New Roman" w:hAnsi="Times New Roman" w:cs="Times New Roman"/>
                                <w:sz w:val="28"/>
                                <w:szCs w:val="28"/>
                                <w:lang w:val="ru-RU"/>
                              </w:rPr>
                              <w:t>Нарушение законодательства о персональных данных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7600A9" id="_x0000_s1038" style="position:absolute;left:0;text-align:left;margin-left:68.8pt;margin-top:12pt;width:386pt;height:3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" fillcolor="white [3201]" strokecolor="black [3200]" strokeweight="2pt">
                <v:textbox>
                  <w:txbxContent>
                    <w:p w14:paraId="725F1D62" w14:textId="1FCAE70A" w:rsidR="0061343C" w:rsidRPr="0061343C" w:rsidRDefault="0061343C" w:rsidP="0061343C">
                      <w:pPr>
                        <w:spacing w:line="240" w:lineRule="auto"/>
                        <w:jc w:val="center"/>
                        <w:rPr>
                          <w:rFonts w:ascii="Times New Roman" w:hAnsi="Times New Roman" w:cs="Times New Roman"/>
                          <w:sz w:val="28"/>
                          <w:szCs w:val="28"/>
                          <w:lang w:val="ru-RU"/>
                        </w:rPr>
                      </w:pPr>
                      <w:r w:rsidRPr="0061343C">
                        <w:rPr>
                          <w:rFonts w:ascii="Times New Roman" w:eastAsia="Times New Roman" w:hAnsi="Times New Roman" w:cs="Times New Roman"/>
                          <w:sz w:val="28"/>
                          <w:szCs w:val="28"/>
                          <w:lang w:val="ru-RU"/>
                        </w:rPr>
                        <w:t>Нарушение законодательства о персональных данных</w:t>
                      </w:r>
                    </w:p>
                  </w:txbxContent>
                </v:textbox>
              </v:rect>
            </w:pict>
          </mc:Fallback>
        </mc:AlternateContent>
      </w:r>
    </w:p>
    <w:p w14:paraId="49869955" w14:textId="0F9638E5" w:rsidR="0061343C" w:rsidRPr="006003D9" w:rsidRDefault="0061343C" w:rsidP="00BC1E89">
      <w:pPr>
        <w:widowControl w:val="0"/>
        <w:pBdr>
          <w:top w:val="nil"/>
          <w:left w:val="nil"/>
          <w:bottom w:val="nil"/>
          <w:right w:val="nil"/>
          <w:between w:val="nil"/>
        </w:pBdr>
        <w:spacing w:line="360" w:lineRule="auto"/>
        <w:jc w:val="center"/>
        <w:rPr>
          <w:rFonts w:ascii="Times New Roman" w:eastAsia="Times New Roman" w:hAnsi="Times New Roman" w:cs="Times New Roman"/>
          <w:sz w:val="28"/>
          <w:szCs w:val="28"/>
          <w:lang w:val="ru-RU"/>
        </w:rPr>
      </w:pPr>
      <w:r w:rsidRPr="006003D9">
        <w:rPr>
          <w:rFonts w:ascii="Times New Roman" w:eastAsia="Times New Roman" w:hAnsi="Times New Roman" w:cs="Times New Roman"/>
          <w:noProof/>
          <w:sz w:val="28"/>
          <w:szCs w:val="28"/>
          <w:lang w:val="ru-RU"/>
        </w:rPr>
        <mc:AlternateContent>
          <mc:Choice Requires="wps">
            <w:drawing>
              <wp:anchor distT="0" distB="0" distL="114300" distR="114300" simplePos="0" relativeHeight="251705344" behindDoc="0" locked="0" layoutInCell="1" allowOverlap="1" wp14:anchorId="11114FDC" wp14:editId="66C27B82">
                <wp:simplePos x="0" y="0"/>
                <wp:positionH relativeFrom="column">
                  <wp:posOffset>3248660</wp:posOffset>
                </wp:positionH>
                <wp:positionV relativeFrom="paragraph">
                  <wp:posOffset>282575</wp:posOffset>
                </wp:positionV>
                <wp:extent cx="0" cy="203200"/>
                <wp:effectExtent l="50800" t="0" r="38100" b="38100"/>
                <wp:wrapNone/>
                <wp:docPr id="1357188089" name="Прямая со стрелкой 17"/>
                <wp:cNvGraphicFramePr/>
                <a:graphic xmlns:a="http://schemas.openxmlformats.org/drawingml/2006/main">
                  <a:graphicData uri="http://schemas.microsoft.com/office/word/2010/wordprocessingShape">
                    <wps:wsp>
                      <wps:cNvCnPr/>
                      <wps:spPr>
                        <a:xfrm>
                          <a:off x="0" y="0"/>
                          <a:ext cx="0" cy="203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D70483E" id="Прямая со стрелкой 17" o:spid="_x0000_s1026" type="#_x0000_t32" style="position:absolute;margin-left:255.8pt;margin-top:22.25pt;width:0;height:16pt;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" strokecolor="black [3040]">
                <v:stroke endarrow="block"/>
              </v:shape>
            </w:pict>
          </mc:Fallback>
        </mc:AlternateContent>
      </w:r>
    </w:p>
    <w:p w14:paraId="03016500" w14:textId="6DB708F2" w:rsidR="0061343C" w:rsidRPr="006003D9" w:rsidRDefault="0061343C" w:rsidP="00BC1E89">
      <w:pPr>
        <w:widowControl w:val="0"/>
        <w:pBdr>
          <w:top w:val="nil"/>
          <w:left w:val="nil"/>
          <w:bottom w:val="nil"/>
          <w:right w:val="nil"/>
          <w:between w:val="nil"/>
        </w:pBdr>
        <w:spacing w:line="360" w:lineRule="auto"/>
        <w:jc w:val="center"/>
        <w:rPr>
          <w:rFonts w:ascii="Times New Roman" w:eastAsia="Times New Roman" w:hAnsi="Times New Roman" w:cs="Times New Roman"/>
          <w:sz w:val="28"/>
          <w:szCs w:val="28"/>
          <w:lang w:val="ru-RU"/>
        </w:rPr>
      </w:pPr>
      <w:r w:rsidRPr="006003D9">
        <w:rPr>
          <w:rFonts w:ascii="Times New Roman" w:eastAsia="Times New Roman" w:hAnsi="Times New Roman" w:cs="Times New Roman"/>
          <w:noProof/>
          <w:sz w:val="28"/>
          <w:szCs w:val="28"/>
          <w:lang w:val="ru-RU"/>
        </w:rPr>
        <mc:AlternateContent>
          <mc:Choice Requires="wps">
            <w:drawing>
              <wp:anchor distT="0" distB="0" distL="114300" distR="114300" simplePos="0" relativeHeight="251695104" behindDoc="0" locked="0" layoutInCell="1" allowOverlap="1" wp14:anchorId="4B9F0DE4" wp14:editId="70F858FA">
                <wp:simplePos x="0" y="0"/>
                <wp:positionH relativeFrom="column">
                  <wp:posOffset>873760</wp:posOffset>
                </wp:positionH>
                <wp:positionV relativeFrom="paragraph">
                  <wp:posOffset>171450</wp:posOffset>
                </wp:positionV>
                <wp:extent cx="4902200" cy="749300"/>
                <wp:effectExtent l="12700" t="12700" r="12700" b="12700"/>
                <wp:wrapNone/>
                <wp:docPr id="47123224" name="Прямоугольник 8"/>
                <wp:cNvGraphicFramePr/>
                <a:graphic xmlns:a="http://schemas.openxmlformats.org/drawingml/2006/main">
                  <a:graphicData uri="http://schemas.microsoft.com/office/word/2010/wordprocessingShape">
                    <wps:wsp>
                      <wps:cNvSpPr/>
                      <wps:spPr>
                        <a:xfrm>
                          <a:off x="0" y="0"/>
                          <a:ext cx="4902200" cy="749300"/>
                        </a:xfrm>
                        <a:prstGeom prst="rect">
                          <a:avLst/>
                        </a:prstGeom>
                      </wps:spPr>
                      <wps:style>
                        <a:lnRef idx="2">
                          <a:schemeClr val="dk1"/>
                        </a:lnRef>
                        <a:fillRef idx="1">
                          <a:schemeClr val="lt1"/>
                        </a:fillRef>
                        <a:effectRef idx="0">
                          <a:schemeClr val="dk1"/>
                        </a:effectRef>
                        <a:fontRef idx="minor">
                          <a:schemeClr val="dk1"/>
                        </a:fontRef>
                      </wps:style>
                      <wps:txbx>
                        <w:txbxContent>
                          <w:p w14:paraId="2BF7D63F" w14:textId="06A7DB49" w:rsidR="0061343C" w:rsidRPr="0061343C" w:rsidRDefault="0061343C" w:rsidP="0061343C">
                            <w:pPr>
                              <w:spacing w:line="240" w:lineRule="auto"/>
                              <w:jc w:val="center"/>
                              <w:rPr>
                                <w:rFonts w:ascii="Times New Roman" w:hAnsi="Times New Roman" w:cs="Times New Roman"/>
                                <w:sz w:val="28"/>
                                <w:szCs w:val="28"/>
                                <w:lang w:val="ru-RU"/>
                              </w:rPr>
                            </w:pPr>
                            <w:r w:rsidRPr="0061343C">
                              <w:rPr>
                                <w:rFonts w:ascii="Times New Roman" w:eastAsia="Times New Roman" w:hAnsi="Times New Roman" w:cs="Times New Roman"/>
                                <w:sz w:val="28"/>
                                <w:szCs w:val="28"/>
                                <w:lang w:val="ru-RU"/>
                              </w:rPr>
                              <w:t xml:space="preserve">Публикация и распространение сгенерированной </w:t>
                            </w:r>
                            <w:r>
                              <w:rPr>
                                <w:rFonts w:ascii="Times New Roman" w:eastAsia="Times New Roman" w:hAnsi="Times New Roman" w:cs="Times New Roman"/>
                                <w:sz w:val="28"/>
                                <w:szCs w:val="28"/>
                                <w:lang w:val="ru-RU"/>
                              </w:rPr>
                              <w:t xml:space="preserve">и непроверенной </w:t>
                            </w:r>
                            <w:r w:rsidRPr="0061343C">
                              <w:rPr>
                                <w:rFonts w:ascii="Times New Roman" w:eastAsia="Times New Roman" w:hAnsi="Times New Roman" w:cs="Times New Roman"/>
                                <w:sz w:val="28"/>
                                <w:szCs w:val="28"/>
                                <w:lang w:val="ru-RU"/>
                              </w:rPr>
                              <w:t>информации и контента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9F0DE4" id="_x0000_s1039" style="position:absolute;left:0;text-align:left;margin-left:68.8pt;margin-top:13.5pt;width:386pt;height:59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" fillcolor="white [3201]" strokecolor="black [3200]" strokeweight="2pt">
                <v:textbox>
                  <w:txbxContent>
                    <w:p w14:paraId="2BF7D63F" w14:textId="06A7DB49" w:rsidR="0061343C" w:rsidRPr="0061343C" w:rsidRDefault="0061343C" w:rsidP="0061343C">
                      <w:pPr>
                        <w:spacing w:line="240" w:lineRule="auto"/>
                        <w:jc w:val="center"/>
                        <w:rPr>
                          <w:rFonts w:ascii="Times New Roman" w:hAnsi="Times New Roman" w:cs="Times New Roman"/>
                          <w:sz w:val="28"/>
                          <w:szCs w:val="28"/>
                          <w:lang w:val="ru-RU"/>
                        </w:rPr>
                      </w:pPr>
                      <w:r w:rsidRPr="0061343C">
                        <w:rPr>
                          <w:rFonts w:ascii="Times New Roman" w:eastAsia="Times New Roman" w:hAnsi="Times New Roman" w:cs="Times New Roman"/>
                          <w:sz w:val="28"/>
                          <w:szCs w:val="28"/>
                          <w:lang w:val="ru-RU"/>
                        </w:rPr>
                        <w:t xml:space="preserve">Публикация и распространение сгенерированной </w:t>
                      </w:r>
                      <w:r>
                        <w:rPr>
                          <w:rFonts w:ascii="Times New Roman" w:eastAsia="Times New Roman" w:hAnsi="Times New Roman" w:cs="Times New Roman"/>
                          <w:sz w:val="28"/>
                          <w:szCs w:val="28"/>
                          <w:lang w:val="ru-RU"/>
                        </w:rPr>
                        <w:t xml:space="preserve">и непроверенной </w:t>
                      </w:r>
                      <w:r w:rsidRPr="0061343C">
                        <w:rPr>
                          <w:rFonts w:ascii="Times New Roman" w:eastAsia="Times New Roman" w:hAnsi="Times New Roman" w:cs="Times New Roman"/>
                          <w:sz w:val="28"/>
                          <w:szCs w:val="28"/>
                          <w:lang w:val="ru-RU"/>
                        </w:rPr>
                        <w:t>информации и контента</w:t>
                      </w:r>
                    </w:p>
                  </w:txbxContent>
                </v:textbox>
              </v:rect>
            </w:pict>
          </mc:Fallback>
        </mc:AlternateContent>
      </w:r>
    </w:p>
    <w:p w14:paraId="1F86A4BE" w14:textId="72EA339D" w:rsidR="0061343C" w:rsidRPr="006003D9" w:rsidRDefault="0061343C" w:rsidP="00BC1E89">
      <w:pPr>
        <w:widowControl w:val="0"/>
        <w:pBdr>
          <w:top w:val="nil"/>
          <w:left w:val="nil"/>
          <w:bottom w:val="nil"/>
          <w:right w:val="nil"/>
          <w:between w:val="nil"/>
        </w:pBdr>
        <w:spacing w:line="360" w:lineRule="auto"/>
        <w:jc w:val="center"/>
        <w:rPr>
          <w:rFonts w:ascii="Times New Roman" w:eastAsia="Times New Roman" w:hAnsi="Times New Roman" w:cs="Times New Roman"/>
          <w:sz w:val="28"/>
          <w:szCs w:val="28"/>
          <w:lang w:val="ru-RU"/>
        </w:rPr>
      </w:pPr>
    </w:p>
    <w:p w14:paraId="1B534A0F" w14:textId="5EE72925" w:rsidR="0061343C" w:rsidRPr="006003D9" w:rsidRDefault="0061343C" w:rsidP="00BC1E89">
      <w:pPr>
        <w:widowControl w:val="0"/>
        <w:pBdr>
          <w:top w:val="nil"/>
          <w:left w:val="nil"/>
          <w:bottom w:val="nil"/>
          <w:right w:val="nil"/>
          <w:between w:val="nil"/>
        </w:pBdr>
        <w:spacing w:line="360" w:lineRule="auto"/>
        <w:jc w:val="center"/>
        <w:rPr>
          <w:rFonts w:ascii="Times New Roman" w:eastAsia="Times New Roman" w:hAnsi="Times New Roman" w:cs="Times New Roman"/>
          <w:sz w:val="28"/>
          <w:szCs w:val="28"/>
          <w:lang w:val="ru-RU"/>
        </w:rPr>
      </w:pPr>
    </w:p>
    <w:p w14:paraId="77F23652" w14:textId="321ED42A" w:rsidR="0061343C" w:rsidRPr="006003D9" w:rsidRDefault="0061343C" w:rsidP="00BC1E89">
      <w:pPr>
        <w:widowControl w:val="0"/>
        <w:pBdr>
          <w:top w:val="nil"/>
          <w:left w:val="nil"/>
          <w:bottom w:val="nil"/>
          <w:right w:val="nil"/>
          <w:between w:val="nil"/>
        </w:pBdr>
        <w:spacing w:line="360" w:lineRule="auto"/>
        <w:jc w:val="center"/>
        <w:rPr>
          <w:rFonts w:ascii="Times New Roman" w:eastAsia="Times New Roman" w:hAnsi="Times New Roman" w:cs="Times New Roman"/>
          <w:sz w:val="28"/>
          <w:szCs w:val="28"/>
          <w:lang w:val="ru-RU"/>
        </w:rPr>
      </w:pPr>
    </w:p>
    <w:p w14:paraId="47410BEC" w14:textId="4AD5B8F1" w:rsidR="00BC1E89" w:rsidRPr="006003D9" w:rsidRDefault="00BC1E89" w:rsidP="00BC1E89">
      <w:pPr>
        <w:widowControl w:val="0"/>
        <w:pBdr>
          <w:top w:val="nil"/>
          <w:left w:val="nil"/>
          <w:bottom w:val="nil"/>
          <w:right w:val="nil"/>
          <w:between w:val="nil"/>
        </w:pBdr>
        <w:spacing w:line="360" w:lineRule="auto"/>
        <w:jc w:val="center"/>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Рисунок 3 – Правовые основания возложения ответственности за вред, причиненный использованием искусственного интеллекта на пользователя системы</w:t>
      </w:r>
    </w:p>
    <w:p w14:paraId="4FEA781C" w14:textId="1CD0AB8B" w:rsidR="00BC1E89" w:rsidRPr="006003D9" w:rsidRDefault="008C7672"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Использование автоматизированных алгоритмов и систем искусственного интеллекта для совершения противоправных действий, с целью генерации и распространения дипфейков, поиска информации об изготовлении взрывчатых и прочих опасных веществ, особенностях совершения терактов и убийств могут расцениваться как подготовка к совершению самого преступления в совокупности с подтверждением прочими действиями. </w:t>
      </w:r>
      <w:r w:rsidR="00084F7D" w:rsidRPr="006003D9">
        <w:rPr>
          <w:rFonts w:ascii="Times New Roman" w:eastAsia="Times New Roman" w:hAnsi="Times New Roman" w:cs="Times New Roman"/>
          <w:sz w:val="28"/>
          <w:szCs w:val="28"/>
          <w:lang w:val="ru-RU"/>
        </w:rPr>
        <w:t>В данном случае пользователь ИИ-системы в зависимости от категории правонарушения будет подлежать административной, уголовной, гражданской или прочим видам юридической ответственности</w:t>
      </w:r>
      <w:r w:rsidR="00944039" w:rsidRPr="006003D9">
        <w:rPr>
          <w:rStyle w:val="af3"/>
          <w:rFonts w:ascii="Times New Roman" w:eastAsia="Times New Roman" w:hAnsi="Times New Roman" w:cs="Times New Roman"/>
          <w:sz w:val="28"/>
          <w:szCs w:val="28"/>
          <w:lang w:val="ru-RU"/>
        </w:rPr>
        <w:footnoteReference w:id="42"/>
      </w:r>
      <w:r w:rsidR="00084F7D" w:rsidRPr="006003D9">
        <w:rPr>
          <w:rFonts w:ascii="Times New Roman" w:eastAsia="Times New Roman" w:hAnsi="Times New Roman" w:cs="Times New Roman"/>
          <w:sz w:val="28"/>
          <w:szCs w:val="28"/>
          <w:lang w:val="ru-RU"/>
        </w:rPr>
        <w:t xml:space="preserve">. Правовом основанием ее возникновения в данном случае будут служить противоправные действия, совершаемые посредством использования искусственного интеллекта. </w:t>
      </w:r>
    </w:p>
    <w:p w14:paraId="4E0EC887" w14:textId="04F0EF21" w:rsidR="00933292" w:rsidRPr="006003D9" w:rsidRDefault="00933292"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Наравне с разработчиком системы искусственного интеллекта, к ответственности за нарушение авторских прав и интеллектуальной собственности посредством ИИ-алгоритмов пользователь также подлежит юридической ответственности. Создание с помощью искусственного интеллекта контента, несущего угрозу частной жизни, использование объектов интеллектуальной собственности, предоставленных нейросетями без соответствующих разрешений и авторских отметок выступают основаниями привлечения к гражданско-правовой или г уголовной, административной ответственности в зависимости от специфики конкретного случая. </w:t>
      </w:r>
    </w:p>
    <w:p w14:paraId="7E02BEAF" w14:textId="77777777" w:rsidR="00B871DE" w:rsidRPr="006003D9" w:rsidRDefault="004F6DC6"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Правовым основанием ответственности за вред, причиненный применением искусственного интеллекта для пользователя системы также будет передача нейросетям, прочим автоматизированным алгоритмам, оснащенным функцией генерирования контента, персональных, конфиденциальных данных без согласия субъекта. В таком случае пользователь будет нести </w:t>
      </w:r>
      <w:r w:rsidR="00B871DE" w:rsidRPr="006003D9">
        <w:rPr>
          <w:rFonts w:ascii="Times New Roman" w:eastAsia="Times New Roman" w:hAnsi="Times New Roman" w:cs="Times New Roman"/>
          <w:sz w:val="28"/>
          <w:szCs w:val="28"/>
          <w:lang w:val="ru-RU"/>
        </w:rPr>
        <w:t>административную</w:t>
      </w:r>
      <w:r w:rsidRPr="006003D9">
        <w:rPr>
          <w:rFonts w:ascii="Times New Roman" w:eastAsia="Times New Roman" w:hAnsi="Times New Roman" w:cs="Times New Roman"/>
          <w:sz w:val="28"/>
          <w:szCs w:val="28"/>
          <w:lang w:val="ru-RU"/>
        </w:rPr>
        <w:t xml:space="preserve"> или уголовную </w:t>
      </w:r>
      <w:r w:rsidR="00B871DE" w:rsidRPr="006003D9">
        <w:rPr>
          <w:rFonts w:ascii="Times New Roman" w:eastAsia="Times New Roman" w:hAnsi="Times New Roman" w:cs="Times New Roman"/>
          <w:sz w:val="28"/>
          <w:szCs w:val="28"/>
          <w:lang w:val="ru-RU"/>
        </w:rPr>
        <w:t>ответственность</w:t>
      </w:r>
      <w:r w:rsidRPr="006003D9">
        <w:rPr>
          <w:rFonts w:ascii="Times New Roman" w:eastAsia="Times New Roman" w:hAnsi="Times New Roman" w:cs="Times New Roman"/>
          <w:sz w:val="28"/>
          <w:szCs w:val="28"/>
          <w:lang w:val="ru-RU"/>
        </w:rPr>
        <w:t>, в частности, за нарушение положений Федерального закона Российской Федерации «О персональных данных»</w:t>
      </w:r>
      <w:r w:rsidRPr="006003D9">
        <w:rPr>
          <w:rStyle w:val="af3"/>
          <w:rFonts w:ascii="Times New Roman" w:eastAsia="Times New Roman" w:hAnsi="Times New Roman" w:cs="Times New Roman"/>
          <w:sz w:val="28"/>
          <w:szCs w:val="28"/>
          <w:lang w:val="ru-RU"/>
        </w:rPr>
        <w:footnoteReference w:id="43"/>
      </w:r>
      <w:r w:rsidRPr="006003D9">
        <w:rPr>
          <w:rFonts w:ascii="Times New Roman" w:eastAsia="Times New Roman" w:hAnsi="Times New Roman" w:cs="Times New Roman"/>
          <w:sz w:val="28"/>
          <w:szCs w:val="28"/>
          <w:lang w:val="ru-RU"/>
        </w:rPr>
        <w:t xml:space="preserve">.  </w:t>
      </w:r>
    </w:p>
    <w:p w14:paraId="13FE916D" w14:textId="48842989" w:rsidR="004F6DC6" w:rsidRPr="006003D9" w:rsidRDefault="00B871DE"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За разглашение личной или семейной тайны, а равно и за создание угрозы неприкосновенности частной жизни посредством передачи информации о субъекте искусственному интеллекту и/или нейросетям пользователь будет подлежать уголовной ответственности по статье 137 Уголовного кодекса Российской Федерации. В данном случае, аналогично гражданской правовой доктрине, к преступлению совершенному при помощи искусственного интеллекта, будут применят общие нормы статьи о нарушении неприкосновенности частной жизни ввиду отсутствия специального законодательства об ответственности за неправомерно использование и применение ИИ-систем</w:t>
      </w:r>
      <w:r w:rsidR="00695C07" w:rsidRPr="006003D9">
        <w:rPr>
          <w:rStyle w:val="af3"/>
          <w:rFonts w:ascii="Times New Roman" w:eastAsia="Times New Roman" w:hAnsi="Times New Roman" w:cs="Times New Roman"/>
          <w:sz w:val="28"/>
          <w:szCs w:val="28"/>
          <w:lang w:val="ru-RU"/>
        </w:rPr>
        <w:footnoteReference w:id="44"/>
      </w:r>
      <w:r w:rsidRPr="006003D9">
        <w:rPr>
          <w:rFonts w:ascii="Times New Roman" w:eastAsia="Times New Roman" w:hAnsi="Times New Roman" w:cs="Times New Roman"/>
          <w:sz w:val="28"/>
          <w:szCs w:val="28"/>
          <w:lang w:val="ru-RU"/>
        </w:rPr>
        <w:t xml:space="preserve">. </w:t>
      </w:r>
    </w:p>
    <w:p w14:paraId="590A30EF" w14:textId="1FB3C3F7" w:rsidR="00084F7D" w:rsidRPr="006003D9" w:rsidRDefault="00763CF3"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Обработка персональных данных субъекта в случае его несогласия, обработка персональных данных, не связанная с целями их сбора в законных случаях, и дальнейшая передача при помощи систем искусственного интеллекта выступает основанием привлечения пользователя к административной ответственности по статье 13.11 Кодекса об административных правонарушениях Российской Федерации</w:t>
      </w:r>
      <w:r w:rsidR="00D452C8" w:rsidRPr="006003D9">
        <w:rPr>
          <w:rFonts w:ascii="Times New Roman" w:eastAsia="Times New Roman" w:hAnsi="Times New Roman" w:cs="Times New Roman"/>
          <w:sz w:val="28"/>
          <w:szCs w:val="28"/>
          <w:lang w:val="ru-RU"/>
        </w:rPr>
        <w:t xml:space="preserve"> и выплачивать штраф в размере до 6 млн. рублей</w:t>
      </w:r>
      <w:r w:rsidR="00464568" w:rsidRPr="006003D9">
        <w:rPr>
          <w:rStyle w:val="af3"/>
          <w:rFonts w:ascii="Times New Roman" w:eastAsia="Times New Roman" w:hAnsi="Times New Roman" w:cs="Times New Roman"/>
          <w:sz w:val="28"/>
          <w:szCs w:val="28"/>
          <w:lang w:val="ru-RU"/>
        </w:rPr>
        <w:footnoteReference w:id="45"/>
      </w:r>
      <w:r w:rsidRPr="006003D9">
        <w:rPr>
          <w:rFonts w:ascii="Times New Roman" w:eastAsia="Times New Roman" w:hAnsi="Times New Roman" w:cs="Times New Roman"/>
          <w:sz w:val="28"/>
          <w:szCs w:val="28"/>
          <w:lang w:val="ru-RU"/>
        </w:rPr>
        <w:t xml:space="preserve">. </w:t>
      </w:r>
      <w:r w:rsidR="00D452C8" w:rsidRPr="006003D9">
        <w:rPr>
          <w:rFonts w:ascii="Times New Roman" w:eastAsia="Times New Roman" w:hAnsi="Times New Roman" w:cs="Times New Roman"/>
          <w:sz w:val="28"/>
          <w:szCs w:val="28"/>
          <w:lang w:val="ru-RU"/>
        </w:rPr>
        <w:t>При неправомерном завладении персональными данными или получения доступа к ним со стороны должностных лиц юридическая ответственность при совершении данного преступления посредством использования ИИ-систем будет квалифицироваться по статье 272.1 УК РФ</w:t>
      </w:r>
      <w:r w:rsidR="00D452C8" w:rsidRPr="006003D9">
        <w:rPr>
          <w:rStyle w:val="af3"/>
          <w:rFonts w:ascii="Times New Roman" w:eastAsia="Times New Roman" w:hAnsi="Times New Roman" w:cs="Times New Roman"/>
          <w:sz w:val="28"/>
          <w:szCs w:val="28"/>
          <w:lang w:val="ru-RU"/>
        </w:rPr>
        <w:footnoteReference w:id="46"/>
      </w:r>
      <w:r w:rsidR="00D452C8" w:rsidRPr="006003D9">
        <w:rPr>
          <w:rFonts w:ascii="Times New Roman" w:eastAsia="Times New Roman" w:hAnsi="Times New Roman" w:cs="Times New Roman"/>
          <w:sz w:val="28"/>
          <w:szCs w:val="28"/>
          <w:lang w:val="ru-RU"/>
        </w:rPr>
        <w:t>.</w:t>
      </w:r>
    </w:p>
    <w:p w14:paraId="79B92167" w14:textId="7A0E22B0" w:rsidR="00BC1E89" w:rsidRPr="006003D9" w:rsidRDefault="006D5075"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Работа автоматизированных алгоритмов и искусственного интеллекта, в частности, во многом упрощает работы человека в разных отраслях и повышает ее эффективность и результативность, в том числе и благодаря генерации текстовой и прочей информации. При этом за содержание запросов в нейросетях, системах искусственного интеллекта, дополненной реальности и за ее распространение и публикацию пользователь несет полную ответственность. В случаях использование сгенерированной информации, противоречащей действующему законодательству, нарушающей права субъектов или третьих лиц, наносящих вред и ущерб людям и их имуществу, пользователь обязан понести ответственность, а именно возместить причиненные убытки</w:t>
      </w:r>
      <w:r w:rsidR="00D452C8" w:rsidRPr="006003D9">
        <w:rPr>
          <w:rStyle w:val="af3"/>
          <w:rFonts w:ascii="Times New Roman" w:eastAsia="Times New Roman" w:hAnsi="Times New Roman" w:cs="Times New Roman"/>
          <w:sz w:val="28"/>
          <w:szCs w:val="28"/>
          <w:lang w:val="ru-RU"/>
        </w:rPr>
        <w:footnoteReference w:id="47"/>
      </w:r>
      <w:r w:rsidRPr="006003D9">
        <w:rPr>
          <w:rFonts w:ascii="Times New Roman" w:eastAsia="Times New Roman" w:hAnsi="Times New Roman" w:cs="Times New Roman"/>
          <w:sz w:val="28"/>
          <w:szCs w:val="28"/>
          <w:lang w:val="ru-RU"/>
        </w:rPr>
        <w:t xml:space="preserve">. </w:t>
      </w:r>
    </w:p>
    <w:p w14:paraId="6906F6AE" w14:textId="49CC771A" w:rsidR="008C1ADC" w:rsidRPr="006003D9" w:rsidRDefault="0051320B" w:rsidP="008C1ADC">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Таким образом, стоит подчеркнуть, что о</w:t>
      </w:r>
      <w:r w:rsidR="00C4380D" w:rsidRPr="006003D9">
        <w:rPr>
          <w:rFonts w:ascii="Times New Roman" w:eastAsia="Times New Roman" w:hAnsi="Times New Roman" w:cs="Times New Roman"/>
          <w:sz w:val="28"/>
          <w:szCs w:val="28"/>
          <w:lang w:val="ru-RU"/>
        </w:rPr>
        <w:t xml:space="preserve">тветственность за вред, причиненный </w:t>
      </w:r>
      <w:r w:rsidR="00BF3CF9" w:rsidRPr="006003D9">
        <w:rPr>
          <w:rFonts w:ascii="Times New Roman" w:eastAsia="Times New Roman" w:hAnsi="Times New Roman" w:cs="Times New Roman"/>
          <w:sz w:val="28"/>
          <w:szCs w:val="28"/>
          <w:lang w:val="ru-RU"/>
        </w:rPr>
        <w:t>использованием искусственного интеллекта и ее основания,</w:t>
      </w:r>
      <w:r w:rsidR="00C4380D" w:rsidRPr="006003D9">
        <w:rPr>
          <w:rFonts w:ascii="Times New Roman" w:eastAsia="Times New Roman" w:hAnsi="Times New Roman" w:cs="Times New Roman"/>
          <w:sz w:val="28"/>
          <w:szCs w:val="28"/>
          <w:lang w:val="ru-RU"/>
        </w:rPr>
        <w:t xml:space="preserve"> содержатся в действующем законодательстве Российской Федерации. </w:t>
      </w:r>
      <w:r w:rsidR="008C1ADC" w:rsidRPr="006003D9">
        <w:rPr>
          <w:rFonts w:ascii="Times New Roman" w:eastAsia="Times New Roman" w:hAnsi="Times New Roman" w:cs="Times New Roman"/>
          <w:sz w:val="28"/>
          <w:szCs w:val="28"/>
          <w:lang w:val="ru-RU"/>
        </w:rPr>
        <w:t xml:space="preserve">Статья 1079 Гражданского кодекса Российской Федерации позволяет признавать искусственный интеллект источником повышенной опасности, в результате чего, во-первых, устанавливается безвиновная ответственность владельца </w:t>
      </w:r>
      <w:r w:rsidR="008C1ADC">
        <w:rPr>
          <w:rFonts w:ascii="Times New Roman" w:eastAsia="Times New Roman" w:hAnsi="Times New Roman" w:cs="Times New Roman"/>
          <w:sz w:val="28"/>
          <w:szCs w:val="28"/>
          <w:lang w:val="ru-RU"/>
        </w:rPr>
        <w:t>системы, оснащенной искусственным интеллектом</w:t>
      </w:r>
      <w:r w:rsidR="008C1ADC" w:rsidRPr="006003D9">
        <w:rPr>
          <w:rFonts w:ascii="Times New Roman" w:eastAsia="Times New Roman" w:hAnsi="Times New Roman" w:cs="Times New Roman"/>
          <w:sz w:val="28"/>
          <w:szCs w:val="28"/>
          <w:lang w:val="ru-RU"/>
        </w:rPr>
        <w:t xml:space="preserve">, а, во-вторых, бремя доказывания ложится на ответчика, то есть владельца автоматизированной системы. </w:t>
      </w:r>
    </w:p>
    <w:p w14:paraId="3C2AFF31" w14:textId="15071923" w:rsidR="00C4380D" w:rsidRPr="006003D9" w:rsidRDefault="00C4380D"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При этом нормативная правовая база России обладает в настоящий момент времени общими положениями, адаптируемыми под случаи неправомерного использования искусственного интеллекта. Ввиду чего совершенствование законодательства об ответственности за вред, причиненный искусственным интеллектом и выработка специальных норм в данном направлении видится необходимым и перспективным направлением.</w:t>
      </w:r>
    </w:p>
    <w:p w14:paraId="4ADA1037" w14:textId="77777777" w:rsidR="00FF15C9" w:rsidRPr="006003D9" w:rsidRDefault="00FF15C9"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p>
    <w:p w14:paraId="43F42E05" w14:textId="4694C68B" w:rsidR="00BF6345" w:rsidRPr="006003D9" w:rsidRDefault="00BF6345" w:rsidP="003C56DB">
      <w:pPr>
        <w:widowControl w:val="0"/>
        <w:pBdr>
          <w:top w:val="nil"/>
          <w:left w:val="nil"/>
          <w:bottom w:val="nil"/>
          <w:right w:val="nil"/>
          <w:between w:val="nil"/>
        </w:pBdr>
        <w:spacing w:line="360" w:lineRule="auto"/>
        <w:jc w:val="center"/>
        <w:rPr>
          <w:rFonts w:ascii="Times New Roman" w:eastAsia="Times New Roman" w:hAnsi="Times New Roman" w:cs="Times New Roman"/>
          <w:b/>
          <w:bCs/>
          <w:sz w:val="28"/>
          <w:szCs w:val="28"/>
          <w:lang w:val="ru-RU"/>
        </w:rPr>
      </w:pPr>
      <w:r w:rsidRPr="006003D9">
        <w:rPr>
          <w:rFonts w:ascii="Times New Roman" w:eastAsia="Times New Roman" w:hAnsi="Times New Roman" w:cs="Times New Roman"/>
          <w:b/>
          <w:bCs/>
          <w:sz w:val="28"/>
          <w:szCs w:val="28"/>
          <w:lang w:val="ru-RU"/>
        </w:rPr>
        <w:t>2.2</w:t>
      </w:r>
      <w:r w:rsidR="003C56DB">
        <w:rPr>
          <w:rFonts w:ascii="Times New Roman" w:eastAsia="Times New Roman" w:hAnsi="Times New Roman" w:cs="Times New Roman"/>
          <w:b/>
          <w:bCs/>
          <w:sz w:val="28"/>
          <w:szCs w:val="28"/>
          <w:lang w:val="ru-RU"/>
        </w:rPr>
        <w:t xml:space="preserve"> </w:t>
      </w:r>
      <w:r w:rsidRPr="006003D9">
        <w:rPr>
          <w:rFonts w:ascii="Times New Roman" w:eastAsia="Times New Roman" w:hAnsi="Times New Roman" w:cs="Times New Roman"/>
          <w:b/>
          <w:bCs/>
          <w:sz w:val="28"/>
          <w:szCs w:val="28"/>
          <w:lang w:val="ru-RU"/>
        </w:rPr>
        <w:t>Порядок привлечения к ответственности за вред, причиненный искусственным интеллектом</w:t>
      </w:r>
    </w:p>
    <w:p w14:paraId="64F71667" w14:textId="77777777" w:rsidR="00BF6345" w:rsidRPr="006003D9" w:rsidRDefault="00BF6345"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b/>
          <w:bCs/>
          <w:sz w:val="28"/>
          <w:szCs w:val="28"/>
          <w:lang w:val="ru-RU"/>
        </w:rPr>
      </w:pPr>
    </w:p>
    <w:p w14:paraId="4728CA55" w14:textId="4E817069" w:rsidR="00BF6345" w:rsidRPr="006003D9" w:rsidRDefault="00B072F9"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Ввиду отсутствия в Российской Федерации специальных норм от ответственности за вред, причиненный использованием искусственного интеллекта, </w:t>
      </w:r>
      <w:r w:rsidR="00521068" w:rsidRPr="006003D9">
        <w:rPr>
          <w:rFonts w:ascii="Times New Roman" w:eastAsia="Times New Roman" w:hAnsi="Times New Roman" w:cs="Times New Roman"/>
          <w:sz w:val="28"/>
          <w:szCs w:val="28"/>
          <w:lang w:val="ru-RU"/>
        </w:rPr>
        <w:t xml:space="preserve">порядок привлечения к ней в настоящий момент времени определяется нормами гражданского законодательства и положениями Закона Российской Федерации «О защите прав потребителей». </w:t>
      </w:r>
      <w:r w:rsidR="00280621" w:rsidRPr="006003D9">
        <w:rPr>
          <w:rFonts w:ascii="Times New Roman" w:eastAsia="Times New Roman" w:hAnsi="Times New Roman" w:cs="Times New Roman"/>
          <w:sz w:val="28"/>
          <w:szCs w:val="28"/>
          <w:lang w:val="ru-RU"/>
        </w:rPr>
        <w:t xml:space="preserve"> </w:t>
      </w:r>
    </w:p>
    <w:p w14:paraId="7AD67E09" w14:textId="19B1C427" w:rsidR="00B072F9" w:rsidRPr="006003D9" w:rsidRDefault="00705EC9"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Для привлечения виновного лица, нанесшего вред правам и свободам человека и гражданина и общественным отношениям, к гражданско-правовой ответственности, истцу необходимо в первую очередь подтвердить наличие всего перечня элементов деликта в совершение правонарушении. </w:t>
      </w:r>
      <w:r w:rsidR="00280621" w:rsidRPr="006003D9">
        <w:rPr>
          <w:rFonts w:ascii="Times New Roman" w:eastAsia="Times New Roman" w:hAnsi="Times New Roman" w:cs="Times New Roman"/>
          <w:sz w:val="28"/>
          <w:szCs w:val="28"/>
          <w:lang w:val="ru-RU"/>
        </w:rPr>
        <w:t xml:space="preserve">Им для подтверждения наличия мотива противоправного использования искусственного интеллекта должны быть предоставлены суду следующие доказательства: </w:t>
      </w:r>
    </w:p>
    <w:p w14:paraId="74997683" w14:textId="7E6347BC" w:rsidR="00280621" w:rsidRPr="006003D9" w:rsidRDefault="00280621"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наличие причиненного ущерба и указание его размеров (часть 2 статьи 15 ГК РФ)</w:t>
      </w:r>
      <w:r w:rsidRPr="006003D9">
        <w:rPr>
          <w:rStyle w:val="af3"/>
          <w:rFonts w:ascii="Times New Roman" w:eastAsia="Times New Roman" w:hAnsi="Times New Roman" w:cs="Times New Roman"/>
          <w:sz w:val="28"/>
          <w:szCs w:val="28"/>
          <w:lang w:val="ru-RU"/>
        </w:rPr>
        <w:footnoteReference w:id="48"/>
      </w:r>
      <w:r w:rsidRPr="006003D9">
        <w:rPr>
          <w:rFonts w:ascii="Times New Roman" w:eastAsia="Times New Roman" w:hAnsi="Times New Roman" w:cs="Times New Roman"/>
          <w:sz w:val="28"/>
          <w:szCs w:val="28"/>
          <w:lang w:val="ru-RU"/>
        </w:rPr>
        <w:t>;</w:t>
      </w:r>
    </w:p>
    <w:p w14:paraId="33D54AFB" w14:textId="7852FC4B" w:rsidR="00280621" w:rsidRPr="006003D9" w:rsidRDefault="00280621"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подтверждение статуса лица, нанесшего вред при помощи искусственного интеллекта, доказывание идентификации его как разработчика, распространителя или самого пользователя ИИ-системы;</w:t>
      </w:r>
    </w:p>
    <w:p w14:paraId="56F02973" w14:textId="77777777" w:rsidR="007035B7" w:rsidRPr="006003D9" w:rsidRDefault="00280621" w:rsidP="007035B7">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наличие причинно-следственной связи между использованием автоматизированного алгоритма искусственного интеллекта и наступившими вредоносными последствиями</w:t>
      </w:r>
      <w:r w:rsidR="003230E1" w:rsidRPr="006003D9">
        <w:rPr>
          <w:rStyle w:val="af3"/>
          <w:rFonts w:ascii="Times New Roman" w:eastAsia="Times New Roman" w:hAnsi="Times New Roman" w:cs="Times New Roman"/>
          <w:sz w:val="28"/>
          <w:szCs w:val="28"/>
          <w:lang w:val="ru-RU"/>
        </w:rPr>
        <w:footnoteReference w:id="49"/>
      </w:r>
      <w:r w:rsidRPr="006003D9">
        <w:rPr>
          <w:rFonts w:ascii="Times New Roman" w:eastAsia="Times New Roman" w:hAnsi="Times New Roman" w:cs="Times New Roman"/>
          <w:sz w:val="28"/>
          <w:szCs w:val="28"/>
          <w:lang w:val="ru-RU"/>
        </w:rPr>
        <w:t xml:space="preserve">. </w:t>
      </w:r>
    </w:p>
    <w:p w14:paraId="2B193DC9" w14:textId="3F415369" w:rsidR="00342FFF" w:rsidRPr="006003D9" w:rsidRDefault="00342FFF" w:rsidP="007035B7">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Так, задача истца, как потерпевшего лица от вредоносного использования искусственного интеллекта, заключается в сборе доказательств, установления причинно-следственной связи между использованием ИИ-системы и вредным последствием, а также в достоверном определении ответчика и его роли в рамках эксплуатации автоматизированной «умной» системы. </w:t>
      </w:r>
      <w:r w:rsidR="00533DEE" w:rsidRPr="006003D9">
        <w:rPr>
          <w:rFonts w:ascii="Times New Roman" w:eastAsia="Times New Roman" w:hAnsi="Times New Roman" w:cs="Times New Roman"/>
          <w:sz w:val="28"/>
          <w:szCs w:val="28"/>
          <w:lang w:val="ru-RU"/>
        </w:rPr>
        <w:t xml:space="preserve">На стадии досудебной подготовки истец обязан собрать необходимые доказательства, перечень которых перечислен выше, определить и предоставить достоверные документы о размере причиненного вреда и установления самого факта его причинения. </w:t>
      </w:r>
    </w:p>
    <w:p w14:paraId="050A384D" w14:textId="08ECDDF1" w:rsidR="00533DEE" w:rsidRPr="006003D9" w:rsidRDefault="00533DEE" w:rsidP="007035B7">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Далее истцу необходимо попытаться самостоятельно идентифицировать ответчика, то есть лицо, действиями которого при использовании искусственного интеллекта, был причинен вред и нанесен ущерб общественным отношениям. При определении надлежащего ответчика, то есть источника повышенной или потенциальной опасности, истец может запрашивать необходимые данные и информацию в рамках законодательных рамок процедуры. Запросы истец вправе направлять в органы государственной власти, местного самоуправления, инспекции. И прочие учреждения, если это не противоречит действующему законодательству. </w:t>
      </w:r>
    </w:p>
    <w:p w14:paraId="0106184B" w14:textId="18D1BA2A" w:rsidR="00533DEE" w:rsidRPr="006003D9" w:rsidRDefault="002D182D" w:rsidP="007035B7">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На следующем этапе истцу требуется определить правовое основание привлечения к ответственности лица, действиями которого при использовании искусственного интеллекта был причинен вред. </w:t>
      </w:r>
      <w:r w:rsidR="009C4A82" w:rsidRPr="006003D9">
        <w:rPr>
          <w:rFonts w:ascii="Times New Roman" w:eastAsia="Times New Roman" w:hAnsi="Times New Roman" w:cs="Times New Roman"/>
          <w:sz w:val="28"/>
          <w:szCs w:val="28"/>
          <w:lang w:val="ru-RU"/>
        </w:rPr>
        <w:t xml:space="preserve">От выбора стратегии дальнейших действий истцом зависит дальнейший ход гражданского процесса по делу о нанесении вреда использованием автоматизированных ИИ-систем. На данной стадии истец может апеллировать, в первую очередь, положениями статьи 1064 Гражданского кодекса Российской Федерации, устанавливающей общие основания ответственности за причиненный вред. Он также при наличии необходимого перечня собранных доказательств может руководствоваться статьей 1079 ГК РФ и требовать возмещения вреда от пользователя или владельца ИИ-системы, нанесшего ему вред, как от источника повышенной опасности. </w:t>
      </w:r>
    </w:p>
    <w:p w14:paraId="5C58A71D" w14:textId="11D2E28B" w:rsidR="009C4A82" w:rsidRPr="006003D9" w:rsidRDefault="009C4A82" w:rsidP="007035B7">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После осуществления названных процедур и мероприятий истец может составлять, оформлять и подавать исковое заявление в суд. Перед непосредственном инициированием судебного заседания и процесса истец обязан, во-первых, предоставить все собранные доказательства – фото-, видео-, аудио- и прочие материалы, причинно-следственную связь между действиями ответчика и наступившими вредоносными последствиями в рамках эксплуатации и использования искусственного интеллекта. Во-вторых, истец обязан на данной стадии в исковом заявлении подробно, ссылаясь на факты и доказательства, изложить и описать конкретные действия ИИ-системы, которые повлекли наступление вреда. В-третьих, если истец в своем исковом заявлении руководствуется статьей 1079 ГК РФ, предусматривающей ответственность за причинение вреда источником повышенной опасности, то он должен обосновать категоризации искусственного интеллекта применительно к данному случаю к источникам повышенной опасности. </w:t>
      </w:r>
    </w:p>
    <w:p w14:paraId="0A548A8A" w14:textId="5D11D098" w:rsidR="001D4771" w:rsidRPr="006003D9" w:rsidRDefault="001D4771" w:rsidP="007035B7">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В момент ходатайства в суде действия истца заключаются, при необходимости, в написании ходатайства о назначении технической судебной экспертизы для комплексного анализа особенностей алгоритмов, </w:t>
      </w:r>
      <w:r w:rsidR="0047594F" w:rsidRPr="006003D9">
        <w:rPr>
          <w:rFonts w:ascii="Times New Roman" w:eastAsia="Times New Roman" w:hAnsi="Times New Roman" w:cs="Times New Roman"/>
          <w:sz w:val="28"/>
          <w:szCs w:val="28"/>
          <w:lang w:val="ru-RU"/>
        </w:rPr>
        <w:t xml:space="preserve">генерации информации, автоматизации процессов </w:t>
      </w:r>
      <w:r w:rsidRPr="006003D9">
        <w:rPr>
          <w:rFonts w:ascii="Times New Roman" w:eastAsia="Times New Roman" w:hAnsi="Times New Roman" w:cs="Times New Roman"/>
          <w:sz w:val="28"/>
          <w:szCs w:val="28"/>
          <w:lang w:val="ru-RU"/>
        </w:rPr>
        <w:t>работы системы искусственного интеллекта</w:t>
      </w:r>
      <w:r w:rsidR="0047594F" w:rsidRPr="006003D9">
        <w:rPr>
          <w:rFonts w:ascii="Times New Roman" w:eastAsia="Times New Roman" w:hAnsi="Times New Roman" w:cs="Times New Roman"/>
          <w:sz w:val="28"/>
          <w:szCs w:val="28"/>
          <w:lang w:val="ru-RU"/>
        </w:rPr>
        <w:t xml:space="preserve"> в момент причинения инцидента истцу. Данные мероприятия могут быть осуществлены истцом в ходе гражданского процесса с целью доказывания причинно-следственной связи между работой искусственного интеллекта и причиненным вредом его здоровью или имуществу</w:t>
      </w:r>
      <w:r w:rsidR="00CA253D" w:rsidRPr="006003D9">
        <w:rPr>
          <w:rStyle w:val="af3"/>
          <w:rFonts w:ascii="Times New Roman" w:eastAsia="Times New Roman" w:hAnsi="Times New Roman" w:cs="Times New Roman"/>
          <w:sz w:val="28"/>
          <w:szCs w:val="28"/>
          <w:lang w:val="ru-RU"/>
        </w:rPr>
        <w:footnoteReference w:id="50"/>
      </w:r>
      <w:r w:rsidR="0047594F" w:rsidRPr="006003D9">
        <w:rPr>
          <w:rFonts w:ascii="Times New Roman" w:eastAsia="Times New Roman" w:hAnsi="Times New Roman" w:cs="Times New Roman"/>
          <w:sz w:val="28"/>
          <w:szCs w:val="28"/>
          <w:lang w:val="ru-RU"/>
        </w:rPr>
        <w:t xml:space="preserve">. </w:t>
      </w:r>
    </w:p>
    <w:p w14:paraId="180D42A5" w14:textId="537BAE63" w:rsidR="007035B7" w:rsidRPr="006003D9" w:rsidRDefault="00DF057A" w:rsidP="007035B7">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В ходе гражданского процесса по делу о нанесении вреда и ущерба использованием искусственного интеллекта требуется произвести проверку действия или бездействий программиста-разработчика ИИ-системы, а также особенностей его эксплуатации пользователем для установления источника вредоносного действия искусственного интеллекта. </w:t>
      </w:r>
    </w:p>
    <w:p w14:paraId="60DC334C" w14:textId="7590B3A0" w:rsidR="0047594F" w:rsidRPr="006003D9" w:rsidRDefault="0047594F" w:rsidP="007035B7">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Заключительная стадия для истца по делу о вреде, нанесенном в ходе использования искусственного интеллекта, выступает непосредственное участие в гражданском процессе. На этом этапе истец обязан подтвердить свою правовую позицию в соответствии со своим исковым заявлением. В ходе этой стадии по инициативе истца перед судом могут быть представлены эксперты, свидетели, переводчики и иные лица, способные подтвердить позицию истца и при необходимости опровергнуть доводы ответчика о наличии обстоятельств непреодолимой силы или об отсутствии умысла.</w:t>
      </w:r>
    </w:p>
    <w:p w14:paraId="07E63D71" w14:textId="152179F2" w:rsidR="000E3EDD" w:rsidRPr="006003D9" w:rsidRDefault="000E3EDD" w:rsidP="007035B7">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Специфика положения истца в рамках процесса по делу </w:t>
      </w:r>
      <w:r w:rsidR="006F11BD" w:rsidRPr="006003D9">
        <w:rPr>
          <w:rFonts w:ascii="Times New Roman" w:eastAsia="Times New Roman" w:hAnsi="Times New Roman" w:cs="Times New Roman"/>
          <w:sz w:val="28"/>
          <w:szCs w:val="28"/>
          <w:lang w:val="ru-RU"/>
        </w:rPr>
        <w:t xml:space="preserve">о вынесении ответственности за вред, причинённый искусственным интеллектом, заключается в том, что не всегда он имеет возможность апеллировать общими положениями гражданского законодательства, а менно статьёй 1064 Гражданского кодекса Российской Федерации. Это обусловлено тем, что в большинстве случаев система искусственного интеллекта автоматизировано генерирует контент и принимает решения, независимо от человеческого вмешательства. В результате чего возникают сложности с установлением вины пользователя или оператора системы искусственного интеллекта. </w:t>
      </w:r>
    </w:p>
    <w:p w14:paraId="1F3F3DAC" w14:textId="77777777" w:rsidR="00504204" w:rsidRPr="006003D9" w:rsidRDefault="00142EEE" w:rsidP="007035B7">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Ответчик имеет законное право освободиться от ответственности за использование искусственного интеллекта, нанесшего вред общественным отношениям, при доказывании отсутствия своей вины, которое допустимо согласно части 2 статьи 1064 Гражданского кодекса Российской Федерации</w:t>
      </w:r>
      <w:r w:rsidRPr="006003D9">
        <w:rPr>
          <w:rStyle w:val="af3"/>
          <w:rFonts w:ascii="Times New Roman" w:eastAsia="Times New Roman" w:hAnsi="Times New Roman" w:cs="Times New Roman"/>
          <w:sz w:val="28"/>
          <w:szCs w:val="28"/>
          <w:lang w:val="ru-RU"/>
        </w:rPr>
        <w:footnoteReference w:id="51"/>
      </w:r>
      <w:r w:rsidRPr="006003D9">
        <w:rPr>
          <w:rFonts w:ascii="Times New Roman" w:eastAsia="Times New Roman" w:hAnsi="Times New Roman" w:cs="Times New Roman"/>
          <w:sz w:val="28"/>
          <w:szCs w:val="28"/>
          <w:lang w:val="ru-RU"/>
        </w:rPr>
        <w:t xml:space="preserve">. </w:t>
      </w:r>
    </w:p>
    <w:p w14:paraId="25D96518" w14:textId="58AA7B0B" w:rsidR="00142EEE" w:rsidRPr="006003D9" w:rsidRDefault="00142EEE" w:rsidP="007035B7">
      <w:pPr>
        <w:widowControl w:val="0"/>
        <w:pBdr>
          <w:top w:val="nil"/>
          <w:left w:val="nil"/>
          <w:bottom w:val="nil"/>
          <w:right w:val="nil"/>
          <w:between w:val="nil"/>
        </w:pBdr>
        <w:spacing w:line="360" w:lineRule="auto"/>
        <w:ind w:firstLine="709"/>
        <w:jc w:val="both"/>
        <w:rPr>
          <w:rFonts w:ascii="Times New Roman" w:hAnsi="Times New Roman" w:cs="Times New Roman"/>
          <w:color w:val="000000" w:themeColor="text1"/>
          <w:sz w:val="28"/>
          <w:szCs w:val="28"/>
          <w:shd w:val="clear" w:color="auto" w:fill="FFFFFF"/>
          <w:lang w:val="ru-RU"/>
        </w:rPr>
      </w:pPr>
      <w:r w:rsidRPr="006003D9">
        <w:rPr>
          <w:rFonts w:ascii="Times New Roman" w:eastAsia="Times New Roman" w:hAnsi="Times New Roman" w:cs="Times New Roman"/>
          <w:sz w:val="28"/>
          <w:szCs w:val="28"/>
          <w:lang w:val="ru-RU"/>
        </w:rPr>
        <w:t>При этом ответчик будет считаться виновным в неправомерном и вредоносном использовании искусственного интеллекта до тех пор, пока не докажет свою невиновность. Это регламентировано пунктом 12 Постановления Пленума Верховного Суда Российской Федерации</w:t>
      </w:r>
      <w:r w:rsidRPr="006003D9">
        <w:rPr>
          <w:rFonts w:ascii="Times New Roman" w:hAnsi="Times New Roman" w:cs="Times New Roman"/>
          <w:color w:val="000000" w:themeColor="text1"/>
          <w:sz w:val="28"/>
          <w:szCs w:val="28"/>
          <w:shd w:val="clear" w:color="auto" w:fill="FFFFFF"/>
          <w:lang w:val="ru-RU"/>
        </w:rPr>
        <w:t xml:space="preserve"> «О применении судами некоторых положений раздела </w:t>
      </w:r>
      <w:r w:rsidRPr="006003D9">
        <w:rPr>
          <w:rFonts w:ascii="Times New Roman" w:hAnsi="Times New Roman" w:cs="Times New Roman"/>
          <w:color w:val="000000" w:themeColor="text1"/>
          <w:sz w:val="28"/>
          <w:szCs w:val="28"/>
          <w:shd w:val="clear" w:color="auto" w:fill="FFFFFF"/>
          <w:lang w:val="en-US"/>
        </w:rPr>
        <w:t>I</w:t>
      </w:r>
      <w:r w:rsidRPr="006003D9">
        <w:rPr>
          <w:rFonts w:ascii="Times New Roman" w:hAnsi="Times New Roman" w:cs="Times New Roman"/>
          <w:color w:val="000000" w:themeColor="text1"/>
          <w:sz w:val="28"/>
          <w:szCs w:val="28"/>
          <w:shd w:val="clear" w:color="auto" w:fill="FFFFFF"/>
          <w:lang w:val="ru-RU"/>
        </w:rPr>
        <w:t xml:space="preserve"> части первой Гражданского кодекса Российской Федерации» и предусматривает «презюмирование вины ответчику, в данном случае, лицу, использовавшему искусственный интеллект в противоправных и вредоносных целях, до момента, пока не будет доказано обратное»</w:t>
      </w:r>
      <w:r w:rsidRPr="006003D9">
        <w:rPr>
          <w:rStyle w:val="af3"/>
          <w:rFonts w:ascii="Times New Roman" w:hAnsi="Times New Roman" w:cs="Times New Roman"/>
          <w:color w:val="000000" w:themeColor="text1"/>
          <w:sz w:val="28"/>
          <w:szCs w:val="28"/>
          <w:shd w:val="clear" w:color="auto" w:fill="FFFFFF"/>
          <w:lang w:val="ru-RU"/>
        </w:rPr>
        <w:footnoteReference w:id="52"/>
      </w:r>
      <w:r w:rsidRPr="006003D9">
        <w:rPr>
          <w:rFonts w:ascii="Times New Roman" w:hAnsi="Times New Roman" w:cs="Times New Roman"/>
          <w:color w:val="000000" w:themeColor="text1"/>
          <w:sz w:val="28"/>
          <w:szCs w:val="28"/>
          <w:shd w:val="clear" w:color="auto" w:fill="FFFFFF"/>
          <w:lang w:val="ru-RU"/>
        </w:rPr>
        <w:t xml:space="preserve">. </w:t>
      </w:r>
    </w:p>
    <w:p w14:paraId="362DF56C" w14:textId="0CC94727" w:rsidR="00B17FBE" w:rsidRPr="006003D9" w:rsidRDefault="00B17FBE" w:rsidP="007035B7">
      <w:pPr>
        <w:widowControl w:val="0"/>
        <w:pBdr>
          <w:top w:val="nil"/>
          <w:left w:val="nil"/>
          <w:bottom w:val="nil"/>
          <w:right w:val="nil"/>
          <w:between w:val="nil"/>
        </w:pBdr>
        <w:spacing w:line="360" w:lineRule="auto"/>
        <w:ind w:firstLine="709"/>
        <w:jc w:val="both"/>
        <w:rPr>
          <w:rFonts w:ascii="Times New Roman" w:hAnsi="Times New Roman" w:cs="Times New Roman"/>
          <w:color w:val="000000" w:themeColor="text1"/>
          <w:sz w:val="28"/>
          <w:szCs w:val="28"/>
          <w:shd w:val="clear" w:color="auto" w:fill="FFFFFF"/>
          <w:lang w:val="ru-RU"/>
        </w:rPr>
      </w:pPr>
      <w:r w:rsidRPr="006003D9">
        <w:rPr>
          <w:rFonts w:ascii="Times New Roman" w:hAnsi="Times New Roman" w:cs="Times New Roman"/>
          <w:color w:val="000000" w:themeColor="text1"/>
          <w:sz w:val="28"/>
          <w:szCs w:val="28"/>
          <w:shd w:val="clear" w:color="auto" w:fill="FFFFFF"/>
          <w:lang w:val="ru-RU"/>
        </w:rPr>
        <w:t xml:space="preserve">Первостепенной задачей ответчика в ходе гражданского процесса по предъявлению ему обвинения в совершении правонарушения с применением искусственного интеллекта и причинением вреда здоровью или имуществу истца, является анализ искового заявления. На этой стадии ответчику важно определить, по какой статье к нему предъявляется обвинение (1064 или 1079 ГК РФ) и избрать себе пути защиты своих прав. </w:t>
      </w:r>
    </w:p>
    <w:p w14:paraId="4D3A1226" w14:textId="43D6F3C9" w:rsidR="00B17FBE" w:rsidRPr="006003D9" w:rsidRDefault="00B17FBE" w:rsidP="007035B7">
      <w:pPr>
        <w:widowControl w:val="0"/>
        <w:pBdr>
          <w:top w:val="nil"/>
          <w:left w:val="nil"/>
          <w:bottom w:val="nil"/>
          <w:right w:val="nil"/>
          <w:between w:val="nil"/>
        </w:pBdr>
        <w:spacing w:line="360" w:lineRule="auto"/>
        <w:ind w:firstLine="709"/>
        <w:jc w:val="both"/>
        <w:rPr>
          <w:rFonts w:ascii="Times New Roman" w:hAnsi="Times New Roman" w:cs="Times New Roman"/>
          <w:color w:val="000000" w:themeColor="text1"/>
          <w:sz w:val="28"/>
          <w:szCs w:val="28"/>
          <w:shd w:val="clear" w:color="auto" w:fill="FFFFFF"/>
          <w:lang w:val="ru-RU"/>
        </w:rPr>
      </w:pPr>
      <w:r w:rsidRPr="006003D9">
        <w:rPr>
          <w:rFonts w:ascii="Times New Roman" w:hAnsi="Times New Roman" w:cs="Times New Roman"/>
          <w:color w:val="000000" w:themeColor="text1"/>
          <w:sz w:val="28"/>
          <w:szCs w:val="28"/>
          <w:shd w:val="clear" w:color="auto" w:fill="FFFFFF"/>
          <w:lang w:val="ru-RU"/>
        </w:rPr>
        <w:t xml:space="preserve">При предъявлении ответчику вины по статье 1064 Гражданского кодекса Российской Федерации ему следует руководствоваться доказыванием опровержения наличия вины в своих поступках. Ему следует собрать инструкции, сертификаты, предъявить необходимые доказательства об отсутствии ошибок в работе его автоматизированной системы и программного обеспечения, подтвердить отсутствие неисправностей при эксплуатации им ИИ-системы. </w:t>
      </w:r>
    </w:p>
    <w:p w14:paraId="0873421C" w14:textId="033E99C9" w:rsidR="009D512B" w:rsidRPr="006003D9" w:rsidRDefault="00BA0EF0" w:rsidP="009D512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При предъявлении ответчику обвинения по статье 1079 Гражданского кодекса Российской Федерации, ему важно опровергнуть категоризацию его системы, оснащенной искусственным интеллектом, к источникам повышенной опасности</w:t>
      </w:r>
      <w:r w:rsidR="00E971C6" w:rsidRPr="006003D9">
        <w:rPr>
          <w:rStyle w:val="af3"/>
          <w:rFonts w:ascii="Times New Roman" w:eastAsia="Times New Roman" w:hAnsi="Times New Roman" w:cs="Times New Roman"/>
          <w:sz w:val="28"/>
          <w:szCs w:val="28"/>
          <w:lang w:val="ru-RU"/>
        </w:rPr>
        <w:footnoteReference w:id="53"/>
      </w:r>
      <w:r w:rsidRPr="006003D9">
        <w:rPr>
          <w:rFonts w:ascii="Times New Roman" w:eastAsia="Times New Roman" w:hAnsi="Times New Roman" w:cs="Times New Roman"/>
          <w:sz w:val="28"/>
          <w:szCs w:val="28"/>
          <w:lang w:val="ru-RU"/>
        </w:rPr>
        <w:t xml:space="preserve">. </w:t>
      </w:r>
    </w:p>
    <w:p w14:paraId="15F56470" w14:textId="3347C250" w:rsidR="00585E96" w:rsidRPr="006003D9" w:rsidRDefault="00585E96" w:rsidP="009D512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В случае, когда система искусственного интеллекта все же признается источником повышенной опасности</w:t>
      </w:r>
      <w:r w:rsidR="009D512B" w:rsidRPr="006003D9">
        <w:rPr>
          <w:rFonts w:ascii="Times New Roman" w:eastAsia="Times New Roman" w:hAnsi="Times New Roman" w:cs="Times New Roman"/>
          <w:sz w:val="28"/>
          <w:szCs w:val="28"/>
          <w:lang w:val="ru-RU"/>
        </w:rPr>
        <w:t xml:space="preserve">, бремя доказывания перекладывается с истца на ответчика, как непосредственного пользователя системы искусственного интеллекта. При таких обстоятельствах уже не истец должен заниматься доказыванием вины ответчика, а сам ответчик обязуется доказать обратное – наличие невиновности и отсутствие противоправности и умысла на причинение вреда в своих действиях. </w:t>
      </w:r>
    </w:p>
    <w:p w14:paraId="6E24373F" w14:textId="7B7D708F" w:rsidR="00504204" w:rsidRPr="006003D9" w:rsidRDefault="00BA0EF0" w:rsidP="007035B7">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На этой стадии ответчику важно доказать обратное, за исключением очевидных и неоспоримых случаев, как при использовании беспилотного транспорта. </w:t>
      </w:r>
      <w:r w:rsidR="00BB74FC" w:rsidRPr="006003D9">
        <w:rPr>
          <w:rFonts w:ascii="Times New Roman" w:eastAsia="Times New Roman" w:hAnsi="Times New Roman" w:cs="Times New Roman"/>
          <w:sz w:val="28"/>
          <w:szCs w:val="28"/>
          <w:lang w:val="ru-RU"/>
        </w:rPr>
        <w:t>В таком случае, при наличии необходимых доказательств, ответчик может изменить режим ответственности за использование ИИ-системы, нанесшей вред общественным отношениям, на более мягкий с квалификации по статье 1064 Г</w:t>
      </w:r>
      <w:r w:rsidR="00E971C6" w:rsidRPr="006003D9">
        <w:rPr>
          <w:rFonts w:ascii="Times New Roman" w:eastAsia="Times New Roman" w:hAnsi="Times New Roman" w:cs="Times New Roman"/>
          <w:sz w:val="28"/>
          <w:szCs w:val="28"/>
          <w:lang w:val="ru-RU"/>
        </w:rPr>
        <w:t>К</w:t>
      </w:r>
      <w:r w:rsidR="00BB74FC" w:rsidRPr="006003D9">
        <w:rPr>
          <w:rFonts w:ascii="Times New Roman" w:eastAsia="Times New Roman" w:hAnsi="Times New Roman" w:cs="Times New Roman"/>
          <w:sz w:val="28"/>
          <w:szCs w:val="28"/>
          <w:lang w:val="ru-RU"/>
        </w:rPr>
        <w:t xml:space="preserve"> РФ на квалификацию по статье 1064 как общего случая, например.</w:t>
      </w:r>
    </w:p>
    <w:p w14:paraId="3D4E66D3" w14:textId="0C48A5E6" w:rsidR="00BA0EF0" w:rsidRPr="006003D9" w:rsidRDefault="00BA0EF0" w:rsidP="007035B7">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Далее на следующей стадии ответчику необходимо предъявить доказательства для опровержения своей вины и освобождения от обязанности возмещения убытков, причиненных вредоносным действием искусственного интеллекта. </w:t>
      </w:r>
      <w:r w:rsidR="00A83776" w:rsidRPr="006003D9">
        <w:rPr>
          <w:rFonts w:ascii="Times New Roman" w:eastAsia="Times New Roman" w:hAnsi="Times New Roman" w:cs="Times New Roman"/>
          <w:sz w:val="28"/>
          <w:szCs w:val="28"/>
          <w:lang w:val="ru-RU"/>
        </w:rPr>
        <w:t xml:space="preserve">В случае, когда ИИ-система ответчика, нанёсшая вред истцу, признана источником повышенной опасности, первому участнику гражданского процесса требуется привести доказательства опровержения данного факта при необходимости. То есть предоставить доказательства о возникновении вреда вследствие умысла со стороны самого потерпевшего, либо вследствие обстоятельств непреодолимой силы, например, стихийного бедствия. </w:t>
      </w:r>
    </w:p>
    <w:p w14:paraId="046756D0" w14:textId="16540C8C" w:rsidR="00C41B41" w:rsidRPr="006003D9" w:rsidRDefault="0018665C"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На заключительной стадии гражданского процесса </w:t>
      </w:r>
      <w:r w:rsidR="00532918" w:rsidRPr="006003D9">
        <w:rPr>
          <w:rFonts w:ascii="Times New Roman" w:eastAsia="Times New Roman" w:hAnsi="Times New Roman" w:cs="Times New Roman"/>
          <w:sz w:val="28"/>
          <w:szCs w:val="28"/>
          <w:lang w:val="ru-RU"/>
        </w:rPr>
        <w:t>ответчик имеет право на оспаривание размера возмещения причиненного вреда. Он может повлиять на минимизацию суммы возмещения ущерба. Для этого требуется предоставление ответчиком в суде контр-экспертизы, которая обоснована и мотивирована и может оспорить заявляемый истцом размер материального и/или морального возмещения вреда</w:t>
      </w:r>
      <w:r w:rsidR="00E971C6" w:rsidRPr="006003D9">
        <w:rPr>
          <w:rStyle w:val="af3"/>
          <w:rFonts w:ascii="Times New Roman" w:eastAsia="Times New Roman" w:hAnsi="Times New Roman" w:cs="Times New Roman"/>
          <w:sz w:val="28"/>
          <w:szCs w:val="28"/>
          <w:lang w:val="ru-RU"/>
        </w:rPr>
        <w:footnoteReference w:id="54"/>
      </w:r>
      <w:r w:rsidR="00532918" w:rsidRPr="006003D9">
        <w:rPr>
          <w:rFonts w:ascii="Times New Roman" w:eastAsia="Times New Roman" w:hAnsi="Times New Roman" w:cs="Times New Roman"/>
          <w:sz w:val="28"/>
          <w:szCs w:val="28"/>
          <w:lang w:val="ru-RU"/>
        </w:rPr>
        <w:t xml:space="preserve">. </w:t>
      </w:r>
    </w:p>
    <w:p w14:paraId="3ADDD474" w14:textId="05E55465" w:rsidR="0018665C" w:rsidRPr="006003D9" w:rsidRDefault="004E2AF7"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Суд выступает центральным звеном в разрешении споров о вредоносном действии и использовании систем искусственного интеллекта. Первостепенной задачей судебной системы в ходе гражданского процесса по делу о вредоносном использовании искусственного интеллекта выступает необходимость определения ИИ-системы как источника повышенной опасности или не признания ее таковой на основании доказательств и фактов, предоставляемых сторонами в рамках процесса. </w:t>
      </w:r>
    </w:p>
    <w:p w14:paraId="31323EDD" w14:textId="54E9147D" w:rsidR="004E2AF7" w:rsidRPr="006003D9" w:rsidRDefault="004E2AF7"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В полномочия суда также вверяется распределение бремени доказывания сторонам и при необходимости назначение судебной экспертизы. Суд вправе по делам подобной направленности назначать техническую, автотехническую или программную экспертизу для прояснения обстоятельств и специфики процесса. На заключительной стадии по делу о вредоносном использовании и действии искусственного интеллекта судом производится оценка причинно-следственной связи между действиями ответчика по использованию автоматизированных алгоритмов и ИИ-систем и наступившими вредоносными последствиями, которые нанесли ущерб истцу</w:t>
      </w:r>
      <w:r w:rsidR="00260935" w:rsidRPr="006003D9">
        <w:rPr>
          <w:rFonts w:ascii="Times New Roman" w:eastAsia="Times New Roman" w:hAnsi="Times New Roman" w:cs="Times New Roman"/>
          <w:sz w:val="28"/>
          <w:szCs w:val="28"/>
          <w:lang w:val="ru-RU"/>
        </w:rPr>
        <w:t xml:space="preserve"> и вынесение заключения по ходу заседания и решения дела. </w:t>
      </w:r>
    </w:p>
    <w:p w14:paraId="09FB8C30" w14:textId="5E801C67" w:rsidR="00260935" w:rsidRPr="006003D9" w:rsidRDefault="00A42A6F"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Особенностью привлечения к ответственности за вред, причиненный использованием искусственного интеллекта, выступает бремя доказывания. Это </w:t>
      </w:r>
      <w:r w:rsidR="00AF1852" w:rsidRPr="006003D9">
        <w:rPr>
          <w:rFonts w:ascii="Times New Roman" w:eastAsia="Times New Roman" w:hAnsi="Times New Roman" w:cs="Times New Roman"/>
          <w:sz w:val="28"/>
          <w:szCs w:val="28"/>
          <w:lang w:val="ru-RU"/>
        </w:rPr>
        <w:t>обуславливается</w:t>
      </w:r>
      <w:r w:rsidRPr="006003D9">
        <w:rPr>
          <w:rFonts w:ascii="Times New Roman" w:eastAsia="Times New Roman" w:hAnsi="Times New Roman" w:cs="Times New Roman"/>
          <w:sz w:val="28"/>
          <w:szCs w:val="28"/>
          <w:lang w:val="ru-RU"/>
        </w:rPr>
        <w:t xml:space="preserve">, в первую очередь, </w:t>
      </w:r>
      <w:r w:rsidR="00AF1852" w:rsidRPr="006003D9">
        <w:rPr>
          <w:rFonts w:ascii="Times New Roman" w:eastAsia="Times New Roman" w:hAnsi="Times New Roman" w:cs="Times New Roman"/>
          <w:sz w:val="28"/>
          <w:szCs w:val="28"/>
          <w:lang w:val="ru-RU"/>
        </w:rPr>
        <w:t>отсутствием специальных норм об ответственности за правонарушения и противоправных действия, совершаемые посредством использования автоматизированных алгоритмов и систем искусственного интеллекта</w:t>
      </w:r>
      <w:r w:rsidR="008B3D0F">
        <w:rPr>
          <w:rStyle w:val="af3"/>
          <w:rFonts w:ascii="Times New Roman" w:eastAsia="Times New Roman" w:hAnsi="Times New Roman" w:cs="Times New Roman"/>
          <w:sz w:val="28"/>
          <w:szCs w:val="28"/>
          <w:lang w:val="ru-RU"/>
        </w:rPr>
        <w:footnoteReference w:id="55"/>
      </w:r>
      <w:r w:rsidR="00AF1852" w:rsidRPr="006003D9">
        <w:rPr>
          <w:rFonts w:ascii="Times New Roman" w:eastAsia="Times New Roman" w:hAnsi="Times New Roman" w:cs="Times New Roman"/>
          <w:sz w:val="28"/>
          <w:szCs w:val="28"/>
          <w:lang w:val="ru-RU"/>
        </w:rPr>
        <w:t xml:space="preserve">. </w:t>
      </w:r>
    </w:p>
    <w:p w14:paraId="6B4BF0EE" w14:textId="0C499DC8" w:rsidR="004E2AF7" w:rsidRPr="006003D9" w:rsidRDefault="000C6D56"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Доказывание вины со стороны истца и доказывание причинно-следственной связи со сторон всех участников гражданского процесса вследствие сложности алгоритмов, на которых базируется работа искусственного интеллекта. Отсутствие единого механизма генерации, идей, информации и контента сдерживает бремя доказывания и возможности извлечения фактологического материала, поскольку невозможно понять, каким путем автоматизированные системы приходят к определенным решениям. </w:t>
      </w:r>
    </w:p>
    <w:p w14:paraId="0AA66705" w14:textId="2CCAE38A" w:rsidR="00E971C6" w:rsidRPr="006003D9" w:rsidRDefault="00765287"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Трудности привлечения к ответственности за причинение вреда посредством использования искусственного интеллекта также обусловливаются тем, что у ряда участников правоотношений рассматриваемого направления, а именно у разработчика, продавца, исполнителя, которые не участвуют в непосредственном использовании и эксплуатации и в создании программного обеспечения искусственного интеллекта отсутствуют возможности контроля и проверки работы системы искусственного интеллекта. </w:t>
      </w:r>
      <w:r w:rsidR="00333925" w:rsidRPr="006003D9">
        <w:rPr>
          <w:rFonts w:ascii="Times New Roman" w:eastAsia="Times New Roman" w:hAnsi="Times New Roman" w:cs="Times New Roman"/>
          <w:sz w:val="28"/>
          <w:szCs w:val="28"/>
          <w:lang w:val="ru-RU"/>
        </w:rPr>
        <w:t>Это обуславливает усложнение процедуры идентификации субъекта, которого необходимо привлечь к ответственности за причинение вреда посредством использования искусственного интеллекта</w:t>
      </w:r>
      <w:r w:rsidR="00E971C6" w:rsidRPr="006003D9">
        <w:rPr>
          <w:rStyle w:val="af3"/>
          <w:rFonts w:ascii="Times New Roman" w:eastAsia="Times New Roman" w:hAnsi="Times New Roman" w:cs="Times New Roman"/>
          <w:sz w:val="28"/>
          <w:szCs w:val="28"/>
          <w:lang w:val="ru-RU"/>
        </w:rPr>
        <w:footnoteReference w:id="56"/>
      </w:r>
      <w:r w:rsidR="00333925" w:rsidRPr="006003D9">
        <w:rPr>
          <w:rFonts w:ascii="Times New Roman" w:eastAsia="Times New Roman" w:hAnsi="Times New Roman" w:cs="Times New Roman"/>
          <w:sz w:val="28"/>
          <w:szCs w:val="28"/>
          <w:lang w:val="ru-RU"/>
        </w:rPr>
        <w:t xml:space="preserve">. </w:t>
      </w:r>
    </w:p>
    <w:p w14:paraId="41344E2E" w14:textId="7B8A7B3A" w:rsidR="000C6D56" w:rsidRPr="006003D9" w:rsidRDefault="00333925"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В зависимости от случая, как уже упоминалось выше, субъектом ответственности за вред, причиненный действиями ИИ-системы, могут выступать следующие категории лиц: </w:t>
      </w:r>
    </w:p>
    <w:p w14:paraId="206EFD79" w14:textId="2C2447C4" w:rsidR="00333925" w:rsidRPr="006003D9" w:rsidRDefault="00333925"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непосредственный пользователь ИИ-системы – физическое или юридическое лицо, компания, занимающая эксплуатацией искусственного интеллекта;</w:t>
      </w:r>
    </w:p>
    <w:p w14:paraId="164FC97F" w14:textId="40F4318A" w:rsidR="00333925" w:rsidRPr="006003D9" w:rsidRDefault="00333925"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разработчик или создатель ИИ-технологии привлекается к ответственности в случае, когда доказано, что вред возник при использовании автоматизированной системы искусственного интеллекта вследствие наличия дефектов и неисправностей в программном обеспечении ИИ-технологии;</w:t>
      </w:r>
    </w:p>
    <w:p w14:paraId="583F5F9F" w14:textId="06F34AEC" w:rsidR="00333925" w:rsidRPr="006003D9" w:rsidRDefault="00333925"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 оператор системы искусственного интеллекта привлекается к ответственности в случае, если он занимался адаптацией и/или оптимизацией алгоритмов искусственного интеллекта, а равно своими действиями вносил изменения в его работу. </w:t>
      </w:r>
    </w:p>
    <w:p w14:paraId="166696C2" w14:textId="5A0ADFFE" w:rsidR="00836613" w:rsidRPr="006003D9" w:rsidRDefault="00ED167D" w:rsidP="00836613">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В приложении 1 </w:t>
      </w:r>
      <w:r w:rsidR="00D15BC5" w:rsidRPr="006003D9">
        <w:rPr>
          <w:rFonts w:ascii="Times New Roman" w:eastAsia="Times New Roman" w:hAnsi="Times New Roman" w:cs="Times New Roman"/>
          <w:sz w:val="28"/>
          <w:szCs w:val="28"/>
          <w:lang w:val="ru-RU"/>
        </w:rPr>
        <w:t xml:space="preserve">представлено схематичное представление порядка привлечения к ответственности за вред, причиненный использованием искусственного интеллекта (см. Приложение 1). </w:t>
      </w:r>
      <w:r w:rsidR="00836613" w:rsidRPr="006003D9">
        <w:rPr>
          <w:rFonts w:ascii="Times New Roman" w:eastAsia="Times New Roman" w:hAnsi="Times New Roman" w:cs="Times New Roman"/>
          <w:sz w:val="28"/>
          <w:szCs w:val="28"/>
          <w:lang w:val="ru-RU"/>
        </w:rPr>
        <w:t xml:space="preserve">Такая визуализация гражданского процесса по делу о нанесении вреда использованием искусственного интеллекта позволяет выявить ключевые его особенности. Так, процесс привлечения к ответственности за вред, нанесенный использованием ИИ-систем, представляет собой динамичную и многоуровневую процедуру. В отличие от других дел, вынесение ответственности по вопросам неправомерного и вредоносного использования искусственного интеллекта, ограничено и затруднительно в рамках действующей российской правовой доктрины и сочетает не только юридические, но и технические, а также этические элементы, что обуславливает специфику дел в области ИИ-систем. </w:t>
      </w:r>
    </w:p>
    <w:p w14:paraId="1B0E6376" w14:textId="0B1982D7" w:rsidR="008E6980" w:rsidRPr="006003D9" w:rsidRDefault="008E6980" w:rsidP="00836613">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Таким образом, </w:t>
      </w:r>
      <w:r w:rsidR="00765032" w:rsidRPr="006003D9">
        <w:rPr>
          <w:rFonts w:ascii="Times New Roman" w:eastAsia="Times New Roman" w:hAnsi="Times New Roman" w:cs="Times New Roman"/>
          <w:sz w:val="28"/>
          <w:szCs w:val="28"/>
          <w:lang w:val="ru-RU"/>
        </w:rPr>
        <w:t xml:space="preserve">действующий в Российской Федерации в настоящее время порядок привлечения к ответственности за вред, причиненный использованием искусственного интеллекта, базируется на адаптации общих норм российской правовой, в частности, гражданской доктрины. Это понижает эффективность разбирательства в случаях вредоносного и неправомерного использования автоматизированных и «умных» машин. </w:t>
      </w:r>
    </w:p>
    <w:p w14:paraId="31A4E7CB" w14:textId="5E7F36C1" w:rsidR="00765032" w:rsidRPr="006003D9" w:rsidRDefault="00765032" w:rsidP="00836613">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Наиболее эффективным механизмом защиты гражданских прав в рамках привлечения виновно к ответственности за вред, причиненный искусственным интеллектом, выступает применение статьи 1079 Гражданского кодекса Российской Федерации. Согласно положениям данной нормы, искусственный интеллект признается источником повышенной опасности и, как правило, в данном случае бремя доказывания перекладывается с истца на ответчика – непосредственного пользователя ИИ-системы</w:t>
      </w:r>
      <w:r w:rsidR="00421518" w:rsidRPr="006003D9">
        <w:rPr>
          <w:rStyle w:val="af3"/>
          <w:rFonts w:ascii="Times New Roman" w:eastAsia="Times New Roman" w:hAnsi="Times New Roman" w:cs="Times New Roman"/>
          <w:sz w:val="28"/>
          <w:szCs w:val="28"/>
          <w:lang w:val="ru-RU"/>
        </w:rPr>
        <w:footnoteReference w:id="57"/>
      </w:r>
      <w:r w:rsidRPr="006003D9">
        <w:rPr>
          <w:rFonts w:ascii="Times New Roman" w:eastAsia="Times New Roman" w:hAnsi="Times New Roman" w:cs="Times New Roman"/>
          <w:sz w:val="28"/>
          <w:szCs w:val="28"/>
          <w:lang w:val="ru-RU"/>
        </w:rPr>
        <w:t xml:space="preserve">. </w:t>
      </w:r>
    </w:p>
    <w:p w14:paraId="01EE949F" w14:textId="38806A08" w:rsidR="00B2214B" w:rsidRPr="006003D9" w:rsidRDefault="00B2214B" w:rsidP="00836613">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Одной из главных сложностей привлечения виновного к ответственности за вредоносное использование искусственного интеллекта выступает необходимость технического или автотехнического, программного доказывания причинно-следственной связи между действиями ответчика и наступившими вредными последствиями, нанесшими ущерб общественным отношениям. В результате проведения судебных экспертиз </w:t>
      </w:r>
      <w:r w:rsidR="009A6EA3" w:rsidRPr="006003D9">
        <w:rPr>
          <w:rFonts w:ascii="Times New Roman" w:eastAsia="Times New Roman" w:hAnsi="Times New Roman" w:cs="Times New Roman"/>
          <w:sz w:val="28"/>
          <w:szCs w:val="28"/>
          <w:lang w:val="ru-RU"/>
        </w:rPr>
        <w:t xml:space="preserve">затягивается процесс привлечения к ответственности виновного лица за вредоносное использование искусственного интеллекта. </w:t>
      </w:r>
    </w:p>
    <w:p w14:paraId="29930F97" w14:textId="77777777" w:rsidR="009A6EA3" w:rsidRPr="006003D9" w:rsidRDefault="009A6EA3" w:rsidP="00836613">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В связи с этим действующий порядок привлечения к ответственности за причинение вреда посредством искусственного интеллекта является временной мерой, которая с течением улучшения автоматизированных систем «умных» машин и их улучшения будет становиться все менее эффективной. Перспективным видится совершенствование отечественной правовой доктрины, касательно вынесения ответственности за использование искусственного интеллекта неправомерного характера или в преступных целях. </w:t>
      </w:r>
    </w:p>
    <w:p w14:paraId="43F08047" w14:textId="3A34F9AA" w:rsidR="009A6EA3" w:rsidRPr="006003D9" w:rsidRDefault="00FE4062" w:rsidP="00836613">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Во-первых, дл</w:t>
      </w:r>
      <w:r w:rsidR="009A6EA3" w:rsidRPr="006003D9">
        <w:rPr>
          <w:rFonts w:ascii="Times New Roman" w:eastAsia="Times New Roman" w:hAnsi="Times New Roman" w:cs="Times New Roman"/>
          <w:sz w:val="28"/>
          <w:szCs w:val="28"/>
          <w:lang w:val="ru-RU"/>
        </w:rPr>
        <w:t xml:space="preserve">я повышения эффективности защиты прав граждан в рассматриваемом направлении важно </w:t>
      </w:r>
      <w:r w:rsidRPr="006003D9">
        <w:rPr>
          <w:rFonts w:ascii="Times New Roman" w:eastAsia="Times New Roman" w:hAnsi="Times New Roman" w:cs="Times New Roman"/>
          <w:sz w:val="28"/>
          <w:szCs w:val="28"/>
          <w:lang w:val="ru-RU"/>
        </w:rPr>
        <w:t xml:space="preserve">четко определить критерии отнесения или, напротив, не отнесения искусственного интеллекта и прочих автоматизированных систем, нейросетей, виртуальной, дополненной реальности, к источникам повышенной опасности. Это позволит устранить </w:t>
      </w:r>
      <w:r w:rsidR="00990600" w:rsidRPr="006003D9">
        <w:rPr>
          <w:rFonts w:ascii="Times New Roman" w:eastAsia="Times New Roman" w:hAnsi="Times New Roman" w:cs="Times New Roman"/>
          <w:sz w:val="28"/>
          <w:szCs w:val="28"/>
          <w:lang w:val="ru-RU"/>
        </w:rPr>
        <w:t>проблемы</w:t>
      </w:r>
      <w:r w:rsidRPr="006003D9">
        <w:rPr>
          <w:rFonts w:ascii="Times New Roman" w:eastAsia="Times New Roman" w:hAnsi="Times New Roman" w:cs="Times New Roman"/>
          <w:sz w:val="28"/>
          <w:szCs w:val="28"/>
          <w:lang w:val="ru-RU"/>
        </w:rPr>
        <w:t xml:space="preserve"> и коллизии в гражданском праве и повысит степень правовой определенности судов для рассмотрения подобных случаев. </w:t>
      </w:r>
    </w:p>
    <w:p w14:paraId="4151F78B" w14:textId="7E9AAA2B" w:rsidR="00765032" w:rsidRPr="006003D9" w:rsidRDefault="004F5C67" w:rsidP="00836613">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Во-вторых, целесообразным представляется введение на всей юрисдикции Российской Федерации обязательного страхования ответственности для лиц, использующих высокорисковые системы искусственного интеллекта. Такая мера снизит числа правонарушений в рассматриваемой области и позволит создать практический и эффективный механизм защиты гражданских прав пользователей автономных систем. </w:t>
      </w:r>
    </w:p>
    <w:p w14:paraId="27C588B2" w14:textId="199F6C14" w:rsidR="00836613" w:rsidRPr="006003D9" w:rsidRDefault="004F5C67" w:rsidP="00836613">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В-третьих, не менее важным представляется разграничение ответственности различных субъектов права – разработчиков и создателей от ответственности операторов и эксплуататоров, а также от самих пользователей искусственн</w:t>
      </w:r>
      <w:r w:rsidR="00F647EA" w:rsidRPr="006003D9">
        <w:rPr>
          <w:rFonts w:ascii="Times New Roman" w:eastAsia="Times New Roman" w:hAnsi="Times New Roman" w:cs="Times New Roman"/>
          <w:sz w:val="28"/>
          <w:szCs w:val="28"/>
          <w:lang w:val="ru-RU"/>
        </w:rPr>
        <w:t>ого</w:t>
      </w:r>
      <w:r w:rsidRPr="006003D9">
        <w:rPr>
          <w:rFonts w:ascii="Times New Roman" w:eastAsia="Times New Roman" w:hAnsi="Times New Roman" w:cs="Times New Roman"/>
          <w:sz w:val="28"/>
          <w:szCs w:val="28"/>
          <w:lang w:val="ru-RU"/>
        </w:rPr>
        <w:t xml:space="preserve"> интеллект</w:t>
      </w:r>
      <w:r w:rsidR="00F647EA" w:rsidRPr="006003D9">
        <w:rPr>
          <w:rFonts w:ascii="Times New Roman" w:eastAsia="Times New Roman" w:hAnsi="Times New Roman" w:cs="Times New Roman"/>
          <w:sz w:val="28"/>
          <w:szCs w:val="28"/>
          <w:lang w:val="ru-RU"/>
        </w:rPr>
        <w:t>а</w:t>
      </w:r>
      <w:r w:rsidRPr="006003D9">
        <w:rPr>
          <w:rFonts w:ascii="Times New Roman" w:eastAsia="Times New Roman" w:hAnsi="Times New Roman" w:cs="Times New Roman"/>
          <w:sz w:val="28"/>
          <w:szCs w:val="28"/>
          <w:lang w:val="ru-RU"/>
        </w:rPr>
        <w:t xml:space="preserve">. Это позволит снизить коллизии и допущение ошибок судами при осуществлении правосудия судом. </w:t>
      </w:r>
    </w:p>
    <w:p w14:paraId="37375696" w14:textId="77777777" w:rsidR="004E2AF7" w:rsidRPr="006003D9" w:rsidRDefault="004E2AF7" w:rsidP="000B0A7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p>
    <w:p w14:paraId="6E6E5B38" w14:textId="12E8E9D9" w:rsidR="000E732D" w:rsidRPr="006003D9" w:rsidRDefault="00BF6345" w:rsidP="003C56DB">
      <w:pPr>
        <w:widowControl w:val="0"/>
        <w:pBdr>
          <w:top w:val="nil"/>
          <w:left w:val="nil"/>
          <w:bottom w:val="nil"/>
          <w:right w:val="nil"/>
          <w:between w:val="nil"/>
        </w:pBdr>
        <w:spacing w:line="360" w:lineRule="auto"/>
        <w:jc w:val="center"/>
        <w:rPr>
          <w:rFonts w:ascii="Times New Roman" w:eastAsia="Times New Roman" w:hAnsi="Times New Roman" w:cs="Times New Roman"/>
          <w:b/>
          <w:bCs/>
          <w:sz w:val="28"/>
          <w:szCs w:val="28"/>
          <w:lang w:val="ru-RU"/>
        </w:rPr>
      </w:pPr>
      <w:r w:rsidRPr="006003D9">
        <w:rPr>
          <w:rFonts w:ascii="Times New Roman" w:eastAsia="Times New Roman" w:hAnsi="Times New Roman" w:cs="Times New Roman"/>
          <w:b/>
          <w:bCs/>
          <w:sz w:val="28"/>
          <w:szCs w:val="28"/>
          <w:lang w:val="ru-RU"/>
        </w:rPr>
        <w:t>2.3</w:t>
      </w:r>
      <w:r w:rsidR="003C56DB">
        <w:rPr>
          <w:rFonts w:ascii="Times New Roman" w:eastAsia="Times New Roman" w:hAnsi="Times New Roman" w:cs="Times New Roman"/>
          <w:b/>
          <w:bCs/>
          <w:sz w:val="28"/>
          <w:szCs w:val="28"/>
          <w:lang w:val="ru-RU"/>
        </w:rPr>
        <w:t xml:space="preserve"> </w:t>
      </w:r>
      <w:r w:rsidRPr="006003D9">
        <w:rPr>
          <w:rFonts w:ascii="Times New Roman" w:eastAsia="Times New Roman" w:hAnsi="Times New Roman" w:cs="Times New Roman"/>
          <w:b/>
          <w:bCs/>
          <w:sz w:val="28"/>
          <w:szCs w:val="28"/>
          <w:lang w:val="ru-RU"/>
        </w:rPr>
        <w:t>Способы и формы возмещения вреда, причиненного искусственным интеллектом</w:t>
      </w:r>
    </w:p>
    <w:p w14:paraId="4D51C8B6" w14:textId="77777777" w:rsidR="005E403E" w:rsidRPr="006003D9" w:rsidRDefault="005E403E" w:rsidP="005E403E">
      <w:pPr>
        <w:widowControl w:val="0"/>
        <w:pBdr>
          <w:top w:val="nil"/>
          <w:left w:val="nil"/>
          <w:bottom w:val="nil"/>
          <w:right w:val="nil"/>
          <w:between w:val="nil"/>
        </w:pBdr>
        <w:spacing w:line="360" w:lineRule="auto"/>
        <w:ind w:firstLine="709"/>
        <w:jc w:val="both"/>
        <w:rPr>
          <w:rFonts w:ascii="Times New Roman" w:eastAsia="Times New Roman" w:hAnsi="Times New Roman" w:cs="Times New Roman"/>
          <w:b/>
          <w:bCs/>
          <w:sz w:val="28"/>
          <w:szCs w:val="28"/>
          <w:lang w:val="ru-RU"/>
        </w:rPr>
      </w:pPr>
    </w:p>
    <w:p w14:paraId="60396789" w14:textId="688191D8" w:rsidR="00DF057A" w:rsidRPr="006003D9" w:rsidRDefault="00DF057A" w:rsidP="00856202">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В настоящий момент времени в Российской Федерации в рамках работы экспериментальных правовых режимов ведется работа по разработке механизма привлечения к ответственности за вред, причиненный использованием искусственного интеллекта, и особенности возмещения вреда и убытков за него. </w:t>
      </w:r>
    </w:p>
    <w:p w14:paraId="50DA4E8C" w14:textId="3FDEB1B0" w:rsidR="00584A4D" w:rsidRPr="006003D9" w:rsidRDefault="00091479" w:rsidP="00856202">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Ведущим принципом, лежащим в основе компенсации вреда, причиненного посредством использования искусственного интеллекта, является принцип полного возмещения вреда, закрепленный положениями статьи 1064 Гражданского кодекса Российской Федерации. </w:t>
      </w:r>
      <w:r w:rsidR="00AD67DC" w:rsidRPr="006003D9">
        <w:rPr>
          <w:rFonts w:ascii="Times New Roman" w:eastAsia="Times New Roman" w:hAnsi="Times New Roman" w:cs="Times New Roman"/>
          <w:sz w:val="28"/>
          <w:szCs w:val="28"/>
          <w:lang w:val="ru-RU"/>
        </w:rPr>
        <w:t>Основная цель данной идеи состоит в восстановлении имущественного и неимущественного положения потерпевшего, которому был причинен вред действие автоматизированного алгоритма, заложенного в базу ИИ-систем</w:t>
      </w:r>
      <w:r w:rsidR="00AB1CD0" w:rsidRPr="006003D9">
        <w:rPr>
          <w:rFonts w:ascii="Times New Roman" w:eastAsia="Times New Roman" w:hAnsi="Times New Roman" w:cs="Times New Roman"/>
          <w:sz w:val="28"/>
          <w:szCs w:val="28"/>
          <w:lang w:val="ru-RU"/>
        </w:rPr>
        <w:t>, до того состояния, каковым оно было до воздействия виновного лица на него</w:t>
      </w:r>
      <w:r w:rsidR="00421518" w:rsidRPr="006003D9">
        <w:rPr>
          <w:rStyle w:val="af3"/>
          <w:rFonts w:ascii="Times New Roman" w:eastAsia="Times New Roman" w:hAnsi="Times New Roman" w:cs="Times New Roman"/>
          <w:sz w:val="28"/>
          <w:szCs w:val="28"/>
          <w:lang w:val="ru-RU"/>
        </w:rPr>
        <w:footnoteReference w:id="58"/>
      </w:r>
      <w:r w:rsidR="00AB1CD0" w:rsidRPr="006003D9">
        <w:rPr>
          <w:rFonts w:ascii="Times New Roman" w:eastAsia="Times New Roman" w:hAnsi="Times New Roman" w:cs="Times New Roman"/>
          <w:sz w:val="28"/>
          <w:szCs w:val="28"/>
          <w:lang w:val="ru-RU"/>
        </w:rPr>
        <w:t xml:space="preserve">. </w:t>
      </w:r>
    </w:p>
    <w:p w14:paraId="4DF295B2" w14:textId="6FEE2097" w:rsidR="00421518" w:rsidRPr="006003D9" w:rsidRDefault="00421518" w:rsidP="00856202">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Поскольку в России отсутствует специальное регулирование способов и форм возмещения вреда, причиненного искусственным интеллектом, то в данном направлении продолжают действовать общие положения. Одним из таких является статья 1082 Гражданского кодекса Российской Федерации, которая предусматривает общие способы возмещения вреда. </w:t>
      </w:r>
      <w:r w:rsidR="00D07FF7" w:rsidRPr="006003D9">
        <w:rPr>
          <w:rFonts w:ascii="Times New Roman" w:eastAsia="Times New Roman" w:hAnsi="Times New Roman" w:cs="Times New Roman"/>
          <w:sz w:val="28"/>
          <w:szCs w:val="28"/>
          <w:lang w:val="ru-RU"/>
        </w:rPr>
        <w:t>В контексте использования искусственного интеллекта данная норма предоставляет суду возможность обязать ответчика либо к возмещению причиненных убытков, либо предоставлению потерпевшему лицу имущества того же рода и качества</w:t>
      </w:r>
      <w:r w:rsidR="00CC1CE9" w:rsidRPr="006003D9">
        <w:rPr>
          <w:rFonts w:ascii="Times New Roman" w:eastAsia="Times New Roman" w:hAnsi="Times New Roman" w:cs="Times New Roman"/>
          <w:sz w:val="28"/>
          <w:szCs w:val="28"/>
          <w:lang w:val="ru-RU"/>
        </w:rPr>
        <w:t xml:space="preserve"> или же возможность исправления, починки или ремонта, испорченного имущества потерпевшего. </w:t>
      </w:r>
      <w:r w:rsidR="001C783C" w:rsidRPr="006003D9">
        <w:rPr>
          <w:rFonts w:ascii="Times New Roman" w:eastAsia="Times New Roman" w:hAnsi="Times New Roman" w:cs="Times New Roman"/>
          <w:sz w:val="28"/>
          <w:szCs w:val="28"/>
          <w:lang w:val="ru-RU"/>
        </w:rPr>
        <w:t>На практике судами, чаще всего, назначается денежная форма возмещения вреда</w:t>
      </w:r>
      <w:r w:rsidR="00AE7DFE" w:rsidRPr="006003D9">
        <w:rPr>
          <w:rStyle w:val="af3"/>
          <w:rFonts w:ascii="Times New Roman" w:eastAsia="Times New Roman" w:hAnsi="Times New Roman" w:cs="Times New Roman"/>
          <w:sz w:val="28"/>
          <w:szCs w:val="28"/>
          <w:lang w:val="ru-RU"/>
        </w:rPr>
        <w:footnoteReference w:id="59"/>
      </w:r>
      <w:r w:rsidR="001C783C" w:rsidRPr="006003D9">
        <w:rPr>
          <w:rFonts w:ascii="Times New Roman" w:eastAsia="Times New Roman" w:hAnsi="Times New Roman" w:cs="Times New Roman"/>
          <w:sz w:val="28"/>
          <w:szCs w:val="28"/>
          <w:lang w:val="ru-RU"/>
        </w:rPr>
        <w:t>.</w:t>
      </w:r>
    </w:p>
    <w:p w14:paraId="235F2304" w14:textId="230C9608" w:rsidR="006C3864" w:rsidRPr="006003D9" w:rsidRDefault="000963EA" w:rsidP="00856202">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Согласно статье 15 Гражданского кодекса Российской Федерации, убытки делятся на реальный ущерб и упущенную выгоду</w:t>
      </w:r>
      <w:r w:rsidR="00AE7DFE" w:rsidRPr="006003D9">
        <w:rPr>
          <w:rStyle w:val="af3"/>
          <w:rFonts w:ascii="Times New Roman" w:eastAsia="Times New Roman" w:hAnsi="Times New Roman" w:cs="Times New Roman"/>
          <w:sz w:val="28"/>
          <w:szCs w:val="28"/>
          <w:lang w:val="ru-RU"/>
        </w:rPr>
        <w:footnoteReference w:id="60"/>
      </w:r>
      <w:r w:rsidRPr="006003D9">
        <w:rPr>
          <w:rFonts w:ascii="Times New Roman" w:eastAsia="Times New Roman" w:hAnsi="Times New Roman" w:cs="Times New Roman"/>
          <w:sz w:val="28"/>
          <w:szCs w:val="28"/>
          <w:lang w:val="ru-RU"/>
        </w:rPr>
        <w:t xml:space="preserve">. Суд, при рассмотрении иска о причиненном вреде посредством использования искусственного интеллекта, обязан тщательно изучить доказательства истца, подтверждающие документально размер реально причинённого ущерба, то есть того перечня расходов, которые он понес или должен понести в будущем с целью восстановления своего нарушенного права. </w:t>
      </w:r>
    </w:p>
    <w:p w14:paraId="42CCBD36" w14:textId="2B2E1EC5" w:rsidR="001C783C" w:rsidRPr="006003D9" w:rsidRDefault="000963EA" w:rsidP="00856202">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Также суд должен </w:t>
      </w:r>
      <w:r w:rsidR="00D12C04" w:rsidRPr="006003D9">
        <w:rPr>
          <w:rFonts w:ascii="Times New Roman" w:eastAsia="Times New Roman" w:hAnsi="Times New Roman" w:cs="Times New Roman"/>
          <w:sz w:val="28"/>
          <w:szCs w:val="28"/>
          <w:lang w:val="ru-RU"/>
        </w:rPr>
        <w:t xml:space="preserve">учитывать обоснованность рассчитанной истцом упущенной выгоды, то есть тех доходов, которые могли бы быть им получены при обычных условиях гражданского оборота в случае, если бы его право не было нарушено. </w:t>
      </w:r>
      <w:r w:rsidR="006C3864" w:rsidRPr="006003D9">
        <w:rPr>
          <w:rFonts w:ascii="Times New Roman" w:eastAsia="Times New Roman" w:hAnsi="Times New Roman" w:cs="Times New Roman"/>
          <w:sz w:val="28"/>
          <w:szCs w:val="28"/>
          <w:lang w:val="ru-RU"/>
        </w:rPr>
        <w:t xml:space="preserve">Цель суда в данном случае – обеспечить6 в соответствии с нормами гражданского законодательства, полное, но не чрезмерное возмещение вреда, причинённого со стороны ответчика использованием искусственного интеллекта. </w:t>
      </w:r>
    </w:p>
    <w:p w14:paraId="371212EE" w14:textId="77777777" w:rsidR="00AE7DFE" w:rsidRPr="006003D9" w:rsidRDefault="00AE7DFE" w:rsidP="00856202">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Первым способом возмещения, как правило имущественного вреда, рассмотренным выше, является денежная компенсация или выполнение каких-либо видов ремонтных работ для приведения поврежденного имущества истца в исходное состояние. Вторым способом возмещения вреда, причинённого использованием искусственного интеллекта, характерным больше для случаев нанесения морального вреда, является компенсация только в денежном и стоимостном выражении. Помимо определения самого размера возмещения, суд также учитывает характер и степень причиненных страданий истцу. </w:t>
      </w:r>
    </w:p>
    <w:p w14:paraId="73FD1B43" w14:textId="70BC4869" w:rsidR="00D12C04" w:rsidRPr="006003D9" w:rsidRDefault="00AE7DFE" w:rsidP="00856202">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Особенностью данного способа возмещения причинённых убытков использованием искусственного интеллекта выступает то, что в случаях, когда ИИ-система признается источником повышенной опасности, в соответствии со статьей 1079 ГК РФ, компенсация морального вреда подлежит полному возмещению, независимо от вины владельца или его пользователя</w:t>
      </w:r>
      <w:r w:rsidRPr="006003D9">
        <w:rPr>
          <w:rStyle w:val="af3"/>
          <w:rFonts w:ascii="Times New Roman" w:eastAsia="Times New Roman" w:hAnsi="Times New Roman" w:cs="Times New Roman"/>
          <w:sz w:val="28"/>
          <w:szCs w:val="28"/>
          <w:lang w:val="ru-RU"/>
        </w:rPr>
        <w:footnoteReference w:id="61"/>
      </w:r>
      <w:r w:rsidRPr="006003D9">
        <w:rPr>
          <w:rFonts w:ascii="Times New Roman" w:eastAsia="Times New Roman" w:hAnsi="Times New Roman" w:cs="Times New Roman"/>
          <w:sz w:val="28"/>
          <w:szCs w:val="28"/>
          <w:lang w:val="ru-RU"/>
        </w:rPr>
        <w:t xml:space="preserve">. </w:t>
      </w:r>
    </w:p>
    <w:p w14:paraId="2CE88ED5" w14:textId="0190E70E" w:rsidR="00AE7DFE" w:rsidRPr="006003D9" w:rsidRDefault="00F60940" w:rsidP="00856202">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Еще одним из способов возмещения вреда, причинённого в результате использования искусственного интеллекта, является возмещение расходов на лечение или же реабилитацию потерпевшего, в случае причинения вреда его здоровью. Такой способ наиболее востребован, например, в медицинской отрасли или промышленных сферах, когда при лечении в результате сбоя в алгоритме работы медицинского аппарата человеку был нанесён вред. </w:t>
      </w:r>
    </w:p>
    <w:p w14:paraId="3DBEFFCB" w14:textId="1AB343B2" w:rsidR="001650F3" w:rsidRPr="006003D9" w:rsidRDefault="00F60940" w:rsidP="00856202">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Страхование ответственности лиц, использующих искусственный интеллект, выступает одной из наиболее эффективных форм защиты гражданских прав и возмещения убытков в случае причинения вреда в России в настоящий момент времени. На территории всей страны сегодня действует только добровольное страхование лиц, в результате чего данная эффективная форма применяется не в обязательном порядке, что не оказывает влияния. Значительной степени на эффективность возмещения убытков в случае причинения вреда использованием искусственного интеллекта интересам потерпевшего.</w:t>
      </w:r>
    </w:p>
    <w:p w14:paraId="7D384822" w14:textId="364CDCF4" w:rsidR="00915AEA" w:rsidRPr="006003D9" w:rsidRDefault="00915AEA" w:rsidP="00915AEA">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Еще одной из форм возмещения вреда, причиненного искусственным интеллектом, выступает обязательное и повсеместное страхование гражданской ответственности. Стоит отметить, что такой способ в России в настоящее время действует только на базе экспериментальных правовых режимов, где их участники обязаны страховать свою ответственность на будущее за потенциальную возможность причинения вреда здоровью и/или жизни и имуществу человека и гражданина. </w:t>
      </w:r>
    </w:p>
    <w:p w14:paraId="5736B165" w14:textId="0FEA9F3E" w:rsidR="00915AEA" w:rsidRPr="006003D9" w:rsidRDefault="00915AEA" w:rsidP="00856202">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Для отдельных сфер в России действуют специализированные формы страхования, которые дают возможность возмещать убытки при причинении вреда искусственным интеллектом. </w:t>
      </w:r>
      <w:r w:rsidR="00D80575" w:rsidRPr="006003D9">
        <w:rPr>
          <w:rFonts w:ascii="Times New Roman" w:eastAsia="Times New Roman" w:hAnsi="Times New Roman" w:cs="Times New Roman"/>
          <w:sz w:val="28"/>
          <w:szCs w:val="28"/>
          <w:lang w:val="ru-RU"/>
        </w:rPr>
        <w:t>Данная форма защиты гражданских прав человека и гражданина от вредоносного действия искусственного интеллекта распространена сейчас в медицине, с целью возмещения убытков в случае ошибок диагностических систем,  в сфере транспорта для минимизации рисков и ущерба при авариях с участием автономных и автоматизированных автомобилей, работающих на базе искусственного интеллекта, а также в области промышленности для ликвидации рисков и ущерба при сбоях в работе роботизированных систем</w:t>
      </w:r>
      <w:r w:rsidR="00333475" w:rsidRPr="006003D9">
        <w:rPr>
          <w:rStyle w:val="af3"/>
          <w:rFonts w:ascii="Times New Roman" w:eastAsia="Times New Roman" w:hAnsi="Times New Roman" w:cs="Times New Roman"/>
          <w:sz w:val="28"/>
          <w:szCs w:val="28"/>
          <w:lang w:val="ru-RU"/>
        </w:rPr>
        <w:footnoteReference w:id="62"/>
      </w:r>
      <w:r w:rsidR="00D80575" w:rsidRPr="006003D9">
        <w:rPr>
          <w:rFonts w:ascii="Times New Roman" w:eastAsia="Times New Roman" w:hAnsi="Times New Roman" w:cs="Times New Roman"/>
          <w:sz w:val="28"/>
          <w:szCs w:val="28"/>
          <w:lang w:val="ru-RU"/>
        </w:rPr>
        <w:t xml:space="preserve">. </w:t>
      </w:r>
    </w:p>
    <w:p w14:paraId="0293CF89" w14:textId="73F2C28E" w:rsidR="00915AEA" w:rsidRPr="006003D9" w:rsidRDefault="0070687C" w:rsidP="00856202">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При причинении вреда искусственным интеллектом законным интересам и правам граждан, ввиду отсутствия четкого и специального механизма регулирования, могут быть задействованы формы возмещения убытков в рамках субсидиарной и солидарной ответственности.</w:t>
      </w:r>
      <w:r w:rsidR="00D71D03" w:rsidRPr="006003D9">
        <w:rPr>
          <w:rFonts w:ascii="Times New Roman" w:eastAsia="Times New Roman" w:hAnsi="Times New Roman" w:cs="Times New Roman"/>
          <w:sz w:val="28"/>
          <w:szCs w:val="28"/>
          <w:lang w:val="ru-RU"/>
        </w:rPr>
        <w:t xml:space="preserve"> Субсидиарная ответственность будет применяться в том случае, когда один из субъектов ответственности, будучи ответчиком, например, оператор, не имеет законно подтвержденной возможности возмещения вреда. Тогда бремя несения юридической ответственности в таком случае возлагается на иные причастные лица </w:t>
      </w:r>
      <w:r w:rsidR="00423926" w:rsidRPr="006003D9">
        <w:rPr>
          <w:rFonts w:ascii="Times New Roman" w:eastAsia="Times New Roman" w:hAnsi="Times New Roman" w:cs="Times New Roman"/>
          <w:sz w:val="28"/>
          <w:szCs w:val="28"/>
          <w:lang w:val="ru-RU"/>
        </w:rPr>
        <w:t xml:space="preserve">– разработчика, производителя или самого пользователя ИИ-системы, в зависимости от особенностей конкретного случая. </w:t>
      </w:r>
      <w:r w:rsidR="00B31C42" w:rsidRPr="006003D9">
        <w:rPr>
          <w:rFonts w:ascii="Times New Roman" w:eastAsia="Times New Roman" w:hAnsi="Times New Roman" w:cs="Times New Roman"/>
          <w:sz w:val="28"/>
          <w:szCs w:val="28"/>
          <w:lang w:val="ru-RU"/>
        </w:rPr>
        <w:t xml:space="preserve"> </w:t>
      </w:r>
    </w:p>
    <w:p w14:paraId="1526B26B" w14:textId="6D22E3EA" w:rsidR="00713F72" w:rsidRPr="006003D9" w:rsidRDefault="00713F72" w:rsidP="00856202">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Форма солидарной ответственности применяется в случаях, когда потерпевший вправе требовать возмещения убытков от любого причастного лица в полном объеме, например от эксплуататора и пользователя автоматизированной ИИ-системы одновременно. </w:t>
      </w:r>
    </w:p>
    <w:p w14:paraId="15B73E24" w14:textId="77777777" w:rsidR="0040739F" w:rsidRPr="006003D9" w:rsidRDefault="00253C60" w:rsidP="00856202">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Также в Российской Федерации в настоящий момент времени применяются внесудебные формы урегулирования вопросов, связанных с возмещением убытков в результате причинения вреда посредством использования искусственного интеллекта. </w:t>
      </w:r>
    </w:p>
    <w:p w14:paraId="0C842506" w14:textId="136C8BF9" w:rsidR="00450EAB" w:rsidRPr="006003D9" w:rsidRDefault="00B31C42" w:rsidP="00450EA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К ним относятся следующие механизмы восполнения нарушенных прав</w:t>
      </w:r>
      <w:r w:rsidR="00450EAB" w:rsidRPr="006003D9">
        <w:rPr>
          <w:rFonts w:ascii="Times New Roman" w:eastAsia="Times New Roman" w:hAnsi="Times New Roman" w:cs="Times New Roman"/>
          <w:sz w:val="28"/>
          <w:szCs w:val="28"/>
          <w:lang w:val="ru-RU"/>
        </w:rPr>
        <w:t>, представленные в таблице 2 ниже.</w:t>
      </w:r>
    </w:p>
    <w:p w14:paraId="6E175EB9" w14:textId="0B11D25A" w:rsidR="00450EAB" w:rsidRPr="006003D9" w:rsidRDefault="00450EAB" w:rsidP="00450EAB">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Таблица 2 – Внесудебные формы урегулирования споров о возмещении убытков, нанесённого вреда, причиненного посредством использования искусственного интеллекта </w:t>
      </w:r>
    </w:p>
    <w:tbl>
      <w:tblPr>
        <w:tblStyle w:val="ae"/>
        <w:tblW w:w="9918" w:type="dxa"/>
        <w:jc w:val="center"/>
        <w:tblLook w:val="04A0" w:firstRow="1" w:lastRow="0" w:firstColumn="1" w:lastColumn="0" w:noHBand="0" w:noVBand="1"/>
      </w:tblPr>
      <w:tblGrid>
        <w:gridCol w:w="4673"/>
        <w:gridCol w:w="5245"/>
      </w:tblGrid>
      <w:tr w:rsidR="00450EAB" w:rsidRPr="00B66A38" w14:paraId="26B4475C" w14:textId="77777777" w:rsidTr="00450EAB">
        <w:trPr>
          <w:jc w:val="center"/>
        </w:trPr>
        <w:tc>
          <w:tcPr>
            <w:tcW w:w="4673" w:type="dxa"/>
          </w:tcPr>
          <w:p w14:paraId="146AD6D9" w14:textId="305FB78F" w:rsidR="00450EAB" w:rsidRPr="00B66A38" w:rsidRDefault="00450EAB" w:rsidP="00B66A38">
            <w:pPr>
              <w:widowControl w:val="0"/>
              <w:jc w:val="center"/>
              <w:rPr>
                <w:rFonts w:ascii="Times New Roman" w:eastAsia="Times New Roman" w:hAnsi="Times New Roman" w:cs="Times New Roman"/>
                <w:sz w:val="24"/>
                <w:szCs w:val="24"/>
                <w:lang w:val="ru-RU"/>
              </w:rPr>
            </w:pPr>
            <w:r w:rsidRPr="00B66A38">
              <w:rPr>
                <w:rFonts w:ascii="Times New Roman" w:eastAsia="Times New Roman" w:hAnsi="Times New Roman" w:cs="Times New Roman"/>
                <w:sz w:val="24"/>
                <w:szCs w:val="24"/>
                <w:lang w:val="ru-RU"/>
              </w:rPr>
              <w:t>Формы урегулирования</w:t>
            </w:r>
          </w:p>
        </w:tc>
        <w:tc>
          <w:tcPr>
            <w:tcW w:w="5245" w:type="dxa"/>
          </w:tcPr>
          <w:p w14:paraId="61C10046" w14:textId="5398FEC9" w:rsidR="00450EAB" w:rsidRPr="00B66A38" w:rsidRDefault="00450EAB" w:rsidP="00B66A38">
            <w:pPr>
              <w:widowControl w:val="0"/>
              <w:jc w:val="center"/>
              <w:rPr>
                <w:rFonts w:ascii="Times New Roman" w:eastAsia="Times New Roman" w:hAnsi="Times New Roman" w:cs="Times New Roman"/>
                <w:sz w:val="24"/>
                <w:szCs w:val="24"/>
                <w:lang w:val="ru-RU"/>
              </w:rPr>
            </w:pPr>
            <w:r w:rsidRPr="00B66A38">
              <w:rPr>
                <w:rFonts w:ascii="Times New Roman" w:eastAsia="Times New Roman" w:hAnsi="Times New Roman" w:cs="Times New Roman"/>
                <w:sz w:val="24"/>
                <w:szCs w:val="24"/>
                <w:lang w:val="ru-RU"/>
              </w:rPr>
              <w:t>Описание</w:t>
            </w:r>
          </w:p>
        </w:tc>
      </w:tr>
      <w:tr w:rsidR="00450EAB" w:rsidRPr="00B66A38" w14:paraId="0E1DDAF4" w14:textId="77777777" w:rsidTr="00450EAB">
        <w:trPr>
          <w:jc w:val="center"/>
        </w:trPr>
        <w:tc>
          <w:tcPr>
            <w:tcW w:w="4673" w:type="dxa"/>
          </w:tcPr>
          <w:p w14:paraId="0E45899B" w14:textId="2A7F2756" w:rsidR="00450EAB" w:rsidRPr="00B66A38" w:rsidRDefault="00450EAB" w:rsidP="00B66A38">
            <w:pPr>
              <w:widowControl w:val="0"/>
              <w:jc w:val="center"/>
              <w:rPr>
                <w:rFonts w:ascii="Times New Roman" w:eastAsia="Times New Roman" w:hAnsi="Times New Roman" w:cs="Times New Roman"/>
                <w:sz w:val="24"/>
                <w:szCs w:val="24"/>
                <w:lang w:val="ru-RU"/>
              </w:rPr>
            </w:pPr>
            <w:r w:rsidRPr="00B66A38">
              <w:rPr>
                <w:rFonts w:ascii="Times New Roman" w:eastAsia="Times New Roman" w:hAnsi="Times New Roman" w:cs="Times New Roman"/>
                <w:sz w:val="24"/>
                <w:szCs w:val="24"/>
                <w:lang w:val="ru-RU"/>
              </w:rPr>
              <w:t>Добровольное возмещение ущерба</w:t>
            </w:r>
          </w:p>
        </w:tc>
        <w:tc>
          <w:tcPr>
            <w:tcW w:w="5245" w:type="dxa"/>
          </w:tcPr>
          <w:p w14:paraId="1CBCB2A3" w14:textId="2CAB587E" w:rsidR="00450EAB" w:rsidRPr="00B66A38" w:rsidRDefault="00450EAB" w:rsidP="00B66A38">
            <w:pPr>
              <w:widowControl w:val="0"/>
              <w:jc w:val="center"/>
              <w:rPr>
                <w:rFonts w:ascii="Times New Roman" w:eastAsia="Times New Roman" w:hAnsi="Times New Roman" w:cs="Times New Roman"/>
                <w:sz w:val="24"/>
                <w:szCs w:val="24"/>
                <w:lang w:val="ru-RU"/>
              </w:rPr>
            </w:pPr>
            <w:r w:rsidRPr="00B66A38">
              <w:rPr>
                <w:rFonts w:ascii="Times New Roman" w:eastAsia="Times New Roman" w:hAnsi="Times New Roman" w:cs="Times New Roman"/>
                <w:sz w:val="24"/>
                <w:szCs w:val="24"/>
                <w:lang w:val="ru-RU"/>
              </w:rPr>
              <w:t>Добровольное компенсирование вреда до непосредственного обращения истца в суд</w:t>
            </w:r>
          </w:p>
        </w:tc>
      </w:tr>
      <w:tr w:rsidR="00450EAB" w:rsidRPr="00B66A38" w14:paraId="5C9E1A80" w14:textId="77777777" w:rsidTr="00450EAB">
        <w:trPr>
          <w:jc w:val="center"/>
        </w:trPr>
        <w:tc>
          <w:tcPr>
            <w:tcW w:w="4673" w:type="dxa"/>
          </w:tcPr>
          <w:p w14:paraId="6D226E1C" w14:textId="66192AD1" w:rsidR="00450EAB" w:rsidRPr="00B66A38" w:rsidRDefault="00450EAB" w:rsidP="00B66A38">
            <w:pPr>
              <w:widowControl w:val="0"/>
              <w:jc w:val="center"/>
              <w:rPr>
                <w:rFonts w:ascii="Times New Roman" w:eastAsia="Times New Roman" w:hAnsi="Times New Roman" w:cs="Times New Roman"/>
                <w:sz w:val="24"/>
                <w:szCs w:val="24"/>
                <w:lang w:val="ru-RU"/>
              </w:rPr>
            </w:pPr>
            <w:r w:rsidRPr="00B66A38">
              <w:rPr>
                <w:rFonts w:ascii="Times New Roman" w:eastAsia="Times New Roman" w:hAnsi="Times New Roman" w:cs="Times New Roman"/>
                <w:sz w:val="24"/>
                <w:szCs w:val="24"/>
                <w:lang w:val="ru-RU"/>
              </w:rPr>
              <w:t>Медиация</w:t>
            </w:r>
          </w:p>
        </w:tc>
        <w:tc>
          <w:tcPr>
            <w:tcW w:w="5245" w:type="dxa"/>
          </w:tcPr>
          <w:p w14:paraId="5CE71245" w14:textId="76434CF9" w:rsidR="00450EAB" w:rsidRPr="00B66A38" w:rsidRDefault="00891AC7" w:rsidP="00B66A38">
            <w:pPr>
              <w:widowControl w:val="0"/>
              <w:jc w:val="center"/>
              <w:rPr>
                <w:rFonts w:ascii="Times New Roman" w:eastAsia="Times New Roman" w:hAnsi="Times New Roman" w:cs="Times New Roman"/>
                <w:sz w:val="24"/>
                <w:szCs w:val="24"/>
                <w:lang w:val="ru-RU"/>
              </w:rPr>
            </w:pPr>
            <w:r w:rsidRPr="00B66A38">
              <w:rPr>
                <w:rFonts w:ascii="Times New Roman" w:eastAsia="Times New Roman" w:hAnsi="Times New Roman" w:cs="Times New Roman"/>
                <w:sz w:val="24"/>
                <w:szCs w:val="24"/>
                <w:lang w:val="ru-RU"/>
              </w:rPr>
              <w:t xml:space="preserve">Привлечение нейтрального посредника для урегулирования споров до открытия судебного разбирательства </w:t>
            </w:r>
          </w:p>
        </w:tc>
      </w:tr>
      <w:tr w:rsidR="00450EAB" w:rsidRPr="00B66A38" w14:paraId="342A8C0F" w14:textId="77777777" w:rsidTr="00450EAB">
        <w:trPr>
          <w:jc w:val="center"/>
        </w:trPr>
        <w:tc>
          <w:tcPr>
            <w:tcW w:w="4673" w:type="dxa"/>
          </w:tcPr>
          <w:p w14:paraId="386B99A9" w14:textId="02C91D14" w:rsidR="00450EAB" w:rsidRPr="00B66A38" w:rsidRDefault="00450EAB" w:rsidP="00B66A38">
            <w:pPr>
              <w:widowControl w:val="0"/>
              <w:jc w:val="center"/>
              <w:rPr>
                <w:rFonts w:ascii="Times New Roman" w:eastAsia="Times New Roman" w:hAnsi="Times New Roman" w:cs="Times New Roman"/>
                <w:sz w:val="24"/>
                <w:szCs w:val="24"/>
                <w:lang w:val="ru-RU"/>
              </w:rPr>
            </w:pPr>
            <w:r w:rsidRPr="00B66A38">
              <w:rPr>
                <w:rFonts w:ascii="Times New Roman" w:eastAsia="Times New Roman" w:hAnsi="Times New Roman" w:cs="Times New Roman"/>
                <w:sz w:val="24"/>
                <w:szCs w:val="24"/>
                <w:lang w:val="ru-RU"/>
              </w:rPr>
              <w:t>Корпоративные гарантии</w:t>
            </w:r>
          </w:p>
        </w:tc>
        <w:tc>
          <w:tcPr>
            <w:tcW w:w="5245" w:type="dxa"/>
          </w:tcPr>
          <w:p w14:paraId="12F2B739" w14:textId="13452E27" w:rsidR="00450EAB" w:rsidRPr="00B66A38" w:rsidRDefault="00EA52D2" w:rsidP="00B66A38">
            <w:pPr>
              <w:widowControl w:val="0"/>
              <w:jc w:val="center"/>
              <w:rPr>
                <w:rFonts w:ascii="Times New Roman" w:eastAsia="Times New Roman" w:hAnsi="Times New Roman" w:cs="Times New Roman"/>
                <w:sz w:val="24"/>
                <w:szCs w:val="24"/>
                <w:lang w:val="ru-RU"/>
              </w:rPr>
            </w:pPr>
            <w:r w:rsidRPr="00B66A38">
              <w:rPr>
                <w:rFonts w:ascii="Times New Roman" w:eastAsia="Times New Roman" w:hAnsi="Times New Roman" w:cs="Times New Roman"/>
                <w:sz w:val="24"/>
                <w:szCs w:val="24"/>
                <w:lang w:val="ru-RU"/>
              </w:rPr>
              <w:t>Компании заранее предусматривают для своих клиентов в договорах обязательства по компенсации вреда, причиненного ИИ-системой, в случае возникновения сборов в ее работе</w:t>
            </w:r>
          </w:p>
        </w:tc>
      </w:tr>
    </w:tbl>
    <w:p w14:paraId="6F888F4F" w14:textId="464280D6" w:rsidR="0040739F" w:rsidRPr="006003D9" w:rsidRDefault="00BD5702" w:rsidP="00694FD9">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hAnsi="Times New Roman" w:cs="Times New Roman"/>
          <w:color w:val="000000" w:themeColor="text1"/>
          <w:sz w:val="28"/>
          <w:szCs w:val="28"/>
          <w:lang w:val="ru-RU"/>
        </w:rPr>
        <w:t xml:space="preserve">Превентивной формой возмещения </w:t>
      </w:r>
      <w:r w:rsidR="00872D3F" w:rsidRPr="006003D9">
        <w:rPr>
          <w:rFonts w:ascii="Times New Roman" w:hAnsi="Times New Roman" w:cs="Times New Roman"/>
          <w:color w:val="000000" w:themeColor="text1"/>
          <w:sz w:val="28"/>
          <w:szCs w:val="28"/>
          <w:lang w:val="ru-RU"/>
        </w:rPr>
        <w:t xml:space="preserve">убытков в рамках </w:t>
      </w:r>
      <w:r w:rsidRPr="006003D9">
        <w:rPr>
          <w:rFonts w:ascii="Times New Roman" w:hAnsi="Times New Roman" w:cs="Times New Roman"/>
          <w:color w:val="000000" w:themeColor="text1"/>
          <w:sz w:val="28"/>
          <w:szCs w:val="28"/>
          <w:lang w:val="ru-RU"/>
        </w:rPr>
        <w:t xml:space="preserve">вреда, причинённого использованием искусственного интеллекта, </w:t>
      </w:r>
      <w:r w:rsidR="00872D3F" w:rsidRPr="006003D9">
        <w:rPr>
          <w:rFonts w:ascii="Times New Roman" w:hAnsi="Times New Roman" w:cs="Times New Roman"/>
          <w:color w:val="000000" w:themeColor="text1"/>
          <w:sz w:val="28"/>
          <w:szCs w:val="28"/>
          <w:lang w:val="ru-RU"/>
        </w:rPr>
        <w:t xml:space="preserve">являются также и технические меры. Они предусматривают внедрение системы мониторинга и аудита ИИ-систем, обязательная и повсеместная сертификация и тестирование ИИ-системы перед ее внедрением и массовым использованием, а также повышение прозрачности алгоритмов их работы. </w:t>
      </w:r>
      <w:r w:rsidR="00995FDF" w:rsidRPr="006003D9">
        <w:rPr>
          <w:rFonts w:ascii="Times New Roman" w:hAnsi="Times New Roman" w:cs="Times New Roman"/>
          <w:color w:val="000000" w:themeColor="text1"/>
          <w:sz w:val="28"/>
          <w:szCs w:val="28"/>
          <w:lang w:val="ru-RU"/>
        </w:rPr>
        <w:t>Система возмещения убытков в рамках вреда, причиненного использованием искусственного интеллекта, предусматривает использование юридических, страховых и технических механизмов</w:t>
      </w:r>
      <w:r w:rsidR="00A75363" w:rsidRPr="006003D9">
        <w:rPr>
          <w:rStyle w:val="af3"/>
          <w:rFonts w:ascii="Times New Roman" w:eastAsia="Times New Roman" w:hAnsi="Times New Roman" w:cs="Times New Roman"/>
          <w:sz w:val="28"/>
          <w:szCs w:val="28"/>
          <w:lang w:val="ru-RU"/>
        </w:rPr>
        <w:footnoteReference w:id="63"/>
      </w:r>
      <w:r w:rsidR="00995FDF" w:rsidRPr="006003D9">
        <w:rPr>
          <w:rFonts w:ascii="Times New Roman" w:hAnsi="Times New Roman" w:cs="Times New Roman"/>
          <w:color w:val="000000" w:themeColor="text1"/>
          <w:sz w:val="28"/>
          <w:szCs w:val="28"/>
          <w:lang w:val="ru-RU"/>
        </w:rPr>
        <w:t xml:space="preserve">. </w:t>
      </w:r>
    </w:p>
    <w:p w14:paraId="016488E1" w14:textId="547E0BB4" w:rsidR="00584A4D" w:rsidRPr="006003D9" w:rsidRDefault="00584A4D" w:rsidP="00856202">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Таким образом, применяющиеся сегодня в Российской Федерации способы и формы возмещения вреда, причиненного искусственным интеллектом, полностью базируются на общих положениях различных отраслей, но в большей степени гражданского, отечественного права. Ведущими формами защиты гражданских прав от вредоносного использования автоматизированных и алгоритмизированных систем, действующими на всей территории России, являются денежная компенсация имущественного вреда в материальном выражении, а также компенсация неимущественного, то есть морального ущерба. </w:t>
      </w:r>
    </w:p>
    <w:p w14:paraId="571A645A" w14:textId="1646930D" w:rsidR="00584A4D" w:rsidRPr="006003D9" w:rsidRDefault="00584A4D" w:rsidP="00856202">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В условиях экстремальных правовых режимов в Российской Федерации сейчас действует такая форма возмещения убытков от вреда, причиненного искусственным интеллектом, как обязательное страхование прав на использование такой системы. Это позволяет снижать динамику правонарушений в данном направлении и повышать эффективность защиты гражданских прав пользователей подобных систем. </w:t>
      </w:r>
    </w:p>
    <w:p w14:paraId="12F63B18" w14:textId="191C3A06" w:rsidR="00856202" w:rsidRPr="006003D9" w:rsidRDefault="00584A4D" w:rsidP="00421518">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Несмотря на новизну и постоянную динамику совершенствования работы искусственного интеллекта, механизмы привлечения к ответственности за его неправомерное использование и </w:t>
      </w:r>
      <w:r w:rsidR="0009113C" w:rsidRPr="006003D9">
        <w:rPr>
          <w:rFonts w:ascii="Times New Roman" w:eastAsia="Times New Roman" w:hAnsi="Times New Roman" w:cs="Times New Roman"/>
          <w:sz w:val="28"/>
          <w:szCs w:val="28"/>
          <w:lang w:val="ru-RU"/>
        </w:rPr>
        <w:t xml:space="preserve">нанесение вреда общественным отношениям, </w:t>
      </w:r>
      <w:r w:rsidR="00421518" w:rsidRPr="006003D9">
        <w:rPr>
          <w:rFonts w:ascii="Times New Roman" w:eastAsia="Times New Roman" w:hAnsi="Times New Roman" w:cs="Times New Roman"/>
          <w:sz w:val="28"/>
          <w:szCs w:val="28"/>
          <w:lang w:val="ru-RU"/>
        </w:rPr>
        <w:t>остаются</w:t>
      </w:r>
      <w:r w:rsidR="0009113C" w:rsidRPr="006003D9">
        <w:rPr>
          <w:rFonts w:ascii="Times New Roman" w:eastAsia="Times New Roman" w:hAnsi="Times New Roman" w:cs="Times New Roman"/>
          <w:sz w:val="28"/>
          <w:szCs w:val="28"/>
          <w:lang w:val="ru-RU"/>
        </w:rPr>
        <w:t xml:space="preserve"> традиционными и малоэффективными в связи с чем перспективной и целесообразной мерой видится повсеместное совершенствование законодательства в рассматриваемой области. </w:t>
      </w:r>
    </w:p>
    <w:p w14:paraId="02E6F3C7" w14:textId="77777777" w:rsidR="00BF6345" w:rsidRPr="006003D9" w:rsidRDefault="00BF6345" w:rsidP="00BF6345">
      <w:pPr>
        <w:spacing w:line="360" w:lineRule="auto"/>
        <w:jc w:val="center"/>
        <w:rPr>
          <w:rFonts w:ascii="Times New Roman" w:eastAsia="Times New Roman" w:hAnsi="Times New Roman" w:cs="Times New Roman"/>
          <w:sz w:val="28"/>
          <w:szCs w:val="28"/>
          <w:lang w:val="ru-RU"/>
        </w:rPr>
        <w:sectPr w:rsidR="00BF6345" w:rsidRPr="006003D9" w:rsidSect="00170F13">
          <w:footnotePr>
            <w:numRestart w:val="eachPage"/>
          </w:footnotePr>
          <w:pgSz w:w="11909" w:h="16834"/>
          <w:pgMar w:top="1134" w:right="851" w:bottom="1134" w:left="1134" w:header="720" w:footer="720" w:gutter="0"/>
          <w:cols w:space="720"/>
          <w:docGrid w:linePitch="299"/>
        </w:sectPr>
      </w:pPr>
    </w:p>
    <w:p w14:paraId="2989F741" w14:textId="6FE63AA9" w:rsidR="00BF6345" w:rsidRPr="006003D9" w:rsidRDefault="00BF6345" w:rsidP="00BF6345">
      <w:pPr>
        <w:spacing w:line="360" w:lineRule="auto"/>
        <w:jc w:val="center"/>
        <w:rPr>
          <w:rFonts w:ascii="Times New Roman" w:eastAsia="Times New Roman" w:hAnsi="Times New Roman" w:cs="Times New Roman"/>
          <w:b/>
          <w:bCs/>
          <w:sz w:val="28"/>
          <w:szCs w:val="28"/>
          <w:lang w:val="ru-RU"/>
        </w:rPr>
      </w:pPr>
      <w:r w:rsidRPr="006003D9">
        <w:rPr>
          <w:rFonts w:ascii="Times New Roman" w:eastAsia="Times New Roman" w:hAnsi="Times New Roman" w:cs="Times New Roman"/>
          <w:b/>
          <w:bCs/>
          <w:sz w:val="28"/>
          <w:szCs w:val="28"/>
          <w:lang w:val="ru-RU"/>
        </w:rPr>
        <w:t>ЗАКЛЮЧЕНИЕ</w:t>
      </w:r>
    </w:p>
    <w:p w14:paraId="3F683940" w14:textId="77777777" w:rsidR="00BF6345" w:rsidRPr="006003D9" w:rsidRDefault="00BF6345" w:rsidP="00BF6345">
      <w:pPr>
        <w:spacing w:line="360" w:lineRule="auto"/>
        <w:jc w:val="center"/>
        <w:rPr>
          <w:rFonts w:ascii="Times New Roman" w:eastAsia="Times New Roman" w:hAnsi="Times New Roman" w:cs="Times New Roman"/>
          <w:sz w:val="28"/>
          <w:szCs w:val="28"/>
          <w:lang w:val="ru-RU"/>
        </w:rPr>
      </w:pPr>
    </w:p>
    <w:p w14:paraId="09264F30" w14:textId="241F2846" w:rsidR="00BF6345" w:rsidRPr="006003D9" w:rsidRDefault="00EF7919" w:rsidP="00B53C1B">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Действующее законодательство Российской Федерации не содержит специализированных норм, регулирующих ответственность за вред, причиненный в результате использования искусственного интеллекта. </w:t>
      </w:r>
      <w:r w:rsidR="00C81A4B" w:rsidRPr="006003D9">
        <w:rPr>
          <w:rFonts w:ascii="Times New Roman" w:eastAsia="Times New Roman" w:hAnsi="Times New Roman" w:cs="Times New Roman"/>
          <w:sz w:val="28"/>
          <w:szCs w:val="28"/>
          <w:lang w:val="ru-RU"/>
        </w:rPr>
        <w:t xml:space="preserve">Развитие ИИ-систем предваряет в настоящее время законодательную базу. В связи с чем вопросы, связанные с правоприменением в этой области, решаются на основе общих норм права, особенно гражданской отрасли. </w:t>
      </w:r>
    </w:p>
    <w:p w14:paraId="1A7DB9A7" w14:textId="2B0AC99C" w:rsidR="00C81A4B" w:rsidRPr="006003D9" w:rsidRDefault="00AA0EB0" w:rsidP="00B53C1B">
      <w:pP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Р</w:t>
      </w:r>
      <w:r w:rsidR="00C81A4B" w:rsidRPr="006003D9">
        <w:rPr>
          <w:rFonts w:ascii="Times New Roman" w:eastAsia="Times New Roman" w:hAnsi="Times New Roman" w:cs="Times New Roman"/>
          <w:sz w:val="28"/>
          <w:szCs w:val="28"/>
          <w:lang w:val="ru-RU"/>
        </w:rPr>
        <w:t>оссийская правоприменительная практика России адаптирует классические институты и нормы права под случаи совершения правонарушений и преступлений с использование алгоритмизированных и автоматизированных систем. Наиболее эффективным и прагматичным подходом при разрешении подобных случае</w:t>
      </w:r>
      <w:r w:rsidR="008C1ADC">
        <w:rPr>
          <w:rFonts w:ascii="Times New Roman" w:eastAsia="Times New Roman" w:hAnsi="Times New Roman" w:cs="Times New Roman"/>
          <w:sz w:val="28"/>
          <w:szCs w:val="28"/>
          <w:lang w:val="ru-RU"/>
        </w:rPr>
        <w:t>в</w:t>
      </w:r>
      <w:r w:rsidR="00C81A4B" w:rsidRPr="006003D9">
        <w:rPr>
          <w:rFonts w:ascii="Times New Roman" w:eastAsia="Times New Roman" w:hAnsi="Times New Roman" w:cs="Times New Roman"/>
          <w:sz w:val="28"/>
          <w:szCs w:val="28"/>
          <w:lang w:val="ru-RU"/>
        </w:rPr>
        <w:t xml:space="preserve"> является применение положений гражданского законодательства. Статья 1079 Гражданского кодекса Российской Федерации позволяет признавать искусственный интеллект источником повышенной опасности, в результате чего, во-первых, устанавливается безвиновная ответственность владельца ИИ-системы, а, во-вторых, бремя доказывания ложится на ответчика, то есть владельца автоматизированной системы. </w:t>
      </w:r>
    </w:p>
    <w:p w14:paraId="629E2452" w14:textId="1C41E727" w:rsidR="00360CB2" w:rsidRPr="006003D9" w:rsidRDefault="00133516" w:rsidP="00B53C1B">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Настояще</w:t>
      </w:r>
      <w:r w:rsidR="00360CB2" w:rsidRPr="006003D9">
        <w:rPr>
          <w:rFonts w:ascii="Times New Roman" w:eastAsia="Times New Roman" w:hAnsi="Times New Roman" w:cs="Times New Roman"/>
          <w:sz w:val="28"/>
          <w:szCs w:val="28"/>
          <w:lang w:val="ru-RU"/>
        </w:rPr>
        <w:t xml:space="preserve">е российское законодательство вполне способно обеспечить </w:t>
      </w:r>
      <w:r w:rsidR="00F647EA" w:rsidRPr="006003D9">
        <w:rPr>
          <w:rFonts w:ascii="Times New Roman" w:eastAsia="Times New Roman" w:hAnsi="Times New Roman" w:cs="Times New Roman"/>
          <w:sz w:val="28"/>
          <w:szCs w:val="28"/>
          <w:lang w:val="ru-RU"/>
        </w:rPr>
        <w:t>компенсацию</w:t>
      </w:r>
      <w:r w:rsidR="00360CB2" w:rsidRPr="006003D9">
        <w:rPr>
          <w:rFonts w:ascii="Times New Roman" w:eastAsia="Times New Roman" w:hAnsi="Times New Roman" w:cs="Times New Roman"/>
          <w:sz w:val="28"/>
          <w:szCs w:val="28"/>
          <w:lang w:val="ru-RU"/>
        </w:rPr>
        <w:t xml:space="preserve"> вреда, причиненного использованием искусственного интеллекта, но его правовые механизмы являются устаревшими. В связи с чем перспективным и целесообразным представляется совершенствование законодательства и выработка специальных норм, устанавливающих ответственность за вред, причиненный использованием искусственного интеллекта. </w:t>
      </w:r>
    </w:p>
    <w:p w14:paraId="4DB1404C" w14:textId="4CB70836" w:rsidR="00F647EA" w:rsidRPr="006003D9" w:rsidRDefault="00F647EA" w:rsidP="00B53C1B">
      <w:pP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Для устранения пробелов и коллизий в действующем законодательстве, а также для повышения эффективности правового регулирования вопросов, связанных с применением и использованием автоматизированных и алгоритмизированных систем искусственного интеллекта, следует:</w:t>
      </w:r>
    </w:p>
    <w:p w14:paraId="2507E46C" w14:textId="64AE2EFB" w:rsidR="00F647EA" w:rsidRPr="006003D9" w:rsidRDefault="00F647EA" w:rsidP="00F647EA">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1. Четко определить критерии отнесения или не отнесения искусственного интеллекта и прочих автоматизированных систем, нейросетей, виртуальной, дополненной реальности, к источникам повышенной опасности. </w:t>
      </w:r>
    </w:p>
    <w:p w14:paraId="3215548F" w14:textId="6F37BC8E" w:rsidR="001A6595" w:rsidRPr="006003D9" w:rsidRDefault="001A6595" w:rsidP="00F647EA">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 xml:space="preserve">К ним предлагается отнести такие три критерия, как степень автономности системы, потенциал причинения значительного ущерба и невозможность полного предсказуемого контроля ИИ-системы. Критерий степени автономности системы с искусственным интеллектом </w:t>
      </w:r>
      <w:r w:rsidR="00611AD2" w:rsidRPr="006003D9">
        <w:rPr>
          <w:rFonts w:ascii="Times New Roman" w:eastAsia="Times New Roman" w:hAnsi="Times New Roman" w:cs="Times New Roman"/>
          <w:sz w:val="28"/>
          <w:szCs w:val="28"/>
          <w:lang w:val="ru-RU"/>
        </w:rPr>
        <w:t>предполагает</w:t>
      </w:r>
      <w:r w:rsidRPr="006003D9">
        <w:rPr>
          <w:rFonts w:ascii="Times New Roman" w:eastAsia="Times New Roman" w:hAnsi="Times New Roman" w:cs="Times New Roman"/>
          <w:sz w:val="28"/>
          <w:szCs w:val="28"/>
          <w:lang w:val="ru-RU"/>
        </w:rPr>
        <w:t xml:space="preserve">, что система </w:t>
      </w:r>
      <w:r w:rsidR="00611AD2" w:rsidRPr="006003D9">
        <w:rPr>
          <w:rFonts w:ascii="Times New Roman" w:eastAsia="Times New Roman" w:hAnsi="Times New Roman" w:cs="Times New Roman"/>
          <w:sz w:val="28"/>
          <w:szCs w:val="28"/>
          <w:lang w:val="ru-RU"/>
        </w:rPr>
        <w:t>должна обладать способностью самостоятельно принимать решения, в том числе и по устранению рисков без человеческого вмешательства в критических ситуациях. Данный критерий предлагается закрепить в следующей формулировке: «Система, оснащенная искусственным интеллектом, признается источником повышенной опасности в случае, если ее функционирование предполагает возможность самостоятельного принятия решений, которые не предусмотрены исходными параметрами или адаптацию к изменяющимся условиям без постоянного вмешательства человека».</w:t>
      </w:r>
    </w:p>
    <w:p w14:paraId="49DCDC60" w14:textId="7163A125" w:rsidR="00611AD2" w:rsidRPr="006003D9" w:rsidRDefault="00611AD2" w:rsidP="00F647EA">
      <w:pPr>
        <w:widowControl w:val="0"/>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003D9">
        <w:rPr>
          <w:rFonts w:ascii="Times New Roman" w:eastAsia="Times New Roman" w:hAnsi="Times New Roman" w:cs="Times New Roman"/>
          <w:sz w:val="28"/>
          <w:szCs w:val="28"/>
          <w:lang w:val="ru-RU"/>
        </w:rPr>
        <w:t>Второй критерий отнесения ИИ-системы к источникам повышенной опасности – потенциал значительного ущерба. Его суть состоит в том, что технология, оснащенная искусственным интеллектом, имеет потенциальную возможность причинить серьезный вред здоровью или жизни человека, имуществу или окружающей среде в результате сбоя, ошибки или некорректного функционирования в ходе эксплуатации. Данный критерий целесообразно закрепить в следующей формулировке: «Технология, оснащенная искусственным интеллектом, считается потенциально опасной, в случае, когда ее использование может привести к причинению существенного вреда, включающего нанесение вреда здоровью или гибель людей, повреждение или порча имущества, нарушение работы критически значимых инфраструктур или масштабные последствия для окружающей среды».</w:t>
      </w:r>
    </w:p>
    <w:p w14:paraId="6178A347" w14:textId="46C33C03" w:rsidR="00611AD2" w:rsidRPr="001662F3" w:rsidRDefault="00611AD2" w:rsidP="00F647EA">
      <w:pPr>
        <w:widowControl w:val="0"/>
        <w:pBdr>
          <w:top w:val="nil"/>
          <w:left w:val="nil"/>
          <w:bottom w:val="nil"/>
          <w:right w:val="nil"/>
          <w:between w:val="nil"/>
        </w:pBdr>
        <w:spacing w:line="360" w:lineRule="auto"/>
        <w:ind w:firstLine="709"/>
        <w:jc w:val="both"/>
        <w:rPr>
          <w:rFonts w:ascii="Times New Roman" w:eastAsia="Times New Roman" w:hAnsi="Times New Roman" w:cs="Times New Roman"/>
          <w:color w:val="000000" w:themeColor="text1"/>
          <w:sz w:val="28"/>
          <w:szCs w:val="28"/>
          <w:lang w:val="ru-RU"/>
        </w:rPr>
      </w:pPr>
      <w:r w:rsidRPr="006003D9">
        <w:rPr>
          <w:rFonts w:ascii="Times New Roman" w:eastAsia="Times New Roman" w:hAnsi="Times New Roman" w:cs="Times New Roman"/>
          <w:sz w:val="28"/>
          <w:szCs w:val="28"/>
          <w:lang w:val="ru-RU"/>
        </w:rPr>
        <w:t xml:space="preserve">Третий предлагаемый критерий – невозможность полной предсказуемости контроля. Его содержание заключается в том, что ИИ-система должна характеризовать тем, что ее действия и результаты работы не могут быть полностью предсказуемы при наличии контроля со стороны человека. Это может </w:t>
      </w:r>
      <w:r w:rsidRPr="001662F3">
        <w:rPr>
          <w:rFonts w:ascii="Times New Roman" w:eastAsia="Times New Roman" w:hAnsi="Times New Roman" w:cs="Times New Roman"/>
          <w:color w:val="000000" w:themeColor="text1"/>
          <w:sz w:val="28"/>
          <w:szCs w:val="28"/>
          <w:lang w:val="ru-RU"/>
        </w:rPr>
        <w:t>быть сопряжено со сложностью алгоритмов, взаимодействием со смежными системами и внешними факторами, которые затрудняют прогнозирование результата ее работы.</w:t>
      </w:r>
      <w:r w:rsidR="00A66615" w:rsidRPr="001662F3">
        <w:rPr>
          <w:rFonts w:ascii="Times New Roman" w:eastAsia="Times New Roman" w:hAnsi="Times New Roman" w:cs="Times New Roman"/>
          <w:color w:val="000000" w:themeColor="text1"/>
          <w:sz w:val="28"/>
          <w:szCs w:val="28"/>
          <w:lang w:val="ru-RU"/>
        </w:rPr>
        <w:t xml:space="preserve"> Данный критерий предлагается сформулировать следующим образом: «Технология, оснащенная искусственным интеллектом, признается не поддающейся полной предсказуемости и контролю со стороны человека в том случае, когда ее поведение и результаты работы не могут быть однозначным образом определены даже при наличии мониторинга вследствие сложности алгоритмов, объема обрабатываемой информации или внешнего воздействия на систему».</w:t>
      </w:r>
      <w:r w:rsidR="000F516E" w:rsidRPr="001662F3">
        <w:rPr>
          <w:rFonts w:ascii="Times New Roman" w:eastAsia="Times New Roman" w:hAnsi="Times New Roman" w:cs="Times New Roman"/>
          <w:color w:val="000000" w:themeColor="text1"/>
          <w:sz w:val="28"/>
          <w:szCs w:val="28"/>
          <w:lang w:val="ru-RU"/>
        </w:rPr>
        <w:t xml:space="preserve"> </w:t>
      </w:r>
    </w:p>
    <w:p w14:paraId="5E8CF803" w14:textId="31A98581" w:rsidR="000F516E" w:rsidRPr="001662F3" w:rsidRDefault="000F516E" w:rsidP="00F647EA">
      <w:pPr>
        <w:widowControl w:val="0"/>
        <w:pBdr>
          <w:top w:val="nil"/>
          <w:left w:val="nil"/>
          <w:bottom w:val="nil"/>
          <w:right w:val="nil"/>
          <w:between w:val="nil"/>
        </w:pBdr>
        <w:spacing w:line="360" w:lineRule="auto"/>
        <w:ind w:firstLine="709"/>
        <w:jc w:val="both"/>
        <w:rPr>
          <w:rFonts w:ascii="Times New Roman" w:eastAsia="Times New Roman" w:hAnsi="Times New Roman" w:cs="Times New Roman"/>
          <w:color w:val="000000" w:themeColor="text1"/>
          <w:sz w:val="28"/>
          <w:szCs w:val="28"/>
          <w:lang w:val="ru-RU"/>
        </w:rPr>
      </w:pPr>
      <w:r w:rsidRPr="001662F3">
        <w:rPr>
          <w:rFonts w:ascii="Times New Roman" w:eastAsia="Times New Roman" w:hAnsi="Times New Roman" w:cs="Times New Roman"/>
          <w:color w:val="000000" w:themeColor="text1"/>
          <w:sz w:val="28"/>
          <w:szCs w:val="28"/>
          <w:lang w:val="ru-RU"/>
        </w:rPr>
        <w:t xml:space="preserve">Предлагаемые критерии отнесения ИИ-системы к источнику повышенной опасности целесообразно закрепить в новом Федеральном законе «О регулировании систем искусственного интеллекта» или же включить их в статью 1079 Гражданского кодекса Российской Федерации, дополнив ее положениями с учетом специфики цифровых технологий. </w:t>
      </w:r>
    </w:p>
    <w:p w14:paraId="3AD2C3C0" w14:textId="7B9B1581" w:rsidR="00F647EA" w:rsidRPr="001662F3" w:rsidRDefault="00F647EA" w:rsidP="00F647EA">
      <w:pPr>
        <w:widowControl w:val="0"/>
        <w:pBdr>
          <w:top w:val="nil"/>
          <w:left w:val="nil"/>
          <w:bottom w:val="nil"/>
          <w:right w:val="nil"/>
          <w:between w:val="nil"/>
        </w:pBdr>
        <w:spacing w:line="360" w:lineRule="auto"/>
        <w:ind w:firstLine="709"/>
        <w:jc w:val="both"/>
        <w:rPr>
          <w:rFonts w:ascii="Times New Roman" w:eastAsia="Times New Roman" w:hAnsi="Times New Roman" w:cs="Times New Roman"/>
          <w:color w:val="000000" w:themeColor="text1"/>
          <w:sz w:val="28"/>
          <w:szCs w:val="28"/>
          <w:lang w:val="ru-RU"/>
        </w:rPr>
      </w:pPr>
      <w:r w:rsidRPr="001662F3">
        <w:rPr>
          <w:rFonts w:ascii="Times New Roman" w:eastAsia="Times New Roman" w:hAnsi="Times New Roman" w:cs="Times New Roman"/>
          <w:color w:val="000000" w:themeColor="text1"/>
          <w:sz w:val="28"/>
          <w:szCs w:val="28"/>
          <w:lang w:val="ru-RU"/>
        </w:rPr>
        <w:t xml:space="preserve">2. Ввести на всей юрисдикции Российской Федерации обязательное страхование ответственности для лиц, использующих высокорисковые системы искусственного интеллекта. </w:t>
      </w:r>
    </w:p>
    <w:p w14:paraId="42AC5F49" w14:textId="5CF53881" w:rsidR="00F647EA" w:rsidRPr="001662F3" w:rsidRDefault="00F647EA" w:rsidP="00F647EA">
      <w:pPr>
        <w:widowControl w:val="0"/>
        <w:pBdr>
          <w:top w:val="nil"/>
          <w:left w:val="nil"/>
          <w:bottom w:val="nil"/>
          <w:right w:val="nil"/>
          <w:between w:val="nil"/>
        </w:pBdr>
        <w:spacing w:line="360" w:lineRule="auto"/>
        <w:ind w:firstLine="709"/>
        <w:jc w:val="both"/>
        <w:rPr>
          <w:rFonts w:ascii="Times New Roman" w:eastAsia="Times New Roman" w:hAnsi="Times New Roman" w:cs="Times New Roman"/>
          <w:color w:val="000000" w:themeColor="text1"/>
          <w:sz w:val="28"/>
          <w:szCs w:val="28"/>
          <w:lang w:val="ru-RU"/>
        </w:rPr>
      </w:pPr>
      <w:r w:rsidRPr="001662F3">
        <w:rPr>
          <w:rFonts w:ascii="Times New Roman" w:eastAsia="Times New Roman" w:hAnsi="Times New Roman" w:cs="Times New Roman"/>
          <w:color w:val="000000" w:themeColor="text1"/>
          <w:sz w:val="28"/>
          <w:szCs w:val="28"/>
          <w:lang w:val="ru-RU"/>
        </w:rPr>
        <w:t xml:space="preserve">3. Разграничить ответственности различных субъектов права – разработчиков и создателей систем искусственного интеллекта от ответственности операторов и эксплуататоров, а также от самих пользователей искусственного </w:t>
      </w:r>
      <w:r w:rsidR="0069262D" w:rsidRPr="001662F3">
        <w:rPr>
          <w:rFonts w:ascii="Times New Roman" w:eastAsia="Times New Roman" w:hAnsi="Times New Roman" w:cs="Times New Roman"/>
          <w:color w:val="000000" w:themeColor="text1"/>
          <w:sz w:val="28"/>
          <w:szCs w:val="28"/>
          <w:lang w:val="ru-RU"/>
        </w:rPr>
        <w:t>интеллекта</w:t>
      </w:r>
      <w:r w:rsidRPr="001662F3">
        <w:rPr>
          <w:rFonts w:ascii="Times New Roman" w:eastAsia="Times New Roman" w:hAnsi="Times New Roman" w:cs="Times New Roman"/>
          <w:color w:val="000000" w:themeColor="text1"/>
          <w:sz w:val="28"/>
          <w:szCs w:val="28"/>
          <w:lang w:val="ru-RU"/>
        </w:rPr>
        <w:t xml:space="preserve">. </w:t>
      </w:r>
    </w:p>
    <w:p w14:paraId="64F46E74" w14:textId="5E176E77" w:rsidR="00F647EA" w:rsidRPr="001662F3" w:rsidRDefault="0069262D" w:rsidP="00B53C1B">
      <w:pPr>
        <w:spacing w:line="360" w:lineRule="auto"/>
        <w:ind w:firstLine="709"/>
        <w:jc w:val="both"/>
        <w:rPr>
          <w:rFonts w:ascii="Times New Roman" w:eastAsia="Times New Roman" w:hAnsi="Times New Roman" w:cs="Times New Roman"/>
          <w:color w:val="000000" w:themeColor="text1"/>
          <w:sz w:val="28"/>
          <w:szCs w:val="28"/>
          <w:lang w:val="ru-RU"/>
        </w:rPr>
      </w:pPr>
      <w:r w:rsidRPr="001662F3">
        <w:rPr>
          <w:rFonts w:ascii="Times New Roman" w:eastAsia="Times New Roman" w:hAnsi="Times New Roman" w:cs="Times New Roman"/>
          <w:color w:val="000000" w:themeColor="text1"/>
          <w:sz w:val="28"/>
          <w:szCs w:val="28"/>
          <w:lang w:val="ru-RU"/>
        </w:rPr>
        <w:t xml:space="preserve">Таким образом, реализация </w:t>
      </w:r>
      <w:r w:rsidR="00AA0EB0" w:rsidRPr="001662F3">
        <w:rPr>
          <w:rFonts w:ascii="Times New Roman" w:eastAsia="Times New Roman" w:hAnsi="Times New Roman" w:cs="Times New Roman"/>
          <w:color w:val="000000" w:themeColor="text1"/>
          <w:sz w:val="28"/>
          <w:szCs w:val="28"/>
          <w:lang w:val="ru-RU"/>
        </w:rPr>
        <w:t>предлагаемы</w:t>
      </w:r>
      <w:r w:rsidRPr="001662F3">
        <w:rPr>
          <w:rFonts w:ascii="Times New Roman" w:eastAsia="Times New Roman" w:hAnsi="Times New Roman" w:cs="Times New Roman"/>
          <w:color w:val="000000" w:themeColor="text1"/>
          <w:sz w:val="28"/>
          <w:szCs w:val="28"/>
          <w:lang w:val="ru-RU"/>
        </w:rPr>
        <w:t xml:space="preserve">х мер позволит создать в Российской Федерации эффективный механизм правового регулирования вопросов, связанных применением искусственного интеллекта, его использованием. </w:t>
      </w:r>
      <w:r w:rsidR="00710DA9" w:rsidRPr="001662F3">
        <w:rPr>
          <w:rFonts w:ascii="Times New Roman" w:eastAsia="Times New Roman" w:hAnsi="Times New Roman" w:cs="Times New Roman"/>
          <w:color w:val="000000" w:themeColor="text1"/>
          <w:sz w:val="28"/>
          <w:szCs w:val="28"/>
          <w:lang w:val="ru-RU"/>
        </w:rPr>
        <w:t>Усовершенствованный</w:t>
      </w:r>
      <w:r w:rsidRPr="001662F3">
        <w:rPr>
          <w:rFonts w:ascii="Times New Roman" w:eastAsia="Times New Roman" w:hAnsi="Times New Roman" w:cs="Times New Roman"/>
          <w:color w:val="000000" w:themeColor="text1"/>
          <w:sz w:val="28"/>
          <w:szCs w:val="28"/>
          <w:lang w:val="ru-RU"/>
        </w:rPr>
        <w:t xml:space="preserve"> правовой механизм регламентации </w:t>
      </w:r>
      <w:r w:rsidR="00710DA9" w:rsidRPr="001662F3">
        <w:rPr>
          <w:rFonts w:ascii="Times New Roman" w:eastAsia="Times New Roman" w:hAnsi="Times New Roman" w:cs="Times New Roman"/>
          <w:color w:val="000000" w:themeColor="text1"/>
          <w:sz w:val="28"/>
          <w:szCs w:val="28"/>
          <w:lang w:val="ru-RU"/>
        </w:rPr>
        <w:t>ответственности</w:t>
      </w:r>
      <w:r w:rsidRPr="001662F3">
        <w:rPr>
          <w:rFonts w:ascii="Times New Roman" w:eastAsia="Times New Roman" w:hAnsi="Times New Roman" w:cs="Times New Roman"/>
          <w:color w:val="000000" w:themeColor="text1"/>
          <w:sz w:val="28"/>
          <w:szCs w:val="28"/>
          <w:lang w:val="ru-RU"/>
        </w:rPr>
        <w:t xml:space="preserve"> за неправомерное использование ИИ-систем позволит эффективно защищать законные интересы и права граждан от причинения вреда, использованием данных технологий. </w:t>
      </w:r>
    </w:p>
    <w:p w14:paraId="4B80D683" w14:textId="77777777" w:rsidR="00BF6345" w:rsidRPr="001662F3" w:rsidRDefault="00BF6345" w:rsidP="00BF6345">
      <w:pPr>
        <w:spacing w:line="360" w:lineRule="auto"/>
        <w:jc w:val="center"/>
        <w:rPr>
          <w:rFonts w:ascii="Times New Roman" w:eastAsia="Times New Roman" w:hAnsi="Times New Roman" w:cs="Times New Roman"/>
          <w:color w:val="000000" w:themeColor="text1"/>
          <w:sz w:val="28"/>
          <w:szCs w:val="28"/>
          <w:lang w:val="ru-RU"/>
        </w:rPr>
      </w:pPr>
    </w:p>
    <w:p w14:paraId="5618DC3D" w14:textId="77777777" w:rsidR="00BF6345" w:rsidRPr="001662F3" w:rsidRDefault="00BF6345" w:rsidP="00BF6345">
      <w:pPr>
        <w:spacing w:line="360" w:lineRule="auto"/>
        <w:jc w:val="center"/>
        <w:rPr>
          <w:rFonts w:ascii="Times New Roman" w:eastAsia="Times New Roman" w:hAnsi="Times New Roman" w:cs="Times New Roman"/>
          <w:color w:val="000000" w:themeColor="text1"/>
          <w:sz w:val="28"/>
          <w:szCs w:val="28"/>
          <w:lang w:val="ru-RU"/>
        </w:rPr>
      </w:pPr>
    </w:p>
    <w:p w14:paraId="1929E560" w14:textId="32F0602D" w:rsidR="00BF6345" w:rsidRPr="001662F3" w:rsidRDefault="00BF6345" w:rsidP="00BF6345">
      <w:pPr>
        <w:spacing w:line="360" w:lineRule="auto"/>
        <w:jc w:val="center"/>
        <w:rPr>
          <w:rFonts w:ascii="Times New Roman" w:eastAsia="Times New Roman" w:hAnsi="Times New Roman" w:cs="Times New Roman"/>
          <w:b/>
          <w:bCs/>
          <w:color w:val="000000" w:themeColor="text1"/>
          <w:sz w:val="28"/>
          <w:szCs w:val="28"/>
          <w:lang w:val="ru-RU"/>
        </w:rPr>
        <w:sectPr w:rsidR="00BF6345" w:rsidRPr="001662F3" w:rsidSect="00170F13">
          <w:footnotePr>
            <w:numRestart w:val="eachPage"/>
          </w:footnotePr>
          <w:pgSz w:w="11909" w:h="16834"/>
          <w:pgMar w:top="1134" w:right="851" w:bottom="1134" w:left="1134" w:header="720" w:footer="720" w:gutter="0"/>
          <w:cols w:space="720"/>
          <w:docGrid w:linePitch="299"/>
        </w:sectPr>
      </w:pPr>
    </w:p>
    <w:p w14:paraId="788085E6" w14:textId="06D814D8" w:rsidR="00EE3C7E" w:rsidRPr="001662F3" w:rsidRDefault="00FB4C3A" w:rsidP="00831677">
      <w:pPr>
        <w:spacing w:line="360" w:lineRule="auto"/>
        <w:jc w:val="center"/>
        <w:rPr>
          <w:rFonts w:ascii="Times New Roman" w:eastAsia="Times New Roman" w:hAnsi="Times New Roman" w:cs="Times New Roman"/>
          <w:b/>
          <w:bCs/>
          <w:color w:val="000000" w:themeColor="text1"/>
          <w:sz w:val="28"/>
          <w:szCs w:val="28"/>
          <w:lang w:val="ru-RU"/>
        </w:rPr>
      </w:pPr>
      <w:r w:rsidRPr="001662F3">
        <w:rPr>
          <w:rFonts w:ascii="Times New Roman" w:eastAsia="Times New Roman" w:hAnsi="Times New Roman" w:cs="Times New Roman"/>
          <w:b/>
          <w:bCs/>
          <w:color w:val="000000" w:themeColor="text1"/>
          <w:sz w:val="28"/>
          <w:szCs w:val="28"/>
          <w:lang w:val="ru-RU"/>
        </w:rPr>
        <w:t xml:space="preserve">СПИСОК ИСПОЛЬЗОВАННЫХ ИСТОЧНИКОВ </w:t>
      </w:r>
    </w:p>
    <w:p w14:paraId="0D413261" w14:textId="64B42352" w:rsidR="001C4A87" w:rsidRPr="001662F3" w:rsidRDefault="00B53C1B" w:rsidP="00B53C1B">
      <w:pPr>
        <w:pStyle w:val="1"/>
        <w:spacing w:before="0" w:after="0" w:line="360" w:lineRule="auto"/>
        <w:jc w:val="center"/>
        <w:textAlignment w:val="top"/>
        <w:rPr>
          <w:rFonts w:ascii="Times New Roman" w:hAnsi="Times New Roman" w:cs="Times New Roman"/>
          <w:b/>
          <w:bCs/>
          <w:color w:val="000000" w:themeColor="text1"/>
          <w:sz w:val="28"/>
          <w:szCs w:val="28"/>
          <w:lang w:val="ru-RU"/>
        </w:rPr>
      </w:pPr>
      <w:r w:rsidRPr="001662F3">
        <w:rPr>
          <w:rFonts w:ascii="Times New Roman" w:hAnsi="Times New Roman" w:cs="Times New Roman"/>
          <w:b/>
          <w:bCs/>
          <w:color w:val="000000" w:themeColor="text1"/>
          <w:sz w:val="28"/>
          <w:szCs w:val="28"/>
          <w:lang w:val="ru-RU"/>
        </w:rPr>
        <w:t>Нормативн</w:t>
      </w:r>
      <w:r w:rsidR="0097510C" w:rsidRPr="001662F3">
        <w:rPr>
          <w:rFonts w:ascii="Times New Roman" w:hAnsi="Times New Roman" w:cs="Times New Roman"/>
          <w:b/>
          <w:bCs/>
          <w:color w:val="000000" w:themeColor="text1"/>
          <w:sz w:val="28"/>
          <w:szCs w:val="28"/>
          <w:lang w:val="ru-RU"/>
        </w:rPr>
        <w:t xml:space="preserve">о </w:t>
      </w:r>
      <w:r w:rsidR="0097510C" w:rsidRPr="001662F3">
        <w:rPr>
          <w:rFonts w:ascii="Times New Roman" w:hAnsi="Times New Roman" w:cs="Times New Roman"/>
          <w:color w:val="000000" w:themeColor="text1"/>
          <w:sz w:val="28"/>
          <w:szCs w:val="28"/>
          <w:lang w:val="ru-RU"/>
        </w:rPr>
        <w:t>-</w:t>
      </w:r>
      <w:r w:rsidRPr="001662F3">
        <w:rPr>
          <w:rFonts w:ascii="Times New Roman" w:hAnsi="Times New Roman" w:cs="Times New Roman"/>
          <w:b/>
          <w:bCs/>
          <w:color w:val="000000" w:themeColor="text1"/>
          <w:sz w:val="28"/>
          <w:szCs w:val="28"/>
          <w:lang w:val="ru-RU"/>
        </w:rPr>
        <w:t xml:space="preserve"> правовые акты</w:t>
      </w:r>
    </w:p>
    <w:p w14:paraId="018D914B" w14:textId="60D79845" w:rsidR="00B967BF" w:rsidRPr="001662F3" w:rsidRDefault="00B967BF" w:rsidP="00B967BF">
      <w:pPr>
        <w:numPr>
          <w:ilvl w:val="0"/>
          <w:numId w:val="5"/>
        </w:numPr>
        <w:tabs>
          <w:tab w:val="left" w:pos="993"/>
          <w:tab w:val="left" w:pos="1701"/>
        </w:tabs>
        <w:spacing w:line="360" w:lineRule="auto"/>
        <w:ind w:left="0" w:firstLine="709"/>
        <w:contextualSpacing/>
        <w:jc w:val="both"/>
        <w:rPr>
          <w:rFonts w:ascii="Times New Roman" w:eastAsia="Calibri" w:hAnsi="Times New Roman" w:cs="Times New Roman"/>
          <w:color w:val="000000" w:themeColor="text1"/>
          <w:sz w:val="28"/>
          <w:szCs w:val="28"/>
        </w:rPr>
      </w:pPr>
      <w:r w:rsidRPr="001662F3">
        <w:rPr>
          <w:rFonts w:ascii="Times New Roman" w:eastAsia="Calibri" w:hAnsi="Times New Roman" w:cs="Times New Roman"/>
          <w:color w:val="000000" w:themeColor="text1"/>
          <w:sz w:val="28"/>
          <w:szCs w:val="28"/>
        </w:rPr>
        <w:t xml:space="preserve">Конституция Российской Федерации (принята всенародным голосованием 12.12.1993 с изменениями, одобренными в ходе общероссийского голосования 01.07.2020) // Собрание законодательства РФ. </w:t>
      </w:r>
      <w:r w:rsidR="001662F3" w:rsidRPr="001662F3">
        <w:rPr>
          <w:rFonts w:ascii="Times New Roman" w:hAnsi="Times New Roman" w:cs="Times New Roman"/>
          <w:color w:val="000000" w:themeColor="text1"/>
          <w:sz w:val="28"/>
          <w:szCs w:val="28"/>
          <w:lang w:val="ru-RU"/>
        </w:rPr>
        <w:t xml:space="preserve">– </w:t>
      </w:r>
      <w:r w:rsidRPr="001662F3">
        <w:rPr>
          <w:rFonts w:ascii="Times New Roman" w:eastAsia="Calibri" w:hAnsi="Times New Roman" w:cs="Times New Roman"/>
          <w:color w:val="000000" w:themeColor="text1"/>
          <w:sz w:val="28"/>
          <w:szCs w:val="28"/>
        </w:rPr>
        <w:t xml:space="preserve">2009. </w:t>
      </w:r>
      <w:r w:rsidR="001662F3" w:rsidRPr="001662F3">
        <w:rPr>
          <w:rFonts w:ascii="Times New Roman" w:hAnsi="Times New Roman" w:cs="Times New Roman"/>
          <w:color w:val="000000" w:themeColor="text1"/>
          <w:sz w:val="28"/>
          <w:szCs w:val="28"/>
          <w:lang w:val="ru-RU"/>
        </w:rPr>
        <w:t xml:space="preserve">– </w:t>
      </w:r>
      <w:r w:rsidRPr="001662F3">
        <w:rPr>
          <w:rFonts w:ascii="Times New Roman" w:eastAsia="Calibri" w:hAnsi="Times New Roman" w:cs="Times New Roman"/>
          <w:color w:val="000000" w:themeColor="text1"/>
          <w:sz w:val="28"/>
          <w:szCs w:val="28"/>
        </w:rPr>
        <w:t xml:space="preserve">№ 4. </w:t>
      </w:r>
      <w:r w:rsidR="001662F3" w:rsidRPr="001662F3">
        <w:rPr>
          <w:rFonts w:ascii="Times New Roman" w:hAnsi="Times New Roman" w:cs="Times New Roman"/>
          <w:color w:val="000000" w:themeColor="text1"/>
          <w:sz w:val="28"/>
          <w:szCs w:val="28"/>
          <w:lang w:val="ru-RU"/>
        </w:rPr>
        <w:t xml:space="preserve">– </w:t>
      </w:r>
      <w:r w:rsidRPr="001662F3">
        <w:rPr>
          <w:rFonts w:ascii="Times New Roman" w:eastAsia="Calibri" w:hAnsi="Times New Roman" w:cs="Times New Roman"/>
          <w:color w:val="000000" w:themeColor="text1"/>
          <w:sz w:val="28"/>
          <w:szCs w:val="28"/>
        </w:rPr>
        <w:t>Ст. 445.</w:t>
      </w:r>
    </w:p>
    <w:p w14:paraId="0C502605" w14:textId="10095647" w:rsidR="00B967BF" w:rsidRPr="001662F3" w:rsidRDefault="00B967BF" w:rsidP="00B967BF">
      <w:pPr>
        <w:pStyle w:val="a7"/>
        <w:numPr>
          <w:ilvl w:val="0"/>
          <w:numId w:val="5"/>
        </w:numPr>
        <w:spacing w:line="360" w:lineRule="auto"/>
        <w:ind w:left="0" w:firstLine="709"/>
        <w:jc w:val="both"/>
        <w:rPr>
          <w:rFonts w:ascii="Times New Roman" w:hAnsi="Times New Roman" w:cs="Times New Roman"/>
          <w:color w:val="000000" w:themeColor="text1"/>
          <w:sz w:val="28"/>
          <w:szCs w:val="28"/>
          <w:lang w:val="ru-RU"/>
        </w:rPr>
      </w:pPr>
      <w:r w:rsidRPr="001662F3">
        <w:rPr>
          <w:rFonts w:ascii="Times New Roman" w:hAnsi="Times New Roman" w:cs="Times New Roman"/>
          <w:color w:val="000000" w:themeColor="text1"/>
          <w:sz w:val="28"/>
          <w:szCs w:val="28"/>
          <w:lang w:val="ru-RU"/>
        </w:rPr>
        <w:t xml:space="preserve">Кодекс Российской Федерации об административных правонарушениях от 30.12.2001 № 195-ФЗ (ред. от 31.07.2025) // Российская газета. – 31.12.2001. – № 256.  </w:t>
      </w:r>
    </w:p>
    <w:p w14:paraId="20FFB54A" w14:textId="513FAA8C" w:rsidR="00B967BF" w:rsidRPr="001662F3" w:rsidRDefault="00B967BF" w:rsidP="00B967BF">
      <w:pPr>
        <w:pStyle w:val="a7"/>
        <w:numPr>
          <w:ilvl w:val="0"/>
          <w:numId w:val="5"/>
        </w:numPr>
        <w:spacing w:line="360" w:lineRule="auto"/>
        <w:ind w:left="0" w:firstLine="709"/>
        <w:jc w:val="both"/>
        <w:rPr>
          <w:rFonts w:ascii="Times New Roman" w:hAnsi="Times New Roman" w:cs="Times New Roman"/>
          <w:color w:val="000000" w:themeColor="text1"/>
          <w:sz w:val="28"/>
          <w:szCs w:val="28"/>
          <w:lang w:val="ru-RU"/>
        </w:rPr>
      </w:pPr>
      <w:r w:rsidRPr="001662F3">
        <w:rPr>
          <w:rFonts w:ascii="Times New Roman" w:hAnsi="Times New Roman" w:cs="Times New Roman"/>
          <w:color w:val="000000" w:themeColor="text1"/>
          <w:sz w:val="28"/>
          <w:szCs w:val="28"/>
          <w:lang w:val="ru-RU"/>
        </w:rPr>
        <w:t xml:space="preserve">Гражданский кодекс Российской Федерации (часть четвертая) от 24.11.2006 № 230-ФЗ (ред. от 31.07.2025) // Российская газета. – 22.12.2006. – № 289. </w:t>
      </w:r>
    </w:p>
    <w:p w14:paraId="42E76D65" w14:textId="127EA503" w:rsidR="00B967BF" w:rsidRPr="001662F3" w:rsidRDefault="00B967BF" w:rsidP="00B967BF">
      <w:pPr>
        <w:pStyle w:val="a7"/>
        <w:numPr>
          <w:ilvl w:val="0"/>
          <w:numId w:val="5"/>
        </w:numPr>
        <w:spacing w:line="360" w:lineRule="auto"/>
        <w:ind w:left="0" w:firstLine="709"/>
        <w:jc w:val="both"/>
        <w:rPr>
          <w:rFonts w:ascii="Times New Roman" w:hAnsi="Times New Roman" w:cs="Times New Roman"/>
          <w:color w:val="000000" w:themeColor="text1"/>
          <w:sz w:val="28"/>
          <w:szCs w:val="28"/>
          <w:lang w:val="ru-RU"/>
        </w:rPr>
      </w:pPr>
      <w:r w:rsidRPr="001662F3">
        <w:rPr>
          <w:rFonts w:ascii="Times New Roman" w:hAnsi="Times New Roman" w:cs="Times New Roman"/>
          <w:color w:val="000000" w:themeColor="text1"/>
          <w:sz w:val="28"/>
          <w:szCs w:val="28"/>
          <w:lang w:val="ru-RU"/>
        </w:rPr>
        <w:t>Гражданский кодекс Российской Федерации (часть вторая) от 26.01.1996 № 14-ФЗ (ред. от 01.08.2025) // Собрание законодательства РФ. – 1996. – № 5. – Ст.410.</w:t>
      </w:r>
    </w:p>
    <w:p w14:paraId="5FEB375F" w14:textId="27DADBD4" w:rsidR="00B967BF" w:rsidRPr="001662F3" w:rsidRDefault="00B967BF" w:rsidP="00B967BF">
      <w:pPr>
        <w:pStyle w:val="a7"/>
        <w:numPr>
          <w:ilvl w:val="0"/>
          <w:numId w:val="5"/>
        </w:numPr>
        <w:spacing w:line="360" w:lineRule="auto"/>
        <w:ind w:left="0" w:firstLine="709"/>
        <w:jc w:val="both"/>
        <w:rPr>
          <w:rFonts w:ascii="Times New Roman" w:hAnsi="Times New Roman" w:cs="Times New Roman"/>
          <w:color w:val="000000" w:themeColor="text1"/>
          <w:sz w:val="28"/>
          <w:szCs w:val="28"/>
          <w:lang w:val="ru-RU"/>
        </w:rPr>
      </w:pPr>
      <w:r w:rsidRPr="001662F3">
        <w:rPr>
          <w:rFonts w:ascii="Times New Roman" w:hAnsi="Times New Roman" w:cs="Times New Roman"/>
          <w:color w:val="000000" w:themeColor="text1"/>
          <w:sz w:val="28"/>
          <w:szCs w:val="28"/>
          <w:lang w:val="ru-RU"/>
        </w:rPr>
        <w:t>Уголовный кодекс Российской Федерации от 13.06.1996</w:t>
      </w:r>
      <w:r w:rsidR="00B04300">
        <w:rPr>
          <w:rFonts w:ascii="Times New Roman" w:hAnsi="Times New Roman" w:cs="Times New Roman"/>
          <w:color w:val="000000" w:themeColor="text1"/>
          <w:sz w:val="28"/>
          <w:szCs w:val="28"/>
          <w:lang w:val="ru-RU"/>
        </w:rPr>
        <w:t xml:space="preserve"> </w:t>
      </w:r>
      <w:r w:rsidRPr="001662F3">
        <w:rPr>
          <w:rFonts w:ascii="Times New Roman" w:hAnsi="Times New Roman" w:cs="Times New Roman"/>
          <w:color w:val="000000" w:themeColor="text1"/>
          <w:sz w:val="28"/>
          <w:szCs w:val="28"/>
          <w:lang w:val="ru-RU"/>
        </w:rPr>
        <w:t xml:space="preserve">№ 63-ФЗ (ред. от 15.10.2025) // Собрание законодательства РФ. – 17.06.1996. – № 25. – Ст. 2954. </w:t>
      </w:r>
    </w:p>
    <w:p w14:paraId="782BB3D8" w14:textId="12300B51" w:rsidR="00215B19" w:rsidRPr="001662F3" w:rsidRDefault="00215B19" w:rsidP="00D07C6E">
      <w:pPr>
        <w:pStyle w:val="a7"/>
        <w:numPr>
          <w:ilvl w:val="0"/>
          <w:numId w:val="5"/>
        </w:numPr>
        <w:spacing w:line="360" w:lineRule="auto"/>
        <w:ind w:left="0" w:firstLine="709"/>
        <w:jc w:val="both"/>
        <w:rPr>
          <w:rFonts w:ascii="Times New Roman" w:hAnsi="Times New Roman" w:cs="Times New Roman"/>
          <w:color w:val="000000" w:themeColor="text1"/>
          <w:sz w:val="28"/>
          <w:szCs w:val="28"/>
          <w:lang w:val="ru-RU"/>
        </w:rPr>
      </w:pPr>
      <w:r w:rsidRPr="001662F3">
        <w:rPr>
          <w:rFonts w:ascii="Times New Roman" w:hAnsi="Times New Roman" w:cs="Times New Roman"/>
          <w:color w:val="000000" w:themeColor="text1"/>
          <w:sz w:val="28"/>
          <w:szCs w:val="28"/>
          <w:lang w:val="ru-RU"/>
        </w:rPr>
        <w:t xml:space="preserve">Гражданский кодекс Российской Федерации (часть первая) от 21.10.1994 № 190-ФЗ (ред. от 31.07.2025) // Собрание законодательства РФ. – 1994. – № 32. – Ст. 3301. </w:t>
      </w:r>
    </w:p>
    <w:p w14:paraId="43017FE9" w14:textId="582ED7D9" w:rsidR="00B967BF" w:rsidRPr="00B967BF" w:rsidRDefault="00B967BF" w:rsidP="00B967BF">
      <w:pPr>
        <w:pStyle w:val="a7"/>
        <w:numPr>
          <w:ilvl w:val="0"/>
          <w:numId w:val="5"/>
        </w:numPr>
        <w:spacing w:line="360" w:lineRule="auto"/>
        <w:ind w:left="0" w:firstLine="709"/>
        <w:jc w:val="both"/>
        <w:rPr>
          <w:rFonts w:ascii="Times New Roman" w:hAnsi="Times New Roman" w:cs="Times New Roman"/>
          <w:color w:val="000000" w:themeColor="text1"/>
          <w:sz w:val="28"/>
          <w:szCs w:val="28"/>
          <w:lang w:val="ru-RU"/>
        </w:rPr>
      </w:pPr>
      <w:r w:rsidRPr="001662F3">
        <w:rPr>
          <w:rFonts w:ascii="Times New Roman" w:eastAsia="Times New Roman" w:hAnsi="Times New Roman" w:cs="Times New Roman"/>
          <w:color w:val="000000" w:themeColor="text1"/>
          <w:sz w:val="28"/>
          <w:szCs w:val="28"/>
          <w:lang w:val="ru-RU"/>
        </w:rPr>
        <w:t xml:space="preserve">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Российской Федерации – городе федерального значения Москве и внесении изменений в статьи 6 и 10 Федерального закона «О персональных данных»: Федеральный </w:t>
      </w:r>
      <w:r w:rsidRPr="00B967BF">
        <w:rPr>
          <w:rFonts w:ascii="Times New Roman" w:eastAsia="Times New Roman" w:hAnsi="Times New Roman" w:cs="Times New Roman"/>
          <w:color w:val="000000" w:themeColor="text1"/>
          <w:sz w:val="28"/>
          <w:szCs w:val="28"/>
          <w:lang w:val="ru-RU"/>
        </w:rPr>
        <w:t>закон от 24.04.2020 № 123-ФЗ  (ред. от 08.0</w:t>
      </w:r>
      <w:r w:rsidR="0059032F">
        <w:rPr>
          <w:rFonts w:ascii="Times New Roman" w:eastAsia="Times New Roman" w:hAnsi="Times New Roman" w:cs="Times New Roman"/>
          <w:color w:val="000000" w:themeColor="text1"/>
          <w:sz w:val="28"/>
          <w:szCs w:val="28"/>
          <w:lang w:val="ru-RU"/>
        </w:rPr>
        <w:t>8</w:t>
      </w:r>
      <w:r w:rsidRPr="00B967BF">
        <w:rPr>
          <w:rFonts w:ascii="Times New Roman" w:eastAsia="Times New Roman" w:hAnsi="Times New Roman" w:cs="Times New Roman"/>
          <w:color w:val="000000" w:themeColor="text1"/>
          <w:sz w:val="28"/>
          <w:szCs w:val="28"/>
          <w:lang w:val="ru-RU"/>
        </w:rPr>
        <w:t>.2024) // Российская газета. – 28.04.2020.</w:t>
      </w:r>
    </w:p>
    <w:p w14:paraId="3F344192" w14:textId="181B8D3B" w:rsidR="004F6DC6" w:rsidRPr="00B967BF" w:rsidRDefault="00B967BF" w:rsidP="00D07C6E">
      <w:pPr>
        <w:pStyle w:val="a7"/>
        <w:numPr>
          <w:ilvl w:val="0"/>
          <w:numId w:val="5"/>
        </w:numPr>
        <w:spacing w:line="360" w:lineRule="auto"/>
        <w:ind w:left="0" w:firstLine="709"/>
        <w:jc w:val="both"/>
        <w:rPr>
          <w:rFonts w:ascii="Times New Roman" w:hAnsi="Times New Roman" w:cs="Times New Roman"/>
          <w:color w:val="000000" w:themeColor="text1"/>
          <w:sz w:val="28"/>
          <w:szCs w:val="28"/>
          <w:lang w:val="ru-RU"/>
        </w:rPr>
      </w:pPr>
      <w:r w:rsidRPr="00B967BF">
        <w:rPr>
          <w:rFonts w:ascii="Times New Roman" w:hAnsi="Times New Roman" w:cs="Times New Roman"/>
          <w:color w:val="000000" w:themeColor="text1"/>
          <w:sz w:val="28"/>
          <w:szCs w:val="28"/>
          <w:lang w:val="ru-RU"/>
        </w:rPr>
        <w:t xml:space="preserve">О персональных данных: </w:t>
      </w:r>
      <w:r w:rsidR="004F6DC6" w:rsidRPr="00B967BF">
        <w:rPr>
          <w:rFonts w:ascii="Times New Roman" w:hAnsi="Times New Roman" w:cs="Times New Roman"/>
          <w:color w:val="000000" w:themeColor="text1"/>
          <w:sz w:val="28"/>
          <w:szCs w:val="28"/>
          <w:lang w:val="ru-RU"/>
        </w:rPr>
        <w:t xml:space="preserve">Федеральный </w:t>
      </w:r>
      <w:r w:rsidR="009206F1" w:rsidRPr="00B967BF">
        <w:rPr>
          <w:rFonts w:ascii="Times New Roman" w:hAnsi="Times New Roman" w:cs="Times New Roman"/>
          <w:color w:val="000000" w:themeColor="text1"/>
          <w:sz w:val="28"/>
          <w:szCs w:val="28"/>
          <w:lang w:val="ru-RU"/>
        </w:rPr>
        <w:t>з</w:t>
      </w:r>
      <w:r w:rsidR="004F6DC6" w:rsidRPr="00B967BF">
        <w:rPr>
          <w:rFonts w:ascii="Times New Roman" w:hAnsi="Times New Roman" w:cs="Times New Roman"/>
          <w:color w:val="000000" w:themeColor="text1"/>
          <w:sz w:val="28"/>
          <w:szCs w:val="28"/>
          <w:lang w:val="ru-RU"/>
        </w:rPr>
        <w:t xml:space="preserve">акон </w:t>
      </w:r>
      <w:r w:rsidR="00892483" w:rsidRPr="00B967BF">
        <w:rPr>
          <w:rFonts w:ascii="Times New Roman" w:hAnsi="Times New Roman" w:cs="Times New Roman"/>
          <w:color w:val="000000" w:themeColor="text1"/>
          <w:sz w:val="28"/>
          <w:szCs w:val="28"/>
          <w:lang w:val="ru-RU"/>
        </w:rPr>
        <w:t>от 27.07.2006 № 152-ФЗ (ред. от 24.06.2025)</w:t>
      </w:r>
      <w:r w:rsidR="004F6DC6" w:rsidRPr="00B967BF">
        <w:rPr>
          <w:rFonts w:ascii="Times New Roman" w:hAnsi="Times New Roman" w:cs="Times New Roman"/>
          <w:color w:val="000000" w:themeColor="text1"/>
          <w:sz w:val="28"/>
          <w:szCs w:val="28"/>
          <w:lang w:val="ru-RU"/>
        </w:rPr>
        <w:t xml:space="preserve"> // Собрание законодательства РФ. – 31.07.2006. – № 31. – Ст. 3451.</w:t>
      </w:r>
      <w:r w:rsidR="009206F1" w:rsidRPr="00B967BF">
        <w:rPr>
          <w:rFonts w:ascii="Times New Roman" w:hAnsi="Times New Roman" w:cs="Times New Roman"/>
          <w:color w:val="000000" w:themeColor="text1"/>
          <w:sz w:val="28"/>
          <w:szCs w:val="28"/>
          <w:lang w:val="ru-RU"/>
        </w:rPr>
        <w:t xml:space="preserve"> </w:t>
      </w:r>
    </w:p>
    <w:p w14:paraId="0A3A0F87" w14:textId="7405CB66" w:rsidR="00720D4F" w:rsidRPr="001662F3" w:rsidRDefault="001662F3" w:rsidP="00D07C6E">
      <w:pPr>
        <w:pStyle w:val="a7"/>
        <w:numPr>
          <w:ilvl w:val="0"/>
          <w:numId w:val="5"/>
        </w:numPr>
        <w:spacing w:line="360" w:lineRule="auto"/>
        <w:ind w:left="0" w:firstLine="709"/>
        <w:jc w:val="both"/>
        <w:rPr>
          <w:rFonts w:ascii="Times New Roman" w:hAnsi="Times New Roman" w:cs="Times New Roman"/>
          <w:color w:val="000000" w:themeColor="text1"/>
          <w:sz w:val="28"/>
          <w:szCs w:val="28"/>
          <w:lang w:val="ru-RU"/>
        </w:rPr>
      </w:pPr>
      <w:r w:rsidRPr="006003D9">
        <w:rPr>
          <w:rFonts w:ascii="Times New Roman" w:hAnsi="Times New Roman" w:cs="Times New Roman"/>
          <w:sz w:val="28"/>
          <w:szCs w:val="28"/>
          <w:lang w:val="ru-RU"/>
        </w:rPr>
        <w:t>О защите прав потребителей</w:t>
      </w:r>
      <w:r>
        <w:rPr>
          <w:rFonts w:ascii="Times New Roman" w:hAnsi="Times New Roman" w:cs="Times New Roman"/>
          <w:sz w:val="28"/>
          <w:szCs w:val="28"/>
          <w:lang w:val="ru-RU"/>
        </w:rPr>
        <w:t xml:space="preserve">: </w:t>
      </w:r>
      <w:r w:rsidR="00720D4F" w:rsidRPr="006003D9">
        <w:rPr>
          <w:rFonts w:ascii="Times New Roman" w:hAnsi="Times New Roman" w:cs="Times New Roman"/>
          <w:sz w:val="28"/>
          <w:szCs w:val="28"/>
          <w:lang w:val="ru-RU"/>
        </w:rPr>
        <w:t>Закон Российской Федерации от 07.02.1992 № 2300–1 (ред. от 07.07.2025) // Ведомости СНД и ВС РФ. – 09.05.1992. – № 15</w:t>
      </w:r>
      <w:r w:rsidR="00720D4F" w:rsidRPr="001662F3">
        <w:rPr>
          <w:rFonts w:ascii="Times New Roman" w:hAnsi="Times New Roman" w:cs="Times New Roman"/>
          <w:color w:val="000000" w:themeColor="text1"/>
          <w:sz w:val="28"/>
          <w:szCs w:val="28"/>
          <w:lang w:val="ru-RU"/>
        </w:rPr>
        <w:t xml:space="preserve">. </w:t>
      </w:r>
      <w:r w:rsidRPr="001662F3">
        <w:rPr>
          <w:rFonts w:ascii="Times New Roman" w:hAnsi="Times New Roman" w:cs="Times New Roman"/>
          <w:color w:val="000000" w:themeColor="text1"/>
          <w:sz w:val="28"/>
          <w:szCs w:val="28"/>
          <w:lang w:val="ru-RU"/>
        </w:rPr>
        <w:t xml:space="preserve">– </w:t>
      </w:r>
      <w:r w:rsidR="00720D4F" w:rsidRPr="001662F3">
        <w:rPr>
          <w:rFonts w:ascii="Times New Roman" w:hAnsi="Times New Roman" w:cs="Times New Roman"/>
          <w:color w:val="000000" w:themeColor="text1"/>
          <w:sz w:val="28"/>
          <w:szCs w:val="28"/>
          <w:lang w:val="ru-RU"/>
        </w:rPr>
        <w:t xml:space="preserve">Ст. 766. </w:t>
      </w:r>
    </w:p>
    <w:p w14:paraId="53082BFE" w14:textId="462540BB" w:rsidR="00B967BF" w:rsidRPr="001662F3" w:rsidRDefault="001662F3" w:rsidP="00B967BF">
      <w:pPr>
        <w:pStyle w:val="a7"/>
        <w:numPr>
          <w:ilvl w:val="0"/>
          <w:numId w:val="5"/>
        </w:numPr>
        <w:spacing w:line="360" w:lineRule="auto"/>
        <w:ind w:left="0" w:firstLine="709"/>
        <w:jc w:val="both"/>
        <w:rPr>
          <w:rFonts w:ascii="Times New Roman" w:hAnsi="Times New Roman" w:cs="Times New Roman"/>
          <w:color w:val="000000" w:themeColor="text1"/>
          <w:sz w:val="28"/>
          <w:szCs w:val="28"/>
          <w:lang w:val="ru-RU"/>
        </w:rPr>
      </w:pPr>
      <w:r w:rsidRPr="001662F3">
        <w:rPr>
          <w:rFonts w:ascii="Times New Roman" w:hAnsi="Times New Roman" w:cs="Times New Roman"/>
          <w:color w:val="000000" w:themeColor="text1"/>
          <w:sz w:val="28"/>
          <w:szCs w:val="28"/>
          <w:lang w:val="ru-RU"/>
        </w:rPr>
        <w:t xml:space="preserve">О развитии искусственного интеллекта в Российской Федерации: </w:t>
      </w:r>
      <w:r w:rsidR="00B967BF" w:rsidRPr="001662F3">
        <w:rPr>
          <w:rFonts w:ascii="Times New Roman" w:hAnsi="Times New Roman" w:cs="Times New Roman"/>
          <w:color w:val="000000" w:themeColor="text1"/>
          <w:sz w:val="28"/>
          <w:szCs w:val="28"/>
          <w:lang w:val="ru-RU"/>
        </w:rPr>
        <w:t>Указ Президента РФ от 10.10.2019</w:t>
      </w:r>
      <w:r w:rsidR="00B66A38" w:rsidRPr="00B66A38">
        <w:rPr>
          <w:rFonts w:ascii="Times New Roman" w:hAnsi="Times New Roman" w:cs="Times New Roman"/>
          <w:color w:val="000000" w:themeColor="text1"/>
          <w:sz w:val="28"/>
          <w:szCs w:val="28"/>
          <w:lang w:val="ru-RU"/>
        </w:rPr>
        <w:t xml:space="preserve"> </w:t>
      </w:r>
      <w:r w:rsidR="00B967BF" w:rsidRPr="001662F3">
        <w:rPr>
          <w:rFonts w:ascii="Times New Roman" w:hAnsi="Times New Roman" w:cs="Times New Roman"/>
          <w:color w:val="000000" w:themeColor="text1"/>
          <w:sz w:val="28"/>
          <w:szCs w:val="28"/>
          <w:lang w:val="ru-RU"/>
        </w:rPr>
        <w:t>№ 490 (ред. от 15.02.25</w:t>
      </w:r>
      <w:r w:rsidRPr="001662F3">
        <w:rPr>
          <w:rFonts w:ascii="Times New Roman" w:hAnsi="Times New Roman" w:cs="Times New Roman"/>
          <w:color w:val="000000" w:themeColor="text1"/>
          <w:sz w:val="28"/>
          <w:szCs w:val="28"/>
          <w:lang w:val="ru-RU"/>
        </w:rPr>
        <w:t>) /</w:t>
      </w:r>
      <w:r w:rsidR="00B967BF" w:rsidRPr="001662F3">
        <w:rPr>
          <w:rFonts w:ascii="Times New Roman" w:hAnsi="Times New Roman" w:cs="Times New Roman"/>
          <w:color w:val="000000" w:themeColor="text1"/>
          <w:sz w:val="28"/>
          <w:szCs w:val="28"/>
          <w:lang w:val="ru-RU"/>
        </w:rPr>
        <w:t xml:space="preserve">/ Собрание законодательства РФ. – 14.10.2019. – № 41. – Ст. 5700. </w:t>
      </w:r>
    </w:p>
    <w:p w14:paraId="61CD91EF" w14:textId="065D563B" w:rsidR="00B967BF" w:rsidRPr="001662F3" w:rsidRDefault="001662F3" w:rsidP="00B967BF">
      <w:pPr>
        <w:pStyle w:val="a7"/>
        <w:numPr>
          <w:ilvl w:val="0"/>
          <w:numId w:val="5"/>
        </w:numPr>
        <w:spacing w:line="360" w:lineRule="auto"/>
        <w:ind w:left="0" w:firstLine="709"/>
        <w:jc w:val="both"/>
        <w:rPr>
          <w:rFonts w:ascii="Times New Roman" w:hAnsi="Times New Roman" w:cs="Times New Roman"/>
          <w:color w:val="000000" w:themeColor="text1"/>
          <w:sz w:val="28"/>
          <w:szCs w:val="28"/>
          <w:lang w:val="ru-RU"/>
        </w:rPr>
      </w:pPr>
      <w:r w:rsidRPr="001662F3">
        <w:rPr>
          <w:rFonts w:ascii="Times New Roman" w:eastAsia="Times New Roman" w:hAnsi="Times New Roman" w:cs="Times New Roman"/>
          <w:color w:val="000000" w:themeColor="text1"/>
          <w:sz w:val="28"/>
          <w:szCs w:val="28"/>
          <w:lang w:val="ru-RU"/>
        </w:rPr>
        <w:t xml:space="preserve">О перечне критических технологий Российской Федерации: </w:t>
      </w:r>
      <w:r w:rsidR="00B967BF" w:rsidRPr="001662F3">
        <w:rPr>
          <w:rFonts w:ascii="Times New Roman" w:eastAsia="Times New Roman" w:hAnsi="Times New Roman" w:cs="Times New Roman"/>
          <w:color w:val="000000" w:themeColor="text1"/>
          <w:sz w:val="28"/>
          <w:szCs w:val="28"/>
          <w:lang w:val="ru-RU"/>
        </w:rPr>
        <w:t>Указ Президента РФ 30.03.2002</w:t>
      </w:r>
      <w:r w:rsidR="00B66A38" w:rsidRPr="00B66A38">
        <w:rPr>
          <w:rFonts w:ascii="Times New Roman" w:eastAsia="Times New Roman" w:hAnsi="Times New Roman" w:cs="Times New Roman"/>
          <w:color w:val="000000" w:themeColor="text1"/>
          <w:sz w:val="28"/>
          <w:szCs w:val="28"/>
          <w:lang w:val="ru-RU"/>
        </w:rPr>
        <w:t xml:space="preserve"> </w:t>
      </w:r>
      <w:r w:rsidR="00B967BF" w:rsidRPr="001662F3">
        <w:rPr>
          <w:rFonts w:ascii="Times New Roman" w:eastAsia="Times New Roman" w:hAnsi="Times New Roman" w:cs="Times New Roman"/>
          <w:color w:val="000000" w:themeColor="text1"/>
          <w:sz w:val="28"/>
          <w:szCs w:val="28"/>
          <w:lang w:val="ru-RU"/>
        </w:rPr>
        <w:t>№ Пр-578 // Российская газета. – 12.04.2002.</w:t>
      </w:r>
      <w:r w:rsidR="00B967BF" w:rsidRPr="001662F3">
        <w:rPr>
          <w:rFonts w:ascii="Times New Roman" w:eastAsia="Times New Roman" w:hAnsi="Times New Roman" w:cs="Times New Roman"/>
          <w:b/>
          <w:bCs/>
          <w:color w:val="000000" w:themeColor="text1"/>
          <w:sz w:val="28"/>
          <w:szCs w:val="28"/>
          <w:lang w:val="ru-RU"/>
        </w:rPr>
        <w:t xml:space="preserve"> </w:t>
      </w:r>
    </w:p>
    <w:p w14:paraId="44267809" w14:textId="7625CE1C" w:rsidR="00E14BEF" w:rsidRPr="001662F3" w:rsidRDefault="001662F3" w:rsidP="00D07C6E">
      <w:pPr>
        <w:pStyle w:val="a7"/>
        <w:numPr>
          <w:ilvl w:val="0"/>
          <w:numId w:val="5"/>
        </w:numPr>
        <w:spacing w:line="360" w:lineRule="auto"/>
        <w:ind w:left="0" w:firstLine="709"/>
        <w:jc w:val="both"/>
        <w:rPr>
          <w:rFonts w:ascii="Times New Roman" w:hAnsi="Times New Roman" w:cs="Times New Roman"/>
          <w:color w:val="000000" w:themeColor="text1"/>
          <w:sz w:val="28"/>
          <w:szCs w:val="28"/>
          <w:lang w:val="ru-RU"/>
        </w:rPr>
      </w:pPr>
      <w:r w:rsidRPr="001662F3">
        <w:rPr>
          <w:rFonts w:ascii="Times New Roman" w:hAnsi="Times New Roman" w:cs="Times New Roman"/>
          <w:color w:val="000000" w:themeColor="text1"/>
          <w:sz w:val="28"/>
          <w:szCs w:val="28"/>
          <w:lang w:val="ru-RU"/>
        </w:rPr>
        <w:t xml:space="preserve">О президентских программах по правовой информации: </w:t>
      </w:r>
      <w:r w:rsidR="00E14BEF" w:rsidRPr="001662F3">
        <w:rPr>
          <w:rFonts w:ascii="Times New Roman" w:hAnsi="Times New Roman" w:cs="Times New Roman"/>
          <w:color w:val="000000" w:themeColor="text1"/>
          <w:sz w:val="28"/>
          <w:szCs w:val="28"/>
          <w:lang w:val="ru-RU"/>
        </w:rPr>
        <w:t xml:space="preserve">Указ Президента РФ от 04.08.1995 №-808 // Собрание законодательства РФ. – 07.08.1995. – № 32. – Ст. 3289. </w:t>
      </w:r>
    </w:p>
    <w:p w14:paraId="3D6A24FB" w14:textId="1523248A" w:rsidR="006C72D9" w:rsidRPr="0059032F" w:rsidRDefault="001662F3" w:rsidP="00D07C6E">
      <w:pPr>
        <w:pStyle w:val="a7"/>
        <w:numPr>
          <w:ilvl w:val="0"/>
          <w:numId w:val="5"/>
        </w:numPr>
        <w:spacing w:line="360" w:lineRule="auto"/>
        <w:ind w:left="0" w:firstLine="709"/>
        <w:jc w:val="both"/>
        <w:rPr>
          <w:rFonts w:ascii="Times New Roman" w:hAnsi="Times New Roman" w:cs="Times New Roman"/>
          <w:color w:val="EE0000"/>
          <w:sz w:val="28"/>
          <w:szCs w:val="28"/>
          <w:shd w:val="clear" w:color="auto" w:fill="FFFFFF"/>
          <w:lang w:val="ru-RU"/>
        </w:rPr>
      </w:pPr>
      <w:r w:rsidRPr="001662F3">
        <w:rPr>
          <w:rFonts w:ascii="Times New Roman" w:hAnsi="Times New Roman" w:cs="Times New Roman"/>
          <w:color w:val="000000" w:themeColor="text1"/>
          <w:sz w:val="28"/>
          <w:szCs w:val="28"/>
          <w:shd w:val="clear" w:color="auto" w:fill="FFFFFF"/>
        </w:rPr>
        <w:t xml:space="preserve">Об утверждении Концепции </w:t>
      </w:r>
      <w:r w:rsidRPr="006003D9">
        <w:rPr>
          <w:rFonts w:ascii="Times New Roman" w:hAnsi="Times New Roman" w:cs="Times New Roman"/>
          <w:color w:val="000000" w:themeColor="text1"/>
          <w:sz w:val="28"/>
          <w:szCs w:val="28"/>
          <w:shd w:val="clear" w:color="auto" w:fill="FFFFFF"/>
        </w:rPr>
        <w:t xml:space="preserve">развития регулирования отношений в сфере технологий </w:t>
      </w:r>
      <w:r w:rsidRPr="0059032F">
        <w:rPr>
          <w:rFonts w:ascii="Times New Roman" w:hAnsi="Times New Roman" w:cs="Times New Roman"/>
          <w:color w:val="000000" w:themeColor="text1"/>
          <w:sz w:val="28"/>
          <w:szCs w:val="28"/>
          <w:shd w:val="clear" w:color="auto" w:fill="FFFFFF"/>
        </w:rPr>
        <w:t>искусственного интеллекта и робототехники до 2024 года</w:t>
      </w:r>
      <w:r w:rsidRPr="0059032F">
        <w:rPr>
          <w:rStyle w:val="af0"/>
          <w:rFonts w:ascii="Times New Roman" w:hAnsi="Times New Roman" w:cs="Times New Roman"/>
          <w:b w:val="0"/>
          <w:bCs w:val="0"/>
          <w:color w:val="000000" w:themeColor="text1"/>
          <w:sz w:val="28"/>
          <w:szCs w:val="28"/>
          <w:lang w:val="ru-RU"/>
        </w:rPr>
        <w:t xml:space="preserve">: </w:t>
      </w:r>
      <w:r w:rsidR="006C72D9" w:rsidRPr="0059032F">
        <w:rPr>
          <w:rStyle w:val="af0"/>
          <w:rFonts w:ascii="Times New Roman" w:hAnsi="Times New Roman" w:cs="Times New Roman"/>
          <w:b w:val="0"/>
          <w:bCs w:val="0"/>
          <w:color w:val="000000" w:themeColor="text1"/>
          <w:sz w:val="28"/>
          <w:szCs w:val="28"/>
        </w:rPr>
        <w:t>Распоряжение Правительства РФ от 19</w:t>
      </w:r>
      <w:r w:rsidR="00B66A38" w:rsidRPr="00B66A38">
        <w:rPr>
          <w:rStyle w:val="af0"/>
          <w:rFonts w:ascii="Times New Roman" w:hAnsi="Times New Roman" w:cs="Times New Roman"/>
          <w:b w:val="0"/>
          <w:bCs w:val="0"/>
          <w:color w:val="000000" w:themeColor="text1"/>
          <w:sz w:val="28"/>
          <w:szCs w:val="28"/>
          <w:lang w:val="ru-RU"/>
        </w:rPr>
        <w:t>.08.</w:t>
      </w:r>
      <w:r w:rsidR="006C72D9" w:rsidRPr="0059032F">
        <w:rPr>
          <w:rStyle w:val="af0"/>
          <w:rFonts w:ascii="Times New Roman" w:hAnsi="Times New Roman" w:cs="Times New Roman"/>
          <w:b w:val="0"/>
          <w:bCs w:val="0"/>
          <w:color w:val="000000" w:themeColor="text1"/>
          <w:sz w:val="28"/>
          <w:szCs w:val="28"/>
        </w:rPr>
        <w:t>2020 №2129-р</w:t>
      </w:r>
      <w:r w:rsidRPr="0059032F">
        <w:rPr>
          <w:rFonts w:ascii="Times New Roman" w:hAnsi="Times New Roman" w:cs="Times New Roman"/>
          <w:color w:val="000000" w:themeColor="text1"/>
          <w:sz w:val="28"/>
          <w:szCs w:val="28"/>
          <w:shd w:val="clear" w:color="auto" w:fill="FFFFFF"/>
          <w:lang w:val="ru-RU"/>
        </w:rPr>
        <w:t xml:space="preserve">. – </w:t>
      </w:r>
      <w:r w:rsidRPr="0059032F">
        <w:rPr>
          <w:rFonts w:ascii="Times New Roman" w:hAnsi="Times New Roman" w:cs="Times New Roman"/>
          <w:color w:val="000000" w:themeColor="text1"/>
          <w:sz w:val="28"/>
          <w:szCs w:val="28"/>
          <w:shd w:val="clear" w:color="auto" w:fill="FFFFFF"/>
          <w:lang w:val="en-US"/>
        </w:rPr>
        <w:t>URL</w:t>
      </w:r>
      <w:r w:rsidRPr="0059032F">
        <w:rPr>
          <w:rFonts w:ascii="Times New Roman" w:hAnsi="Times New Roman" w:cs="Times New Roman"/>
          <w:color w:val="000000" w:themeColor="text1"/>
          <w:sz w:val="28"/>
          <w:szCs w:val="28"/>
          <w:shd w:val="clear" w:color="auto" w:fill="FFFFFF"/>
          <w:lang w:val="ru-RU"/>
        </w:rPr>
        <w:t xml:space="preserve">: </w:t>
      </w:r>
      <w:hyperlink r:id="rId11" w:history="1">
        <w:r w:rsidRPr="0059032F">
          <w:rPr>
            <w:rStyle w:val="a6"/>
            <w:rFonts w:ascii="Times New Roman" w:hAnsi="Times New Roman" w:cs="Times New Roman"/>
            <w:sz w:val="28"/>
            <w:szCs w:val="28"/>
            <w:shd w:val="clear" w:color="auto" w:fill="FFFFFF"/>
            <w:lang w:val="ru-RU"/>
          </w:rPr>
          <w:t>http://publication.pravo.gov.ru/Document/View/0001202008260005</w:t>
        </w:r>
      </w:hyperlink>
      <w:r w:rsidRPr="0059032F">
        <w:rPr>
          <w:rFonts w:ascii="Times New Roman" w:hAnsi="Times New Roman" w:cs="Times New Roman"/>
          <w:color w:val="000000" w:themeColor="text1"/>
          <w:sz w:val="28"/>
          <w:szCs w:val="28"/>
          <w:shd w:val="clear" w:color="auto" w:fill="FFFFFF"/>
          <w:lang w:val="ru-RU"/>
        </w:rPr>
        <w:t xml:space="preserve"> (дата обращения: 09.04.2026).</w:t>
      </w:r>
    </w:p>
    <w:p w14:paraId="37552324" w14:textId="2A15E3D2" w:rsidR="00080C2D" w:rsidRPr="0059032F" w:rsidRDefault="001662F3" w:rsidP="00D07C6E">
      <w:pPr>
        <w:pStyle w:val="a7"/>
        <w:numPr>
          <w:ilvl w:val="0"/>
          <w:numId w:val="5"/>
        </w:numPr>
        <w:spacing w:line="360" w:lineRule="auto"/>
        <w:ind w:left="0" w:firstLine="709"/>
        <w:jc w:val="both"/>
        <w:rPr>
          <w:rFonts w:ascii="Times New Roman" w:eastAsia="Times New Roman" w:hAnsi="Times New Roman" w:cs="Times New Roman"/>
          <w:color w:val="000000" w:themeColor="text1"/>
          <w:sz w:val="28"/>
          <w:szCs w:val="28"/>
          <w:lang w:val="ru-RU"/>
        </w:rPr>
      </w:pPr>
      <w:r w:rsidRPr="0059032F">
        <w:rPr>
          <w:rFonts w:ascii="Times New Roman" w:eastAsia="Times New Roman" w:hAnsi="Times New Roman" w:cs="Times New Roman"/>
          <w:sz w:val="28"/>
          <w:szCs w:val="28"/>
          <w:lang w:val="ru-RU"/>
        </w:rPr>
        <w:t xml:space="preserve">Об утверждении </w:t>
      </w:r>
      <w:r w:rsidRPr="0059032F">
        <w:rPr>
          <w:rFonts w:ascii="Times New Roman" w:eastAsia="Times New Roman" w:hAnsi="Times New Roman" w:cs="Times New Roman"/>
          <w:color w:val="000000" w:themeColor="text1"/>
          <w:sz w:val="28"/>
          <w:szCs w:val="28"/>
          <w:lang w:val="ru-RU"/>
        </w:rPr>
        <w:t>предварительного национального стандарта Российской Федерации</w:t>
      </w:r>
      <w:r w:rsidRPr="0059032F">
        <w:rPr>
          <w:rFonts w:ascii="Times New Roman" w:hAnsi="Times New Roman" w:cs="Times New Roman"/>
          <w:color w:val="000000" w:themeColor="text1"/>
          <w:sz w:val="28"/>
          <w:szCs w:val="28"/>
          <w:shd w:val="clear" w:color="auto" w:fill="FFFFFF"/>
          <w:lang w:val="ru-RU"/>
        </w:rPr>
        <w:t xml:space="preserve">: </w:t>
      </w:r>
      <w:r w:rsidR="00080C2D" w:rsidRPr="0059032F">
        <w:rPr>
          <w:rFonts w:ascii="Times New Roman" w:hAnsi="Times New Roman" w:cs="Times New Roman"/>
          <w:color w:val="000000" w:themeColor="text1"/>
          <w:sz w:val="28"/>
          <w:szCs w:val="28"/>
          <w:shd w:val="clear" w:color="auto" w:fill="FFFFFF"/>
          <w:lang w:val="ru-RU"/>
        </w:rPr>
        <w:t xml:space="preserve">Приказ </w:t>
      </w:r>
      <w:r w:rsidR="00080C2D" w:rsidRPr="0059032F">
        <w:rPr>
          <w:rFonts w:ascii="Times New Roman" w:eastAsia="Times New Roman" w:hAnsi="Times New Roman" w:cs="Times New Roman"/>
          <w:color w:val="000000" w:themeColor="text1"/>
          <w:sz w:val="28"/>
          <w:szCs w:val="28"/>
          <w:lang w:val="ru-RU"/>
        </w:rPr>
        <w:t>Федерального агентства по техническому регулированию и метрологии от 10.11.2023 № 51-пнст</w:t>
      </w:r>
      <w:r w:rsidRPr="0059032F">
        <w:rPr>
          <w:rFonts w:ascii="Times New Roman" w:eastAsia="Times New Roman" w:hAnsi="Times New Roman" w:cs="Times New Roman"/>
          <w:color w:val="000000" w:themeColor="text1"/>
          <w:sz w:val="28"/>
          <w:szCs w:val="28"/>
          <w:lang w:val="ru-RU"/>
        </w:rPr>
        <w:t xml:space="preserve">. – </w:t>
      </w:r>
      <w:r w:rsidRPr="0059032F">
        <w:rPr>
          <w:rFonts w:ascii="Times New Roman" w:eastAsia="Times New Roman" w:hAnsi="Times New Roman" w:cs="Times New Roman"/>
          <w:color w:val="000000" w:themeColor="text1"/>
          <w:sz w:val="28"/>
          <w:szCs w:val="28"/>
          <w:lang w:val="en-US"/>
        </w:rPr>
        <w:t>URL</w:t>
      </w:r>
      <w:r w:rsidRPr="0059032F">
        <w:rPr>
          <w:rFonts w:ascii="Times New Roman" w:eastAsia="Times New Roman" w:hAnsi="Times New Roman" w:cs="Times New Roman"/>
          <w:color w:val="000000" w:themeColor="text1"/>
          <w:sz w:val="28"/>
          <w:szCs w:val="28"/>
          <w:lang w:val="ru-RU"/>
        </w:rPr>
        <w:t xml:space="preserve">: </w:t>
      </w:r>
      <w:hyperlink r:id="rId12" w:history="1">
        <w:r w:rsidRPr="0059032F">
          <w:rPr>
            <w:rStyle w:val="a6"/>
            <w:rFonts w:ascii="Times New Roman" w:eastAsia="Times New Roman" w:hAnsi="Times New Roman" w:cs="Times New Roman"/>
            <w:color w:val="000000" w:themeColor="text1"/>
            <w:sz w:val="28"/>
            <w:szCs w:val="28"/>
            <w:lang w:val="ru-RU"/>
          </w:rPr>
          <w:t>https://base.garant.ru/408009787/</w:t>
        </w:r>
      </w:hyperlink>
      <w:r w:rsidRPr="0059032F">
        <w:rPr>
          <w:rFonts w:ascii="Times New Roman" w:eastAsia="Times New Roman" w:hAnsi="Times New Roman" w:cs="Times New Roman"/>
          <w:color w:val="000000" w:themeColor="text1"/>
          <w:sz w:val="28"/>
          <w:szCs w:val="28"/>
          <w:lang w:val="ru-RU"/>
        </w:rPr>
        <w:t xml:space="preserve"> (дата обращения: 09.04.2026).</w:t>
      </w:r>
    </w:p>
    <w:p w14:paraId="34B29A9A" w14:textId="77777777" w:rsidR="001662F3" w:rsidRPr="0059032F" w:rsidRDefault="001662F3" w:rsidP="001662F3">
      <w:pPr>
        <w:pStyle w:val="a7"/>
        <w:numPr>
          <w:ilvl w:val="0"/>
          <w:numId w:val="5"/>
        </w:numPr>
        <w:spacing w:line="360" w:lineRule="auto"/>
        <w:ind w:left="0" w:firstLine="709"/>
        <w:jc w:val="both"/>
        <w:rPr>
          <w:rFonts w:ascii="Times New Roman" w:eastAsia="Times New Roman" w:hAnsi="Times New Roman" w:cs="Times New Roman"/>
          <w:color w:val="000000" w:themeColor="text1"/>
          <w:sz w:val="28"/>
          <w:szCs w:val="28"/>
          <w:lang w:val="ru-RU"/>
        </w:rPr>
      </w:pPr>
      <w:r w:rsidRPr="0059032F">
        <w:rPr>
          <w:rFonts w:ascii="Times New Roman" w:eastAsia="Times New Roman" w:hAnsi="Times New Roman" w:cs="Times New Roman"/>
          <w:color w:val="000000" w:themeColor="text1"/>
          <w:sz w:val="28"/>
          <w:szCs w:val="28"/>
          <w:lang w:val="ru-RU"/>
        </w:rPr>
        <w:t xml:space="preserve">Искусственный интеллект. Смещенность в системах искусственного интеллекта при принятии решений с помощью искусственного интеллекта: </w:t>
      </w:r>
      <w:r w:rsidR="00B70142" w:rsidRPr="0059032F">
        <w:rPr>
          <w:rFonts w:ascii="Times New Roman" w:eastAsia="Times New Roman" w:hAnsi="Times New Roman" w:cs="Times New Roman"/>
          <w:color w:val="000000" w:themeColor="text1"/>
          <w:sz w:val="28"/>
          <w:szCs w:val="28"/>
          <w:lang w:val="ru-RU"/>
        </w:rPr>
        <w:t xml:space="preserve">Предварительный Национальный стандарт </w:t>
      </w:r>
      <w:r w:rsidR="004F7C6F" w:rsidRPr="0059032F">
        <w:rPr>
          <w:rFonts w:ascii="Times New Roman" w:eastAsia="Times New Roman" w:hAnsi="Times New Roman" w:cs="Times New Roman"/>
          <w:color w:val="000000" w:themeColor="text1"/>
          <w:sz w:val="28"/>
          <w:szCs w:val="28"/>
          <w:lang w:val="ru-RU"/>
        </w:rPr>
        <w:t>от 10.11.2023 № 839–2023</w:t>
      </w:r>
      <w:r w:rsidRPr="0059032F">
        <w:rPr>
          <w:rFonts w:ascii="Times New Roman" w:eastAsia="Times New Roman" w:hAnsi="Times New Roman" w:cs="Times New Roman"/>
          <w:color w:val="000000" w:themeColor="text1"/>
          <w:sz w:val="28"/>
          <w:szCs w:val="28"/>
          <w:lang w:val="ru-RU"/>
        </w:rPr>
        <w:t xml:space="preserve">. – </w:t>
      </w:r>
      <w:r w:rsidRPr="0059032F">
        <w:rPr>
          <w:rFonts w:ascii="Times New Roman" w:eastAsia="Times New Roman" w:hAnsi="Times New Roman" w:cs="Times New Roman"/>
          <w:color w:val="000000" w:themeColor="text1"/>
          <w:sz w:val="28"/>
          <w:szCs w:val="28"/>
          <w:lang w:val="en-US"/>
        </w:rPr>
        <w:t>URL</w:t>
      </w:r>
      <w:r w:rsidRPr="0059032F">
        <w:rPr>
          <w:rFonts w:ascii="Times New Roman" w:eastAsia="Times New Roman" w:hAnsi="Times New Roman" w:cs="Times New Roman"/>
          <w:color w:val="000000" w:themeColor="text1"/>
          <w:sz w:val="28"/>
          <w:szCs w:val="28"/>
          <w:lang w:val="ru-RU"/>
        </w:rPr>
        <w:t xml:space="preserve">: </w:t>
      </w:r>
      <w:hyperlink r:id="rId13" w:history="1">
        <w:r w:rsidRPr="0059032F">
          <w:rPr>
            <w:rStyle w:val="a6"/>
            <w:rFonts w:ascii="Times New Roman" w:eastAsia="Times New Roman" w:hAnsi="Times New Roman" w:cs="Times New Roman"/>
            <w:color w:val="000000" w:themeColor="text1"/>
            <w:sz w:val="28"/>
            <w:szCs w:val="28"/>
            <w:lang w:val="ru-RU"/>
          </w:rPr>
          <w:t>https://docs.cntd.ru/document/1303687653</w:t>
        </w:r>
      </w:hyperlink>
      <w:r w:rsidRPr="0059032F">
        <w:rPr>
          <w:rFonts w:ascii="Times New Roman" w:eastAsia="Times New Roman" w:hAnsi="Times New Roman" w:cs="Times New Roman"/>
          <w:color w:val="000000" w:themeColor="text1"/>
          <w:sz w:val="28"/>
          <w:szCs w:val="28"/>
          <w:lang w:val="ru-RU"/>
        </w:rPr>
        <w:t xml:space="preserve"> (дата обращения: 09.04.2026).</w:t>
      </w:r>
    </w:p>
    <w:p w14:paraId="37603B75" w14:textId="55603F20" w:rsidR="001662F3" w:rsidRPr="0059032F" w:rsidRDefault="001662F3" w:rsidP="001662F3">
      <w:pPr>
        <w:pStyle w:val="a7"/>
        <w:numPr>
          <w:ilvl w:val="0"/>
          <w:numId w:val="5"/>
        </w:numPr>
        <w:spacing w:line="360" w:lineRule="auto"/>
        <w:ind w:left="0" w:firstLine="709"/>
        <w:jc w:val="both"/>
        <w:rPr>
          <w:rFonts w:ascii="Times New Roman" w:eastAsia="Times New Roman" w:hAnsi="Times New Roman" w:cs="Times New Roman"/>
          <w:color w:val="EE0000"/>
          <w:sz w:val="28"/>
          <w:szCs w:val="28"/>
          <w:lang w:val="ru-RU"/>
        </w:rPr>
      </w:pPr>
      <w:r w:rsidRPr="0059032F">
        <w:rPr>
          <w:rFonts w:ascii="Times New Roman" w:hAnsi="Times New Roman" w:cs="Times New Roman"/>
          <w:color w:val="000000"/>
          <w:sz w:val="28"/>
          <w:szCs w:val="28"/>
        </w:rPr>
        <w:t>Об утверждении национального стандарта Российской Федерации</w:t>
      </w:r>
      <w:r w:rsidRPr="0059032F">
        <w:rPr>
          <w:rFonts w:ascii="Times New Roman" w:hAnsi="Times New Roman" w:cs="Times New Roman"/>
          <w:color w:val="000000"/>
          <w:sz w:val="28"/>
          <w:szCs w:val="28"/>
          <w:lang w:val="ru-RU"/>
        </w:rPr>
        <w:t xml:space="preserve">: </w:t>
      </w:r>
      <w:r w:rsidRPr="0059032F">
        <w:rPr>
          <w:rFonts w:ascii="Times New Roman" w:hAnsi="Times New Roman" w:cs="Times New Roman"/>
          <w:color w:val="000000"/>
          <w:sz w:val="28"/>
          <w:szCs w:val="28"/>
        </w:rPr>
        <w:t xml:space="preserve">Приказ Росстандарта от 26.11.2021 </w:t>
      </w:r>
      <w:r w:rsidRPr="0059032F">
        <w:rPr>
          <w:rFonts w:ascii="Times New Roman" w:hAnsi="Times New Roman" w:cs="Times New Roman"/>
          <w:color w:val="000000"/>
          <w:sz w:val="28"/>
          <w:szCs w:val="28"/>
          <w:lang w:val="ru-RU"/>
        </w:rPr>
        <w:t>№</w:t>
      </w:r>
      <w:r w:rsidRPr="0059032F">
        <w:rPr>
          <w:rFonts w:ascii="Times New Roman" w:hAnsi="Times New Roman" w:cs="Times New Roman"/>
          <w:color w:val="000000"/>
          <w:sz w:val="28"/>
          <w:szCs w:val="28"/>
        </w:rPr>
        <w:t xml:space="preserve"> 1620-ст</w:t>
      </w:r>
      <w:r w:rsidRPr="0059032F">
        <w:rPr>
          <w:rFonts w:ascii="Times New Roman" w:hAnsi="Times New Roman" w:cs="Times New Roman"/>
          <w:color w:val="000000"/>
          <w:sz w:val="28"/>
          <w:szCs w:val="28"/>
          <w:lang w:val="ru-RU"/>
        </w:rPr>
        <w:t xml:space="preserve">. – </w:t>
      </w:r>
      <w:r w:rsidRPr="0059032F">
        <w:rPr>
          <w:rFonts w:ascii="Times New Roman" w:hAnsi="Times New Roman" w:cs="Times New Roman"/>
          <w:color w:val="000000"/>
          <w:sz w:val="28"/>
          <w:szCs w:val="28"/>
          <w:lang w:val="en-US"/>
        </w:rPr>
        <w:t>URL</w:t>
      </w:r>
      <w:r w:rsidRPr="0059032F">
        <w:rPr>
          <w:rFonts w:ascii="Times New Roman" w:hAnsi="Times New Roman" w:cs="Times New Roman"/>
          <w:color w:val="000000"/>
          <w:sz w:val="28"/>
          <w:szCs w:val="28"/>
          <w:lang w:val="ru-RU"/>
        </w:rPr>
        <w:t xml:space="preserve">: </w:t>
      </w:r>
      <w:hyperlink r:id="rId14" w:history="1">
        <w:r w:rsidRPr="0059032F">
          <w:rPr>
            <w:rStyle w:val="a6"/>
            <w:rFonts w:ascii="Times New Roman" w:hAnsi="Times New Roman" w:cs="Times New Roman"/>
            <w:sz w:val="28"/>
            <w:szCs w:val="28"/>
            <w:lang w:val="ru-RU"/>
          </w:rPr>
          <w:t>https://www.consultant.ru/document/cons_doc_LAW_403012/?ysclid=mnrnitqs79943291556</w:t>
        </w:r>
      </w:hyperlink>
      <w:r w:rsidRPr="0059032F">
        <w:rPr>
          <w:rFonts w:ascii="Times New Roman" w:hAnsi="Times New Roman" w:cs="Times New Roman"/>
          <w:color w:val="000000"/>
          <w:sz w:val="28"/>
          <w:szCs w:val="28"/>
          <w:lang w:val="ru-RU"/>
        </w:rPr>
        <w:t xml:space="preserve"> (дата обращения: 09.04.2026).</w:t>
      </w:r>
    </w:p>
    <w:p w14:paraId="1882096F" w14:textId="0D7F792C" w:rsidR="00D07C6E" w:rsidRPr="001662F3" w:rsidRDefault="001662F3" w:rsidP="001662F3">
      <w:pPr>
        <w:pStyle w:val="a7"/>
        <w:numPr>
          <w:ilvl w:val="0"/>
          <w:numId w:val="5"/>
        </w:numPr>
        <w:spacing w:line="360" w:lineRule="auto"/>
        <w:ind w:left="0" w:firstLine="709"/>
        <w:jc w:val="both"/>
        <w:rPr>
          <w:rFonts w:ascii="Times New Roman" w:hAnsi="Times New Roman" w:cs="Times New Roman"/>
          <w:sz w:val="28"/>
          <w:szCs w:val="28"/>
          <w:lang w:val="ru-RU"/>
        </w:rPr>
      </w:pPr>
      <w:r w:rsidRPr="0059032F">
        <w:rPr>
          <w:rFonts w:ascii="Times New Roman" w:eastAsia="Times New Roman" w:hAnsi="Times New Roman" w:cs="Times New Roman"/>
          <w:sz w:val="28"/>
          <w:szCs w:val="28"/>
          <w:lang w:val="ru-RU"/>
        </w:rPr>
        <w:t>Информационные технологии. Интеллект искусственный. Оценка робастности нейронных сетей.</w:t>
      </w:r>
      <w:r w:rsidRPr="006003D9">
        <w:rPr>
          <w:rFonts w:ascii="Times New Roman" w:eastAsia="Times New Roman" w:hAnsi="Times New Roman" w:cs="Times New Roman"/>
          <w:sz w:val="28"/>
          <w:szCs w:val="28"/>
          <w:lang w:val="ru-RU"/>
        </w:rPr>
        <w:t xml:space="preserve"> Часть 1. Обзор</w:t>
      </w:r>
      <w:r>
        <w:rPr>
          <w:rFonts w:ascii="Times New Roman" w:eastAsia="Times New Roman" w:hAnsi="Times New Roman" w:cs="Times New Roman"/>
          <w:sz w:val="28"/>
          <w:szCs w:val="28"/>
          <w:lang w:val="ru-RU"/>
        </w:rPr>
        <w:t xml:space="preserve">: </w:t>
      </w:r>
      <w:r w:rsidR="0059032F">
        <w:rPr>
          <w:rFonts w:ascii="Times New Roman" w:eastAsia="Times New Roman" w:hAnsi="Times New Roman" w:cs="Times New Roman"/>
          <w:sz w:val="28"/>
          <w:szCs w:val="28"/>
          <w:lang w:val="ru-RU"/>
        </w:rPr>
        <w:t xml:space="preserve">Приказ Росстандарта от 02.11.2022 №1226-ст. – </w:t>
      </w:r>
      <w:r w:rsidR="0059032F">
        <w:rPr>
          <w:rFonts w:ascii="Times New Roman" w:eastAsia="Times New Roman" w:hAnsi="Times New Roman" w:cs="Times New Roman"/>
          <w:sz w:val="28"/>
          <w:szCs w:val="28"/>
          <w:lang w:val="en-US"/>
        </w:rPr>
        <w:t>URL</w:t>
      </w:r>
      <w:r w:rsidR="0059032F">
        <w:rPr>
          <w:rFonts w:ascii="Times New Roman" w:eastAsia="Times New Roman" w:hAnsi="Times New Roman" w:cs="Times New Roman"/>
          <w:sz w:val="28"/>
          <w:szCs w:val="28"/>
          <w:lang w:val="ru-RU"/>
        </w:rPr>
        <w:t xml:space="preserve">: </w:t>
      </w:r>
      <w:hyperlink r:id="rId15" w:history="1">
        <w:r w:rsidR="0059032F" w:rsidRPr="00A37D4F">
          <w:rPr>
            <w:rStyle w:val="a6"/>
            <w:rFonts w:ascii="Times New Roman" w:eastAsia="Times New Roman" w:hAnsi="Times New Roman" w:cs="Times New Roman"/>
            <w:sz w:val="28"/>
            <w:szCs w:val="28"/>
            <w:lang w:val="ru-RU"/>
          </w:rPr>
          <w:t>https://www.consultant.ru/cons/cgi/online.cgi?req=doc&amp;base=OTN&amp;n=34739&amp;ysclid=mnrnmzgkzn334639080</w:t>
        </w:r>
      </w:hyperlink>
      <w:r w:rsidR="0059032F">
        <w:rPr>
          <w:rFonts w:ascii="Times New Roman" w:eastAsia="Times New Roman" w:hAnsi="Times New Roman" w:cs="Times New Roman"/>
          <w:sz w:val="28"/>
          <w:szCs w:val="28"/>
          <w:lang w:val="ru-RU"/>
        </w:rPr>
        <w:t xml:space="preserve"> (дата обращения: 09.04.2026).</w:t>
      </w:r>
    </w:p>
    <w:p w14:paraId="245D70A6" w14:textId="59C711E7" w:rsidR="001662F3" w:rsidRPr="001662F3" w:rsidRDefault="001662F3" w:rsidP="001662F3">
      <w:pPr>
        <w:pStyle w:val="a7"/>
        <w:numPr>
          <w:ilvl w:val="0"/>
          <w:numId w:val="5"/>
        </w:numPr>
        <w:spacing w:line="360" w:lineRule="auto"/>
        <w:ind w:left="0" w:firstLine="709"/>
        <w:jc w:val="both"/>
        <w:rPr>
          <w:rFonts w:ascii="Times New Roman" w:hAnsi="Times New Roman" w:cs="Times New Roman"/>
          <w:sz w:val="28"/>
          <w:szCs w:val="28"/>
          <w:lang w:val="ru-RU"/>
        </w:rPr>
      </w:pPr>
      <w:r w:rsidRPr="006003D9">
        <w:rPr>
          <w:rFonts w:ascii="Times New Roman" w:hAnsi="Times New Roman" w:cs="Times New Roman"/>
          <w:color w:val="000000" w:themeColor="text1"/>
          <w:sz w:val="28"/>
          <w:szCs w:val="28"/>
          <w:shd w:val="clear" w:color="auto" w:fill="FFFFFF"/>
          <w:lang w:val="ru-RU"/>
        </w:rPr>
        <w:t xml:space="preserve">О применении судами некоторых положений раздела </w:t>
      </w:r>
      <w:r w:rsidRPr="006003D9">
        <w:rPr>
          <w:rFonts w:ascii="Times New Roman" w:hAnsi="Times New Roman" w:cs="Times New Roman"/>
          <w:color w:val="000000" w:themeColor="text1"/>
          <w:sz w:val="28"/>
          <w:szCs w:val="28"/>
          <w:shd w:val="clear" w:color="auto" w:fill="FFFFFF"/>
          <w:lang w:val="en-US"/>
        </w:rPr>
        <w:t>I</w:t>
      </w:r>
      <w:r w:rsidRPr="006003D9">
        <w:rPr>
          <w:rFonts w:ascii="Times New Roman" w:hAnsi="Times New Roman" w:cs="Times New Roman"/>
          <w:color w:val="000000" w:themeColor="text1"/>
          <w:sz w:val="28"/>
          <w:szCs w:val="28"/>
          <w:shd w:val="clear" w:color="auto" w:fill="FFFFFF"/>
          <w:lang w:val="ru-RU"/>
        </w:rPr>
        <w:t xml:space="preserve"> части первой Гражданского кодекса Российской Федерации</w:t>
      </w:r>
      <w:r>
        <w:rPr>
          <w:rFonts w:ascii="Times New Roman" w:hAnsi="Times New Roman" w:cs="Times New Roman"/>
          <w:color w:val="000000" w:themeColor="text1"/>
          <w:sz w:val="28"/>
          <w:szCs w:val="28"/>
          <w:shd w:val="clear" w:color="auto" w:fill="FFFFFF"/>
          <w:lang w:val="ru-RU"/>
        </w:rPr>
        <w:t xml:space="preserve">: </w:t>
      </w:r>
      <w:r w:rsidRPr="006003D9">
        <w:rPr>
          <w:rFonts w:ascii="Times New Roman" w:hAnsi="Times New Roman" w:cs="Times New Roman"/>
          <w:color w:val="000000" w:themeColor="text1"/>
          <w:sz w:val="28"/>
          <w:szCs w:val="28"/>
          <w:shd w:val="clear" w:color="auto" w:fill="FFFFFF"/>
          <w:lang w:val="ru-RU"/>
        </w:rPr>
        <w:t>Постановление Пленума Верховного Суда Российской Федерации от 23.06.2015 № 25 // Российская газета. – 30.06.2015. – № 140.</w:t>
      </w:r>
    </w:p>
    <w:p w14:paraId="77C2157C" w14:textId="608A92B1" w:rsidR="00FA37A9" w:rsidRPr="006003D9" w:rsidRDefault="00B53C1B" w:rsidP="00D07C6E">
      <w:pPr>
        <w:spacing w:line="360" w:lineRule="auto"/>
        <w:jc w:val="center"/>
        <w:rPr>
          <w:rFonts w:ascii="Times New Roman" w:hAnsi="Times New Roman" w:cs="Times New Roman"/>
          <w:b/>
          <w:bCs/>
          <w:color w:val="000000" w:themeColor="text1"/>
          <w:sz w:val="28"/>
          <w:szCs w:val="28"/>
          <w:lang w:val="ru-RU"/>
        </w:rPr>
      </w:pPr>
      <w:r w:rsidRPr="006003D9">
        <w:rPr>
          <w:rFonts w:ascii="Times New Roman" w:hAnsi="Times New Roman" w:cs="Times New Roman"/>
          <w:b/>
          <w:bCs/>
          <w:color w:val="000000" w:themeColor="text1"/>
          <w:sz w:val="28"/>
          <w:szCs w:val="28"/>
          <w:lang w:val="ru-RU"/>
        </w:rPr>
        <w:t xml:space="preserve">Публикации в научных журналах, </w:t>
      </w:r>
      <w:r w:rsidR="009206F1">
        <w:rPr>
          <w:rFonts w:ascii="Times New Roman" w:hAnsi="Times New Roman" w:cs="Times New Roman"/>
          <w:b/>
          <w:bCs/>
          <w:color w:val="000000" w:themeColor="text1"/>
          <w:sz w:val="28"/>
          <w:szCs w:val="28"/>
          <w:lang w:val="ru-RU"/>
        </w:rPr>
        <w:t xml:space="preserve">сборниках и </w:t>
      </w:r>
      <w:r w:rsidRPr="006003D9">
        <w:rPr>
          <w:rFonts w:ascii="Times New Roman" w:hAnsi="Times New Roman" w:cs="Times New Roman"/>
          <w:b/>
          <w:bCs/>
          <w:color w:val="000000" w:themeColor="text1"/>
          <w:sz w:val="28"/>
          <w:szCs w:val="28"/>
          <w:lang w:val="ru-RU"/>
        </w:rPr>
        <w:t>СМИ</w:t>
      </w:r>
    </w:p>
    <w:p w14:paraId="1FFBB929" w14:textId="7D488227" w:rsidR="00FA37A9" w:rsidRPr="006003D9" w:rsidRDefault="00FA37A9" w:rsidP="00D07C6E">
      <w:pPr>
        <w:pStyle w:val="1"/>
        <w:numPr>
          <w:ilvl w:val="0"/>
          <w:numId w:val="5"/>
        </w:numPr>
        <w:spacing w:before="0" w:after="0" w:line="360" w:lineRule="auto"/>
        <w:ind w:left="0" w:firstLine="709"/>
        <w:jc w:val="both"/>
        <w:textAlignment w:val="top"/>
        <w:rPr>
          <w:rFonts w:ascii="Times New Roman" w:hAnsi="Times New Roman" w:cs="Times New Roman"/>
          <w:color w:val="000000" w:themeColor="text1"/>
          <w:sz w:val="28"/>
          <w:szCs w:val="28"/>
          <w:lang w:val="ru-RU"/>
        </w:rPr>
      </w:pPr>
      <w:r w:rsidRPr="006003D9">
        <w:rPr>
          <w:rFonts w:ascii="Times New Roman" w:hAnsi="Times New Roman" w:cs="Times New Roman" w:hint="cs"/>
          <w:color w:val="000000" w:themeColor="text1"/>
          <w:sz w:val="28"/>
          <w:szCs w:val="28"/>
          <w:lang w:val="ru-RU"/>
        </w:rPr>
        <w:t>Апостолова</w:t>
      </w:r>
      <w:r w:rsidR="009206F1">
        <w:rPr>
          <w:rFonts w:ascii="Times New Roman" w:hAnsi="Times New Roman" w:cs="Times New Roman"/>
          <w:color w:val="000000" w:themeColor="text1"/>
          <w:sz w:val="28"/>
          <w:szCs w:val="28"/>
          <w:lang w:val="ru-RU"/>
        </w:rPr>
        <w:t xml:space="preserve"> </w:t>
      </w:r>
      <w:r w:rsidRPr="006003D9">
        <w:rPr>
          <w:rFonts w:ascii="Times New Roman" w:hAnsi="Times New Roman" w:cs="Times New Roman" w:hint="cs"/>
          <w:color w:val="000000" w:themeColor="text1"/>
          <w:sz w:val="28"/>
          <w:szCs w:val="28"/>
          <w:lang w:val="ru-RU"/>
        </w:rPr>
        <w:t xml:space="preserve">Н. Н. </w:t>
      </w:r>
      <w:r w:rsidRPr="006003D9">
        <w:rPr>
          <w:rFonts w:ascii="Times New Roman" w:hAnsi="Times New Roman" w:cs="Times New Roman" w:hint="cs"/>
          <w:color w:val="000000" w:themeColor="text1"/>
          <w:sz w:val="28"/>
          <w:szCs w:val="28"/>
          <w:bdr w:val="none" w:sz="0" w:space="0" w:color="auto" w:frame="1"/>
        </w:rPr>
        <w:t>Ответственность за вред, причиненный искусственным интеллект</w:t>
      </w:r>
      <w:r w:rsidRPr="006003D9">
        <w:rPr>
          <w:rFonts w:ascii="Times New Roman" w:hAnsi="Times New Roman" w:cs="Times New Roman" w:hint="cs"/>
          <w:color w:val="000000" w:themeColor="text1"/>
          <w:sz w:val="28"/>
          <w:szCs w:val="28"/>
          <w:bdr w:val="none" w:sz="0" w:space="0" w:color="auto" w:frame="1"/>
          <w:lang w:val="ru-RU"/>
        </w:rPr>
        <w:t xml:space="preserve">ом </w:t>
      </w:r>
      <w:r w:rsidR="00805D65">
        <w:rPr>
          <w:rFonts w:ascii="Times New Roman" w:hAnsi="Times New Roman" w:cs="Times New Roman"/>
          <w:color w:val="000000" w:themeColor="text1"/>
          <w:sz w:val="28"/>
          <w:szCs w:val="28"/>
          <w:bdr w:val="none" w:sz="0" w:space="0" w:color="auto" w:frame="1"/>
          <w:lang w:val="ru-RU"/>
        </w:rPr>
        <w:t xml:space="preserve">/ Н. Н. Апостолова </w:t>
      </w:r>
      <w:r w:rsidRPr="006003D9">
        <w:rPr>
          <w:rFonts w:ascii="Times New Roman" w:hAnsi="Times New Roman" w:cs="Times New Roman" w:hint="cs"/>
          <w:color w:val="000000" w:themeColor="text1"/>
          <w:sz w:val="28"/>
          <w:szCs w:val="28"/>
          <w:bdr w:val="none" w:sz="0" w:space="0" w:color="auto" w:frame="1"/>
          <w:lang w:val="ru-RU"/>
        </w:rPr>
        <w:t xml:space="preserve">// </w:t>
      </w:r>
      <w:hyperlink r:id="rId16" w:history="1">
        <w:r w:rsidRPr="006003D9">
          <w:rPr>
            <w:rStyle w:val="a6"/>
            <w:rFonts w:ascii="Times New Roman" w:hAnsi="Times New Roman" w:cs="Times New Roman" w:hint="cs"/>
            <w:color w:val="000000" w:themeColor="text1"/>
            <w:sz w:val="28"/>
            <w:szCs w:val="28"/>
            <w:u w:val="none"/>
            <w:bdr w:val="none" w:sz="0" w:space="0" w:color="auto" w:frame="1"/>
          </w:rPr>
          <w:t>Северо-Кавказский юридический вестник</w:t>
        </w:r>
      </w:hyperlink>
      <w:r w:rsidRPr="006003D9">
        <w:rPr>
          <w:rFonts w:ascii="Times New Roman" w:hAnsi="Times New Roman" w:cs="Times New Roman" w:hint="cs"/>
          <w:color w:val="000000" w:themeColor="text1"/>
          <w:sz w:val="28"/>
          <w:szCs w:val="28"/>
          <w:lang w:val="ru-RU"/>
        </w:rPr>
        <w:t>. – 2021. – № 1. – С. 112–119.</w:t>
      </w:r>
    </w:p>
    <w:p w14:paraId="16FB129E" w14:textId="5B92690E" w:rsidR="00FA37A9" w:rsidRPr="006003D9" w:rsidRDefault="00FA37A9" w:rsidP="00D07C6E">
      <w:pPr>
        <w:pStyle w:val="a7"/>
        <w:numPr>
          <w:ilvl w:val="0"/>
          <w:numId w:val="5"/>
        </w:numPr>
        <w:spacing w:line="360" w:lineRule="auto"/>
        <w:ind w:left="0" w:firstLine="709"/>
        <w:jc w:val="both"/>
        <w:rPr>
          <w:rFonts w:ascii="Times New Roman" w:hAnsi="Times New Roman" w:cs="Times New Roman"/>
          <w:color w:val="000000" w:themeColor="text1"/>
          <w:sz w:val="28"/>
          <w:szCs w:val="28"/>
          <w:lang w:val="ru-RU"/>
        </w:rPr>
      </w:pPr>
      <w:r w:rsidRPr="006003D9">
        <w:rPr>
          <w:rFonts w:ascii="Times New Roman" w:hAnsi="Times New Roman" w:cs="Times New Roman" w:hint="cs"/>
          <w:color w:val="000000" w:themeColor="text1"/>
          <w:sz w:val="28"/>
          <w:szCs w:val="28"/>
          <w:lang w:val="ru-RU"/>
        </w:rPr>
        <w:t>Архиереев</w:t>
      </w:r>
      <w:r w:rsidR="00805D65">
        <w:rPr>
          <w:rFonts w:ascii="Times New Roman" w:hAnsi="Times New Roman" w:cs="Times New Roman"/>
          <w:color w:val="000000" w:themeColor="text1"/>
          <w:sz w:val="28"/>
          <w:szCs w:val="28"/>
          <w:lang w:val="ru-RU"/>
        </w:rPr>
        <w:t xml:space="preserve"> </w:t>
      </w:r>
      <w:r w:rsidRPr="006003D9">
        <w:rPr>
          <w:rFonts w:ascii="Times New Roman" w:hAnsi="Times New Roman" w:cs="Times New Roman" w:hint="cs"/>
          <w:color w:val="000000" w:themeColor="text1"/>
          <w:sz w:val="28"/>
          <w:szCs w:val="28"/>
          <w:lang w:val="ru-RU"/>
        </w:rPr>
        <w:t xml:space="preserve">Н. В. О гражданско-правовой ответственности за вред, причиненный при использовании искусственного интеллекта </w:t>
      </w:r>
      <w:r w:rsidR="00805D65">
        <w:rPr>
          <w:rFonts w:ascii="Times New Roman" w:hAnsi="Times New Roman" w:cs="Times New Roman"/>
          <w:color w:val="000000" w:themeColor="text1"/>
          <w:sz w:val="28"/>
          <w:szCs w:val="28"/>
          <w:lang w:val="ru-RU"/>
        </w:rPr>
        <w:t xml:space="preserve">/ Н. В. Архиереев </w:t>
      </w:r>
      <w:r w:rsidRPr="006003D9">
        <w:rPr>
          <w:rFonts w:ascii="Times New Roman" w:hAnsi="Times New Roman" w:cs="Times New Roman" w:hint="cs"/>
          <w:color w:val="000000" w:themeColor="text1"/>
          <w:sz w:val="28"/>
          <w:szCs w:val="28"/>
          <w:lang w:val="ru-RU"/>
        </w:rPr>
        <w:t>// Правовое государство: теория и практика. – 2024. – № 3 (77). – С. 104–110.</w:t>
      </w:r>
    </w:p>
    <w:p w14:paraId="3905FE22" w14:textId="61B60C99" w:rsidR="00FA37A9" w:rsidRPr="006003D9" w:rsidRDefault="00FA37A9" w:rsidP="00D07C6E">
      <w:pPr>
        <w:pStyle w:val="a7"/>
        <w:numPr>
          <w:ilvl w:val="0"/>
          <w:numId w:val="5"/>
        </w:numPr>
        <w:spacing w:line="360" w:lineRule="auto"/>
        <w:ind w:left="0" w:firstLine="709"/>
        <w:jc w:val="both"/>
        <w:rPr>
          <w:rFonts w:ascii="Times New Roman" w:hAnsi="Times New Roman" w:cs="Times New Roman"/>
          <w:color w:val="000000" w:themeColor="text1"/>
          <w:sz w:val="28"/>
          <w:szCs w:val="28"/>
          <w:lang w:val="ru-RU"/>
        </w:rPr>
      </w:pPr>
      <w:r w:rsidRPr="006003D9">
        <w:rPr>
          <w:rFonts w:ascii="Times New Roman" w:hAnsi="Times New Roman" w:cs="Times New Roman" w:hint="cs"/>
          <w:color w:val="000000" w:themeColor="text1"/>
          <w:sz w:val="28"/>
          <w:szCs w:val="28"/>
          <w:lang w:val="ru-RU"/>
        </w:rPr>
        <w:t xml:space="preserve">Балалаева Ю. С. Проблема определения субъектов юридической ответственности за вред, причиненный искусственным интеллектом: анализ путей решения </w:t>
      </w:r>
      <w:r w:rsidR="00805D65">
        <w:rPr>
          <w:rFonts w:ascii="Times New Roman" w:hAnsi="Times New Roman" w:cs="Times New Roman"/>
          <w:color w:val="000000" w:themeColor="text1"/>
          <w:sz w:val="28"/>
          <w:szCs w:val="28"/>
          <w:lang w:val="ru-RU"/>
        </w:rPr>
        <w:t xml:space="preserve">/ Ю. С. Балалаева </w:t>
      </w:r>
      <w:r w:rsidRPr="006003D9">
        <w:rPr>
          <w:rFonts w:ascii="Times New Roman" w:hAnsi="Times New Roman" w:cs="Times New Roman" w:hint="cs"/>
          <w:color w:val="000000" w:themeColor="text1"/>
          <w:sz w:val="28"/>
          <w:szCs w:val="28"/>
          <w:lang w:val="ru-RU"/>
        </w:rPr>
        <w:t xml:space="preserve">// Вестник Санкт-Петербургского университета МВД России. – 2023. – № 3. – С. 10–19. </w:t>
      </w:r>
    </w:p>
    <w:p w14:paraId="35F323D0" w14:textId="200E424B" w:rsidR="00FA37A9" w:rsidRPr="006003D9" w:rsidRDefault="00FA37A9" w:rsidP="00D07C6E">
      <w:pPr>
        <w:pStyle w:val="a7"/>
        <w:numPr>
          <w:ilvl w:val="0"/>
          <w:numId w:val="5"/>
        </w:numPr>
        <w:spacing w:line="360" w:lineRule="auto"/>
        <w:ind w:left="0" w:firstLine="709"/>
        <w:jc w:val="both"/>
        <w:rPr>
          <w:rFonts w:ascii="Times New Roman" w:eastAsia="Times New Roman" w:hAnsi="Times New Roman" w:cs="Times New Roman"/>
          <w:color w:val="000000" w:themeColor="text1"/>
          <w:sz w:val="28"/>
          <w:szCs w:val="28"/>
          <w:bdr w:val="none" w:sz="0" w:space="0" w:color="auto" w:frame="1"/>
          <w:lang w:val="ru-RU"/>
        </w:rPr>
      </w:pPr>
      <w:r w:rsidRPr="006003D9">
        <w:rPr>
          <w:rFonts w:ascii="Times New Roman" w:hAnsi="Times New Roman" w:cs="Times New Roman" w:hint="cs"/>
          <w:color w:val="000000" w:themeColor="text1"/>
          <w:sz w:val="28"/>
          <w:szCs w:val="28"/>
          <w:lang w:val="ru-RU"/>
        </w:rPr>
        <w:t xml:space="preserve">Баракина Е. Ю. </w:t>
      </w:r>
      <w:r w:rsidRPr="006003D9">
        <w:rPr>
          <w:rFonts w:ascii="Times New Roman" w:hAnsi="Times New Roman" w:cs="Times New Roman" w:hint="cs"/>
          <w:color w:val="000000" w:themeColor="text1"/>
          <w:sz w:val="28"/>
          <w:szCs w:val="28"/>
          <w:bdr w:val="none" w:sz="0" w:space="0" w:color="auto" w:frame="1"/>
        </w:rPr>
        <w:t>Регуляторные площадки в области правового регулирования применения искусственного интеллекта</w:t>
      </w:r>
      <w:r w:rsidRPr="006003D9">
        <w:rPr>
          <w:rFonts w:ascii="Times New Roman" w:hAnsi="Times New Roman" w:cs="Times New Roman" w:hint="cs"/>
          <w:color w:val="000000" w:themeColor="text1"/>
          <w:sz w:val="28"/>
          <w:szCs w:val="28"/>
          <w:bdr w:val="none" w:sz="0" w:space="0" w:color="auto" w:frame="1"/>
          <w:lang w:val="ru-RU"/>
        </w:rPr>
        <w:t xml:space="preserve"> </w:t>
      </w:r>
      <w:r w:rsidR="00805D65">
        <w:rPr>
          <w:rFonts w:ascii="Times New Roman" w:hAnsi="Times New Roman" w:cs="Times New Roman"/>
          <w:color w:val="000000" w:themeColor="text1"/>
          <w:sz w:val="28"/>
          <w:szCs w:val="28"/>
          <w:bdr w:val="none" w:sz="0" w:space="0" w:color="auto" w:frame="1"/>
          <w:lang w:val="ru-RU"/>
        </w:rPr>
        <w:t xml:space="preserve">/ Е. Ю. Баракина </w:t>
      </w:r>
      <w:r w:rsidRPr="006003D9">
        <w:rPr>
          <w:rFonts w:ascii="Times New Roman" w:hAnsi="Times New Roman" w:cs="Times New Roman" w:hint="cs"/>
          <w:color w:val="000000" w:themeColor="text1"/>
          <w:sz w:val="28"/>
          <w:szCs w:val="28"/>
          <w:bdr w:val="none" w:sz="0" w:space="0" w:color="auto" w:frame="1"/>
          <w:lang w:val="ru-RU"/>
        </w:rPr>
        <w:t xml:space="preserve">//  </w:t>
      </w:r>
      <w:hyperlink r:id="rId17" w:history="1">
        <w:r w:rsidRPr="006003D9">
          <w:rPr>
            <w:rFonts w:ascii="Times New Roman" w:eastAsia="Times New Roman" w:hAnsi="Times New Roman" w:cs="Times New Roman" w:hint="cs"/>
            <w:color w:val="000000" w:themeColor="text1"/>
            <w:sz w:val="28"/>
            <w:szCs w:val="28"/>
            <w:bdr w:val="none" w:sz="0" w:space="0" w:color="auto" w:frame="1"/>
            <w:lang w:val="ru-RU"/>
          </w:rPr>
          <w:t>Актуальные проблемы российского права</w:t>
        </w:r>
      </w:hyperlink>
      <w:r w:rsidRPr="006003D9">
        <w:rPr>
          <w:rFonts w:ascii="Times New Roman" w:eastAsia="Times New Roman" w:hAnsi="Times New Roman" w:cs="Times New Roman" w:hint="cs"/>
          <w:color w:val="000000" w:themeColor="text1"/>
          <w:sz w:val="28"/>
          <w:szCs w:val="28"/>
          <w:bdr w:val="none" w:sz="0" w:space="0" w:color="auto" w:frame="1"/>
          <w:lang w:val="ru-RU"/>
        </w:rPr>
        <w:t>. – 2021. – № 6. – С. 77–87.</w:t>
      </w:r>
    </w:p>
    <w:p w14:paraId="4BB1A4A6" w14:textId="12F56041" w:rsidR="00FA37A9" w:rsidRPr="006003D9" w:rsidRDefault="00FA37A9" w:rsidP="00D07C6E">
      <w:pPr>
        <w:pStyle w:val="a7"/>
        <w:numPr>
          <w:ilvl w:val="0"/>
          <w:numId w:val="5"/>
        </w:numPr>
        <w:spacing w:line="360" w:lineRule="auto"/>
        <w:ind w:left="0" w:firstLine="709"/>
        <w:jc w:val="both"/>
        <w:rPr>
          <w:rFonts w:ascii="Times New Roman" w:hAnsi="Times New Roman" w:cs="Times New Roman"/>
          <w:color w:val="000000" w:themeColor="text1"/>
          <w:sz w:val="28"/>
          <w:szCs w:val="28"/>
          <w:lang w:val="ru-RU"/>
        </w:rPr>
      </w:pPr>
      <w:r w:rsidRPr="006003D9">
        <w:rPr>
          <w:rFonts w:ascii="Times New Roman" w:hAnsi="Times New Roman" w:cs="Times New Roman" w:hint="cs"/>
          <w:color w:val="000000" w:themeColor="text1"/>
          <w:sz w:val="28"/>
          <w:szCs w:val="28"/>
          <w:lang w:val="ru-RU"/>
        </w:rPr>
        <w:t>Бегишев</w:t>
      </w:r>
      <w:r w:rsidR="009206F1">
        <w:rPr>
          <w:rFonts w:ascii="Times New Roman" w:hAnsi="Times New Roman" w:cs="Times New Roman"/>
          <w:color w:val="000000" w:themeColor="text1"/>
          <w:sz w:val="28"/>
          <w:szCs w:val="28"/>
          <w:lang w:val="ru-RU"/>
        </w:rPr>
        <w:t xml:space="preserve"> </w:t>
      </w:r>
      <w:r w:rsidRPr="006003D9">
        <w:rPr>
          <w:rFonts w:ascii="Times New Roman" w:hAnsi="Times New Roman" w:cs="Times New Roman" w:hint="cs"/>
          <w:color w:val="000000" w:themeColor="text1"/>
          <w:sz w:val="28"/>
          <w:szCs w:val="28"/>
          <w:lang w:val="ru-RU"/>
        </w:rPr>
        <w:t xml:space="preserve">И. Р. </w:t>
      </w:r>
      <w:r w:rsidRPr="006003D9">
        <w:rPr>
          <w:rFonts w:ascii="Times New Roman" w:hAnsi="Times New Roman" w:cs="Times New Roman" w:hint="cs"/>
          <w:color w:val="000000" w:themeColor="text1"/>
          <w:sz w:val="28"/>
          <w:szCs w:val="28"/>
          <w:bdr w:val="none" w:sz="0" w:space="0" w:color="auto" w:frame="1"/>
        </w:rPr>
        <w:t>Криминологическая классификация роботов: риск-ориентированный подход</w:t>
      </w:r>
      <w:r w:rsidRPr="006003D9">
        <w:rPr>
          <w:rFonts w:ascii="Times New Roman" w:hAnsi="Times New Roman" w:cs="Times New Roman" w:hint="cs"/>
          <w:color w:val="000000" w:themeColor="text1"/>
          <w:sz w:val="28"/>
          <w:szCs w:val="28"/>
          <w:bdr w:val="none" w:sz="0" w:space="0" w:color="auto" w:frame="1"/>
          <w:lang w:val="ru-RU"/>
        </w:rPr>
        <w:t xml:space="preserve"> </w:t>
      </w:r>
      <w:r w:rsidR="00805D65">
        <w:rPr>
          <w:rFonts w:ascii="Times New Roman" w:hAnsi="Times New Roman" w:cs="Times New Roman"/>
          <w:color w:val="000000" w:themeColor="text1"/>
          <w:sz w:val="28"/>
          <w:szCs w:val="28"/>
          <w:bdr w:val="none" w:sz="0" w:space="0" w:color="auto" w:frame="1"/>
          <w:lang w:val="ru-RU"/>
        </w:rPr>
        <w:t xml:space="preserve">/ И. Р. Бегишев </w:t>
      </w:r>
      <w:r w:rsidRPr="006003D9">
        <w:rPr>
          <w:rFonts w:ascii="Times New Roman" w:hAnsi="Times New Roman" w:cs="Times New Roman" w:hint="cs"/>
          <w:color w:val="000000" w:themeColor="text1"/>
          <w:sz w:val="28"/>
          <w:szCs w:val="28"/>
          <w:bdr w:val="none" w:sz="0" w:space="0" w:color="auto" w:frame="1"/>
          <w:lang w:val="ru-RU"/>
        </w:rPr>
        <w:t xml:space="preserve">//  </w:t>
      </w:r>
      <w:hyperlink r:id="rId18" w:history="1">
        <w:r w:rsidRPr="006003D9">
          <w:rPr>
            <w:rStyle w:val="a6"/>
            <w:rFonts w:ascii="Times New Roman" w:hAnsi="Times New Roman" w:cs="Times New Roman" w:hint="cs"/>
            <w:color w:val="000000" w:themeColor="text1"/>
            <w:sz w:val="28"/>
            <w:szCs w:val="28"/>
            <w:u w:val="none"/>
            <w:bdr w:val="none" w:sz="0" w:space="0" w:color="auto" w:frame="1"/>
          </w:rPr>
          <w:t>Правоприменение</w:t>
        </w:r>
      </w:hyperlink>
      <w:r w:rsidRPr="006003D9">
        <w:rPr>
          <w:rFonts w:ascii="Times New Roman" w:hAnsi="Times New Roman" w:cs="Times New Roman" w:hint="cs"/>
          <w:color w:val="000000" w:themeColor="text1"/>
          <w:sz w:val="28"/>
          <w:szCs w:val="28"/>
          <w:lang w:val="ru-RU"/>
        </w:rPr>
        <w:t>. – 2021. – № 5 (1). – С. 185–201.</w:t>
      </w:r>
    </w:p>
    <w:p w14:paraId="79065615" w14:textId="6A7A49E5" w:rsidR="00FA37A9" w:rsidRPr="006003D9" w:rsidRDefault="00FA37A9" w:rsidP="00D07C6E">
      <w:pPr>
        <w:pStyle w:val="a7"/>
        <w:numPr>
          <w:ilvl w:val="0"/>
          <w:numId w:val="5"/>
        </w:numPr>
        <w:spacing w:line="360" w:lineRule="auto"/>
        <w:ind w:left="0" w:firstLine="709"/>
        <w:jc w:val="both"/>
        <w:rPr>
          <w:rFonts w:ascii="Times New Roman" w:hAnsi="Times New Roman" w:cs="Times New Roman"/>
          <w:color w:val="000000" w:themeColor="text1"/>
          <w:sz w:val="28"/>
          <w:szCs w:val="28"/>
          <w:lang w:val="ru-RU"/>
        </w:rPr>
      </w:pPr>
      <w:r w:rsidRPr="006003D9">
        <w:rPr>
          <w:rFonts w:ascii="Times New Roman" w:hAnsi="Times New Roman" w:cs="Times New Roman" w:hint="cs"/>
          <w:color w:val="000000" w:themeColor="text1"/>
          <w:sz w:val="28"/>
          <w:szCs w:val="28"/>
          <w:lang w:val="ru-RU"/>
        </w:rPr>
        <w:t xml:space="preserve">Бегишев И. Р. </w:t>
      </w:r>
      <w:r w:rsidRPr="006003D9">
        <w:rPr>
          <w:rFonts w:ascii="Times New Roman" w:hAnsi="Times New Roman" w:cs="Times New Roman" w:hint="cs"/>
          <w:color w:val="000000" w:themeColor="text1"/>
          <w:sz w:val="28"/>
          <w:szCs w:val="28"/>
          <w:bdr w:val="none" w:sz="0" w:space="0" w:color="auto" w:frame="1"/>
        </w:rPr>
        <w:t>Социальная обусловленность уголовно-правового регулирования общественных отношений, связанных с робототехникой и</w:t>
      </w:r>
      <w:r w:rsidRPr="006003D9">
        <w:rPr>
          <w:rFonts w:ascii="Times New Roman" w:hAnsi="Times New Roman" w:cs="Times New Roman" w:hint="cs"/>
          <w:color w:val="000000" w:themeColor="text1"/>
          <w:sz w:val="28"/>
          <w:szCs w:val="28"/>
          <w:bdr w:val="none" w:sz="0" w:space="0" w:color="auto" w:frame="1"/>
          <w:lang w:val="ru-RU"/>
        </w:rPr>
        <w:t xml:space="preserve"> </w:t>
      </w:r>
      <w:r w:rsidRPr="006003D9">
        <w:rPr>
          <w:rFonts w:ascii="Times New Roman" w:hAnsi="Times New Roman" w:cs="Times New Roman" w:hint="cs"/>
          <w:color w:val="000000" w:themeColor="text1"/>
          <w:sz w:val="28"/>
          <w:szCs w:val="28"/>
          <w:bdr w:val="none" w:sz="0" w:space="0" w:color="auto" w:frame="1"/>
        </w:rPr>
        <w:t>киберфизическими системами</w:t>
      </w:r>
      <w:r w:rsidRPr="006003D9">
        <w:rPr>
          <w:rFonts w:ascii="Times New Roman" w:hAnsi="Times New Roman" w:cs="Times New Roman" w:hint="cs"/>
          <w:color w:val="000000" w:themeColor="text1"/>
          <w:sz w:val="28"/>
          <w:szCs w:val="28"/>
          <w:bdr w:val="none" w:sz="0" w:space="0" w:color="auto" w:frame="1"/>
          <w:lang w:val="ru-RU"/>
        </w:rPr>
        <w:t xml:space="preserve"> </w:t>
      </w:r>
      <w:r w:rsidR="00805D65">
        <w:rPr>
          <w:rFonts w:ascii="Times New Roman" w:hAnsi="Times New Roman" w:cs="Times New Roman"/>
          <w:color w:val="000000" w:themeColor="text1"/>
          <w:sz w:val="28"/>
          <w:szCs w:val="28"/>
          <w:bdr w:val="none" w:sz="0" w:space="0" w:color="auto" w:frame="1"/>
          <w:lang w:val="ru-RU"/>
        </w:rPr>
        <w:t xml:space="preserve">/ И. Р. Бегишев </w:t>
      </w:r>
      <w:r w:rsidRPr="006003D9">
        <w:rPr>
          <w:rFonts w:ascii="Times New Roman" w:hAnsi="Times New Roman" w:cs="Times New Roman" w:hint="cs"/>
          <w:color w:val="000000" w:themeColor="text1"/>
          <w:sz w:val="28"/>
          <w:szCs w:val="28"/>
          <w:bdr w:val="none" w:sz="0" w:space="0" w:color="auto" w:frame="1"/>
          <w:lang w:val="ru-RU"/>
        </w:rPr>
        <w:t xml:space="preserve">// </w:t>
      </w:r>
      <w:hyperlink r:id="rId19" w:history="1">
        <w:r w:rsidRPr="006003D9">
          <w:rPr>
            <w:rStyle w:val="a6"/>
            <w:rFonts w:ascii="Times New Roman" w:hAnsi="Times New Roman" w:cs="Times New Roman" w:hint="cs"/>
            <w:color w:val="000000" w:themeColor="text1"/>
            <w:sz w:val="28"/>
            <w:szCs w:val="28"/>
            <w:u w:val="none"/>
            <w:bdr w:val="none" w:sz="0" w:space="0" w:color="auto" w:frame="1"/>
          </w:rPr>
          <w:t>Сибирское юридическое обозрение</w:t>
        </w:r>
      </w:hyperlink>
      <w:r w:rsidRPr="006003D9">
        <w:rPr>
          <w:rFonts w:ascii="Times New Roman" w:hAnsi="Times New Roman" w:cs="Times New Roman" w:hint="cs"/>
          <w:color w:val="000000" w:themeColor="text1"/>
          <w:sz w:val="28"/>
          <w:szCs w:val="28"/>
          <w:lang w:val="ru-RU"/>
        </w:rPr>
        <w:t>. – 2021. – № 1. – С. 17–30.</w:t>
      </w:r>
    </w:p>
    <w:p w14:paraId="03216569" w14:textId="7071BD71" w:rsidR="00FA37A9" w:rsidRPr="006003D9" w:rsidRDefault="00FA37A9" w:rsidP="00D07C6E">
      <w:pPr>
        <w:pStyle w:val="a7"/>
        <w:numPr>
          <w:ilvl w:val="0"/>
          <w:numId w:val="5"/>
        </w:numPr>
        <w:spacing w:line="360" w:lineRule="auto"/>
        <w:ind w:left="0" w:firstLine="709"/>
        <w:jc w:val="both"/>
        <w:rPr>
          <w:rFonts w:ascii="Times New Roman" w:hAnsi="Times New Roman" w:cs="Times New Roman"/>
          <w:color w:val="000000" w:themeColor="text1"/>
          <w:sz w:val="28"/>
          <w:szCs w:val="28"/>
          <w:lang w:val="ru-RU"/>
        </w:rPr>
      </w:pPr>
      <w:r w:rsidRPr="006003D9">
        <w:rPr>
          <w:rFonts w:ascii="Times New Roman" w:hAnsi="Times New Roman" w:cs="Times New Roman" w:hint="cs"/>
          <w:color w:val="000000" w:themeColor="text1"/>
          <w:sz w:val="28"/>
          <w:szCs w:val="28"/>
          <w:lang w:val="ru-RU"/>
        </w:rPr>
        <w:t>Волков Д. Е.</w:t>
      </w:r>
      <w:r w:rsidRPr="006003D9">
        <w:rPr>
          <w:rFonts w:ascii="Times New Roman" w:hAnsi="Times New Roman" w:cs="Times New Roman" w:hint="cs"/>
          <w:color w:val="000000" w:themeColor="text1"/>
          <w:sz w:val="28"/>
          <w:szCs w:val="28"/>
          <w:bdr w:val="none" w:sz="0" w:space="0" w:color="auto" w:frame="1"/>
          <w:lang w:val="ru-RU"/>
        </w:rPr>
        <w:t xml:space="preserve"> </w:t>
      </w:r>
      <w:r w:rsidRPr="006003D9">
        <w:rPr>
          <w:rFonts w:ascii="Times New Roman" w:hAnsi="Times New Roman" w:cs="Times New Roman" w:hint="cs"/>
          <w:color w:val="000000" w:themeColor="text1"/>
          <w:sz w:val="28"/>
          <w:szCs w:val="28"/>
          <w:bdr w:val="none" w:sz="0" w:space="0" w:color="auto" w:frame="1"/>
        </w:rPr>
        <w:t>Актуальные вопросы привлечения к юридической ответственности при использовании искусственного интеллекта</w:t>
      </w:r>
      <w:r w:rsidRPr="006003D9">
        <w:rPr>
          <w:rFonts w:ascii="Times New Roman" w:hAnsi="Times New Roman" w:cs="Times New Roman" w:hint="cs"/>
          <w:color w:val="000000" w:themeColor="text1"/>
          <w:sz w:val="28"/>
          <w:szCs w:val="28"/>
          <w:bdr w:val="none" w:sz="0" w:space="0" w:color="auto" w:frame="1"/>
          <w:lang w:val="ru-RU"/>
        </w:rPr>
        <w:t xml:space="preserve"> </w:t>
      </w:r>
      <w:r w:rsidR="00805D65">
        <w:rPr>
          <w:rFonts w:ascii="Times New Roman" w:hAnsi="Times New Roman" w:cs="Times New Roman"/>
          <w:color w:val="000000" w:themeColor="text1"/>
          <w:sz w:val="28"/>
          <w:szCs w:val="28"/>
          <w:bdr w:val="none" w:sz="0" w:space="0" w:color="auto" w:frame="1"/>
          <w:lang w:val="ru-RU"/>
        </w:rPr>
        <w:t xml:space="preserve">/ Д. Е. Волков </w:t>
      </w:r>
      <w:r w:rsidRPr="006003D9">
        <w:rPr>
          <w:rFonts w:ascii="Times New Roman" w:hAnsi="Times New Roman" w:cs="Times New Roman" w:hint="cs"/>
          <w:color w:val="000000" w:themeColor="text1"/>
          <w:sz w:val="28"/>
          <w:szCs w:val="28"/>
          <w:bdr w:val="none" w:sz="0" w:space="0" w:color="auto" w:frame="1"/>
          <w:lang w:val="ru-RU"/>
        </w:rPr>
        <w:t xml:space="preserve">// </w:t>
      </w:r>
      <w:hyperlink r:id="rId20" w:history="1">
        <w:r w:rsidRPr="006003D9">
          <w:rPr>
            <w:rStyle w:val="a6"/>
            <w:rFonts w:ascii="Times New Roman" w:hAnsi="Times New Roman" w:cs="Times New Roman" w:hint="cs"/>
            <w:color w:val="000000" w:themeColor="text1"/>
            <w:sz w:val="28"/>
            <w:szCs w:val="28"/>
            <w:u w:val="none"/>
            <w:bdr w:val="none" w:sz="0" w:space="0" w:color="auto" w:frame="1"/>
          </w:rPr>
          <w:t>Международный журнал гуманитарных и естественных наук</w:t>
        </w:r>
      </w:hyperlink>
      <w:r w:rsidRPr="006003D9">
        <w:rPr>
          <w:rFonts w:ascii="Times New Roman" w:hAnsi="Times New Roman" w:cs="Times New Roman" w:hint="cs"/>
          <w:color w:val="000000" w:themeColor="text1"/>
          <w:sz w:val="28"/>
          <w:szCs w:val="28"/>
          <w:lang w:val="ru-RU"/>
        </w:rPr>
        <w:t xml:space="preserve">. – 2022. – </w:t>
      </w:r>
      <w:r w:rsidR="00B53C1B" w:rsidRPr="006003D9">
        <w:rPr>
          <w:rFonts w:ascii="Times New Roman" w:hAnsi="Times New Roman" w:cs="Times New Roman"/>
          <w:color w:val="000000" w:themeColor="text1"/>
          <w:sz w:val="28"/>
          <w:szCs w:val="28"/>
          <w:lang w:val="ru-RU"/>
        </w:rPr>
        <w:t>№ 9–1</w:t>
      </w:r>
      <w:r w:rsidRPr="006003D9">
        <w:rPr>
          <w:rFonts w:ascii="Times New Roman" w:hAnsi="Times New Roman" w:cs="Times New Roman" w:hint="cs"/>
          <w:color w:val="000000" w:themeColor="text1"/>
          <w:sz w:val="28"/>
          <w:szCs w:val="28"/>
          <w:lang w:val="ru-RU"/>
        </w:rPr>
        <w:t xml:space="preserve"> (72). – С. 174–179.</w:t>
      </w:r>
    </w:p>
    <w:p w14:paraId="333C1156" w14:textId="2E802067" w:rsidR="00FA37A9" w:rsidRPr="006003D9" w:rsidRDefault="00FA37A9" w:rsidP="00D07C6E">
      <w:pPr>
        <w:pStyle w:val="a7"/>
        <w:numPr>
          <w:ilvl w:val="0"/>
          <w:numId w:val="5"/>
        </w:numPr>
        <w:spacing w:line="360" w:lineRule="auto"/>
        <w:ind w:left="0" w:firstLine="709"/>
        <w:jc w:val="both"/>
        <w:rPr>
          <w:rFonts w:ascii="Times New Roman" w:hAnsi="Times New Roman" w:cs="Times New Roman"/>
          <w:color w:val="000000" w:themeColor="text1"/>
          <w:sz w:val="28"/>
          <w:szCs w:val="28"/>
          <w:shd w:val="clear" w:color="auto" w:fill="FFFFFF"/>
          <w:lang w:val="ru-RU"/>
        </w:rPr>
      </w:pPr>
      <w:r w:rsidRPr="006003D9">
        <w:rPr>
          <w:rFonts w:ascii="Times New Roman" w:hAnsi="Times New Roman" w:cs="Times New Roman" w:hint="cs"/>
          <w:color w:val="000000" w:themeColor="text1"/>
          <w:sz w:val="28"/>
          <w:szCs w:val="28"/>
          <w:lang w:val="ru-RU"/>
        </w:rPr>
        <w:t>Гайворонская</w:t>
      </w:r>
      <w:r w:rsidR="005C686D">
        <w:rPr>
          <w:rFonts w:ascii="Times New Roman" w:hAnsi="Times New Roman" w:cs="Times New Roman"/>
          <w:color w:val="000000" w:themeColor="text1"/>
          <w:sz w:val="28"/>
          <w:szCs w:val="28"/>
          <w:lang w:val="ru-RU"/>
        </w:rPr>
        <w:t xml:space="preserve"> </w:t>
      </w:r>
      <w:r w:rsidRPr="006003D9">
        <w:rPr>
          <w:rFonts w:ascii="Times New Roman" w:hAnsi="Times New Roman" w:cs="Times New Roman" w:hint="cs"/>
          <w:color w:val="000000" w:themeColor="text1"/>
          <w:sz w:val="28"/>
          <w:szCs w:val="28"/>
          <w:lang w:val="ru-RU"/>
        </w:rPr>
        <w:t xml:space="preserve">Я. В. Вред, причиненный искусственным интеллектом: аспекты ответственности и правосубъектности </w:t>
      </w:r>
      <w:r w:rsidR="00805D65">
        <w:rPr>
          <w:rFonts w:ascii="Times New Roman" w:hAnsi="Times New Roman" w:cs="Times New Roman"/>
          <w:color w:val="000000" w:themeColor="text1"/>
          <w:sz w:val="28"/>
          <w:szCs w:val="28"/>
          <w:lang w:val="ru-RU"/>
        </w:rPr>
        <w:t xml:space="preserve">/ Я. В. Гайворонская </w:t>
      </w:r>
      <w:r w:rsidRPr="006003D9">
        <w:rPr>
          <w:rFonts w:ascii="Times New Roman" w:hAnsi="Times New Roman" w:cs="Times New Roman" w:hint="cs"/>
          <w:color w:val="000000" w:themeColor="text1"/>
          <w:sz w:val="28"/>
          <w:szCs w:val="28"/>
          <w:lang w:val="ru-RU"/>
        </w:rPr>
        <w:t xml:space="preserve">// </w:t>
      </w:r>
      <w:r w:rsidRPr="006003D9">
        <w:rPr>
          <w:rFonts w:ascii="Times New Roman" w:hAnsi="Times New Roman" w:cs="Times New Roman" w:hint="cs"/>
          <w:color w:val="000000" w:themeColor="text1"/>
          <w:sz w:val="28"/>
          <w:szCs w:val="28"/>
          <w:shd w:val="clear" w:color="auto" w:fill="FFFFFF"/>
          <w:lang w:val="en-US"/>
        </w:rPr>
        <w:t>Advances</w:t>
      </w:r>
      <w:r w:rsidRPr="006003D9">
        <w:rPr>
          <w:rFonts w:ascii="Times New Roman" w:hAnsi="Times New Roman" w:cs="Times New Roman" w:hint="cs"/>
          <w:color w:val="000000" w:themeColor="text1"/>
          <w:sz w:val="28"/>
          <w:szCs w:val="28"/>
          <w:shd w:val="clear" w:color="auto" w:fill="FFFFFF"/>
          <w:lang w:val="ru-RU"/>
        </w:rPr>
        <w:t xml:space="preserve"> </w:t>
      </w:r>
      <w:r w:rsidRPr="006003D9">
        <w:rPr>
          <w:rFonts w:ascii="Times New Roman" w:hAnsi="Times New Roman" w:cs="Times New Roman" w:hint="cs"/>
          <w:color w:val="000000" w:themeColor="text1"/>
          <w:sz w:val="28"/>
          <w:szCs w:val="28"/>
          <w:shd w:val="clear" w:color="auto" w:fill="FFFFFF"/>
          <w:lang w:val="en-US"/>
        </w:rPr>
        <w:t>in</w:t>
      </w:r>
      <w:r w:rsidRPr="006003D9">
        <w:rPr>
          <w:rFonts w:ascii="Times New Roman" w:hAnsi="Times New Roman" w:cs="Times New Roman" w:hint="cs"/>
          <w:color w:val="000000" w:themeColor="text1"/>
          <w:sz w:val="28"/>
          <w:szCs w:val="28"/>
          <w:shd w:val="clear" w:color="auto" w:fill="FFFFFF"/>
          <w:lang w:val="ru-RU"/>
        </w:rPr>
        <w:t xml:space="preserve"> </w:t>
      </w:r>
      <w:r w:rsidRPr="006003D9">
        <w:rPr>
          <w:rFonts w:ascii="Times New Roman" w:hAnsi="Times New Roman" w:cs="Times New Roman" w:hint="cs"/>
          <w:color w:val="000000" w:themeColor="text1"/>
          <w:sz w:val="28"/>
          <w:szCs w:val="28"/>
          <w:shd w:val="clear" w:color="auto" w:fill="FFFFFF"/>
          <w:lang w:val="en-US"/>
        </w:rPr>
        <w:t>law</w:t>
      </w:r>
      <w:r w:rsidRPr="006003D9">
        <w:rPr>
          <w:rFonts w:ascii="Times New Roman" w:hAnsi="Times New Roman" w:cs="Times New Roman" w:hint="cs"/>
          <w:color w:val="000000" w:themeColor="text1"/>
          <w:sz w:val="28"/>
          <w:szCs w:val="28"/>
          <w:shd w:val="clear" w:color="auto" w:fill="FFFFFF"/>
          <w:lang w:val="ru-RU"/>
        </w:rPr>
        <w:t xml:space="preserve"> </w:t>
      </w:r>
      <w:r w:rsidRPr="006003D9">
        <w:rPr>
          <w:rFonts w:ascii="Times New Roman" w:hAnsi="Times New Roman" w:cs="Times New Roman" w:hint="cs"/>
          <w:color w:val="000000" w:themeColor="text1"/>
          <w:sz w:val="28"/>
          <w:szCs w:val="28"/>
          <w:shd w:val="clear" w:color="auto" w:fill="FFFFFF"/>
          <w:lang w:val="en-US"/>
        </w:rPr>
        <w:t>studies</w:t>
      </w:r>
      <w:r w:rsidRPr="006003D9">
        <w:rPr>
          <w:rFonts w:ascii="Times New Roman" w:hAnsi="Times New Roman" w:cs="Times New Roman" w:hint="cs"/>
          <w:color w:val="000000" w:themeColor="text1"/>
          <w:sz w:val="28"/>
          <w:szCs w:val="28"/>
          <w:shd w:val="clear" w:color="auto" w:fill="FFFFFF"/>
          <w:lang w:val="ru-RU"/>
        </w:rPr>
        <w:t xml:space="preserve">. – 2021. -№ 4. – С. 12–19. </w:t>
      </w:r>
    </w:p>
    <w:p w14:paraId="2271DFD2" w14:textId="0467C91E" w:rsidR="00FA37A9" w:rsidRPr="006003D9" w:rsidRDefault="00FA37A9" w:rsidP="00D07C6E">
      <w:pPr>
        <w:pStyle w:val="a7"/>
        <w:numPr>
          <w:ilvl w:val="0"/>
          <w:numId w:val="5"/>
        </w:numPr>
        <w:spacing w:line="360" w:lineRule="auto"/>
        <w:ind w:left="0" w:firstLine="709"/>
        <w:jc w:val="both"/>
        <w:rPr>
          <w:rFonts w:ascii="Times New Roman" w:hAnsi="Times New Roman" w:cs="Times New Roman"/>
          <w:color w:val="000000" w:themeColor="text1"/>
          <w:sz w:val="28"/>
          <w:szCs w:val="28"/>
          <w:lang w:val="ru-RU"/>
        </w:rPr>
      </w:pPr>
      <w:r w:rsidRPr="006003D9">
        <w:rPr>
          <w:rFonts w:ascii="Times New Roman" w:hAnsi="Times New Roman" w:cs="Times New Roman" w:hint="cs"/>
          <w:color w:val="000000" w:themeColor="text1"/>
          <w:sz w:val="28"/>
          <w:szCs w:val="28"/>
          <w:lang w:val="ru-RU"/>
        </w:rPr>
        <w:t>Гордиенко</w:t>
      </w:r>
      <w:r w:rsidR="00805D65">
        <w:rPr>
          <w:rFonts w:ascii="Times New Roman" w:hAnsi="Times New Roman" w:cs="Times New Roman"/>
          <w:color w:val="000000" w:themeColor="text1"/>
          <w:sz w:val="28"/>
          <w:szCs w:val="28"/>
          <w:lang w:val="ru-RU"/>
        </w:rPr>
        <w:t xml:space="preserve"> </w:t>
      </w:r>
      <w:r w:rsidRPr="006003D9">
        <w:rPr>
          <w:rFonts w:ascii="Times New Roman" w:hAnsi="Times New Roman" w:cs="Times New Roman" w:hint="cs"/>
          <w:color w:val="000000" w:themeColor="text1"/>
          <w:sz w:val="28"/>
          <w:szCs w:val="28"/>
          <w:lang w:val="ru-RU"/>
        </w:rPr>
        <w:t xml:space="preserve">В. В. </w:t>
      </w:r>
      <w:r w:rsidRPr="006003D9">
        <w:rPr>
          <w:rFonts w:ascii="Times New Roman" w:hAnsi="Times New Roman" w:cs="Times New Roman" w:hint="cs"/>
          <w:color w:val="000000" w:themeColor="text1"/>
          <w:sz w:val="28"/>
          <w:szCs w:val="28"/>
          <w:bdr w:val="none" w:sz="0" w:space="0" w:color="auto" w:frame="1"/>
        </w:rPr>
        <w:t>Проблемы внедрения искусственного интеллекта и цифровых технологий в современную правовую систему</w:t>
      </w:r>
      <w:r w:rsidRPr="006003D9">
        <w:rPr>
          <w:rFonts w:ascii="Times New Roman" w:hAnsi="Times New Roman" w:cs="Times New Roman" w:hint="cs"/>
          <w:color w:val="000000" w:themeColor="text1"/>
          <w:sz w:val="28"/>
          <w:szCs w:val="28"/>
          <w:bdr w:val="none" w:sz="0" w:space="0" w:color="auto" w:frame="1"/>
          <w:lang w:val="ru-RU"/>
        </w:rPr>
        <w:t xml:space="preserve"> </w:t>
      </w:r>
      <w:r w:rsidR="00805D65">
        <w:rPr>
          <w:rFonts w:ascii="Times New Roman" w:hAnsi="Times New Roman" w:cs="Times New Roman"/>
          <w:color w:val="000000" w:themeColor="text1"/>
          <w:sz w:val="28"/>
          <w:szCs w:val="28"/>
          <w:bdr w:val="none" w:sz="0" w:space="0" w:color="auto" w:frame="1"/>
          <w:lang w:val="ru-RU"/>
        </w:rPr>
        <w:t xml:space="preserve">/ В. В. Гордиенко </w:t>
      </w:r>
      <w:r w:rsidRPr="006003D9">
        <w:rPr>
          <w:rFonts w:ascii="Times New Roman" w:hAnsi="Times New Roman" w:cs="Times New Roman" w:hint="cs"/>
          <w:color w:val="000000" w:themeColor="text1"/>
          <w:sz w:val="28"/>
          <w:szCs w:val="28"/>
          <w:bdr w:val="none" w:sz="0" w:space="0" w:color="auto" w:frame="1"/>
          <w:lang w:val="ru-RU"/>
        </w:rPr>
        <w:t xml:space="preserve">// </w:t>
      </w:r>
      <w:hyperlink r:id="rId21" w:history="1">
        <w:r w:rsidRPr="006003D9">
          <w:rPr>
            <w:rStyle w:val="a6"/>
            <w:rFonts w:ascii="Times New Roman" w:hAnsi="Times New Roman" w:cs="Times New Roman" w:hint="cs"/>
            <w:color w:val="000000" w:themeColor="text1"/>
            <w:sz w:val="28"/>
            <w:szCs w:val="28"/>
            <w:u w:val="none"/>
            <w:bdr w:val="none" w:sz="0" w:space="0" w:color="auto" w:frame="1"/>
          </w:rPr>
          <w:t>Auditorium</w:t>
        </w:r>
      </w:hyperlink>
      <w:r w:rsidRPr="006003D9">
        <w:rPr>
          <w:rFonts w:ascii="Times New Roman" w:hAnsi="Times New Roman" w:cs="Times New Roman" w:hint="cs"/>
          <w:color w:val="000000" w:themeColor="text1"/>
          <w:sz w:val="28"/>
          <w:szCs w:val="28"/>
          <w:lang w:val="ru-RU"/>
        </w:rPr>
        <w:t xml:space="preserve">. – 2021. – № 1. – С. 1–7. </w:t>
      </w:r>
    </w:p>
    <w:p w14:paraId="05A44206" w14:textId="1C9B3222" w:rsidR="00FA37A9" w:rsidRPr="006003D9" w:rsidRDefault="00FA37A9" w:rsidP="00D07C6E">
      <w:pPr>
        <w:pStyle w:val="a7"/>
        <w:numPr>
          <w:ilvl w:val="0"/>
          <w:numId w:val="5"/>
        </w:numPr>
        <w:spacing w:line="360" w:lineRule="auto"/>
        <w:ind w:left="0" w:firstLine="709"/>
        <w:jc w:val="both"/>
        <w:rPr>
          <w:rFonts w:ascii="Times New Roman" w:hAnsi="Times New Roman" w:cs="Times New Roman"/>
          <w:color w:val="000000" w:themeColor="text1"/>
          <w:sz w:val="28"/>
          <w:szCs w:val="28"/>
          <w:lang w:val="ru-RU"/>
        </w:rPr>
      </w:pPr>
      <w:r w:rsidRPr="006003D9">
        <w:rPr>
          <w:rFonts w:ascii="Times New Roman" w:hAnsi="Times New Roman" w:cs="Times New Roman" w:hint="cs"/>
          <w:color w:val="000000" w:themeColor="text1"/>
          <w:sz w:val="28"/>
          <w:szCs w:val="28"/>
          <w:lang w:val="ru-RU"/>
        </w:rPr>
        <w:t>Гребенькова</w:t>
      </w:r>
      <w:r w:rsidR="00805D65">
        <w:rPr>
          <w:rFonts w:ascii="Times New Roman" w:hAnsi="Times New Roman" w:cs="Times New Roman"/>
          <w:color w:val="000000" w:themeColor="text1"/>
          <w:sz w:val="28"/>
          <w:szCs w:val="28"/>
          <w:lang w:val="ru-RU"/>
        </w:rPr>
        <w:t xml:space="preserve"> </w:t>
      </w:r>
      <w:r w:rsidRPr="006003D9">
        <w:rPr>
          <w:rFonts w:ascii="Times New Roman" w:hAnsi="Times New Roman" w:cs="Times New Roman" w:hint="cs"/>
          <w:color w:val="000000" w:themeColor="text1"/>
          <w:sz w:val="28"/>
          <w:szCs w:val="28"/>
          <w:lang w:val="ru-RU"/>
        </w:rPr>
        <w:t xml:space="preserve">Л. А. Проблемы уголовно-правового регулирования искусственного интеллекта и пути их решения </w:t>
      </w:r>
      <w:r w:rsidR="00805D65">
        <w:rPr>
          <w:rFonts w:ascii="Times New Roman" w:hAnsi="Times New Roman" w:cs="Times New Roman"/>
          <w:color w:val="000000" w:themeColor="text1"/>
          <w:sz w:val="28"/>
          <w:szCs w:val="28"/>
          <w:lang w:val="ru-RU"/>
        </w:rPr>
        <w:t xml:space="preserve">/ Л. А. Гребенкова </w:t>
      </w:r>
      <w:r w:rsidRPr="006003D9">
        <w:rPr>
          <w:rFonts w:ascii="Times New Roman" w:hAnsi="Times New Roman" w:cs="Times New Roman" w:hint="cs"/>
          <w:color w:val="000000" w:themeColor="text1"/>
          <w:sz w:val="28"/>
          <w:szCs w:val="28"/>
          <w:lang w:val="ru-RU"/>
        </w:rPr>
        <w:t xml:space="preserve">// Вестник Московского городского педагогического университета. Серия: Юридические науки. – 2023. – № 52. – С. 108–121. </w:t>
      </w:r>
    </w:p>
    <w:p w14:paraId="0985A5A4" w14:textId="65BA6248" w:rsidR="00FA37A9" w:rsidRPr="006003D9" w:rsidRDefault="00FA37A9" w:rsidP="00D07C6E">
      <w:pPr>
        <w:pStyle w:val="a7"/>
        <w:numPr>
          <w:ilvl w:val="0"/>
          <w:numId w:val="5"/>
        </w:numPr>
        <w:spacing w:line="360" w:lineRule="auto"/>
        <w:ind w:left="0" w:firstLine="709"/>
        <w:jc w:val="both"/>
        <w:rPr>
          <w:rFonts w:ascii="Times New Roman" w:hAnsi="Times New Roman" w:cs="Times New Roman"/>
          <w:color w:val="000000" w:themeColor="text1"/>
          <w:sz w:val="28"/>
          <w:szCs w:val="28"/>
          <w:lang w:val="ru-RU"/>
        </w:rPr>
      </w:pPr>
      <w:r w:rsidRPr="006003D9">
        <w:rPr>
          <w:rFonts w:ascii="Times New Roman" w:hAnsi="Times New Roman" w:cs="Times New Roman" w:hint="cs"/>
          <w:color w:val="000000" w:themeColor="text1"/>
          <w:sz w:val="28"/>
          <w:szCs w:val="28"/>
          <w:lang w:val="ru-RU"/>
        </w:rPr>
        <w:t>Жаглина</w:t>
      </w:r>
      <w:r w:rsidR="005C686D">
        <w:rPr>
          <w:rFonts w:ascii="Times New Roman" w:hAnsi="Times New Roman" w:cs="Times New Roman"/>
          <w:color w:val="000000" w:themeColor="text1"/>
          <w:sz w:val="28"/>
          <w:szCs w:val="28"/>
          <w:lang w:val="ru-RU"/>
        </w:rPr>
        <w:t xml:space="preserve"> </w:t>
      </w:r>
      <w:r w:rsidRPr="006003D9">
        <w:rPr>
          <w:rFonts w:ascii="Times New Roman" w:hAnsi="Times New Roman" w:cs="Times New Roman" w:hint="cs"/>
          <w:color w:val="000000" w:themeColor="text1"/>
          <w:sz w:val="28"/>
          <w:szCs w:val="28"/>
          <w:lang w:val="ru-RU"/>
        </w:rPr>
        <w:t xml:space="preserve">М. Е. </w:t>
      </w:r>
      <w:r w:rsidRPr="006003D9">
        <w:rPr>
          <w:rFonts w:ascii="Times New Roman" w:hAnsi="Times New Roman" w:cs="Times New Roman" w:hint="cs"/>
          <w:color w:val="000000" w:themeColor="text1"/>
          <w:sz w:val="28"/>
          <w:szCs w:val="28"/>
          <w:bdr w:val="none" w:sz="0" w:space="0" w:color="auto" w:frame="1"/>
        </w:rPr>
        <w:t>Ответственность за вред, причиненный искусственным интеллектом: реальность и перспективы</w:t>
      </w:r>
      <w:r w:rsidRPr="006003D9">
        <w:rPr>
          <w:rFonts w:ascii="Times New Roman" w:hAnsi="Times New Roman" w:cs="Times New Roman" w:hint="cs"/>
          <w:color w:val="000000" w:themeColor="text1"/>
          <w:sz w:val="28"/>
          <w:szCs w:val="28"/>
          <w:bdr w:val="none" w:sz="0" w:space="0" w:color="auto" w:frame="1"/>
          <w:lang w:val="ru-RU"/>
        </w:rPr>
        <w:t xml:space="preserve"> </w:t>
      </w:r>
      <w:r w:rsidR="00805D65">
        <w:rPr>
          <w:rFonts w:ascii="Times New Roman" w:hAnsi="Times New Roman" w:cs="Times New Roman"/>
          <w:color w:val="000000" w:themeColor="text1"/>
          <w:sz w:val="28"/>
          <w:szCs w:val="28"/>
          <w:bdr w:val="none" w:sz="0" w:space="0" w:color="auto" w:frame="1"/>
          <w:lang w:val="ru-RU"/>
        </w:rPr>
        <w:t xml:space="preserve">/ М. Е. Жаглина </w:t>
      </w:r>
      <w:r w:rsidRPr="006003D9">
        <w:rPr>
          <w:rFonts w:ascii="Times New Roman" w:hAnsi="Times New Roman" w:cs="Times New Roman" w:hint="cs"/>
          <w:color w:val="000000" w:themeColor="text1"/>
          <w:sz w:val="28"/>
          <w:szCs w:val="28"/>
          <w:bdr w:val="none" w:sz="0" w:space="0" w:color="auto" w:frame="1"/>
          <w:lang w:val="ru-RU"/>
        </w:rPr>
        <w:t xml:space="preserve">//  </w:t>
      </w:r>
      <w:hyperlink r:id="rId22" w:history="1">
        <w:r w:rsidRPr="006003D9">
          <w:rPr>
            <w:rStyle w:val="a6"/>
            <w:rFonts w:ascii="Times New Roman" w:hAnsi="Times New Roman" w:cs="Times New Roman" w:hint="cs"/>
            <w:color w:val="000000" w:themeColor="text1"/>
            <w:sz w:val="28"/>
            <w:szCs w:val="28"/>
            <w:u w:val="none"/>
            <w:bdr w:val="none" w:sz="0" w:space="0" w:color="auto" w:frame="1"/>
          </w:rPr>
          <w:t>Вестник Московского университета МВД России</w:t>
        </w:r>
      </w:hyperlink>
      <w:r w:rsidRPr="006003D9">
        <w:rPr>
          <w:rFonts w:ascii="Times New Roman" w:hAnsi="Times New Roman" w:cs="Times New Roman" w:hint="cs"/>
          <w:color w:val="000000" w:themeColor="text1"/>
          <w:sz w:val="28"/>
          <w:szCs w:val="28"/>
          <w:lang w:val="ru-RU"/>
        </w:rPr>
        <w:t>. – 2022. – № 2. – С. 75–78.</w:t>
      </w:r>
    </w:p>
    <w:p w14:paraId="673046AA" w14:textId="0DB9B998" w:rsidR="00FA37A9" w:rsidRPr="006003D9" w:rsidRDefault="00FA37A9" w:rsidP="00D07C6E">
      <w:pPr>
        <w:pStyle w:val="a7"/>
        <w:numPr>
          <w:ilvl w:val="0"/>
          <w:numId w:val="5"/>
        </w:numPr>
        <w:spacing w:line="360" w:lineRule="auto"/>
        <w:ind w:left="0" w:firstLine="709"/>
        <w:jc w:val="both"/>
        <w:rPr>
          <w:rFonts w:ascii="Times New Roman" w:hAnsi="Times New Roman" w:cs="Times New Roman"/>
          <w:color w:val="000000" w:themeColor="text1"/>
          <w:sz w:val="28"/>
          <w:szCs w:val="28"/>
          <w:lang w:val="ru-RU"/>
        </w:rPr>
      </w:pPr>
      <w:r w:rsidRPr="006003D9">
        <w:rPr>
          <w:rFonts w:ascii="Times New Roman" w:hAnsi="Times New Roman" w:cs="Times New Roman" w:hint="cs"/>
          <w:color w:val="000000" w:themeColor="text1"/>
          <w:sz w:val="28"/>
          <w:szCs w:val="28"/>
          <w:lang w:val="ru-RU"/>
        </w:rPr>
        <w:t>Загвозкин</w:t>
      </w:r>
      <w:r w:rsidR="005C686D">
        <w:rPr>
          <w:rFonts w:ascii="Times New Roman" w:hAnsi="Times New Roman" w:cs="Times New Roman"/>
          <w:color w:val="000000" w:themeColor="text1"/>
          <w:sz w:val="28"/>
          <w:szCs w:val="28"/>
          <w:lang w:val="ru-RU"/>
        </w:rPr>
        <w:t xml:space="preserve"> </w:t>
      </w:r>
      <w:r w:rsidRPr="006003D9">
        <w:rPr>
          <w:rFonts w:ascii="Times New Roman" w:hAnsi="Times New Roman" w:cs="Times New Roman" w:hint="cs"/>
          <w:color w:val="000000" w:themeColor="text1"/>
          <w:sz w:val="28"/>
          <w:szCs w:val="28"/>
          <w:lang w:val="ru-RU"/>
        </w:rPr>
        <w:t xml:space="preserve">В. Д.  </w:t>
      </w:r>
      <w:r w:rsidRPr="006003D9">
        <w:rPr>
          <w:rFonts w:ascii="Times New Roman" w:hAnsi="Times New Roman" w:cs="Times New Roman" w:hint="cs"/>
          <w:color w:val="000000" w:themeColor="text1"/>
          <w:sz w:val="28"/>
          <w:szCs w:val="28"/>
          <w:bdr w:val="none" w:sz="0" w:space="0" w:color="auto" w:frame="1"/>
        </w:rPr>
        <w:t>Ответственность за вред, причинённый в результате использования технологии искусственного интеллекта: проблемы правового регулирования</w:t>
      </w:r>
      <w:r w:rsidRPr="006003D9">
        <w:rPr>
          <w:rFonts w:ascii="Times New Roman" w:hAnsi="Times New Roman" w:cs="Times New Roman" w:hint="cs"/>
          <w:color w:val="000000" w:themeColor="text1"/>
          <w:sz w:val="28"/>
          <w:szCs w:val="28"/>
          <w:bdr w:val="none" w:sz="0" w:space="0" w:color="auto" w:frame="1"/>
          <w:lang w:val="ru-RU"/>
        </w:rPr>
        <w:t xml:space="preserve"> </w:t>
      </w:r>
      <w:r w:rsidR="00805D65">
        <w:rPr>
          <w:rFonts w:ascii="Times New Roman" w:hAnsi="Times New Roman" w:cs="Times New Roman"/>
          <w:color w:val="000000" w:themeColor="text1"/>
          <w:sz w:val="28"/>
          <w:szCs w:val="28"/>
          <w:bdr w:val="none" w:sz="0" w:space="0" w:color="auto" w:frame="1"/>
          <w:lang w:val="ru-RU"/>
        </w:rPr>
        <w:t xml:space="preserve">/ В. Д. Загвозкин </w:t>
      </w:r>
      <w:r w:rsidRPr="006003D9">
        <w:rPr>
          <w:rFonts w:ascii="Times New Roman" w:hAnsi="Times New Roman" w:cs="Times New Roman" w:hint="cs"/>
          <w:color w:val="000000" w:themeColor="text1"/>
          <w:sz w:val="28"/>
          <w:szCs w:val="28"/>
          <w:bdr w:val="none" w:sz="0" w:space="0" w:color="auto" w:frame="1"/>
          <w:lang w:val="ru-RU"/>
        </w:rPr>
        <w:t xml:space="preserve">// </w:t>
      </w:r>
      <w:hyperlink r:id="rId23" w:history="1">
        <w:r w:rsidRPr="006003D9">
          <w:rPr>
            <w:rStyle w:val="a6"/>
            <w:rFonts w:ascii="Times New Roman" w:hAnsi="Times New Roman" w:cs="Times New Roman" w:hint="cs"/>
            <w:color w:val="000000" w:themeColor="text1"/>
            <w:sz w:val="28"/>
            <w:szCs w:val="28"/>
            <w:u w:val="none"/>
            <w:bdr w:val="none" w:sz="0" w:space="0" w:color="auto" w:frame="1"/>
          </w:rPr>
          <w:t>Вестник Хакасского государственного университета им. Н. Ф. Катанова</w:t>
        </w:r>
      </w:hyperlink>
      <w:r w:rsidRPr="006003D9">
        <w:rPr>
          <w:rFonts w:ascii="Times New Roman" w:hAnsi="Times New Roman" w:cs="Times New Roman" w:hint="cs"/>
          <w:color w:val="000000" w:themeColor="text1"/>
          <w:sz w:val="28"/>
          <w:szCs w:val="28"/>
          <w:lang w:val="ru-RU"/>
        </w:rPr>
        <w:t>. – 2023. – № 2. – С. 126–130.</w:t>
      </w:r>
    </w:p>
    <w:p w14:paraId="4213C98A" w14:textId="5A9BFB15" w:rsidR="00FA37A9" w:rsidRPr="006003D9" w:rsidRDefault="00FA37A9" w:rsidP="00D07C6E">
      <w:pPr>
        <w:pStyle w:val="a7"/>
        <w:numPr>
          <w:ilvl w:val="0"/>
          <w:numId w:val="5"/>
        </w:numPr>
        <w:spacing w:line="360" w:lineRule="auto"/>
        <w:ind w:left="0" w:firstLine="709"/>
        <w:jc w:val="both"/>
        <w:rPr>
          <w:rFonts w:ascii="Times New Roman" w:hAnsi="Times New Roman" w:cs="Times New Roman"/>
          <w:color w:val="000000" w:themeColor="text1"/>
          <w:sz w:val="28"/>
          <w:szCs w:val="28"/>
          <w:lang w:val="ru-RU"/>
        </w:rPr>
      </w:pPr>
      <w:r w:rsidRPr="006003D9">
        <w:rPr>
          <w:rFonts w:ascii="Times New Roman" w:hAnsi="Times New Roman" w:cs="Times New Roman" w:hint="cs"/>
          <w:color w:val="000000" w:themeColor="text1"/>
          <w:sz w:val="28"/>
          <w:szCs w:val="28"/>
          <w:lang w:val="ru-RU"/>
        </w:rPr>
        <w:t>Левченко</w:t>
      </w:r>
      <w:r w:rsidR="005C686D">
        <w:rPr>
          <w:rFonts w:ascii="Times New Roman" w:hAnsi="Times New Roman" w:cs="Times New Roman"/>
          <w:color w:val="000000" w:themeColor="text1"/>
          <w:sz w:val="28"/>
          <w:szCs w:val="28"/>
          <w:lang w:val="ru-RU"/>
        </w:rPr>
        <w:t xml:space="preserve"> </w:t>
      </w:r>
      <w:r w:rsidRPr="006003D9">
        <w:rPr>
          <w:rFonts w:ascii="Times New Roman" w:hAnsi="Times New Roman" w:cs="Times New Roman" w:hint="cs"/>
          <w:color w:val="000000" w:themeColor="text1"/>
          <w:sz w:val="28"/>
          <w:szCs w:val="28"/>
          <w:lang w:val="ru-RU"/>
        </w:rPr>
        <w:t xml:space="preserve">А. И. Гражданско-правовая ответственность за причинение вреда искусственным интеллектом </w:t>
      </w:r>
      <w:r w:rsidR="00805D65">
        <w:rPr>
          <w:rFonts w:ascii="Times New Roman" w:hAnsi="Times New Roman" w:cs="Times New Roman"/>
          <w:color w:val="000000" w:themeColor="text1"/>
          <w:sz w:val="28"/>
          <w:szCs w:val="28"/>
          <w:lang w:val="ru-RU"/>
        </w:rPr>
        <w:t xml:space="preserve">/ А. И. Левченко </w:t>
      </w:r>
      <w:r w:rsidRPr="006003D9">
        <w:rPr>
          <w:rFonts w:ascii="Times New Roman" w:hAnsi="Times New Roman" w:cs="Times New Roman" w:hint="cs"/>
          <w:color w:val="000000" w:themeColor="text1"/>
          <w:sz w:val="28"/>
          <w:szCs w:val="28"/>
          <w:lang w:val="ru-RU"/>
        </w:rPr>
        <w:t xml:space="preserve">// Уральский журнал правовых исследований. – 2022. – № 2. – С. 58–63. </w:t>
      </w:r>
    </w:p>
    <w:p w14:paraId="0C278E8C" w14:textId="73FB62E0" w:rsidR="00FA37A9" w:rsidRPr="006003D9" w:rsidRDefault="00FA37A9" w:rsidP="00D07C6E">
      <w:pPr>
        <w:pStyle w:val="a7"/>
        <w:numPr>
          <w:ilvl w:val="0"/>
          <w:numId w:val="5"/>
        </w:numPr>
        <w:spacing w:line="360" w:lineRule="auto"/>
        <w:ind w:left="0" w:firstLine="709"/>
        <w:jc w:val="both"/>
        <w:rPr>
          <w:rFonts w:ascii="Times New Roman" w:hAnsi="Times New Roman" w:cs="Times New Roman"/>
          <w:color w:val="000000" w:themeColor="text1"/>
          <w:sz w:val="28"/>
          <w:szCs w:val="28"/>
          <w:lang w:val="ru-RU"/>
        </w:rPr>
      </w:pPr>
      <w:r w:rsidRPr="006003D9">
        <w:rPr>
          <w:rFonts w:ascii="Times New Roman" w:hAnsi="Times New Roman" w:cs="Times New Roman" w:hint="cs"/>
          <w:color w:val="000000" w:themeColor="text1"/>
          <w:sz w:val="28"/>
          <w:szCs w:val="28"/>
          <w:lang w:val="ru-RU"/>
        </w:rPr>
        <w:t>Литвин</w:t>
      </w:r>
      <w:r w:rsidR="005C686D">
        <w:rPr>
          <w:rFonts w:ascii="Times New Roman" w:hAnsi="Times New Roman" w:cs="Times New Roman"/>
          <w:color w:val="000000" w:themeColor="text1"/>
          <w:sz w:val="28"/>
          <w:szCs w:val="28"/>
          <w:lang w:val="ru-RU"/>
        </w:rPr>
        <w:t xml:space="preserve"> </w:t>
      </w:r>
      <w:r w:rsidRPr="006003D9">
        <w:rPr>
          <w:rFonts w:ascii="Times New Roman" w:hAnsi="Times New Roman" w:cs="Times New Roman" w:hint="cs"/>
          <w:color w:val="000000" w:themeColor="text1"/>
          <w:sz w:val="28"/>
          <w:szCs w:val="28"/>
          <w:lang w:val="ru-RU"/>
        </w:rPr>
        <w:t xml:space="preserve">И. И. К вопросу об административной ответственности в сфере искусственного интеллекта </w:t>
      </w:r>
      <w:r w:rsidR="00805D65">
        <w:rPr>
          <w:rFonts w:ascii="Times New Roman" w:hAnsi="Times New Roman" w:cs="Times New Roman"/>
          <w:color w:val="000000" w:themeColor="text1"/>
          <w:sz w:val="28"/>
          <w:szCs w:val="28"/>
          <w:lang w:val="ru-RU"/>
        </w:rPr>
        <w:t xml:space="preserve">/ И. Н. Литвин </w:t>
      </w:r>
      <w:r w:rsidRPr="006003D9">
        <w:rPr>
          <w:rFonts w:ascii="Times New Roman" w:hAnsi="Times New Roman" w:cs="Times New Roman" w:hint="cs"/>
          <w:color w:val="000000" w:themeColor="text1"/>
          <w:sz w:val="28"/>
          <w:szCs w:val="28"/>
          <w:lang w:val="ru-RU"/>
        </w:rPr>
        <w:t>// Вестник Уральского юридического института МВД России. – 2024. – № 2 (42). – С. 28–32.</w:t>
      </w:r>
    </w:p>
    <w:p w14:paraId="75283FBB" w14:textId="0E0D1268" w:rsidR="00FA37A9" w:rsidRPr="006003D9" w:rsidRDefault="00FA37A9" w:rsidP="00D07C6E">
      <w:pPr>
        <w:pStyle w:val="a7"/>
        <w:numPr>
          <w:ilvl w:val="0"/>
          <w:numId w:val="5"/>
        </w:numPr>
        <w:spacing w:line="360" w:lineRule="auto"/>
        <w:ind w:left="0" w:firstLine="709"/>
        <w:jc w:val="both"/>
        <w:rPr>
          <w:rFonts w:ascii="Times New Roman" w:eastAsia="Times New Roman" w:hAnsi="Times New Roman" w:cs="Times New Roman"/>
          <w:color w:val="000000" w:themeColor="text1"/>
          <w:kern w:val="36"/>
          <w:sz w:val="28"/>
          <w:szCs w:val="28"/>
          <w:bdr w:val="none" w:sz="0" w:space="0" w:color="auto" w:frame="1"/>
          <w:lang w:val="ru-RU"/>
        </w:rPr>
      </w:pPr>
      <w:r w:rsidRPr="006003D9">
        <w:rPr>
          <w:rFonts w:ascii="Times New Roman" w:eastAsia="Times New Roman" w:hAnsi="Times New Roman" w:cs="Times New Roman" w:hint="cs"/>
          <w:color w:val="000000" w:themeColor="text1"/>
          <w:sz w:val="28"/>
          <w:szCs w:val="28"/>
          <w:lang w:val="ru-RU"/>
        </w:rPr>
        <w:t xml:space="preserve">Романова И. Н. </w:t>
      </w:r>
      <w:r w:rsidRPr="006003D9">
        <w:rPr>
          <w:rFonts w:ascii="Times New Roman" w:eastAsia="Times New Roman" w:hAnsi="Times New Roman" w:cs="Times New Roman" w:hint="cs"/>
          <w:color w:val="000000" w:themeColor="text1"/>
          <w:kern w:val="36"/>
          <w:sz w:val="28"/>
          <w:szCs w:val="28"/>
          <w:bdr w:val="none" w:sz="0" w:space="0" w:color="auto" w:frame="1"/>
          <w:lang w:val="ru-RU"/>
        </w:rPr>
        <w:t xml:space="preserve">Проблемы юридической ответственности за вред, причиненный при использовании технологий искусственного интеллекта </w:t>
      </w:r>
      <w:r w:rsidR="00805D65">
        <w:rPr>
          <w:rFonts w:ascii="Times New Roman" w:eastAsia="Times New Roman" w:hAnsi="Times New Roman" w:cs="Times New Roman"/>
          <w:color w:val="000000" w:themeColor="text1"/>
          <w:kern w:val="36"/>
          <w:sz w:val="28"/>
          <w:szCs w:val="28"/>
          <w:bdr w:val="none" w:sz="0" w:space="0" w:color="auto" w:frame="1"/>
          <w:lang w:val="ru-RU"/>
        </w:rPr>
        <w:t xml:space="preserve">/ И. Н. Романвоа </w:t>
      </w:r>
      <w:r w:rsidRPr="006003D9">
        <w:rPr>
          <w:rFonts w:ascii="Times New Roman" w:eastAsia="Times New Roman" w:hAnsi="Times New Roman" w:cs="Times New Roman" w:hint="cs"/>
          <w:color w:val="000000" w:themeColor="text1"/>
          <w:kern w:val="36"/>
          <w:sz w:val="28"/>
          <w:szCs w:val="28"/>
          <w:bdr w:val="none" w:sz="0" w:space="0" w:color="auto" w:frame="1"/>
          <w:lang w:val="ru-RU"/>
        </w:rPr>
        <w:t>// Человек: преступление и наказание. – 2022. – № 1. – С. 72–77.</w:t>
      </w:r>
    </w:p>
    <w:p w14:paraId="404ADFE1" w14:textId="2687C9F8" w:rsidR="00FA37A9" w:rsidRPr="006003D9" w:rsidRDefault="00FA37A9" w:rsidP="00D07C6E">
      <w:pPr>
        <w:pStyle w:val="a7"/>
        <w:numPr>
          <w:ilvl w:val="0"/>
          <w:numId w:val="5"/>
        </w:numPr>
        <w:spacing w:line="360" w:lineRule="auto"/>
        <w:ind w:left="0" w:firstLine="709"/>
        <w:jc w:val="both"/>
        <w:rPr>
          <w:rFonts w:ascii="Times New Roman" w:hAnsi="Times New Roman" w:cs="Times New Roman"/>
          <w:color w:val="000000" w:themeColor="text1"/>
          <w:sz w:val="28"/>
          <w:szCs w:val="28"/>
          <w:lang w:val="ru-RU"/>
        </w:rPr>
      </w:pPr>
      <w:r w:rsidRPr="006003D9">
        <w:rPr>
          <w:rFonts w:ascii="Times New Roman" w:eastAsia="Times New Roman" w:hAnsi="Times New Roman" w:cs="Times New Roman" w:hint="cs"/>
          <w:color w:val="000000" w:themeColor="text1"/>
          <w:sz w:val="28"/>
          <w:szCs w:val="28"/>
          <w:bdr w:val="none" w:sz="0" w:space="0" w:color="auto" w:frame="1"/>
          <w:lang w:val="ru-RU"/>
        </w:rPr>
        <w:t xml:space="preserve">Тлембаева Ж. У. </w:t>
      </w:r>
      <w:r w:rsidRPr="006003D9">
        <w:rPr>
          <w:rFonts w:ascii="Times New Roman" w:hAnsi="Times New Roman" w:cs="Times New Roman" w:hint="cs"/>
          <w:color w:val="000000" w:themeColor="text1"/>
          <w:sz w:val="28"/>
          <w:szCs w:val="28"/>
          <w:bdr w:val="none" w:sz="0" w:space="0" w:color="auto" w:frame="1"/>
        </w:rPr>
        <w:t>О некоторых подходах к правовому регулированию искусственного интеллекта</w:t>
      </w:r>
      <w:r w:rsidRPr="006003D9">
        <w:rPr>
          <w:rFonts w:ascii="Times New Roman" w:hAnsi="Times New Roman" w:cs="Times New Roman" w:hint="cs"/>
          <w:color w:val="000000" w:themeColor="text1"/>
          <w:sz w:val="28"/>
          <w:szCs w:val="28"/>
          <w:bdr w:val="none" w:sz="0" w:space="0" w:color="auto" w:frame="1"/>
          <w:lang w:val="ru-RU"/>
        </w:rPr>
        <w:t xml:space="preserve"> </w:t>
      </w:r>
      <w:r w:rsidR="00805D65">
        <w:rPr>
          <w:rFonts w:ascii="Times New Roman" w:hAnsi="Times New Roman" w:cs="Times New Roman"/>
          <w:color w:val="000000" w:themeColor="text1"/>
          <w:sz w:val="28"/>
          <w:szCs w:val="28"/>
          <w:bdr w:val="none" w:sz="0" w:space="0" w:color="auto" w:frame="1"/>
          <w:lang w:val="ru-RU"/>
        </w:rPr>
        <w:t xml:space="preserve">/ Ж. У. Тлембаева </w:t>
      </w:r>
      <w:r w:rsidRPr="006003D9">
        <w:rPr>
          <w:rFonts w:ascii="Times New Roman" w:hAnsi="Times New Roman" w:cs="Times New Roman" w:hint="cs"/>
          <w:color w:val="000000" w:themeColor="text1"/>
          <w:sz w:val="28"/>
          <w:szCs w:val="28"/>
          <w:bdr w:val="none" w:sz="0" w:space="0" w:color="auto" w:frame="1"/>
          <w:lang w:val="ru-RU"/>
        </w:rPr>
        <w:t xml:space="preserve">// </w:t>
      </w:r>
      <w:r w:rsidRPr="006003D9">
        <w:rPr>
          <w:rFonts w:ascii="Times New Roman" w:eastAsia="Times New Roman" w:hAnsi="Times New Roman" w:cs="Times New Roman" w:hint="cs"/>
          <w:color w:val="000000" w:themeColor="text1"/>
          <w:sz w:val="28"/>
          <w:szCs w:val="28"/>
          <w:bdr w:val="none" w:sz="0" w:space="0" w:color="auto" w:frame="1"/>
          <w:lang w:val="ru-RU"/>
        </w:rPr>
        <w:t xml:space="preserve"> </w:t>
      </w:r>
      <w:hyperlink r:id="rId24" w:history="1">
        <w:r w:rsidRPr="006003D9">
          <w:rPr>
            <w:rStyle w:val="a6"/>
            <w:rFonts w:ascii="Times New Roman" w:hAnsi="Times New Roman" w:cs="Times New Roman" w:hint="cs"/>
            <w:color w:val="000000" w:themeColor="text1"/>
            <w:sz w:val="28"/>
            <w:szCs w:val="28"/>
            <w:u w:val="none"/>
            <w:bdr w:val="none" w:sz="0" w:space="0" w:color="auto" w:frame="1"/>
          </w:rPr>
          <w:t>Вестник Института законодательства и правовой информации Республики Казахстан</w:t>
        </w:r>
      </w:hyperlink>
      <w:r w:rsidRPr="006003D9">
        <w:rPr>
          <w:rFonts w:ascii="Times New Roman" w:hAnsi="Times New Roman" w:cs="Times New Roman" w:hint="cs"/>
          <w:color w:val="000000" w:themeColor="text1"/>
          <w:sz w:val="28"/>
          <w:szCs w:val="28"/>
          <w:lang w:val="ru-RU"/>
        </w:rPr>
        <w:t>. – 2021. – № 1. – С. 61–75.</w:t>
      </w:r>
    </w:p>
    <w:p w14:paraId="137BA417" w14:textId="425BECAF" w:rsidR="00FA37A9" w:rsidRPr="006003D9" w:rsidRDefault="00FA37A9" w:rsidP="00D07C6E">
      <w:pPr>
        <w:pStyle w:val="1"/>
        <w:numPr>
          <w:ilvl w:val="0"/>
          <w:numId w:val="5"/>
        </w:numPr>
        <w:spacing w:before="0" w:after="0" w:line="360" w:lineRule="auto"/>
        <w:ind w:left="0" w:firstLine="709"/>
        <w:jc w:val="both"/>
        <w:textAlignment w:val="top"/>
        <w:rPr>
          <w:rFonts w:ascii="Times New Roman" w:hAnsi="Times New Roman" w:cs="Times New Roman"/>
          <w:color w:val="000000" w:themeColor="text1"/>
          <w:sz w:val="28"/>
          <w:szCs w:val="28"/>
          <w:lang w:val="ru-RU"/>
        </w:rPr>
      </w:pPr>
      <w:r w:rsidRPr="006003D9">
        <w:rPr>
          <w:rFonts w:ascii="Times New Roman" w:hAnsi="Times New Roman" w:cs="Times New Roman" w:hint="cs"/>
          <w:color w:val="000000" w:themeColor="text1"/>
          <w:sz w:val="28"/>
          <w:szCs w:val="28"/>
          <w:lang w:val="ru-RU"/>
        </w:rPr>
        <w:t xml:space="preserve">Устьян Э. А. </w:t>
      </w:r>
      <w:r w:rsidRPr="006003D9">
        <w:rPr>
          <w:rFonts w:ascii="Times New Roman" w:hAnsi="Times New Roman" w:cs="Times New Roman" w:hint="cs"/>
          <w:color w:val="000000" w:themeColor="text1"/>
          <w:sz w:val="28"/>
          <w:szCs w:val="28"/>
          <w:bdr w:val="none" w:sz="0" w:space="0" w:color="auto" w:frame="1"/>
        </w:rPr>
        <w:t>Понятие «искусственный интеллект»: от теории к правовому регулированию</w:t>
      </w:r>
      <w:r w:rsidRPr="006003D9">
        <w:rPr>
          <w:rFonts w:ascii="Times New Roman" w:hAnsi="Times New Roman" w:cs="Times New Roman" w:hint="cs"/>
          <w:color w:val="000000" w:themeColor="text1"/>
          <w:sz w:val="28"/>
          <w:szCs w:val="28"/>
          <w:bdr w:val="none" w:sz="0" w:space="0" w:color="auto" w:frame="1"/>
          <w:lang w:val="ru-RU"/>
        </w:rPr>
        <w:t xml:space="preserve"> </w:t>
      </w:r>
      <w:r w:rsidR="00805D65">
        <w:rPr>
          <w:rFonts w:ascii="Times New Roman" w:hAnsi="Times New Roman" w:cs="Times New Roman"/>
          <w:color w:val="000000" w:themeColor="text1"/>
          <w:sz w:val="28"/>
          <w:szCs w:val="28"/>
          <w:bdr w:val="none" w:sz="0" w:space="0" w:color="auto" w:frame="1"/>
          <w:lang w:val="ru-RU"/>
        </w:rPr>
        <w:t xml:space="preserve">/ Э. А. Устьян </w:t>
      </w:r>
      <w:r w:rsidRPr="006003D9">
        <w:rPr>
          <w:rFonts w:ascii="Times New Roman" w:hAnsi="Times New Roman" w:cs="Times New Roman" w:hint="cs"/>
          <w:color w:val="000000" w:themeColor="text1"/>
          <w:sz w:val="28"/>
          <w:szCs w:val="28"/>
          <w:bdr w:val="none" w:sz="0" w:space="0" w:color="auto" w:frame="1"/>
          <w:lang w:val="ru-RU"/>
        </w:rPr>
        <w:t xml:space="preserve">// </w:t>
      </w:r>
      <w:hyperlink r:id="rId25" w:history="1">
        <w:r w:rsidRPr="006003D9">
          <w:rPr>
            <w:rStyle w:val="a6"/>
            <w:rFonts w:ascii="Times New Roman" w:hAnsi="Times New Roman" w:cs="Times New Roman" w:hint="cs"/>
            <w:color w:val="000000" w:themeColor="text1"/>
            <w:sz w:val="28"/>
            <w:szCs w:val="28"/>
            <w:u w:val="none"/>
            <w:bdr w:val="none" w:sz="0" w:space="0" w:color="auto" w:frame="1"/>
          </w:rPr>
          <w:t>Правовое регулирование экономической деятельности</w:t>
        </w:r>
      </w:hyperlink>
      <w:r w:rsidRPr="006003D9">
        <w:rPr>
          <w:rFonts w:ascii="Times New Roman" w:hAnsi="Times New Roman" w:cs="Times New Roman" w:hint="cs"/>
          <w:color w:val="000000" w:themeColor="text1"/>
          <w:sz w:val="28"/>
          <w:szCs w:val="28"/>
          <w:lang w:val="ru-RU"/>
        </w:rPr>
        <w:t xml:space="preserve">. – 2023. – № 2. – С. 103–112. </w:t>
      </w:r>
    </w:p>
    <w:p w14:paraId="0952C8AC" w14:textId="5B93DB40" w:rsidR="00FA37A9" w:rsidRPr="006003D9" w:rsidRDefault="00FA37A9" w:rsidP="00D07C6E">
      <w:pPr>
        <w:pStyle w:val="a7"/>
        <w:numPr>
          <w:ilvl w:val="0"/>
          <w:numId w:val="5"/>
        </w:numPr>
        <w:spacing w:line="360" w:lineRule="auto"/>
        <w:ind w:left="0" w:firstLine="709"/>
        <w:jc w:val="both"/>
        <w:rPr>
          <w:rFonts w:ascii="Times New Roman" w:hAnsi="Times New Roman" w:cs="Times New Roman"/>
          <w:color w:val="000000" w:themeColor="text1"/>
          <w:sz w:val="28"/>
          <w:szCs w:val="28"/>
          <w:lang w:val="ru-RU"/>
        </w:rPr>
      </w:pPr>
      <w:r w:rsidRPr="006003D9">
        <w:rPr>
          <w:rFonts w:ascii="Times New Roman" w:hAnsi="Times New Roman" w:cs="Times New Roman" w:hint="cs"/>
          <w:color w:val="000000" w:themeColor="text1"/>
          <w:sz w:val="28"/>
          <w:szCs w:val="28"/>
          <w:lang w:val="ru-RU"/>
        </w:rPr>
        <w:t xml:space="preserve">Харитонова Ю. С. Гражданско-правовая ответственность при разработке и применении систем искусственного интеллекта и робототехники: основные подходы </w:t>
      </w:r>
      <w:r w:rsidR="00805D65">
        <w:rPr>
          <w:rFonts w:ascii="Times New Roman" w:hAnsi="Times New Roman" w:cs="Times New Roman"/>
          <w:color w:val="000000" w:themeColor="text1"/>
          <w:sz w:val="28"/>
          <w:szCs w:val="28"/>
          <w:lang w:val="ru-RU"/>
        </w:rPr>
        <w:t xml:space="preserve">/ Ю. С. Харитонова </w:t>
      </w:r>
      <w:r w:rsidRPr="006003D9">
        <w:rPr>
          <w:rFonts w:ascii="Times New Roman" w:hAnsi="Times New Roman" w:cs="Times New Roman" w:hint="cs"/>
          <w:color w:val="000000" w:themeColor="text1"/>
          <w:sz w:val="28"/>
          <w:szCs w:val="28"/>
          <w:lang w:val="ru-RU"/>
        </w:rPr>
        <w:t>// Вестник Пермского университета. Юридические науки. – 2022. – № 58. – С. 683–708.</w:t>
      </w:r>
    </w:p>
    <w:p w14:paraId="326A2E3C" w14:textId="31416AD2" w:rsidR="007323B7" w:rsidRPr="0059032F" w:rsidRDefault="00475050" w:rsidP="0059032F">
      <w:pPr>
        <w:spacing w:line="360" w:lineRule="auto"/>
        <w:jc w:val="center"/>
        <w:rPr>
          <w:rFonts w:ascii="Times New Roman" w:hAnsi="Times New Roman" w:cs="Times New Roman"/>
          <w:b/>
          <w:bCs/>
          <w:color w:val="000000" w:themeColor="text1"/>
          <w:sz w:val="28"/>
          <w:szCs w:val="28"/>
          <w:lang w:val="ru-RU"/>
        </w:rPr>
      </w:pPr>
      <w:r w:rsidRPr="0059032F">
        <w:rPr>
          <w:rFonts w:ascii="Times New Roman" w:hAnsi="Times New Roman" w:cs="Times New Roman"/>
          <w:b/>
          <w:bCs/>
          <w:color w:val="000000" w:themeColor="text1"/>
          <w:sz w:val="28"/>
          <w:szCs w:val="28"/>
          <w:lang w:val="ru-RU"/>
        </w:rPr>
        <w:t>Источники на электронных носителях</w:t>
      </w:r>
    </w:p>
    <w:p w14:paraId="5BCC18B9" w14:textId="77777777" w:rsidR="0059032F" w:rsidRPr="0059032F" w:rsidRDefault="0059032F" w:rsidP="0059032F">
      <w:pPr>
        <w:numPr>
          <w:ilvl w:val="0"/>
          <w:numId w:val="8"/>
        </w:numPr>
        <w:spacing w:line="360" w:lineRule="auto"/>
        <w:ind w:left="0" w:firstLine="709"/>
        <w:jc w:val="both"/>
        <w:rPr>
          <w:rFonts w:ascii="Times New Roman" w:eastAsia="Times New Roman" w:hAnsi="Times New Roman" w:cs="Times New Roman"/>
          <w:color w:val="0F1115"/>
          <w:sz w:val="28"/>
          <w:szCs w:val="28"/>
          <w:lang w:val="ru-RU"/>
        </w:rPr>
      </w:pPr>
      <w:r w:rsidRPr="0059032F">
        <w:rPr>
          <w:rFonts w:ascii="Times New Roman" w:eastAsia="Times New Roman" w:hAnsi="Times New Roman" w:cs="Times New Roman"/>
          <w:color w:val="0F1115"/>
          <w:sz w:val="28"/>
          <w:szCs w:val="28"/>
          <w:lang w:val="ru-RU"/>
        </w:rPr>
        <w:t>Кодекс этики в сфере искусственного интеллекта. – URL: </w:t>
      </w:r>
      <w:hyperlink r:id="rId26" w:tgtFrame="_blank" w:history="1">
        <w:r w:rsidRPr="0059032F">
          <w:rPr>
            <w:rFonts w:ascii="Times New Roman" w:eastAsia="Times New Roman" w:hAnsi="Times New Roman" w:cs="Times New Roman"/>
            <w:color w:val="0000FF"/>
            <w:sz w:val="28"/>
            <w:szCs w:val="28"/>
            <w:u w:val="single"/>
            <w:lang w:val="ru-RU"/>
          </w:rPr>
          <w:t>https://www.pirogov-center.ru/etc/2024/kodeks-etiki-v-sfere-iskusstvennogo-intellekta.pdf</w:t>
        </w:r>
      </w:hyperlink>
      <w:r w:rsidRPr="0059032F">
        <w:rPr>
          <w:rFonts w:ascii="Times New Roman" w:eastAsia="Times New Roman" w:hAnsi="Times New Roman" w:cs="Times New Roman"/>
          <w:color w:val="0F1115"/>
          <w:sz w:val="28"/>
          <w:szCs w:val="28"/>
          <w:lang w:val="ru-RU"/>
        </w:rPr>
        <w:t> (дата обращения: 22.09.2025).</w:t>
      </w:r>
    </w:p>
    <w:p w14:paraId="3FDD6978" w14:textId="77777777" w:rsidR="0059032F" w:rsidRPr="0059032F" w:rsidRDefault="0059032F" w:rsidP="0059032F">
      <w:pPr>
        <w:numPr>
          <w:ilvl w:val="0"/>
          <w:numId w:val="8"/>
        </w:numPr>
        <w:spacing w:line="360" w:lineRule="auto"/>
        <w:ind w:left="0" w:firstLine="709"/>
        <w:jc w:val="both"/>
        <w:rPr>
          <w:rFonts w:ascii="Times New Roman" w:eastAsia="Times New Roman" w:hAnsi="Times New Roman" w:cs="Times New Roman"/>
          <w:color w:val="0F1115"/>
          <w:sz w:val="28"/>
          <w:szCs w:val="28"/>
          <w:lang w:val="ru-RU"/>
        </w:rPr>
      </w:pPr>
      <w:r w:rsidRPr="0059032F">
        <w:rPr>
          <w:rFonts w:ascii="Times New Roman" w:eastAsia="Times New Roman" w:hAnsi="Times New Roman" w:cs="Times New Roman"/>
          <w:color w:val="0F1115"/>
          <w:sz w:val="28"/>
          <w:szCs w:val="28"/>
          <w:lang w:val="ru-RU"/>
        </w:rPr>
        <w:t>Национальная стратегия развития искусственного интеллекта в Российской Федерации до 2030 года. – URL: </w:t>
      </w:r>
      <w:hyperlink r:id="rId27" w:tgtFrame="_blank" w:history="1">
        <w:r w:rsidRPr="0059032F">
          <w:rPr>
            <w:rFonts w:ascii="Times New Roman" w:eastAsia="Times New Roman" w:hAnsi="Times New Roman" w:cs="Times New Roman"/>
            <w:color w:val="0000FF"/>
            <w:sz w:val="28"/>
            <w:szCs w:val="28"/>
            <w:u w:val="single"/>
            <w:lang w:val="ru-RU"/>
          </w:rPr>
          <w:t>https://ai.gov.ru/national-strategy/?ysclid=mfv6xukf5t823486910</w:t>
        </w:r>
      </w:hyperlink>
      <w:r w:rsidRPr="0059032F">
        <w:rPr>
          <w:rFonts w:ascii="Times New Roman" w:eastAsia="Times New Roman" w:hAnsi="Times New Roman" w:cs="Times New Roman"/>
          <w:color w:val="0F1115"/>
          <w:sz w:val="28"/>
          <w:szCs w:val="28"/>
          <w:lang w:val="ru-RU"/>
        </w:rPr>
        <w:t> (дата обращения: 20.09.2025).</w:t>
      </w:r>
    </w:p>
    <w:p w14:paraId="2C23E887" w14:textId="77777777" w:rsidR="0059032F" w:rsidRPr="0059032F" w:rsidRDefault="0059032F" w:rsidP="0059032F">
      <w:pPr>
        <w:numPr>
          <w:ilvl w:val="0"/>
          <w:numId w:val="8"/>
        </w:numPr>
        <w:spacing w:line="360" w:lineRule="auto"/>
        <w:ind w:left="0" w:firstLine="709"/>
        <w:jc w:val="both"/>
        <w:rPr>
          <w:rFonts w:ascii="Times New Roman" w:eastAsia="Times New Roman" w:hAnsi="Times New Roman" w:cs="Times New Roman"/>
          <w:color w:val="0F1115"/>
          <w:sz w:val="28"/>
          <w:szCs w:val="28"/>
          <w:lang w:val="ru-RU"/>
        </w:rPr>
      </w:pPr>
      <w:r w:rsidRPr="0059032F">
        <w:rPr>
          <w:rFonts w:ascii="Times New Roman" w:eastAsia="Times New Roman" w:hAnsi="Times New Roman" w:cs="Times New Roman"/>
          <w:color w:val="0F1115"/>
          <w:sz w:val="28"/>
          <w:szCs w:val="28"/>
          <w:lang w:val="ru-RU"/>
        </w:rPr>
        <w:t>Понятие искусственного интеллекта. – URL: </w:t>
      </w:r>
      <w:hyperlink r:id="rId28" w:tgtFrame="_blank" w:history="1">
        <w:r w:rsidRPr="0059032F">
          <w:rPr>
            <w:rFonts w:ascii="Times New Roman" w:eastAsia="Times New Roman" w:hAnsi="Times New Roman" w:cs="Times New Roman"/>
            <w:color w:val="0000FF"/>
            <w:sz w:val="28"/>
            <w:szCs w:val="28"/>
            <w:u w:val="single"/>
            <w:lang w:val="ru-RU"/>
          </w:rPr>
          <w:t>https://platformv.sbertech.ru/blog/iskusstvennyj-intellekt-chto-eto-takoe-opredelenie-kak-rabotaet-ii-chto-otnositsya-k-iskusstvennomu-intellektu</w:t>
        </w:r>
      </w:hyperlink>
      <w:r w:rsidRPr="0059032F">
        <w:rPr>
          <w:rFonts w:ascii="Times New Roman" w:eastAsia="Times New Roman" w:hAnsi="Times New Roman" w:cs="Times New Roman"/>
          <w:color w:val="0F1115"/>
          <w:sz w:val="28"/>
          <w:szCs w:val="28"/>
          <w:lang w:val="ru-RU"/>
        </w:rPr>
        <w:t> (дата обращения: 22.09.2025).</w:t>
      </w:r>
    </w:p>
    <w:p w14:paraId="7CD80720" w14:textId="77777777" w:rsidR="00705A65" w:rsidRPr="00705A65" w:rsidRDefault="00705A65" w:rsidP="0059032F">
      <w:pPr>
        <w:numPr>
          <w:ilvl w:val="0"/>
          <w:numId w:val="8"/>
        </w:numPr>
        <w:spacing w:line="360" w:lineRule="auto"/>
        <w:ind w:left="0" w:firstLine="709"/>
        <w:jc w:val="both"/>
        <w:rPr>
          <w:rFonts w:ascii="Times New Roman" w:eastAsia="Times New Roman" w:hAnsi="Times New Roman" w:cs="Times New Roman"/>
          <w:color w:val="0F1115"/>
          <w:sz w:val="28"/>
          <w:szCs w:val="28"/>
          <w:lang w:val="ru-RU"/>
        </w:rPr>
      </w:pPr>
      <w:r w:rsidRPr="00705A65">
        <w:rPr>
          <w:rFonts w:ascii="Times New Roman" w:hAnsi="Times New Roman" w:cs="Times New Roman"/>
          <w:color w:val="000000" w:themeColor="text1"/>
          <w:sz w:val="28"/>
          <w:szCs w:val="28"/>
        </w:rPr>
        <w:t>Нейросети против людей. Кто является собственником цифровых произведений</w:t>
      </w:r>
      <w:r w:rsidRPr="00705A65">
        <w:rPr>
          <w:rFonts w:ascii="Times New Roman" w:hAnsi="Times New Roman" w:cs="Times New Roman"/>
          <w:color w:val="000000" w:themeColor="text1"/>
          <w:sz w:val="28"/>
          <w:szCs w:val="28"/>
          <w:lang w:val="ru-RU"/>
        </w:rPr>
        <w:t xml:space="preserve">. – </w:t>
      </w:r>
      <w:r w:rsidRPr="00705A65">
        <w:rPr>
          <w:rFonts w:ascii="Times New Roman" w:hAnsi="Times New Roman" w:cs="Times New Roman"/>
          <w:color w:val="000000" w:themeColor="text1"/>
          <w:sz w:val="28"/>
          <w:szCs w:val="28"/>
          <w:lang w:val="en-US"/>
        </w:rPr>
        <w:t>URL</w:t>
      </w:r>
      <w:r w:rsidRPr="00705A65">
        <w:rPr>
          <w:rFonts w:ascii="Times New Roman" w:hAnsi="Times New Roman" w:cs="Times New Roman"/>
          <w:color w:val="000000" w:themeColor="text1"/>
          <w:sz w:val="28"/>
          <w:szCs w:val="28"/>
          <w:lang w:val="ru-RU"/>
        </w:rPr>
        <w:t xml:space="preserve">: </w:t>
      </w:r>
      <w:hyperlink r:id="rId29" w:history="1">
        <w:r w:rsidRPr="00705A65">
          <w:rPr>
            <w:rStyle w:val="a6"/>
            <w:rFonts w:ascii="Times New Roman" w:hAnsi="Times New Roman" w:cs="Times New Roman"/>
            <w:color w:val="000000" w:themeColor="text1"/>
            <w:sz w:val="28"/>
            <w:szCs w:val="28"/>
            <w:u w:val="none"/>
            <w:lang w:val="ru-RU"/>
          </w:rPr>
          <w:t>https://www.garant.ru/article/1799577/?ysclid=mfz11fkzxt321799687</w:t>
        </w:r>
      </w:hyperlink>
      <w:r w:rsidRPr="00705A65">
        <w:rPr>
          <w:rFonts w:ascii="Times New Roman" w:hAnsi="Times New Roman" w:cs="Times New Roman"/>
          <w:color w:val="000000" w:themeColor="text1"/>
          <w:sz w:val="28"/>
          <w:szCs w:val="28"/>
          <w:lang w:val="ru-RU"/>
        </w:rPr>
        <w:t xml:space="preserve"> (дата обращения: 23.09.2025).</w:t>
      </w:r>
    </w:p>
    <w:p w14:paraId="1E0C4529" w14:textId="073AFBBC" w:rsidR="0059032F" w:rsidRPr="0059032F" w:rsidRDefault="0059032F" w:rsidP="0059032F">
      <w:pPr>
        <w:numPr>
          <w:ilvl w:val="0"/>
          <w:numId w:val="8"/>
        </w:numPr>
        <w:spacing w:line="360" w:lineRule="auto"/>
        <w:ind w:left="0" w:firstLine="709"/>
        <w:jc w:val="both"/>
        <w:rPr>
          <w:rFonts w:ascii="Times New Roman" w:eastAsia="Times New Roman" w:hAnsi="Times New Roman" w:cs="Times New Roman"/>
          <w:color w:val="0F1115"/>
          <w:sz w:val="28"/>
          <w:szCs w:val="28"/>
          <w:lang w:val="ru-RU"/>
        </w:rPr>
      </w:pPr>
      <w:r w:rsidRPr="0059032F">
        <w:rPr>
          <w:rFonts w:ascii="Times New Roman" w:eastAsia="Times New Roman" w:hAnsi="Times New Roman" w:cs="Times New Roman"/>
          <w:color w:val="0F1115"/>
          <w:sz w:val="28"/>
          <w:szCs w:val="28"/>
          <w:lang w:val="ru-RU"/>
        </w:rPr>
        <w:t>Предложение Министерства цифрового развития, связи и массовых коммуникаций Российской Федерации о введении уголовной ответственности за использование ИИ-систем в криминале. – URL: </w:t>
      </w:r>
      <w:hyperlink r:id="rId30" w:tgtFrame="_blank" w:history="1">
        <w:r w:rsidRPr="0059032F">
          <w:rPr>
            <w:rFonts w:ascii="Times New Roman" w:eastAsia="Times New Roman" w:hAnsi="Times New Roman" w:cs="Times New Roman"/>
            <w:color w:val="0000FF"/>
            <w:sz w:val="28"/>
            <w:szCs w:val="28"/>
            <w:u w:val="single"/>
            <w:lang w:val="ru-RU"/>
          </w:rPr>
          <w:t>https://www.vedomosti.ru/technology/articles/2025/06/09/1116134-sest-za-neiroset</w:t>
        </w:r>
      </w:hyperlink>
      <w:r w:rsidRPr="0059032F">
        <w:rPr>
          <w:rFonts w:ascii="Times New Roman" w:eastAsia="Times New Roman" w:hAnsi="Times New Roman" w:cs="Times New Roman"/>
          <w:color w:val="0F1115"/>
          <w:sz w:val="28"/>
          <w:szCs w:val="28"/>
          <w:lang w:val="ru-RU"/>
        </w:rPr>
        <w:t> (дата обращения: 15.10.2025).</w:t>
      </w:r>
    </w:p>
    <w:p w14:paraId="57C5F74E" w14:textId="77777777" w:rsidR="0059032F" w:rsidRPr="0059032F" w:rsidRDefault="0059032F" w:rsidP="0059032F">
      <w:pPr>
        <w:numPr>
          <w:ilvl w:val="0"/>
          <w:numId w:val="8"/>
        </w:numPr>
        <w:spacing w:line="360" w:lineRule="auto"/>
        <w:ind w:left="0" w:firstLine="709"/>
        <w:jc w:val="both"/>
        <w:rPr>
          <w:rFonts w:ascii="Times New Roman" w:eastAsia="Times New Roman" w:hAnsi="Times New Roman" w:cs="Times New Roman"/>
          <w:color w:val="0F1115"/>
          <w:sz w:val="28"/>
          <w:szCs w:val="28"/>
          <w:lang w:val="ru-RU"/>
        </w:rPr>
      </w:pPr>
      <w:r w:rsidRPr="0059032F">
        <w:rPr>
          <w:rFonts w:ascii="Times New Roman" w:eastAsia="Times New Roman" w:hAnsi="Times New Roman" w:cs="Times New Roman"/>
          <w:color w:val="0F1115"/>
          <w:sz w:val="28"/>
          <w:szCs w:val="28"/>
          <w:lang w:val="ru-RU"/>
        </w:rPr>
        <w:t>Социальные принципы человекоцентричного искусственного интеллекта Японии. – URL: </w:t>
      </w:r>
      <w:hyperlink r:id="rId31" w:tgtFrame="_blank" w:history="1">
        <w:r w:rsidRPr="0059032F">
          <w:rPr>
            <w:rFonts w:ascii="Times New Roman" w:eastAsia="Times New Roman" w:hAnsi="Times New Roman" w:cs="Times New Roman"/>
            <w:color w:val="0000FF"/>
            <w:sz w:val="28"/>
            <w:szCs w:val="28"/>
            <w:u w:val="single"/>
            <w:lang w:val="ru-RU"/>
          </w:rPr>
          <w:t>https://www.cas.go.jp/jp/seisaku/jinkouchinou/pdf/humancentricai.pdf</w:t>
        </w:r>
      </w:hyperlink>
      <w:r w:rsidRPr="0059032F">
        <w:rPr>
          <w:rFonts w:ascii="Times New Roman" w:eastAsia="Times New Roman" w:hAnsi="Times New Roman" w:cs="Times New Roman"/>
          <w:color w:val="0F1115"/>
          <w:sz w:val="28"/>
          <w:szCs w:val="28"/>
          <w:lang w:val="ru-RU"/>
        </w:rPr>
        <w:t> (дата обращения: 25.09.2025).</w:t>
      </w:r>
    </w:p>
    <w:p w14:paraId="60AD5B21" w14:textId="77777777" w:rsidR="0059032F" w:rsidRPr="0059032F" w:rsidRDefault="0059032F" w:rsidP="0059032F">
      <w:pPr>
        <w:numPr>
          <w:ilvl w:val="0"/>
          <w:numId w:val="8"/>
        </w:numPr>
        <w:spacing w:line="360" w:lineRule="auto"/>
        <w:ind w:left="0" w:firstLine="709"/>
        <w:jc w:val="both"/>
        <w:rPr>
          <w:rFonts w:ascii="Times New Roman" w:eastAsia="Times New Roman" w:hAnsi="Times New Roman" w:cs="Times New Roman"/>
          <w:color w:val="0F1115"/>
          <w:sz w:val="28"/>
          <w:szCs w:val="28"/>
          <w:lang w:val="ru-RU"/>
        </w:rPr>
      </w:pPr>
      <w:r w:rsidRPr="0059032F">
        <w:rPr>
          <w:rFonts w:ascii="Times New Roman" w:eastAsia="Times New Roman" w:hAnsi="Times New Roman" w:cs="Times New Roman"/>
          <w:color w:val="0F1115"/>
          <w:sz w:val="28"/>
          <w:szCs w:val="28"/>
          <w:lang w:val="ru-RU"/>
        </w:rPr>
        <w:t>Штрафы по Закону Европейского союза за несоблюдение требований использовании ИИ. – URL: </w:t>
      </w:r>
      <w:hyperlink r:id="rId32" w:tgtFrame="_blank" w:history="1">
        <w:r w:rsidRPr="0059032F">
          <w:rPr>
            <w:rFonts w:ascii="Times New Roman" w:eastAsia="Times New Roman" w:hAnsi="Times New Roman" w:cs="Times New Roman"/>
            <w:color w:val="0000FF"/>
            <w:sz w:val="28"/>
            <w:szCs w:val="28"/>
            <w:u w:val="single"/>
            <w:lang w:val="ru-RU"/>
          </w:rPr>
          <w:t>https://ru.shaip.com/blog/the-cost-of-non-compliance-eu-ai-act-penalties/</w:t>
        </w:r>
      </w:hyperlink>
      <w:r w:rsidRPr="0059032F">
        <w:rPr>
          <w:rFonts w:ascii="Times New Roman" w:eastAsia="Times New Roman" w:hAnsi="Times New Roman" w:cs="Times New Roman"/>
          <w:color w:val="0F1115"/>
          <w:sz w:val="28"/>
          <w:szCs w:val="28"/>
          <w:lang w:val="ru-RU"/>
        </w:rPr>
        <w:t> (дата обращения: 23.09.2025).</w:t>
      </w:r>
    </w:p>
    <w:p w14:paraId="3D020739" w14:textId="77777777" w:rsidR="00B53C1B" w:rsidRPr="0059032F" w:rsidRDefault="00B53C1B" w:rsidP="0059032F">
      <w:pPr>
        <w:spacing w:line="360" w:lineRule="auto"/>
        <w:ind w:firstLine="709"/>
        <w:jc w:val="both"/>
        <w:rPr>
          <w:rFonts w:ascii="Times New Roman" w:hAnsi="Times New Roman" w:cs="Times New Roman"/>
          <w:b/>
          <w:bCs/>
          <w:color w:val="000000" w:themeColor="text1"/>
          <w:sz w:val="28"/>
          <w:szCs w:val="28"/>
          <w:lang w:val="ru-RU"/>
        </w:rPr>
      </w:pPr>
    </w:p>
    <w:p w14:paraId="7651914C" w14:textId="77777777" w:rsidR="006C72D9" w:rsidRPr="0059032F" w:rsidRDefault="006C72D9" w:rsidP="0059032F">
      <w:pPr>
        <w:spacing w:line="360" w:lineRule="auto"/>
        <w:ind w:firstLine="709"/>
        <w:jc w:val="both"/>
        <w:rPr>
          <w:rFonts w:ascii="Times New Roman" w:hAnsi="Times New Roman" w:cs="Times New Roman"/>
          <w:color w:val="000000" w:themeColor="text1"/>
          <w:sz w:val="28"/>
          <w:szCs w:val="28"/>
          <w:lang w:val="ru-RU"/>
        </w:rPr>
      </w:pPr>
    </w:p>
    <w:p w14:paraId="12C5F3E5" w14:textId="77777777" w:rsidR="00BF6345" w:rsidRPr="006003D9" w:rsidRDefault="00BF6345" w:rsidP="005116E5">
      <w:pPr>
        <w:spacing w:line="360" w:lineRule="auto"/>
        <w:jc w:val="both"/>
        <w:rPr>
          <w:rFonts w:ascii="Times New Roman" w:eastAsia="Times New Roman" w:hAnsi="Times New Roman" w:cs="Times New Roman"/>
          <w:color w:val="000000"/>
          <w:sz w:val="28"/>
          <w:szCs w:val="28"/>
          <w:bdr w:val="none" w:sz="0" w:space="0" w:color="auto" w:frame="1"/>
          <w:lang w:val="ru-RU"/>
        </w:rPr>
        <w:sectPr w:rsidR="00BF6345" w:rsidRPr="006003D9" w:rsidSect="00170F13">
          <w:footnotePr>
            <w:numRestart w:val="eachPage"/>
          </w:footnotePr>
          <w:pgSz w:w="11909" w:h="16834"/>
          <w:pgMar w:top="1134" w:right="851" w:bottom="1134" w:left="1134" w:header="720" w:footer="720" w:gutter="0"/>
          <w:cols w:space="720"/>
          <w:docGrid w:linePitch="299"/>
        </w:sectPr>
      </w:pPr>
    </w:p>
    <w:p w14:paraId="79C78979" w14:textId="650321ED" w:rsidR="00D07025" w:rsidRPr="006E6A85" w:rsidRDefault="00BF6345" w:rsidP="006E6A85">
      <w:pPr>
        <w:spacing w:line="360" w:lineRule="auto"/>
        <w:jc w:val="center"/>
        <w:rPr>
          <w:rFonts w:ascii="Times New Roman" w:eastAsia="Times New Roman" w:hAnsi="Times New Roman" w:cs="Times New Roman"/>
          <w:b/>
          <w:bCs/>
          <w:color w:val="000000"/>
          <w:sz w:val="28"/>
          <w:szCs w:val="28"/>
          <w:bdr w:val="none" w:sz="0" w:space="0" w:color="auto" w:frame="1"/>
          <w:lang w:val="ru-RU"/>
        </w:rPr>
      </w:pPr>
      <w:r w:rsidRPr="006003D9">
        <w:rPr>
          <w:rFonts w:ascii="Times New Roman" w:eastAsia="Times New Roman" w:hAnsi="Times New Roman" w:cs="Times New Roman"/>
          <w:b/>
          <w:bCs/>
          <w:color w:val="000000"/>
          <w:sz w:val="28"/>
          <w:szCs w:val="28"/>
          <w:bdr w:val="none" w:sz="0" w:space="0" w:color="auto" w:frame="1"/>
          <w:lang w:val="ru-RU"/>
        </w:rPr>
        <w:t>ПРИЛОЖЕНИ</w:t>
      </w:r>
      <w:r w:rsidR="006E6A85">
        <w:rPr>
          <w:rFonts w:ascii="Times New Roman" w:eastAsia="Times New Roman" w:hAnsi="Times New Roman" w:cs="Times New Roman"/>
          <w:b/>
          <w:bCs/>
          <w:color w:val="000000"/>
          <w:sz w:val="28"/>
          <w:szCs w:val="28"/>
          <w:bdr w:val="none" w:sz="0" w:space="0" w:color="auto" w:frame="1"/>
          <w:lang w:val="ru-RU"/>
        </w:rPr>
        <w:t>Е</w:t>
      </w:r>
    </w:p>
    <w:p w14:paraId="7AB1D845" w14:textId="13C2BA85" w:rsidR="00ED167D" w:rsidRPr="006003D9" w:rsidRDefault="00ED167D" w:rsidP="006E6A85">
      <w:pPr>
        <w:spacing w:line="360" w:lineRule="auto"/>
        <w:jc w:val="center"/>
        <w:rPr>
          <w:rFonts w:ascii="Times New Roman" w:eastAsia="Times New Roman" w:hAnsi="Times New Roman" w:cs="Times New Roman"/>
          <w:b/>
          <w:bCs/>
          <w:color w:val="000000"/>
          <w:sz w:val="28"/>
          <w:szCs w:val="28"/>
          <w:bdr w:val="none" w:sz="0" w:space="0" w:color="auto" w:frame="1"/>
          <w:lang w:val="ru-RU"/>
        </w:rPr>
      </w:pPr>
      <w:r w:rsidRPr="006003D9">
        <w:rPr>
          <w:rFonts w:ascii="Times New Roman" w:eastAsia="Times New Roman" w:hAnsi="Times New Roman" w:cs="Times New Roman"/>
          <w:b/>
          <w:bCs/>
          <w:sz w:val="28"/>
          <w:szCs w:val="28"/>
          <w:lang w:val="ru-RU"/>
        </w:rPr>
        <w:t>Схематичное представление порядка привлечения к ответственности за вред, причиненный использованием искусственного интеллекта</w:t>
      </w:r>
    </w:p>
    <w:p w14:paraId="506CA111" w14:textId="19785783" w:rsidR="00BF6345" w:rsidRPr="006003D9" w:rsidRDefault="00A97998" w:rsidP="003718BF">
      <w:pPr>
        <w:spacing w:line="360" w:lineRule="auto"/>
        <w:jc w:val="right"/>
        <w:rPr>
          <w:rFonts w:ascii="Times New Roman" w:eastAsia="Times New Roman" w:hAnsi="Times New Roman" w:cs="Times New Roman"/>
          <w:color w:val="000000"/>
          <w:sz w:val="20"/>
          <w:szCs w:val="20"/>
          <w:bdr w:val="none" w:sz="0" w:space="0" w:color="auto" w:frame="1"/>
          <w:lang w:val="ru-RU"/>
        </w:rPr>
      </w:pPr>
      <w:r w:rsidRPr="006003D9">
        <w:rPr>
          <w:rFonts w:ascii="Times New Roman" w:eastAsia="Times New Roman" w:hAnsi="Times New Roman" w:cs="Times New Roman"/>
          <w:noProof/>
          <w:color w:val="000000"/>
          <w:sz w:val="20"/>
          <w:szCs w:val="20"/>
          <w:lang w:val="ru-RU"/>
        </w:rPr>
        <mc:AlternateContent>
          <mc:Choice Requires="wps">
            <w:drawing>
              <wp:anchor distT="0" distB="0" distL="114300" distR="114300" simplePos="0" relativeHeight="251706368" behindDoc="0" locked="0" layoutInCell="1" allowOverlap="1" wp14:anchorId="38C1F6A9" wp14:editId="537925AB">
                <wp:simplePos x="0" y="0"/>
                <wp:positionH relativeFrom="column">
                  <wp:posOffset>435610</wp:posOffset>
                </wp:positionH>
                <wp:positionV relativeFrom="paragraph">
                  <wp:posOffset>298450</wp:posOffset>
                </wp:positionV>
                <wp:extent cx="5588000" cy="977900"/>
                <wp:effectExtent l="12700" t="12700" r="12700" b="12700"/>
                <wp:wrapNone/>
                <wp:docPr id="133244464" name="Прямоугольник 19"/>
                <wp:cNvGraphicFramePr/>
                <a:graphic xmlns:a="http://schemas.openxmlformats.org/drawingml/2006/main">
                  <a:graphicData uri="http://schemas.microsoft.com/office/word/2010/wordprocessingShape">
                    <wps:wsp>
                      <wps:cNvSpPr/>
                      <wps:spPr>
                        <a:xfrm>
                          <a:off x="0" y="0"/>
                          <a:ext cx="5588000" cy="977900"/>
                        </a:xfrm>
                        <a:prstGeom prst="rect">
                          <a:avLst/>
                        </a:prstGeom>
                      </wps:spPr>
                      <wps:style>
                        <a:lnRef idx="2">
                          <a:schemeClr val="dk1"/>
                        </a:lnRef>
                        <a:fillRef idx="1">
                          <a:schemeClr val="lt1"/>
                        </a:fillRef>
                        <a:effectRef idx="0">
                          <a:schemeClr val="dk1"/>
                        </a:effectRef>
                        <a:fontRef idx="minor">
                          <a:schemeClr val="dk1"/>
                        </a:fontRef>
                      </wps:style>
                      <wps:txbx>
                        <w:txbxContent>
                          <w:p w14:paraId="34E8B083" w14:textId="3928A14A" w:rsidR="00A97998" w:rsidRPr="00A97998" w:rsidRDefault="00A97998" w:rsidP="00A97998">
                            <w:pPr>
                              <w:spacing w:line="360" w:lineRule="auto"/>
                              <w:jc w:val="center"/>
                              <w:rPr>
                                <w:rFonts w:ascii="Times New Roman" w:hAnsi="Times New Roman" w:cs="Times New Roman"/>
                                <w:b/>
                                <w:bCs/>
                                <w:sz w:val="28"/>
                                <w:szCs w:val="28"/>
                                <w:lang w:val="ru-RU"/>
                              </w:rPr>
                            </w:pPr>
                            <w:r w:rsidRPr="00A97998">
                              <w:rPr>
                                <w:rFonts w:ascii="Times New Roman" w:hAnsi="Times New Roman" w:cs="Times New Roman" w:hint="cs"/>
                                <w:b/>
                                <w:bCs/>
                                <w:sz w:val="28"/>
                                <w:szCs w:val="28"/>
                                <w:lang w:val="ru-RU"/>
                              </w:rPr>
                              <w:t>ПОРЯДОК ПРИВЛЕЧЕНИЯ К ОТВЕТСТВЕННОСТИ ЗА ВРЕД, ПРИЧИНЕННЫЙ ИСПОЛЬЗОВАНИЕМ ИСКУССТВЕННОГО ИНТЕЛЛЕКТА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C1F6A9" id="Прямоугольник 19" o:spid="_x0000_s1040" style="position:absolute;left:0;text-align:left;margin-left:34.3pt;margin-top:23.5pt;width:440pt;height:77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" fillcolor="white [3201]" strokecolor="black [3200]" strokeweight="2pt">
                <v:textbox>
                  <w:txbxContent>
                    <w:p w14:paraId="34E8B083" w14:textId="3928A14A" w:rsidR="00A97998" w:rsidRPr="00A97998" w:rsidRDefault="00A97998" w:rsidP="00A97998">
                      <w:pPr>
                        <w:spacing w:line="360" w:lineRule="auto"/>
                        <w:jc w:val="center"/>
                        <w:rPr>
                          <w:rFonts w:ascii="Times New Roman" w:hAnsi="Times New Roman" w:cs="Times New Roman"/>
                          <w:b/>
                          <w:bCs/>
                          <w:sz w:val="28"/>
                          <w:szCs w:val="28"/>
                          <w:lang w:val="ru-RU"/>
                        </w:rPr>
                      </w:pPr>
                      <w:r w:rsidRPr="00A97998">
                        <w:rPr>
                          <w:rFonts w:ascii="Times New Roman" w:hAnsi="Times New Roman" w:cs="Times New Roman" w:hint="cs"/>
                          <w:b/>
                          <w:bCs/>
                          <w:sz w:val="28"/>
                          <w:szCs w:val="28"/>
                          <w:lang w:val="ru-RU"/>
                        </w:rPr>
                        <w:t>ПОРЯДОК ПРИВЛЕЧЕНИЯ К ОТВЕТСТВЕННОСТИ ЗА ВРЕД, ПРИЧИНЕННЫЙ ИСПОЛЬЗОВАНИЕМ ИСКУССТВЕННОГО ИНТЕЛЛЕКТА</w:t>
                      </w:r>
                    </w:p>
                  </w:txbxContent>
                </v:textbox>
              </v:rect>
            </w:pict>
          </mc:Fallback>
        </mc:AlternateContent>
      </w:r>
    </w:p>
    <w:p w14:paraId="36658EC3" w14:textId="3517B5A3" w:rsidR="003815AF" w:rsidRPr="006003D9" w:rsidRDefault="003815AF" w:rsidP="00831677">
      <w:pPr>
        <w:spacing w:line="360" w:lineRule="auto"/>
        <w:rPr>
          <w:sz w:val="20"/>
          <w:szCs w:val="20"/>
          <w:lang w:val="ru-RU"/>
        </w:rPr>
      </w:pPr>
    </w:p>
    <w:p w14:paraId="61FC11EC" w14:textId="76AF3F16" w:rsidR="00EF0430" w:rsidRPr="006003D9" w:rsidRDefault="00A97998" w:rsidP="00831677">
      <w:pPr>
        <w:spacing w:line="360" w:lineRule="auto"/>
        <w:rPr>
          <w:rFonts w:ascii="Times New Roman" w:eastAsia="Times New Roman" w:hAnsi="Times New Roman" w:cs="Times New Roman"/>
          <w:sz w:val="20"/>
          <w:szCs w:val="20"/>
          <w:lang w:val="ru-RU"/>
        </w:rPr>
      </w:pPr>
      <w:r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10464" behindDoc="0" locked="0" layoutInCell="1" allowOverlap="1" wp14:anchorId="31137811" wp14:editId="3FE8F831">
                <wp:simplePos x="0" y="0"/>
                <wp:positionH relativeFrom="column">
                  <wp:posOffset>265544</wp:posOffset>
                </wp:positionH>
                <wp:positionV relativeFrom="paragraph">
                  <wp:posOffset>184150</wp:posOffset>
                </wp:positionV>
                <wp:extent cx="0" cy="774700"/>
                <wp:effectExtent l="88900" t="25400" r="63500" b="63500"/>
                <wp:wrapNone/>
                <wp:docPr id="1506170521" name="Прямая со стрелкой 26"/>
                <wp:cNvGraphicFramePr/>
                <a:graphic xmlns:a="http://schemas.openxmlformats.org/drawingml/2006/main">
                  <a:graphicData uri="http://schemas.microsoft.com/office/word/2010/wordprocessingShape">
                    <wps:wsp>
                      <wps:cNvCnPr/>
                      <wps:spPr>
                        <a:xfrm>
                          <a:off x="0" y="0"/>
                          <a:ext cx="0" cy="77470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2E90B8A3" id="Прямая со стрелкой 26" o:spid="_x0000_s1026" type="#_x0000_t32" style="position:absolute;margin-left:20.9pt;margin-top:14.5pt;width:0;height:61pt;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" strokecolor="black [3200]" strokeweight="2pt">
                <v:stroke endarrow="block"/>
                <v:shadow on="t" color="black" opacity="24903f" origin=",.5" offset="0,.55556mm"/>
              </v:shape>
            </w:pict>
          </mc:Fallback>
        </mc:AlternateContent>
      </w:r>
      <w:r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08416" behindDoc="0" locked="0" layoutInCell="1" allowOverlap="1" wp14:anchorId="2465E476" wp14:editId="3C141652">
                <wp:simplePos x="0" y="0"/>
                <wp:positionH relativeFrom="column">
                  <wp:posOffset>259663</wp:posOffset>
                </wp:positionH>
                <wp:positionV relativeFrom="paragraph">
                  <wp:posOffset>194953</wp:posOffset>
                </wp:positionV>
                <wp:extent cx="163819" cy="0"/>
                <wp:effectExtent l="50800" t="38100" r="27305" b="76200"/>
                <wp:wrapNone/>
                <wp:docPr id="1136199413" name="Прямая соединительная линия 24"/>
                <wp:cNvGraphicFramePr/>
                <a:graphic xmlns:a="http://schemas.openxmlformats.org/drawingml/2006/main">
                  <a:graphicData uri="http://schemas.microsoft.com/office/word/2010/wordprocessingShape">
                    <wps:wsp>
                      <wps:cNvCnPr/>
                      <wps:spPr>
                        <a:xfrm flipH="1" flipV="1">
                          <a:off x="0" y="0"/>
                          <a:ext cx="163819"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E62D9" id="Прямая соединительная линия 24" o:spid="_x0000_s1026" style="position:absolute;flip:x 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45pt,15.35pt" to="33.35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" strokecolor="black [3200]" strokeweight="2pt">
                <v:shadow on="t" color="black" opacity="24903f" origin=",.5" offset="0,.55556mm"/>
              </v:line>
            </w:pict>
          </mc:Fallback>
        </mc:AlternateContent>
      </w:r>
    </w:p>
    <w:p w14:paraId="6AD14014" w14:textId="3B974A7F" w:rsidR="009B6B41" w:rsidRPr="006003D9" w:rsidRDefault="00A548EB" w:rsidP="00831677">
      <w:pPr>
        <w:spacing w:line="360" w:lineRule="auto"/>
        <w:jc w:val="both"/>
        <w:rPr>
          <w:rFonts w:ascii="Times New Roman" w:eastAsia="Times New Roman" w:hAnsi="Times New Roman" w:cs="Times New Roman"/>
          <w:sz w:val="20"/>
          <w:szCs w:val="20"/>
          <w:lang w:val="ru-RU"/>
        </w:rPr>
      </w:pPr>
      <w:r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83168" behindDoc="0" locked="0" layoutInCell="1" allowOverlap="1" wp14:anchorId="3611CB05" wp14:editId="1D4ADA2E">
                <wp:simplePos x="0" y="0"/>
                <wp:positionH relativeFrom="column">
                  <wp:posOffset>5798185</wp:posOffset>
                </wp:positionH>
                <wp:positionV relativeFrom="paragraph">
                  <wp:posOffset>4771390</wp:posOffset>
                </wp:positionV>
                <wp:extent cx="0" cy="198438"/>
                <wp:effectExtent l="88900" t="25400" r="76200" b="68580"/>
                <wp:wrapNone/>
                <wp:docPr id="305263598" name="Прямая со стрелкой 50"/>
                <wp:cNvGraphicFramePr/>
                <a:graphic xmlns:a="http://schemas.openxmlformats.org/drawingml/2006/main">
                  <a:graphicData uri="http://schemas.microsoft.com/office/word/2010/wordprocessingShape">
                    <wps:wsp>
                      <wps:cNvCnPr/>
                      <wps:spPr>
                        <a:xfrm>
                          <a:off x="0" y="0"/>
                          <a:ext cx="0" cy="198438"/>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08D36205" id="Прямая со стрелкой 50" o:spid="_x0000_s1026" type="#_x0000_t32" style="position:absolute;margin-left:456.55pt;margin-top:375.7pt;width:0;height:15.65pt;z-index:251783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" strokecolor="black [3200]" strokeweight="2pt">
                <v:stroke endarrow="block"/>
                <v:shadow on="t" color="black" opacity="24903f" origin=",.5" offset="0,.55556mm"/>
              </v:shape>
            </w:pict>
          </mc:Fallback>
        </mc:AlternateContent>
      </w:r>
      <w:r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82144" behindDoc="0" locked="0" layoutInCell="1" allowOverlap="1" wp14:anchorId="0AE3524A" wp14:editId="33D4CC28">
                <wp:simplePos x="0" y="0"/>
                <wp:positionH relativeFrom="column">
                  <wp:posOffset>3940810</wp:posOffset>
                </wp:positionH>
                <wp:positionV relativeFrom="paragraph">
                  <wp:posOffset>4757103</wp:posOffset>
                </wp:positionV>
                <wp:extent cx="0" cy="212725"/>
                <wp:effectExtent l="88900" t="25400" r="76200" b="66675"/>
                <wp:wrapNone/>
                <wp:docPr id="1226332475" name="Прямая со стрелкой 49"/>
                <wp:cNvGraphicFramePr/>
                <a:graphic xmlns:a="http://schemas.openxmlformats.org/drawingml/2006/main">
                  <a:graphicData uri="http://schemas.microsoft.com/office/word/2010/wordprocessingShape">
                    <wps:wsp>
                      <wps:cNvCnPr/>
                      <wps:spPr>
                        <a:xfrm>
                          <a:off x="0" y="0"/>
                          <a:ext cx="0" cy="21272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41BD1460" id="Прямая со стрелкой 49" o:spid="_x0000_s1026" type="#_x0000_t32" style="position:absolute;margin-left:310.3pt;margin-top:374.6pt;width:0;height:16.75pt;z-index:251782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" strokecolor="black [3200]" strokeweight="2pt">
                <v:stroke endarrow="block"/>
                <v:shadow on="t" color="black" opacity="24903f" origin=",.5" offset="0,.55556mm"/>
              </v:shape>
            </w:pict>
          </mc:Fallback>
        </mc:AlternateContent>
      </w:r>
      <w:r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81120" behindDoc="0" locked="0" layoutInCell="1" allowOverlap="1" wp14:anchorId="445B9D64" wp14:editId="058CC9A9">
                <wp:simplePos x="0" y="0"/>
                <wp:positionH relativeFrom="column">
                  <wp:posOffset>5798185</wp:posOffset>
                </wp:positionH>
                <wp:positionV relativeFrom="paragraph">
                  <wp:posOffset>3831590</wp:posOffset>
                </wp:positionV>
                <wp:extent cx="0" cy="242888"/>
                <wp:effectExtent l="88900" t="25400" r="88900" b="62230"/>
                <wp:wrapNone/>
                <wp:docPr id="728491965" name="Прямая со стрелкой 48"/>
                <wp:cNvGraphicFramePr/>
                <a:graphic xmlns:a="http://schemas.openxmlformats.org/drawingml/2006/main">
                  <a:graphicData uri="http://schemas.microsoft.com/office/word/2010/wordprocessingShape">
                    <wps:wsp>
                      <wps:cNvCnPr/>
                      <wps:spPr>
                        <a:xfrm>
                          <a:off x="0" y="0"/>
                          <a:ext cx="0" cy="242888"/>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74E047F5" id="Прямая со стрелкой 48" o:spid="_x0000_s1026" type="#_x0000_t32" style="position:absolute;margin-left:456.55pt;margin-top:301.7pt;width:0;height:19.15pt;z-index:251781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" strokecolor="black [3200]" strokeweight="2pt">
                <v:stroke endarrow="block"/>
                <v:shadow on="t" color="black" opacity="24903f" origin=",.5" offset="0,.55556mm"/>
              </v:shape>
            </w:pict>
          </mc:Fallback>
        </mc:AlternateContent>
      </w:r>
      <w:r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80096" behindDoc="0" locked="0" layoutInCell="1" allowOverlap="1" wp14:anchorId="348512CE" wp14:editId="37CDF510">
                <wp:simplePos x="0" y="0"/>
                <wp:positionH relativeFrom="column">
                  <wp:posOffset>5798185</wp:posOffset>
                </wp:positionH>
                <wp:positionV relativeFrom="paragraph">
                  <wp:posOffset>2945765</wp:posOffset>
                </wp:positionV>
                <wp:extent cx="0" cy="182245"/>
                <wp:effectExtent l="88900" t="25400" r="63500" b="59055"/>
                <wp:wrapNone/>
                <wp:docPr id="637806351" name="Прямая со стрелкой 47"/>
                <wp:cNvGraphicFramePr/>
                <a:graphic xmlns:a="http://schemas.openxmlformats.org/drawingml/2006/main">
                  <a:graphicData uri="http://schemas.microsoft.com/office/word/2010/wordprocessingShape">
                    <wps:wsp>
                      <wps:cNvCnPr/>
                      <wps:spPr>
                        <a:xfrm>
                          <a:off x="0" y="0"/>
                          <a:ext cx="0" cy="18224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17FAC27E" id="Прямая со стрелкой 47" o:spid="_x0000_s1026" type="#_x0000_t32" style="position:absolute;margin-left:456.55pt;margin-top:231.95pt;width:0;height:14.35pt;z-index:251780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" strokecolor="black [3200]" strokeweight="2pt">
                <v:stroke endarrow="block"/>
                <v:shadow on="t" color="black" opacity="24903f" origin=",.5" offset="0,.55556mm"/>
              </v:shape>
            </w:pict>
          </mc:Fallback>
        </mc:AlternateContent>
      </w:r>
      <w:r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79072" behindDoc="0" locked="0" layoutInCell="1" allowOverlap="1" wp14:anchorId="4765C070" wp14:editId="3EB70988">
                <wp:simplePos x="0" y="0"/>
                <wp:positionH relativeFrom="column">
                  <wp:posOffset>3940810</wp:posOffset>
                </wp:positionH>
                <wp:positionV relativeFrom="paragraph">
                  <wp:posOffset>3839528</wp:posOffset>
                </wp:positionV>
                <wp:extent cx="0" cy="234950"/>
                <wp:effectExtent l="88900" t="25400" r="88900" b="69850"/>
                <wp:wrapNone/>
                <wp:docPr id="1390136924" name="Прямая со стрелкой 46"/>
                <wp:cNvGraphicFramePr/>
                <a:graphic xmlns:a="http://schemas.openxmlformats.org/drawingml/2006/main">
                  <a:graphicData uri="http://schemas.microsoft.com/office/word/2010/wordprocessingShape">
                    <wps:wsp>
                      <wps:cNvCnPr/>
                      <wps:spPr>
                        <a:xfrm>
                          <a:off x="0" y="0"/>
                          <a:ext cx="0" cy="23495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11CC010D" id="Прямая со стрелкой 46" o:spid="_x0000_s1026" type="#_x0000_t32" style="position:absolute;margin-left:310.3pt;margin-top:302.35pt;width:0;height:18.5pt;z-index:251779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" strokecolor="black [3200]" strokeweight="2pt">
                <v:stroke endarrow="block"/>
                <v:shadow on="t" color="black" opacity="24903f" origin=",.5" offset="0,.55556mm"/>
              </v:shape>
            </w:pict>
          </mc:Fallback>
        </mc:AlternateContent>
      </w:r>
      <w:r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78048" behindDoc="0" locked="0" layoutInCell="1" allowOverlap="1" wp14:anchorId="213D96EF" wp14:editId="794140F1">
                <wp:simplePos x="0" y="0"/>
                <wp:positionH relativeFrom="column">
                  <wp:posOffset>3940810</wp:posOffset>
                </wp:positionH>
                <wp:positionV relativeFrom="paragraph">
                  <wp:posOffset>2960053</wp:posOffset>
                </wp:positionV>
                <wp:extent cx="0" cy="167957"/>
                <wp:effectExtent l="88900" t="25400" r="50800" b="60960"/>
                <wp:wrapNone/>
                <wp:docPr id="749071192" name="Прямая со стрелкой 45"/>
                <wp:cNvGraphicFramePr/>
                <a:graphic xmlns:a="http://schemas.openxmlformats.org/drawingml/2006/main">
                  <a:graphicData uri="http://schemas.microsoft.com/office/word/2010/wordprocessingShape">
                    <wps:wsp>
                      <wps:cNvCnPr/>
                      <wps:spPr>
                        <a:xfrm>
                          <a:off x="0" y="0"/>
                          <a:ext cx="0" cy="167957"/>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18DE7282" id="Прямая со стрелкой 45" o:spid="_x0000_s1026" type="#_x0000_t32" style="position:absolute;margin-left:310.3pt;margin-top:233.1pt;width:0;height:13.2pt;z-index:251778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" strokecolor="black [3200]" strokeweight="2pt">
                <v:stroke endarrow="block"/>
                <v:shadow on="t" color="black" opacity="24903f" origin=",.5" offset="0,.55556mm"/>
              </v:shape>
            </w:pict>
          </mc:Fallback>
        </mc:AlternateContent>
      </w:r>
      <w:r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77024" behindDoc="0" locked="0" layoutInCell="1" allowOverlap="1" wp14:anchorId="36D713F9" wp14:editId="58847879">
                <wp:simplePos x="0" y="0"/>
                <wp:positionH relativeFrom="column">
                  <wp:posOffset>3940810</wp:posOffset>
                </wp:positionH>
                <wp:positionV relativeFrom="paragraph">
                  <wp:posOffset>2023428</wp:posOffset>
                </wp:positionV>
                <wp:extent cx="0" cy="248602"/>
                <wp:effectExtent l="88900" t="25400" r="88900" b="69215"/>
                <wp:wrapNone/>
                <wp:docPr id="1605332314" name="Прямая со стрелкой 44"/>
                <wp:cNvGraphicFramePr/>
                <a:graphic xmlns:a="http://schemas.openxmlformats.org/drawingml/2006/main">
                  <a:graphicData uri="http://schemas.microsoft.com/office/word/2010/wordprocessingShape">
                    <wps:wsp>
                      <wps:cNvCnPr/>
                      <wps:spPr>
                        <a:xfrm>
                          <a:off x="0" y="0"/>
                          <a:ext cx="0" cy="248602"/>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40D01347" id="Прямая со стрелкой 44" o:spid="_x0000_s1026" type="#_x0000_t32" style="position:absolute;margin-left:310.3pt;margin-top:159.35pt;width:0;height:19.55pt;z-index:251777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" strokecolor="black [3200]" strokeweight="2pt">
                <v:stroke endarrow="block"/>
                <v:shadow on="t" color="black" opacity="24903f" origin=",.5" offset="0,.55556mm"/>
              </v:shape>
            </w:pict>
          </mc:Fallback>
        </mc:AlternateContent>
      </w:r>
      <w:r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76000" behindDoc="0" locked="0" layoutInCell="1" allowOverlap="1" wp14:anchorId="62BB092B" wp14:editId="0FFAB154">
                <wp:simplePos x="0" y="0"/>
                <wp:positionH relativeFrom="column">
                  <wp:posOffset>5798185</wp:posOffset>
                </wp:positionH>
                <wp:positionV relativeFrom="paragraph">
                  <wp:posOffset>2023428</wp:posOffset>
                </wp:positionV>
                <wp:extent cx="0" cy="247332"/>
                <wp:effectExtent l="88900" t="25400" r="88900" b="57785"/>
                <wp:wrapNone/>
                <wp:docPr id="555874110" name="Прямая со стрелкой 43"/>
                <wp:cNvGraphicFramePr/>
                <a:graphic xmlns:a="http://schemas.openxmlformats.org/drawingml/2006/main">
                  <a:graphicData uri="http://schemas.microsoft.com/office/word/2010/wordprocessingShape">
                    <wps:wsp>
                      <wps:cNvCnPr/>
                      <wps:spPr>
                        <a:xfrm>
                          <a:off x="0" y="0"/>
                          <a:ext cx="0" cy="247332"/>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65F3986C" id="Прямая со стрелкой 43" o:spid="_x0000_s1026" type="#_x0000_t32" style="position:absolute;margin-left:456.55pt;margin-top:159.35pt;width:0;height:19.45pt;z-index:251776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" strokecolor="black [3200]" strokeweight="2pt">
                <v:stroke endarrow="block"/>
                <v:shadow on="t" color="black" opacity="24903f" origin=",.5" offset="0,.55556mm"/>
              </v:shape>
            </w:pict>
          </mc:Fallback>
        </mc:AlternateContent>
      </w:r>
      <w:r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74976" behindDoc="0" locked="0" layoutInCell="1" allowOverlap="1" wp14:anchorId="7BA57373" wp14:editId="4E7748D2">
                <wp:simplePos x="0" y="0"/>
                <wp:positionH relativeFrom="column">
                  <wp:posOffset>3937635</wp:posOffset>
                </wp:positionH>
                <wp:positionV relativeFrom="paragraph">
                  <wp:posOffset>1175703</wp:posOffset>
                </wp:positionV>
                <wp:extent cx="0" cy="193675"/>
                <wp:effectExtent l="88900" t="25400" r="63500" b="60325"/>
                <wp:wrapNone/>
                <wp:docPr id="960477049" name="Прямая со стрелкой 42"/>
                <wp:cNvGraphicFramePr/>
                <a:graphic xmlns:a="http://schemas.openxmlformats.org/drawingml/2006/main">
                  <a:graphicData uri="http://schemas.microsoft.com/office/word/2010/wordprocessingShape">
                    <wps:wsp>
                      <wps:cNvCnPr/>
                      <wps:spPr>
                        <a:xfrm>
                          <a:off x="0" y="0"/>
                          <a:ext cx="0" cy="19367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5021DADF" id="Прямая со стрелкой 42" o:spid="_x0000_s1026" type="#_x0000_t32" style="position:absolute;margin-left:310.05pt;margin-top:92.6pt;width:0;height:15.25pt;z-index:251774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" strokecolor="black [3200]" strokeweight="2pt">
                <v:stroke endarrow="block"/>
                <v:shadow on="t" color="black" opacity="24903f" origin=",.5" offset="0,.55556mm"/>
              </v:shape>
            </w:pict>
          </mc:Fallback>
        </mc:AlternateContent>
      </w:r>
      <w:r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73952" behindDoc="0" locked="0" layoutInCell="1" allowOverlap="1" wp14:anchorId="4B917F2B" wp14:editId="208AB236">
                <wp:simplePos x="0" y="0"/>
                <wp:positionH relativeFrom="column">
                  <wp:posOffset>5795010</wp:posOffset>
                </wp:positionH>
                <wp:positionV relativeFrom="paragraph">
                  <wp:posOffset>1182053</wp:posOffset>
                </wp:positionV>
                <wp:extent cx="0" cy="193675"/>
                <wp:effectExtent l="88900" t="25400" r="63500" b="60325"/>
                <wp:wrapNone/>
                <wp:docPr id="760093107" name="Прямая со стрелкой 41"/>
                <wp:cNvGraphicFramePr/>
                <a:graphic xmlns:a="http://schemas.openxmlformats.org/drawingml/2006/main">
                  <a:graphicData uri="http://schemas.microsoft.com/office/word/2010/wordprocessingShape">
                    <wps:wsp>
                      <wps:cNvCnPr/>
                      <wps:spPr>
                        <a:xfrm>
                          <a:off x="0" y="0"/>
                          <a:ext cx="0" cy="19367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0283FEBF" id="Прямая со стрелкой 41" o:spid="_x0000_s1026" type="#_x0000_t32" style="position:absolute;margin-left:456.3pt;margin-top:93.1pt;width:0;height:15.25pt;z-index:251773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" strokecolor="black [3200]" strokeweight="2pt">
                <v:stroke endarrow="block"/>
                <v:shadow on="t" color="black" opacity="24903f" origin=",.5" offset="0,.55556mm"/>
              </v:shape>
            </w:pict>
          </mc:Fallback>
        </mc:AlternateContent>
      </w:r>
      <w:r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72928" behindDoc="0" locked="0" layoutInCell="1" allowOverlap="1" wp14:anchorId="5BC121E5" wp14:editId="111D9B94">
                <wp:simplePos x="0" y="0"/>
                <wp:positionH relativeFrom="column">
                  <wp:posOffset>2140585</wp:posOffset>
                </wp:positionH>
                <wp:positionV relativeFrom="paragraph">
                  <wp:posOffset>4774565</wp:posOffset>
                </wp:positionV>
                <wp:extent cx="0" cy="195263"/>
                <wp:effectExtent l="88900" t="25400" r="63500" b="59055"/>
                <wp:wrapNone/>
                <wp:docPr id="195041747" name="Прямая со стрелкой 40"/>
                <wp:cNvGraphicFramePr/>
                <a:graphic xmlns:a="http://schemas.openxmlformats.org/drawingml/2006/main">
                  <a:graphicData uri="http://schemas.microsoft.com/office/word/2010/wordprocessingShape">
                    <wps:wsp>
                      <wps:cNvCnPr/>
                      <wps:spPr>
                        <a:xfrm>
                          <a:off x="0" y="0"/>
                          <a:ext cx="0" cy="195263"/>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493C9486" id="Прямая со стрелкой 40" o:spid="_x0000_s1026" type="#_x0000_t32" style="position:absolute;margin-left:168.55pt;margin-top:375.95pt;width:0;height:15.4pt;z-index:251772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" strokecolor="black [3200]" strokeweight="2pt">
                <v:stroke endarrow="block"/>
                <v:shadow on="t" color="black" opacity="24903f" origin=",.5" offset="0,.55556mm"/>
              </v:shape>
            </w:pict>
          </mc:Fallback>
        </mc:AlternateContent>
      </w:r>
      <w:r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71904" behindDoc="0" locked="0" layoutInCell="1" allowOverlap="1" wp14:anchorId="7991E552" wp14:editId="2E6BB31F">
                <wp:simplePos x="0" y="0"/>
                <wp:positionH relativeFrom="column">
                  <wp:posOffset>2140585</wp:posOffset>
                </wp:positionH>
                <wp:positionV relativeFrom="paragraph">
                  <wp:posOffset>3839528</wp:posOffset>
                </wp:positionV>
                <wp:extent cx="0" cy="234950"/>
                <wp:effectExtent l="88900" t="25400" r="88900" b="69850"/>
                <wp:wrapNone/>
                <wp:docPr id="560618560" name="Прямая со стрелкой 39"/>
                <wp:cNvGraphicFramePr/>
                <a:graphic xmlns:a="http://schemas.openxmlformats.org/drawingml/2006/main">
                  <a:graphicData uri="http://schemas.microsoft.com/office/word/2010/wordprocessingShape">
                    <wps:wsp>
                      <wps:cNvCnPr/>
                      <wps:spPr>
                        <a:xfrm>
                          <a:off x="0" y="0"/>
                          <a:ext cx="0" cy="23495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13B6E041" id="Прямая со стрелкой 39" o:spid="_x0000_s1026" type="#_x0000_t32" style="position:absolute;margin-left:168.55pt;margin-top:302.35pt;width:0;height:18.5pt;z-index:251771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" strokecolor="black [3200]" strokeweight="2pt">
                <v:stroke endarrow="block"/>
                <v:shadow on="t" color="black" opacity="24903f" origin=",.5" offset="0,.55556mm"/>
              </v:shape>
            </w:pict>
          </mc:Fallback>
        </mc:AlternateContent>
      </w:r>
      <w:r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70880" behindDoc="0" locked="0" layoutInCell="1" allowOverlap="1" wp14:anchorId="1C070D18" wp14:editId="666DEDB4">
                <wp:simplePos x="0" y="0"/>
                <wp:positionH relativeFrom="column">
                  <wp:posOffset>2140585</wp:posOffset>
                </wp:positionH>
                <wp:positionV relativeFrom="paragraph">
                  <wp:posOffset>2974340</wp:posOffset>
                </wp:positionV>
                <wp:extent cx="0" cy="153670"/>
                <wp:effectExtent l="88900" t="25400" r="50800" b="62230"/>
                <wp:wrapNone/>
                <wp:docPr id="1378592726" name="Прямая со стрелкой 38"/>
                <wp:cNvGraphicFramePr/>
                <a:graphic xmlns:a="http://schemas.openxmlformats.org/drawingml/2006/main">
                  <a:graphicData uri="http://schemas.microsoft.com/office/word/2010/wordprocessingShape">
                    <wps:wsp>
                      <wps:cNvCnPr/>
                      <wps:spPr>
                        <a:xfrm>
                          <a:off x="0" y="0"/>
                          <a:ext cx="0" cy="15367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07924D54" id="Прямая со стрелкой 38" o:spid="_x0000_s1026" type="#_x0000_t32" style="position:absolute;margin-left:168.55pt;margin-top:234.2pt;width:0;height:12.1pt;z-index:251770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" strokecolor="black [3200]" strokeweight="2pt">
                <v:stroke endarrow="block"/>
                <v:shadow on="t" color="black" opacity="24903f" origin=",.5" offset="0,.55556mm"/>
              </v:shape>
            </w:pict>
          </mc:Fallback>
        </mc:AlternateContent>
      </w:r>
      <w:r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69856" behindDoc="0" locked="0" layoutInCell="1" allowOverlap="1" wp14:anchorId="5D896971" wp14:editId="283DCA65">
                <wp:simplePos x="0" y="0"/>
                <wp:positionH relativeFrom="column">
                  <wp:posOffset>2140585</wp:posOffset>
                </wp:positionH>
                <wp:positionV relativeFrom="paragraph">
                  <wp:posOffset>2023428</wp:posOffset>
                </wp:positionV>
                <wp:extent cx="0" cy="246062"/>
                <wp:effectExtent l="88900" t="25400" r="88900" b="59055"/>
                <wp:wrapNone/>
                <wp:docPr id="20248525" name="Прямая со стрелкой 37"/>
                <wp:cNvGraphicFramePr/>
                <a:graphic xmlns:a="http://schemas.openxmlformats.org/drawingml/2006/main">
                  <a:graphicData uri="http://schemas.microsoft.com/office/word/2010/wordprocessingShape">
                    <wps:wsp>
                      <wps:cNvCnPr/>
                      <wps:spPr>
                        <a:xfrm>
                          <a:off x="0" y="0"/>
                          <a:ext cx="0" cy="246062"/>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2FEC34DF" id="Прямая со стрелкой 37" o:spid="_x0000_s1026" type="#_x0000_t32" style="position:absolute;margin-left:168.55pt;margin-top:159.35pt;width:0;height:19.35pt;z-index:251769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" strokecolor="black [3200]" strokeweight="2pt">
                <v:stroke endarrow="block"/>
                <v:shadow on="t" color="black" opacity="24903f" origin=",.5" offset="0,.55556mm"/>
              </v:shape>
            </w:pict>
          </mc:Fallback>
        </mc:AlternateContent>
      </w:r>
      <w:r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68832" behindDoc="0" locked="0" layoutInCell="1" allowOverlap="1" wp14:anchorId="686A0364" wp14:editId="141A7D9B">
                <wp:simplePos x="0" y="0"/>
                <wp:positionH relativeFrom="column">
                  <wp:posOffset>2137410</wp:posOffset>
                </wp:positionH>
                <wp:positionV relativeFrom="paragraph">
                  <wp:posOffset>1175703</wp:posOffset>
                </wp:positionV>
                <wp:extent cx="0" cy="193675"/>
                <wp:effectExtent l="88900" t="25400" r="63500" b="60325"/>
                <wp:wrapNone/>
                <wp:docPr id="815599955" name="Прямая со стрелкой 36"/>
                <wp:cNvGraphicFramePr/>
                <a:graphic xmlns:a="http://schemas.openxmlformats.org/drawingml/2006/main">
                  <a:graphicData uri="http://schemas.microsoft.com/office/word/2010/wordprocessingShape">
                    <wps:wsp>
                      <wps:cNvCnPr/>
                      <wps:spPr>
                        <a:xfrm>
                          <a:off x="0" y="0"/>
                          <a:ext cx="0" cy="19367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0DD21909" id="Прямая со стрелкой 36" o:spid="_x0000_s1026" type="#_x0000_t32" style="position:absolute;margin-left:168.3pt;margin-top:92.6pt;width:0;height:15.25pt;z-index:251768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" strokecolor="black [3200]" strokeweight="2pt">
                <v:stroke endarrow="block"/>
                <v:shadow on="t" color="black" opacity="24903f" origin=",.5" offset="0,.55556mm"/>
              </v:shape>
            </w:pict>
          </mc:Fallback>
        </mc:AlternateContent>
      </w:r>
      <w:r w:rsidR="00416F5E"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63712" behindDoc="0" locked="0" layoutInCell="1" allowOverlap="1" wp14:anchorId="1B480E4C" wp14:editId="19BDD75B">
                <wp:simplePos x="0" y="0"/>
                <wp:positionH relativeFrom="column">
                  <wp:posOffset>5031422</wp:posOffset>
                </wp:positionH>
                <wp:positionV relativeFrom="paragraph">
                  <wp:posOffset>4972368</wp:posOffset>
                </wp:positionV>
                <wp:extent cx="1530350" cy="704850"/>
                <wp:effectExtent l="12700" t="12700" r="19050" b="19050"/>
                <wp:wrapNone/>
                <wp:docPr id="172873004" name="Прямоугольник 20"/>
                <wp:cNvGraphicFramePr/>
                <a:graphic xmlns:a="http://schemas.openxmlformats.org/drawingml/2006/main">
                  <a:graphicData uri="http://schemas.microsoft.com/office/word/2010/wordprocessingShape">
                    <wps:wsp>
                      <wps:cNvSpPr/>
                      <wps:spPr>
                        <a:xfrm>
                          <a:off x="0" y="0"/>
                          <a:ext cx="1530350" cy="704850"/>
                        </a:xfrm>
                        <a:prstGeom prst="rect">
                          <a:avLst/>
                        </a:prstGeom>
                      </wps:spPr>
                      <wps:style>
                        <a:lnRef idx="2">
                          <a:schemeClr val="dk1"/>
                        </a:lnRef>
                        <a:fillRef idx="1">
                          <a:schemeClr val="lt1"/>
                        </a:fillRef>
                        <a:effectRef idx="0">
                          <a:schemeClr val="dk1"/>
                        </a:effectRef>
                        <a:fontRef idx="minor">
                          <a:schemeClr val="dk1"/>
                        </a:fontRef>
                      </wps:style>
                      <wps:txbx>
                        <w:txbxContent>
                          <w:p w14:paraId="33792668" w14:textId="396E6694" w:rsidR="00416F5E" w:rsidRPr="00A97998" w:rsidRDefault="00416F5E" w:rsidP="00416F5E">
                            <w:pPr>
                              <w:spacing w:line="360" w:lineRule="auto"/>
                              <w:jc w:val="center"/>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Вынесение решения по делу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480E4C" id="Прямоугольник 20" o:spid="_x0000_s1041" style="position:absolute;left:0;text-align:left;margin-left:396.15pt;margin-top:391.55pt;width:120.5pt;height:55.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" fillcolor="white [3201]" strokecolor="black [3200]" strokeweight="2pt">
                <v:textbox>
                  <w:txbxContent>
                    <w:p w14:paraId="33792668" w14:textId="396E6694" w:rsidR="00416F5E" w:rsidRPr="00A97998" w:rsidRDefault="00416F5E" w:rsidP="00416F5E">
                      <w:pPr>
                        <w:spacing w:line="360" w:lineRule="auto"/>
                        <w:jc w:val="center"/>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Вынесение решения по делу</w:t>
                      </w:r>
                    </w:p>
                  </w:txbxContent>
                </v:textbox>
              </v:rect>
            </w:pict>
          </mc:Fallback>
        </mc:AlternateContent>
      </w:r>
      <w:r w:rsidR="00416F5E"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41184" behindDoc="0" locked="0" layoutInCell="1" allowOverlap="1" wp14:anchorId="01D10E94" wp14:editId="46C0E852">
                <wp:simplePos x="0" y="0"/>
                <wp:positionH relativeFrom="column">
                  <wp:posOffset>5029200</wp:posOffset>
                </wp:positionH>
                <wp:positionV relativeFrom="paragraph">
                  <wp:posOffset>4069398</wp:posOffset>
                </wp:positionV>
                <wp:extent cx="1530350" cy="704850"/>
                <wp:effectExtent l="12700" t="12700" r="19050" b="19050"/>
                <wp:wrapNone/>
                <wp:docPr id="161591249" name="Прямоугольник 20"/>
                <wp:cNvGraphicFramePr/>
                <a:graphic xmlns:a="http://schemas.openxmlformats.org/drawingml/2006/main">
                  <a:graphicData uri="http://schemas.microsoft.com/office/word/2010/wordprocessingShape">
                    <wps:wsp>
                      <wps:cNvSpPr/>
                      <wps:spPr>
                        <a:xfrm>
                          <a:off x="0" y="0"/>
                          <a:ext cx="1530350" cy="704850"/>
                        </a:xfrm>
                        <a:prstGeom prst="rect">
                          <a:avLst/>
                        </a:prstGeom>
                      </wps:spPr>
                      <wps:style>
                        <a:lnRef idx="2">
                          <a:schemeClr val="dk1"/>
                        </a:lnRef>
                        <a:fillRef idx="1">
                          <a:schemeClr val="lt1"/>
                        </a:fillRef>
                        <a:effectRef idx="0">
                          <a:schemeClr val="dk1"/>
                        </a:effectRef>
                        <a:fontRef idx="minor">
                          <a:schemeClr val="dk1"/>
                        </a:fontRef>
                      </wps:style>
                      <wps:txbx>
                        <w:txbxContent>
                          <w:p w14:paraId="26E3FCA2" w14:textId="52D67BE5" w:rsidR="00416F5E" w:rsidRPr="00A548EB" w:rsidRDefault="00A548EB" w:rsidP="00416F5E">
                            <w:pPr>
                              <w:spacing w:line="360" w:lineRule="auto"/>
                              <w:jc w:val="center"/>
                              <w:rPr>
                                <w:rFonts w:ascii="Times New Roman" w:hAnsi="Times New Roman" w:cs="Times New Roman"/>
                                <w:color w:val="000000" w:themeColor="text1"/>
                                <w:sz w:val="20"/>
                                <w:szCs w:val="20"/>
                                <w:lang w:val="ru-RU"/>
                              </w:rPr>
                            </w:pPr>
                            <w:r w:rsidRPr="00A548EB">
                              <w:rPr>
                                <w:rFonts w:ascii="Times New Roman" w:hAnsi="Times New Roman" w:cs="Times New Roman"/>
                                <w:color w:val="000000" w:themeColor="text1"/>
                                <w:sz w:val="20"/>
                                <w:szCs w:val="20"/>
                                <w:lang w:val="ru-RU"/>
                              </w:rPr>
                              <w:t>Исследование доказательств, применение норм права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D10E94" id="_x0000_s1042" style="position:absolute;left:0;text-align:left;margin-left:396pt;margin-top:320.45pt;width:120.5pt;height:55.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" fillcolor="white [3201]" strokecolor="black [3200]" strokeweight="2pt">
                <v:textbox>
                  <w:txbxContent>
                    <w:p w14:paraId="26E3FCA2" w14:textId="52D67BE5" w:rsidR="00416F5E" w:rsidRPr="00A548EB" w:rsidRDefault="00A548EB" w:rsidP="00416F5E">
                      <w:pPr>
                        <w:spacing w:line="360" w:lineRule="auto"/>
                        <w:jc w:val="center"/>
                        <w:rPr>
                          <w:rFonts w:ascii="Times New Roman" w:hAnsi="Times New Roman" w:cs="Times New Roman"/>
                          <w:color w:val="000000" w:themeColor="text1"/>
                          <w:sz w:val="20"/>
                          <w:szCs w:val="20"/>
                          <w:lang w:val="ru-RU"/>
                        </w:rPr>
                      </w:pPr>
                      <w:r w:rsidRPr="00A548EB">
                        <w:rPr>
                          <w:rFonts w:ascii="Times New Roman" w:hAnsi="Times New Roman" w:cs="Times New Roman"/>
                          <w:color w:val="000000" w:themeColor="text1"/>
                          <w:sz w:val="20"/>
                          <w:szCs w:val="20"/>
                          <w:lang w:val="ru-RU"/>
                        </w:rPr>
                        <w:t>Исследование доказательств, применение норм права</w:t>
                      </w:r>
                    </w:p>
                  </w:txbxContent>
                </v:textbox>
              </v:rect>
            </w:pict>
          </mc:Fallback>
        </mc:AlternateContent>
      </w:r>
      <w:r w:rsidR="00416F5E"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47328" behindDoc="0" locked="0" layoutInCell="1" allowOverlap="1" wp14:anchorId="2AEA3470" wp14:editId="77448EBB">
                <wp:simplePos x="0" y="0"/>
                <wp:positionH relativeFrom="column">
                  <wp:posOffset>5031105</wp:posOffset>
                </wp:positionH>
                <wp:positionV relativeFrom="paragraph">
                  <wp:posOffset>3131185</wp:posOffset>
                </wp:positionV>
                <wp:extent cx="1530350" cy="704850"/>
                <wp:effectExtent l="12700" t="12700" r="19050" b="19050"/>
                <wp:wrapNone/>
                <wp:docPr id="942037148" name="Прямоугольник 20"/>
                <wp:cNvGraphicFramePr/>
                <a:graphic xmlns:a="http://schemas.openxmlformats.org/drawingml/2006/main">
                  <a:graphicData uri="http://schemas.microsoft.com/office/word/2010/wordprocessingShape">
                    <wps:wsp>
                      <wps:cNvSpPr/>
                      <wps:spPr>
                        <a:xfrm>
                          <a:off x="0" y="0"/>
                          <a:ext cx="1530350" cy="704850"/>
                        </a:xfrm>
                        <a:prstGeom prst="rect">
                          <a:avLst/>
                        </a:prstGeom>
                      </wps:spPr>
                      <wps:style>
                        <a:lnRef idx="2">
                          <a:schemeClr val="dk1"/>
                        </a:lnRef>
                        <a:fillRef idx="1">
                          <a:schemeClr val="lt1"/>
                        </a:fillRef>
                        <a:effectRef idx="0">
                          <a:schemeClr val="dk1"/>
                        </a:effectRef>
                        <a:fontRef idx="minor">
                          <a:schemeClr val="dk1"/>
                        </a:fontRef>
                      </wps:style>
                      <wps:txbx>
                        <w:txbxContent>
                          <w:p w14:paraId="0C9027D3" w14:textId="495DE726" w:rsidR="00416F5E" w:rsidRPr="00416F5E" w:rsidRDefault="00416F5E" w:rsidP="00416F5E">
                            <w:pPr>
                              <w:spacing w:line="360" w:lineRule="auto"/>
                              <w:jc w:val="center"/>
                              <w:rPr>
                                <w:rFonts w:ascii="Times New Roman" w:hAnsi="Times New Roman" w:cs="Times New Roman"/>
                                <w:color w:val="000000" w:themeColor="text1"/>
                                <w:sz w:val="24"/>
                                <w:szCs w:val="24"/>
                                <w:lang w:val="ru-RU"/>
                              </w:rPr>
                            </w:pPr>
                            <w:r w:rsidRPr="00416F5E">
                              <w:rPr>
                                <w:rFonts w:ascii="Times New Roman" w:hAnsi="Times New Roman" w:cs="Times New Roman"/>
                                <w:color w:val="000000" w:themeColor="text1"/>
                                <w:sz w:val="24"/>
                                <w:szCs w:val="24"/>
                                <w:lang w:val="ru-RU"/>
                              </w:rPr>
                              <w:t>Анализ обстоятельств дела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EA3470" id="_x0000_s1043" style="position:absolute;left:0;text-align:left;margin-left:396.15pt;margin-top:246.55pt;width:120.5pt;height:55.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" fillcolor="white [3201]" strokecolor="black [3200]" strokeweight="2pt">
                <v:textbox>
                  <w:txbxContent>
                    <w:p w14:paraId="0C9027D3" w14:textId="495DE726" w:rsidR="00416F5E" w:rsidRPr="00416F5E" w:rsidRDefault="00416F5E" w:rsidP="00416F5E">
                      <w:pPr>
                        <w:spacing w:line="360" w:lineRule="auto"/>
                        <w:jc w:val="center"/>
                        <w:rPr>
                          <w:rFonts w:ascii="Times New Roman" w:hAnsi="Times New Roman" w:cs="Times New Roman"/>
                          <w:color w:val="000000" w:themeColor="text1"/>
                          <w:sz w:val="24"/>
                          <w:szCs w:val="24"/>
                          <w:lang w:val="ru-RU"/>
                        </w:rPr>
                      </w:pPr>
                      <w:r w:rsidRPr="00416F5E">
                        <w:rPr>
                          <w:rFonts w:ascii="Times New Roman" w:hAnsi="Times New Roman" w:cs="Times New Roman"/>
                          <w:color w:val="000000" w:themeColor="text1"/>
                          <w:sz w:val="24"/>
                          <w:szCs w:val="24"/>
                          <w:lang w:val="ru-RU"/>
                        </w:rPr>
                        <w:t>Анализ обстоятельств дела</w:t>
                      </w:r>
                    </w:p>
                  </w:txbxContent>
                </v:textbox>
              </v:rect>
            </w:pict>
          </mc:Fallback>
        </mc:AlternateContent>
      </w:r>
      <w:r w:rsidR="00416F5E"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53472" behindDoc="0" locked="0" layoutInCell="1" allowOverlap="1" wp14:anchorId="42F5545E" wp14:editId="643E47EF">
                <wp:simplePos x="0" y="0"/>
                <wp:positionH relativeFrom="column">
                  <wp:posOffset>5036185</wp:posOffset>
                </wp:positionH>
                <wp:positionV relativeFrom="paragraph">
                  <wp:posOffset>2240597</wp:posOffset>
                </wp:positionV>
                <wp:extent cx="1530350" cy="704850"/>
                <wp:effectExtent l="12700" t="12700" r="19050" b="19050"/>
                <wp:wrapNone/>
                <wp:docPr id="1434491513" name="Прямоугольник 20"/>
                <wp:cNvGraphicFramePr/>
                <a:graphic xmlns:a="http://schemas.openxmlformats.org/drawingml/2006/main">
                  <a:graphicData uri="http://schemas.microsoft.com/office/word/2010/wordprocessingShape">
                    <wps:wsp>
                      <wps:cNvSpPr/>
                      <wps:spPr>
                        <a:xfrm>
                          <a:off x="0" y="0"/>
                          <a:ext cx="1530350" cy="704850"/>
                        </a:xfrm>
                        <a:prstGeom prst="rect">
                          <a:avLst/>
                        </a:prstGeom>
                      </wps:spPr>
                      <wps:style>
                        <a:lnRef idx="2">
                          <a:schemeClr val="dk1"/>
                        </a:lnRef>
                        <a:fillRef idx="1">
                          <a:schemeClr val="lt1"/>
                        </a:fillRef>
                        <a:effectRef idx="0">
                          <a:schemeClr val="dk1"/>
                        </a:effectRef>
                        <a:fontRef idx="minor">
                          <a:schemeClr val="dk1"/>
                        </a:fontRef>
                      </wps:style>
                      <wps:txbx>
                        <w:txbxContent>
                          <w:p w14:paraId="14B90D50" w14:textId="6506A81A" w:rsidR="00416F5E" w:rsidRPr="00416F5E" w:rsidRDefault="00416F5E" w:rsidP="00416F5E">
                            <w:pPr>
                              <w:spacing w:line="360" w:lineRule="auto"/>
                              <w:jc w:val="center"/>
                              <w:rPr>
                                <w:rFonts w:ascii="Times New Roman" w:hAnsi="Times New Roman" w:cs="Times New Roman"/>
                                <w:color w:val="000000" w:themeColor="text1"/>
                                <w:sz w:val="18"/>
                                <w:szCs w:val="18"/>
                                <w:lang w:val="ru-RU"/>
                              </w:rPr>
                            </w:pPr>
                            <w:r w:rsidRPr="00416F5E">
                              <w:rPr>
                                <w:rFonts w:ascii="Times New Roman" w:hAnsi="Times New Roman" w:cs="Times New Roman"/>
                                <w:color w:val="000000" w:themeColor="text1"/>
                                <w:sz w:val="18"/>
                                <w:szCs w:val="18"/>
                                <w:lang w:val="ru-RU"/>
                              </w:rPr>
                              <w:t>Оценка доказательств, определение отсутствия/наличия вины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F5545E" id="_x0000_s1044" style="position:absolute;left:0;text-align:left;margin-left:396.55pt;margin-top:176.4pt;width:120.5pt;height:55.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" fillcolor="white [3201]" strokecolor="black [3200]" strokeweight="2pt">
                <v:textbox>
                  <w:txbxContent>
                    <w:p w14:paraId="14B90D50" w14:textId="6506A81A" w:rsidR="00416F5E" w:rsidRPr="00416F5E" w:rsidRDefault="00416F5E" w:rsidP="00416F5E">
                      <w:pPr>
                        <w:spacing w:line="360" w:lineRule="auto"/>
                        <w:jc w:val="center"/>
                        <w:rPr>
                          <w:rFonts w:ascii="Times New Roman" w:hAnsi="Times New Roman" w:cs="Times New Roman"/>
                          <w:color w:val="000000" w:themeColor="text1"/>
                          <w:sz w:val="18"/>
                          <w:szCs w:val="18"/>
                          <w:lang w:val="ru-RU"/>
                        </w:rPr>
                      </w:pPr>
                      <w:r w:rsidRPr="00416F5E">
                        <w:rPr>
                          <w:rFonts w:ascii="Times New Roman" w:hAnsi="Times New Roman" w:cs="Times New Roman"/>
                          <w:color w:val="000000" w:themeColor="text1"/>
                          <w:sz w:val="18"/>
                          <w:szCs w:val="18"/>
                          <w:lang w:val="ru-RU"/>
                        </w:rPr>
                        <w:t>Оценка доказательств, определение отсутствия/наличия вины</w:t>
                      </w:r>
                    </w:p>
                  </w:txbxContent>
                </v:textbox>
              </v:rect>
            </w:pict>
          </mc:Fallback>
        </mc:AlternateContent>
      </w:r>
      <w:r w:rsidR="00416F5E"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61664" behindDoc="0" locked="0" layoutInCell="1" allowOverlap="1" wp14:anchorId="33C5CD44" wp14:editId="54D08A5B">
                <wp:simplePos x="0" y="0"/>
                <wp:positionH relativeFrom="column">
                  <wp:posOffset>5036185</wp:posOffset>
                </wp:positionH>
                <wp:positionV relativeFrom="paragraph">
                  <wp:posOffset>1369378</wp:posOffset>
                </wp:positionV>
                <wp:extent cx="1530350" cy="654050"/>
                <wp:effectExtent l="12700" t="12700" r="19050" b="19050"/>
                <wp:wrapNone/>
                <wp:docPr id="857575348" name="Прямоугольник 20"/>
                <wp:cNvGraphicFramePr/>
                <a:graphic xmlns:a="http://schemas.openxmlformats.org/drawingml/2006/main">
                  <a:graphicData uri="http://schemas.microsoft.com/office/word/2010/wordprocessingShape">
                    <wps:wsp>
                      <wps:cNvSpPr/>
                      <wps:spPr>
                        <a:xfrm>
                          <a:off x="0" y="0"/>
                          <a:ext cx="1530350" cy="654050"/>
                        </a:xfrm>
                        <a:prstGeom prst="rect">
                          <a:avLst/>
                        </a:prstGeom>
                      </wps:spPr>
                      <wps:style>
                        <a:lnRef idx="2">
                          <a:schemeClr val="dk1"/>
                        </a:lnRef>
                        <a:fillRef idx="1">
                          <a:schemeClr val="lt1"/>
                        </a:fillRef>
                        <a:effectRef idx="0">
                          <a:schemeClr val="dk1"/>
                        </a:effectRef>
                        <a:fontRef idx="minor">
                          <a:schemeClr val="dk1"/>
                        </a:fontRef>
                      </wps:style>
                      <wps:txbx>
                        <w:txbxContent>
                          <w:p w14:paraId="3CF09423" w14:textId="2B456BD5" w:rsidR="00416F5E" w:rsidRPr="00416F5E" w:rsidRDefault="00416F5E" w:rsidP="00416F5E">
                            <w:pPr>
                              <w:spacing w:line="360" w:lineRule="auto"/>
                              <w:jc w:val="center"/>
                              <w:rPr>
                                <w:rFonts w:ascii="Times New Roman" w:hAnsi="Times New Roman" w:cs="Times New Roman"/>
                                <w:color w:val="000000" w:themeColor="text1"/>
                                <w:sz w:val="24"/>
                                <w:szCs w:val="24"/>
                                <w:lang w:val="ru-RU"/>
                              </w:rPr>
                            </w:pPr>
                            <w:r w:rsidRPr="00416F5E">
                              <w:rPr>
                                <w:rFonts w:ascii="Times New Roman" w:hAnsi="Times New Roman" w:cs="Times New Roman"/>
                                <w:color w:val="000000" w:themeColor="text1"/>
                                <w:sz w:val="24"/>
                                <w:szCs w:val="24"/>
                                <w:lang w:val="ru-RU"/>
                              </w:rPr>
                              <w:t>Принятие иска к производству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C5CD44" id="_x0000_s1045" style="position:absolute;left:0;text-align:left;margin-left:396.55pt;margin-top:107.85pt;width:120.5pt;height:51.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" fillcolor="white [3201]" strokecolor="black [3200]" strokeweight="2pt">
                <v:textbox>
                  <w:txbxContent>
                    <w:p w14:paraId="3CF09423" w14:textId="2B456BD5" w:rsidR="00416F5E" w:rsidRPr="00416F5E" w:rsidRDefault="00416F5E" w:rsidP="00416F5E">
                      <w:pPr>
                        <w:spacing w:line="360" w:lineRule="auto"/>
                        <w:jc w:val="center"/>
                        <w:rPr>
                          <w:rFonts w:ascii="Times New Roman" w:hAnsi="Times New Roman" w:cs="Times New Roman"/>
                          <w:color w:val="000000" w:themeColor="text1"/>
                          <w:sz w:val="24"/>
                          <w:szCs w:val="24"/>
                          <w:lang w:val="ru-RU"/>
                        </w:rPr>
                      </w:pPr>
                      <w:r w:rsidRPr="00416F5E">
                        <w:rPr>
                          <w:rFonts w:ascii="Times New Roman" w:hAnsi="Times New Roman" w:cs="Times New Roman"/>
                          <w:color w:val="000000" w:themeColor="text1"/>
                          <w:sz w:val="24"/>
                          <w:szCs w:val="24"/>
                          <w:lang w:val="ru-RU"/>
                        </w:rPr>
                        <w:t>Принятие иска к производству</w:t>
                      </w:r>
                    </w:p>
                  </w:txbxContent>
                </v:textbox>
              </v:rect>
            </w:pict>
          </mc:Fallback>
        </mc:AlternateContent>
      </w:r>
      <w:r w:rsidR="00416F5E"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43232" behindDoc="0" locked="0" layoutInCell="1" allowOverlap="1" wp14:anchorId="56BF28F2" wp14:editId="393CC4BE">
                <wp:simplePos x="0" y="0"/>
                <wp:positionH relativeFrom="column">
                  <wp:posOffset>3107373</wp:posOffset>
                </wp:positionH>
                <wp:positionV relativeFrom="paragraph">
                  <wp:posOffset>4969828</wp:posOffset>
                </wp:positionV>
                <wp:extent cx="1758950" cy="704850"/>
                <wp:effectExtent l="12700" t="12700" r="19050" b="19050"/>
                <wp:wrapNone/>
                <wp:docPr id="1694108995" name="Прямоугольник 20"/>
                <wp:cNvGraphicFramePr/>
                <a:graphic xmlns:a="http://schemas.openxmlformats.org/drawingml/2006/main">
                  <a:graphicData uri="http://schemas.microsoft.com/office/word/2010/wordprocessingShape">
                    <wps:wsp>
                      <wps:cNvSpPr/>
                      <wps:spPr>
                        <a:xfrm>
                          <a:off x="0" y="0"/>
                          <a:ext cx="1758950" cy="704850"/>
                        </a:xfrm>
                        <a:prstGeom prst="rect">
                          <a:avLst/>
                        </a:prstGeom>
                      </wps:spPr>
                      <wps:style>
                        <a:lnRef idx="2">
                          <a:schemeClr val="dk1"/>
                        </a:lnRef>
                        <a:fillRef idx="1">
                          <a:schemeClr val="lt1"/>
                        </a:fillRef>
                        <a:effectRef idx="0">
                          <a:schemeClr val="dk1"/>
                        </a:effectRef>
                        <a:fontRef idx="minor">
                          <a:schemeClr val="dk1"/>
                        </a:fontRef>
                      </wps:style>
                      <wps:txbx>
                        <w:txbxContent>
                          <w:p w14:paraId="3AC1738C" w14:textId="478E2E96" w:rsidR="00416F5E" w:rsidRPr="00416F5E" w:rsidRDefault="00416F5E" w:rsidP="00416F5E">
                            <w:pPr>
                              <w:spacing w:line="360" w:lineRule="auto"/>
                              <w:jc w:val="center"/>
                              <w:rPr>
                                <w:rFonts w:ascii="Times New Roman" w:hAnsi="Times New Roman" w:cs="Times New Roman"/>
                                <w:color w:val="000000" w:themeColor="text1"/>
                                <w:sz w:val="24"/>
                                <w:szCs w:val="24"/>
                                <w:lang w:val="ru-RU"/>
                              </w:rPr>
                            </w:pPr>
                            <w:r w:rsidRPr="00416F5E">
                              <w:rPr>
                                <w:rFonts w:ascii="Times New Roman" w:hAnsi="Times New Roman" w:cs="Times New Roman"/>
                                <w:color w:val="000000" w:themeColor="text1"/>
                                <w:sz w:val="24"/>
                                <w:szCs w:val="24"/>
                                <w:lang w:val="ru-RU"/>
                              </w:rPr>
                              <w:t>Возможность обжалования решения суда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BF28F2" id="_x0000_s1046" style="position:absolute;left:0;text-align:left;margin-left:244.7pt;margin-top:391.35pt;width:138.5pt;height:55.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" fillcolor="white [3201]" strokecolor="black [3200]" strokeweight="2pt">
                <v:textbox>
                  <w:txbxContent>
                    <w:p w14:paraId="3AC1738C" w14:textId="478E2E96" w:rsidR="00416F5E" w:rsidRPr="00416F5E" w:rsidRDefault="00416F5E" w:rsidP="00416F5E">
                      <w:pPr>
                        <w:spacing w:line="360" w:lineRule="auto"/>
                        <w:jc w:val="center"/>
                        <w:rPr>
                          <w:rFonts w:ascii="Times New Roman" w:hAnsi="Times New Roman" w:cs="Times New Roman"/>
                          <w:color w:val="000000" w:themeColor="text1"/>
                          <w:sz w:val="24"/>
                          <w:szCs w:val="24"/>
                          <w:lang w:val="ru-RU"/>
                        </w:rPr>
                      </w:pPr>
                      <w:r w:rsidRPr="00416F5E">
                        <w:rPr>
                          <w:rFonts w:ascii="Times New Roman" w:hAnsi="Times New Roman" w:cs="Times New Roman"/>
                          <w:color w:val="000000" w:themeColor="text1"/>
                          <w:sz w:val="24"/>
                          <w:szCs w:val="24"/>
                          <w:lang w:val="ru-RU"/>
                        </w:rPr>
                        <w:t>Возможность обжалования решения суда</w:t>
                      </w:r>
                    </w:p>
                  </w:txbxContent>
                </v:textbox>
              </v:rect>
            </w:pict>
          </mc:Fallback>
        </mc:AlternateContent>
      </w:r>
      <w:r w:rsidR="00416F5E"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39136" behindDoc="0" locked="0" layoutInCell="1" allowOverlap="1" wp14:anchorId="5A6608D1" wp14:editId="4DA56A50">
                <wp:simplePos x="0" y="0"/>
                <wp:positionH relativeFrom="column">
                  <wp:posOffset>3107373</wp:posOffset>
                </wp:positionH>
                <wp:positionV relativeFrom="paragraph">
                  <wp:posOffset>4069715</wp:posOffset>
                </wp:positionV>
                <wp:extent cx="1758950" cy="704850"/>
                <wp:effectExtent l="12700" t="12700" r="19050" b="19050"/>
                <wp:wrapNone/>
                <wp:docPr id="1301730559" name="Прямоугольник 20"/>
                <wp:cNvGraphicFramePr/>
                <a:graphic xmlns:a="http://schemas.openxmlformats.org/drawingml/2006/main">
                  <a:graphicData uri="http://schemas.microsoft.com/office/word/2010/wordprocessingShape">
                    <wps:wsp>
                      <wps:cNvSpPr/>
                      <wps:spPr>
                        <a:xfrm>
                          <a:off x="0" y="0"/>
                          <a:ext cx="1758950" cy="704850"/>
                        </a:xfrm>
                        <a:prstGeom prst="rect">
                          <a:avLst/>
                        </a:prstGeom>
                      </wps:spPr>
                      <wps:style>
                        <a:lnRef idx="2">
                          <a:schemeClr val="dk1"/>
                        </a:lnRef>
                        <a:fillRef idx="1">
                          <a:schemeClr val="lt1"/>
                        </a:fillRef>
                        <a:effectRef idx="0">
                          <a:schemeClr val="dk1"/>
                        </a:effectRef>
                        <a:fontRef idx="minor">
                          <a:schemeClr val="dk1"/>
                        </a:fontRef>
                      </wps:style>
                      <wps:txbx>
                        <w:txbxContent>
                          <w:p w14:paraId="74EAC595" w14:textId="13F225F5" w:rsidR="00416F5E" w:rsidRPr="00A97998" w:rsidRDefault="00416F5E" w:rsidP="00416F5E">
                            <w:pPr>
                              <w:spacing w:line="360" w:lineRule="auto"/>
                              <w:jc w:val="center"/>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Вызов свидетелей, запрос экспертиз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6608D1" id="_x0000_s1047" style="position:absolute;left:0;text-align:left;margin-left:244.7pt;margin-top:320.45pt;width:138.5pt;height:55.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" fillcolor="white [3201]" strokecolor="black [3200]" strokeweight="2pt">
                <v:textbox>
                  <w:txbxContent>
                    <w:p w14:paraId="74EAC595" w14:textId="13F225F5" w:rsidR="00416F5E" w:rsidRPr="00A97998" w:rsidRDefault="00416F5E" w:rsidP="00416F5E">
                      <w:pPr>
                        <w:spacing w:line="360" w:lineRule="auto"/>
                        <w:jc w:val="center"/>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Вызов свидетелей, запрос экспертиз</w:t>
                      </w:r>
                    </w:p>
                  </w:txbxContent>
                </v:textbox>
              </v:rect>
            </w:pict>
          </mc:Fallback>
        </mc:AlternateContent>
      </w:r>
      <w:r w:rsidR="00416F5E"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55520" behindDoc="0" locked="0" layoutInCell="1" allowOverlap="1" wp14:anchorId="66AB53A6" wp14:editId="56D9850B">
                <wp:simplePos x="0" y="0"/>
                <wp:positionH relativeFrom="column">
                  <wp:posOffset>3107373</wp:posOffset>
                </wp:positionH>
                <wp:positionV relativeFrom="paragraph">
                  <wp:posOffset>3126740</wp:posOffset>
                </wp:positionV>
                <wp:extent cx="1758950" cy="704850"/>
                <wp:effectExtent l="12700" t="12700" r="19050" b="19050"/>
                <wp:wrapNone/>
                <wp:docPr id="1256565510" name="Прямоугольник 20"/>
                <wp:cNvGraphicFramePr/>
                <a:graphic xmlns:a="http://schemas.openxmlformats.org/drawingml/2006/main">
                  <a:graphicData uri="http://schemas.microsoft.com/office/word/2010/wordprocessingShape">
                    <wps:wsp>
                      <wps:cNvSpPr/>
                      <wps:spPr>
                        <a:xfrm>
                          <a:off x="0" y="0"/>
                          <a:ext cx="1758950" cy="704850"/>
                        </a:xfrm>
                        <a:prstGeom prst="rect">
                          <a:avLst/>
                        </a:prstGeom>
                      </wps:spPr>
                      <wps:style>
                        <a:lnRef idx="2">
                          <a:schemeClr val="dk1"/>
                        </a:lnRef>
                        <a:fillRef idx="1">
                          <a:schemeClr val="lt1"/>
                        </a:fillRef>
                        <a:effectRef idx="0">
                          <a:schemeClr val="dk1"/>
                        </a:effectRef>
                        <a:fontRef idx="minor">
                          <a:schemeClr val="dk1"/>
                        </a:fontRef>
                      </wps:style>
                      <wps:txbx>
                        <w:txbxContent>
                          <w:p w14:paraId="121F559A" w14:textId="44A0B8A4" w:rsidR="00416F5E" w:rsidRPr="00416F5E" w:rsidRDefault="00416F5E" w:rsidP="00416F5E">
                            <w:pPr>
                              <w:spacing w:line="360" w:lineRule="auto"/>
                              <w:jc w:val="center"/>
                              <w:rPr>
                                <w:rFonts w:ascii="Times New Roman" w:hAnsi="Times New Roman" w:cs="Times New Roman"/>
                                <w:color w:val="000000" w:themeColor="text1"/>
                                <w:sz w:val="20"/>
                                <w:szCs w:val="20"/>
                                <w:lang w:val="ru-RU"/>
                              </w:rPr>
                            </w:pPr>
                            <w:r w:rsidRPr="00416F5E">
                              <w:rPr>
                                <w:rFonts w:ascii="Times New Roman" w:hAnsi="Times New Roman" w:cs="Times New Roman"/>
                                <w:color w:val="000000" w:themeColor="text1"/>
                                <w:sz w:val="20"/>
                                <w:szCs w:val="20"/>
                                <w:lang w:val="ru-RU"/>
                              </w:rPr>
                              <w:t>Аргументация вынесения ответственности в пользу другого субъекта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AB53A6" id="_x0000_s1048" style="position:absolute;left:0;text-align:left;margin-left:244.7pt;margin-top:246.2pt;width:138.5pt;height:55.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" fillcolor="white [3201]" strokecolor="black [3200]" strokeweight="2pt">
                <v:textbox>
                  <w:txbxContent>
                    <w:p w14:paraId="121F559A" w14:textId="44A0B8A4" w:rsidR="00416F5E" w:rsidRPr="00416F5E" w:rsidRDefault="00416F5E" w:rsidP="00416F5E">
                      <w:pPr>
                        <w:spacing w:line="360" w:lineRule="auto"/>
                        <w:jc w:val="center"/>
                        <w:rPr>
                          <w:rFonts w:ascii="Times New Roman" w:hAnsi="Times New Roman" w:cs="Times New Roman"/>
                          <w:color w:val="000000" w:themeColor="text1"/>
                          <w:sz w:val="20"/>
                          <w:szCs w:val="20"/>
                          <w:lang w:val="ru-RU"/>
                        </w:rPr>
                      </w:pPr>
                      <w:r w:rsidRPr="00416F5E">
                        <w:rPr>
                          <w:rFonts w:ascii="Times New Roman" w:hAnsi="Times New Roman" w:cs="Times New Roman"/>
                          <w:color w:val="000000" w:themeColor="text1"/>
                          <w:sz w:val="20"/>
                          <w:szCs w:val="20"/>
                          <w:lang w:val="ru-RU"/>
                        </w:rPr>
                        <w:t>Аргументация вынесения ответственности в пользу другого субъекта</w:t>
                      </w:r>
                    </w:p>
                  </w:txbxContent>
                </v:textbox>
              </v:rect>
            </w:pict>
          </mc:Fallback>
        </mc:AlternateContent>
      </w:r>
      <w:r w:rsidR="00416F5E"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59616" behindDoc="0" locked="0" layoutInCell="1" allowOverlap="1" wp14:anchorId="45F7D706" wp14:editId="0DF22F86">
                <wp:simplePos x="0" y="0"/>
                <wp:positionH relativeFrom="column">
                  <wp:posOffset>3107373</wp:posOffset>
                </wp:positionH>
                <wp:positionV relativeFrom="paragraph">
                  <wp:posOffset>2255203</wp:posOffset>
                </wp:positionV>
                <wp:extent cx="1758950" cy="704850"/>
                <wp:effectExtent l="12700" t="12700" r="19050" b="19050"/>
                <wp:wrapNone/>
                <wp:docPr id="1296549138" name="Прямоугольник 20"/>
                <wp:cNvGraphicFramePr/>
                <a:graphic xmlns:a="http://schemas.openxmlformats.org/drawingml/2006/main">
                  <a:graphicData uri="http://schemas.microsoft.com/office/word/2010/wordprocessingShape">
                    <wps:wsp>
                      <wps:cNvSpPr/>
                      <wps:spPr>
                        <a:xfrm>
                          <a:off x="0" y="0"/>
                          <a:ext cx="1758950" cy="704850"/>
                        </a:xfrm>
                        <a:prstGeom prst="rect">
                          <a:avLst/>
                        </a:prstGeom>
                      </wps:spPr>
                      <wps:style>
                        <a:lnRef idx="2">
                          <a:schemeClr val="dk1"/>
                        </a:lnRef>
                        <a:fillRef idx="1">
                          <a:schemeClr val="lt1"/>
                        </a:fillRef>
                        <a:effectRef idx="0">
                          <a:schemeClr val="dk1"/>
                        </a:effectRef>
                        <a:fontRef idx="minor">
                          <a:schemeClr val="dk1"/>
                        </a:fontRef>
                      </wps:style>
                      <wps:txbx>
                        <w:txbxContent>
                          <w:p w14:paraId="11FCB4AF" w14:textId="5887B68B" w:rsidR="00416F5E" w:rsidRPr="00A97998" w:rsidRDefault="00416F5E" w:rsidP="00416F5E">
                            <w:pPr>
                              <w:spacing w:line="360" w:lineRule="auto"/>
                              <w:jc w:val="center"/>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Доказывание отсутствия вины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F7D706" id="_x0000_s1049" style="position:absolute;left:0;text-align:left;margin-left:244.7pt;margin-top:177.6pt;width:138.5pt;height:55.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" fillcolor="white [3201]" strokecolor="black [3200]" strokeweight="2pt">
                <v:textbox>
                  <w:txbxContent>
                    <w:p w14:paraId="11FCB4AF" w14:textId="5887B68B" w:rsidR="00416F5E" w:rsidRPr="00A97998" w:rsidRDefault="00416F5E" w:rsidP="00416F5E">
                      <w:pPr>
                        <w:spacing w:line="360" w:lineRule="auto"/>
                        <w:jc w:val="center"/>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Доказывание отсутствия вины</w:t>
                      </w:r>
                    </w:p>
                  </w:txbxContent>
                </v:textbox>
              </v:rect>
            </w:pict>
          </mc:Fallback>
        </mc:AlternateContent>
      </w:r>
      <w:r w:rsidR="00416F5E"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65760" behindDoc="0" locked="0" layoutInCell="1" allowOverlap="1" wp14:anchorId="4170AF32" wp14:editId="070DCC8F">
                <wp:simplePos x="0" y="0"/>
                <wp:positionH relativeFrom="column">
                  <wp:posOffset>3107373</wp:posOffset>
                </wp:positionH>
                <wp:positionV relativeFrom="paragraph">
                  <wp:posOffset>1340803</wp:posOffset>
                </wp:positionV>
                <wp:extent cx="1687512" cy="682625"/>
                <wp:effectExtent l="12700" t="12700" r="14605" b="15875"/>
                <wp:wrapNone/>
                <wp:docPr id="2088420490" name="Прямоугольник 20"/>
                <wp:cNvGraphicFramePr/>
                <a:graphic xmlns:a="http://schemas.openxmlformats.org/drawingml/2006/main">
                  <a:graphicData uri="http://schemas.microsoft.com/office/word/2010/wordprocessingShape">
                    <wps:wsp>
                      <wps:cNvSpPr/>
                      <wps:spPr>
                        <a:xfrm>
                          <a:off x="0" y="0"/>
                          <a:ext cx="1687512" cy="682625"/>
                        </a:xfrm>
                        <a:prstGeom prst="rect">
                          <a:avLst/>
                        </a:prstGeom>
                      </wps:spPr>
                      <wps:style>
                        <a:lnRef idx="2">
                          <a:schemeClr val="dk1"/>
                        </a:lnRef>
                        <a:fillRef idx="1">
                          <a:schemeClr val="lt1"/>
                        </a:fillRef>
                        <a:effectRef idx="0">
                          <a:schemeClr val="dk1"/>
                        </a:effectRef>
                        <a:fontRef idx="minor">
                          <a:schemeClr val="dk1"/>
                        </a:fontRef>
                      </wps:style>
                      <wps:txbx>
                        <w:txbxContent>
                          <w:p w14:paraId="4DE457D3" w14:textId="29B0B10C" w:rsidR="00416F5E" w:rsidRPr="00416F5E" w:rsidRDefault="00416F5E" w:rsidP="00416F5E">
                            <w:pPr>
                              <w:spacing w:line="360" w:lineRule="auto"/>
                              <w:jc w:val="center"/>
                              <w:rPr>
                                <w:rFonts w:ascii="Times New Roman" w:hAnsi="Times New Roman" w:cs="Times New Roman"/>
                                <w:color w:val="000000" w:themeColor="text1"/>
                                <w:lang w:val="ru-RU"/>
                              </w:rPr>
                            </w:pPr>
                            <w:r w:rsidRPr="00416F5E">
                              <w:rPr>
                                <w:rFonts w:ascii="Times New Roman" w:hAnsi="Times New Roman" w:cs="Times New Roman"/>
                                <w:color w:val="000000" w:themeColor="text1"/>
                                <w:lang w:val="ru-RU"/>
                              </w:rPr>
                              <w:t>Опровержение исковых требований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70AF32" id="_x0000_s1050" style="position:absolute;left:0;text-align:left;margin-left:244.7pt;margin-top:105.6pt;width:132.85pt;height:53.7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" fillcolor="white [3201]" strokecolor="black [3200]" strokeweight="2pt">
                <v:textbox>
                  <w:txbxContent>
                    <w:p w14:paraId="4DE457D3" w14:textId="29B0B10C" w:rsidR="00416F5E" w:rsidRPr="00416F5E" w:rsidRDefault="00416F5E" w:rsidP="00416F5E">
                      <w:pPr>
                        <w:spacing w:line="360" w:lineRule="auto"/>
                        <w:jc w:val="center"/>
                        <w:rPr>
                          <w:rFonts w:ascii="Times New Roman" w:hAnsi="Times New Roman" w:cs="Times New Roman"/>
                          <w:color w:val="000000" w:themeColor="text1"/>
                          <w:lang w:val="ru-RU"/>
                        </w:rPr>
                      </w:pPr>
                      <w:r w:rsidRPr="00416F5E">
                        <w:rPr>
                          <w:rFonts w:ascii="Times New Roman" w:hAnsi="Times New Roman" w:cs="Times New Roman"/>
                          <w:color w:val="000000" w:themeColor="text1"/>
                          <w:lang w:val="ru-RU"/>
                        </w:rPr>
                        <w:t>Опровержение исковых требований</w:t>
                      </w:r>
                    </w:p>
                  </w:txbxContent>
                </v:textbox>
              </v:rect>
            </w:pict>
          </mc:Fallback>
        </mc:AlternateContent>
      </w:r>
      <w:r w:rsidR="00416F5E"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49376" behindDoc="0" locked="0" layoutInCell="1" allowOverlap="1" wp14:anchorId="21BEDF3E" wp14:editId="46EE99FC">
                <wp:simplePos x="0" y="0"/>
                <wp:positionH relativeFrom="column">
                  <wp:posOffset>1356042</wp:posOffset>
                </wp:positionH>
                <wp:positionV relativeFrom="paragraph">
                  <wp:posOffset>4972685</wp:posOffset>
                </wp:positionV>
                <wp:extent cx="1530350" cy="704850"/>
                <wp:effectExtent l="12700" t="12700" r="19050" b="19050"/>
                <wp:wrapNone/>
                <wp:docPr id="526582867" name="Прямоугольник 20"/>
                <wp:cNvGraphicFramePr/>
                <a:graphic xmlns:a="http://schemas.openxmlformats.org/drawingml/2006/main">
                  <a:graphicData uri="http://schemas.microsoft.com/office/word/2010/wordprocessingShape">
                    <wps:wsp>
                      <wps:cNvSpPr/>
                      <wps:spPr>
                        <a:xfrm>
                          <a:off x="0" y="0"/>
                          <a:ext cx="1530350" cy="704850"/>
                        </a:xfrm>
                        <a:prstGeom prst="rect">
                          <a:avLst/>
                        </a:prstGeom>
                      </wps:spPr>
                      <wps:style>
                        <a:lnRef idx="2">
                          <a:schemeClr val="dk1"/>
                        </a:lnRef>
                        <a:fillRef idx="1">
                          <a:schemeClr val="lt1"/>
                        </a:fillRef>
                        <a:effectRef idx="0">
                          <a:schemeClr val="dk1"/>
                        </a:effectRef>
                        <a:fontRef idx="minor">
                          <a:schemeClr val="dk1"/>
                        </a:fontRef>
                      </wps:style>
                      <wps:txbx>
                        <w:txbxContent>
                          <w:p w14:paraId="5FADEE09" w14:textId="641B6AB3" w:rsidR="00416F5E" w:rsidRPr="00A97998" w:rsidRDefault="00416F5E" w:rsidP="00416F5E">
                            <w:pPr>
                              <w:spacing w:line="360" w:lineRule="auto"/>
                              <w:jc w:val="center"/>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Ожидание решения суда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BEDF3E" id="_x0000_s1051" style="position:absolute;left:0;text-align:left;margin-left:106.75pt;margin-top:391.55pt;width:120.5pt;height:55.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" fillcolor="white [3201]" strokecolor="black [3200]" strokeweight="2pt">
                <v:textbox>
                  <w:txbxContent>
                    <w:p w14:paraId="5FADEE09" w14:textId="641B6AB3" w:rsidR="00416F5E" w:rsidRPr="00A97998" w:rsidRDefault="00416F5E" w:rsidP="00416F5E">
                      <w:pPr>
                        <w:spacing w:line="360" w:lineRule="auto"/>
                        <w:jc w:val="center"/>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Ожидание решения суда</w:t>
                      </w:r>
                    </w:p>
                  </w:txbxContent>
                </v:textbox>
              </v:rect>
            </w:pict>
          </mc:Fallback>
        </mc:AlternateContent>
      </w:r>
      <w:r w:rsidR="00416F5E"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57568" behindDoc="0" locked="0" layoutInCell="1" allowOverlap="1" wp14:anchorId="5508AFE2" wp14:editId="471B3152">
                <wp:simplePos x="0" y="0"/>
                <wp:positionH relativeFrom="column">
                  <wp:posOffset>1344612</wp:posOffset>
                </wp:positionH>
                <wp:positionV relativeFrom="paragraph">
                  <wp:posOffset>4051300</wp:posOffset>
                </wp:positionV>
                <wp:extent cx="1530350" cy="704850"/>
                <wp:effectExtent l="12700" t="12700" r="19050" b="19050"/>
                <wp:wrapNone/>
                <wp:docPr id="1168294650" name="Прямоугольник 20"/>
                <wp:cNvGraphicFramePr/>
                <a:graphic xmlns:a="http://schemas.openxmlformats.org/drawingml/2006/main">
                  <a:graphicData uri="http://schemas.microsoft.com/office/word/2010/wordprocessingShape">
                    <wps:wsp>
                      <wps:cNvSpPr/>
                      <wps:spPr>
                        <a:xfrm>
                          <a:off x="0" y="0"/>
                          <a:ext cx="1530350" cy="704850"/>
                        </a:xfrm>
                        <a:prstGeom prst="rect">
                          <a:avLst/>
                        </a:prstGeom>
                      </wps:spPr>
                      <wps:style>
                        <a:lnRef idx="2">
                          <a:schemeClr val="dk1"/>
                        </a:lnRef>
                        <a:fillRef idx="1">
                          <a:schemeClr val="lt1"/>
                        </a:fillRef>
                        <a:effectRef idx="0">
                          <a:schemeClr val="dk1"/>
                        </a:effectRef>
                        <a:fontRef idx="minor">
                          <a:schemeClr val="dk1"/>
                        </a:fontRef>
                      </wps:style>
                      <wps:txbx>
                        <w:txbxContent>
                          <w:p w14:paraId="3774F6C7" w14:textId="4E2C542A" w:rsidR="00416F5E" w:rsidRPr="00416F5E" w:rsidRDefault="00416F5E" w:rsidP="00416F5E">
                            <w:pPr>
                              <w:spacing w:line="360" w:lineRule="auto"/>
                              <w:jc w:val="center"/>
                              <w:rPr>
                                <w:rFonts w:ascii="Times New Roman" w:hAnsi="Times New Roman" w:cs="Times New Roman"/>
                                <w:color w:val="000000" w:themeColor="text1"/>
                                <w:sz w:val="20"/>
                                <w:szCs w:val="20"/>
                                <w:lang w:val="ru-RU"/>
                              </w:rPr>
                            </w:pPr>
                            <w:r w:rsidRPr="00416F5E">
                              <w:rPr>
                                <w:rFonts w:ascii="Times New Roman" w:hAnsi="Times New Roman" w:cs="Times New Roman"/>
                                <w:color w:val="000000" w:themeColor="text1"/>
                                <w:sz w:val="20"/>
                                <w:szCs w:val="20"/>
                                <w:lang w:val="ru-RU"/>
                              </w:rPr>
                              <w:t>Участие в судебных заседаниях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08AFE2" id="_x0000_s1052" style="position:absolute;left:0;text-align:left;margin-left:105.85pt;margin-top:319pt;width:120.5pt;height:55.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" fillcolor="white [3201]" strokecolor="black [3200]" strokeweight="2pt">
                <v:textbox>
                  <w:txbxContent>
                    <w:p w14:paraId="3774F6C7" w14:textId="4E2C542A" w:rsidR="00416F5E" w:rsidRPr="00416F5E" w:rsidRDefault="00416F5E" w:rsidP="00416F5E">
                      <w:pPr>
                        <w:spacing w:line="360" w:lineRule="auto"/>
                        <w:jc w:val="center"/>
                        <w:rPr>
                          <w:rFonts w:ascii="Times New Roman" w:hAnsi="Times New Roman" w:cs="Times New Roman"/>
                          <w:color w:val="000000" w:themeColor="text1"/>
                          <w:sz w:val="20"/>
                          <w:szCs w:val="20"/>
                          <w:lang w:val="ru-RU"/>
                        </w:rPr>
                      </w:pPr>
                      <w:r w:rsidRPr="00416F5E">
                        <w:rPr>
                          <w:rFonts w:ascii="Times New Roman" w:hAnsi="Times New Roman" w:cs="Times New Roman"/>
                          <w:color w:val="000000" w:themeColor="text1"/>
                          <w:sz w:val="20"/>
                          <w:szCs w:val="20"/>
                          <w:lang w:val="ru-RU"/>
                        </w:rPr>
                        <w:t>Участие в судебных заседаниях</w:t>
                      </w:r>
                    </w:p>
                  </w:txbxContent>
                </v:textbox>
              </v:rect>
            </w:pict>
          </mc:Fallback>
        </mc:AlternateContent>
      </w:r>
      <w:r w:rsidR="00416F5E"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20704" behindDoc="0" locked="0" layoutInCell="1" allowOverlap="1" wp14:anchorId="6130AFDC" wp14:editId="1581AB1D">
                <wp:simplePos x="0" y="0"/>
                <wp:positionH relativeFrom="column">
                  <wp:posOffset>-421640</wp:posOffset>
                </wp:positionH>
                <wp:positionV relativeFrom="paragraph">
                  <wp:posOffset>4962208</wp:posOffset>
                </wp:positionV>
                <wp:extent cx="1530350" cy="711200"/>
                <wp:effectExtent l="12700" t="12700" r="19050" b="12700"/>
                <wp:wrapNone/>
                <wp:docPr id="1222439581" name="Прямоугольник 20"/>
                <wp:cNvGraphicFramePr/>
                <a:graphic xmlns:a="http://schemas.openxmlformats.org/drawingml/2006/main">
                  <a:graphicData uri="http://schemas.microsoft.com/office/word/2010/wordprocessingShape">
                    <wps:wsp>
                      <wps:cNvSpPr/>
                      <wps:spPr>
                        <a:xfrm>
                          <a:off x="0" y="0"/>
                          <a:ext cx="1530350" cy="711200"/>
                        </a:xfrm>
                        <a:prstGeom prst="rect">
                          <a:avLst/>
                        </a:prstGeom>
                      </wps:spPr>
                      <wps:style>
                        <a:lnRef idx="2">
                          <a:schemeClr val="dk1"/>
                        </a:lnRef>
                        <a:fillRef idx="1">
                          <a:schemeClr val="lt1"/>
                        </a:fillRef>
                        <a:effectRef idx="0">
                          <a:schemeClr val="dk1"/>
                        </a:effectRef>
                        <a:fontRef idx="minor">
                          <a:schemeClr val="dk1"/>
                        </a:fontRef>
                      </wps:style>
                      <wps:txbx>
                        <w:txbxContent>
                          <w:p w14:paraId="0D647D5F" w14:textId="1A818ACA" w:rsidR="00A97998" w:rsidRPr="00A97998" w:rsidRDefault="00A97998" w:rsidP="00A97998">
                            <w:pPr>
                              <w:spacing w:line="360" w:lineRule="auto"/>
                              <w:jc w:val="center"/>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Принятие решения</w:t>
                            </w:r>
                            <w:r w:rsidRPr="00A97998">
                              <w:rPr>
                                <w:rFonts w:ascii="Times New Roman" w:hAnsi="Times New Roman" w:cs="Times New Roman" w:hint="cs"/>
                                <w:color w:val="000000" w:themeColor="text1"/>
                                <w:sz w:val="28"/>
                                <w:szCs w:val="28"/>
                                <w:lang w:val="ru-RU"/>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30AFDC" id="_x0000_s1053" style="position:absolute;left:0;text-align:left;margin-left:-33.2pt;margin-top:390.75pt;width:120.5pt;height:56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" fillcolor="white [3201]" strokecolor="black [3200]" strokeweight="2pt">
                <v:textbox>
                  <w:txbxContent>
                    <w:p w14:paraId="0D647D5F" w14:textId="1A818ACA" w:rsidR="00A97998" w:rsidRPr="00A97998" w:rsidRDefault="00A97998" w:rsidP="00A97998">
                      <w:pPr>
                        <w:spacing w:line="360" w:lineRule="auto"/>
                        <w:jc w:val="center"/>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Принятие решения</w:t>
                      </w:r>
                      <w:r w:rsidRPr="00A97998">
                        <w:rPr>
                          <w:rFonts w:ascii="Times New Roman" w:hAnsi="Times New Roman" w:cs="Times New Roman" w:hint="cs"/>
                          <w:color w:val="000000" w:themeColor="text1"/>
                          <w:sz w:val="28"/>
                          <w:szCs w:val="28"/>
                          <w:lang w:val="ru-RU"/>
                        </w:rPr>
                        <w:t xml:space="preserve"> </w:t>
                      </w:r>
                    </w:p>
                  </w:txbxContent>
                </v:textbox>
              </v:rect>
            </w:pict>
          </mc:Fallback>
        </mc:AlternateContent>
      </w:r>
      <w:r w:rsidR="00416F5E"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25824" behindDoc="0" locked="0" layoutInCell="1" allowOverlap="1" wp14:anchorId="6FAC1406" wp14:editId="08003C97">
                <wp:simplePos x="0" y="0"/>
                <wp:positionH relativeFrom="column">
                  <wp:posOffset>254635</wp:posOffset>
                </wp:positionH>
                <wp:positionV relativeFrom="paragraph">
                  <wp:posOffset>4758373</wp:posOffset>
                </wp:positionV>
                <wp:extent cx="0" cy="194945"/>
                <wp:effectExtent l="88900" t="25400" r="63500" b="59055"/>
                <wp:wrapNone/>
                <wp:docPr id="2050687028" name="Прямая со стрелкой 32"/>
                <wp:cNvGraphicFramePr/>
                <a:graphic xmlns:a="http://schemas.openxmlformats.org/drawingml/2006/main">
                  <a:graphicData uri="http://schemas.microsoft.com/office/word/2010/wordprocessingShape">
                    <wps:wsp>
                      <wps:cNvCnPr/>
                      <wps:spPr>
                        <a:xfrm>
                          <a:off x="0" y="0"/>
                          <a:ext cx="0" cy="19494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41BDBA87" id="Прямая со стрелкой 32" o:spid="_x0000_s1026" type="#_x0000_t32" style="position:absolute;margin-left:20.05pt;margin-top:374.7pt;width:0;height:15.35pt;z-index:251725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" strokecolor="black [3200]" strokeweight="2pt">
                <v:stroke endarrow="block"/>
                <v:shadow on="t" color="black" opacity="24903f" origin=",.5" offset="0,.55556mm"/>
              </v:shape>
            </w:pict>
          </mc:Fallback>
        </mc:AlternateContent>
      </w:r>
      <w:r w:rsidR="00416F5E"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18656" behindDoc="0" locked="0" layoutInCell="1" allowOverlap="1" wp14:anchorId="2CD52CC5" wp14:editId="60EC935D">
                <wp:simplePos x="0" y="0"/>
                <wp:positionH relativeFrom="column">
                  <wp:posOffset>-421640</wp:posOffset>
                </wp:positionH>
                <wp:positionV relativeFrom="paragraph">
                  <wp:posOffset>4065587</wp:posOffset>
                </wp:positionV>
                <wp:extent cx="1530350" cy="704850"/>
                <wp:effectExtent l="12700" t="12700" r="19050" b="19050"/>
                <wp:wrapNone/>
                <wp:docPr id="78472690" name="Прямоугольник 20"/>
                <wp:cNvGraphicFramePr/>
                <a:graphic xmlns:a="http://schemas.openxmlformats.org/drawingml/2006/main">
                  <a:graphicData uri="http://schemas.microsoft.com/office/word/2010/wordprocessingShape">
                    <wps:wsp>
                      <wps:cNvSpPr/>
                      <wps:spPr>
                        <a:xfrm>
                          <a:off x="0" y="0"/>
                          <a:ext cx="1530350" cy="704850"/>
                        </a:xfrm>
                        <a:prstGeom prst="rect">
                          <a:avLst/>
                        </a:prstGeom>
                      </wps:spPr>
                      <wps:style>
                        <a:lnRef idx="2">
                          <a:schemeClr val="dk1"/>
                        </a:lnRef>
                        <a:fillRef idx="1">
                          <a:schemeClr val="lt1"/>
                        </a:fillRef>
                        <a:effectRef idx="0">
                          <a:schemeClr val="dk1"/>
                        </a:effectRef>
                        <a:fontRef idx="minor">
                          <a:schemeClr val="dk1"/>
                        </a:fontRef>
                      </wps:style>
                      <wps:txbx>
                        <w:txbxContent>
                          <w:p w14:paraId="1D9CEC3F" w14:textId="31BF7F77" w:rsidR="00A97998" w:rsidRPr="00A97998" w:rsidRDefault="00A97998" w:rsidP="00A97998">
                            <w:pPr>
                              <w:spacing w:line="360" w:lineRule="auto"/>
                              <w:jc w:val="center"/>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Рассмотрение дела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D52CC5" id="_x0000_s1054" style="position:absolute;left:0;text-align:left;margin-left:-33.2pt;margin-top:320.1pt;width:120.5pt;height:55.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" fillcolor="white [3201]" strokecolor="black [3200]" strokeweight="2pt">
                <v:textbox>
                  <w:txbxContent>
                    <w:p w14:paraId="1D9CEC3F" w14:textId="31BF7F77" w:rsidR="00A97998" w:rsidRPr="00A97998" w:rsidRDefault="00A97998" w:rsidP="00A97998">
                      <w:pPr>
                        <w:spacing w:line="360" w:lineRule="auto"/>
                        <w:jc w:val="center"/>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Рассмотрение дела</w:t>
                      </w:r>
                    </w:p>
                  </w:txbxContent>
                </v:textbox>
              </v:rect>
            </w:pict>
          </mc:Fallback>
        </mc:AlternateContent>
      </w:r>
      <w:r w:rsidR="00416F5E"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24800" behindDoc="0" locked="0" layoutInCell="1" allowOverlap="1" wp14:anchorId="1146E590" wp14:editId="64C4641F">
                <wp:simplePos x="0" y="0"/>
                <wp:positionH relativeFrom="column">
                  <wp:posOffset>259080</wp:posOffset>
                </wp:positionH>
                <wp:positionV relativeFrom="paragraph">
                  <wp:posOffset>3832542</wp:posOffset>
                </wp:positionV>
                <wp:extent cx="0" cy="234950"/>
                <wp:effectExtent l="88900" t="25400" r="88900" b="69850"/>
                <wp:wrapNone/>
                <wp:docPr id="1505961868" name="Прямая со стрелкой 31"/>
                <wp:cNvGraphicFramePr/>
                <a:graphic xmlns:a="http://schemas.openxmlformats.org/drawingml/2006/main">
                  <a:graphicData uri="http://schemas.microsoft.com/office/word/2010/wordprocessingShape">
                    <wps:wsp>
                      <wps:cNvCnPr/>
                      <wps:spPr>
                        <a:xfrm>
                          <a:off x="0" y="0"/>
                          <a:ext cx="0" cy="23495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635253F0" id="Прямая со стрелкой 31" o:spid="_x0000_s1026" type="#_x0000_t32" style="position:absolute;margin-left:20.4pt;margin-top:301.75pt;width:0;height:18.5pt;z-index:251724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" strokecolor="black [3200]" strokeweight="2pt">
                <v:stroke endarrow="block"/>
                <v:shadow on="t" color="black" opacity="24903f" origin=",.5" offset="0,.55556mm"/>
              </v:shape>
            </w:pict>
          </mc:Fallback>
        </mc:AlternateContent>
      </w:r>
      <w:r w:rsidR="00416F5E"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16608" behindDoc="0" locked="0" layoutInCell="1" allowOverlap="1" wp14:anchorId="5E9C975A" wp14:editId="55E9A30D">
                <wp:simplePos x="0" y="0"/>
                <wp:positionH relativeFrom="column">
                  <wp:posOffset>-421640</wp:posOffset>
                </wp:positionH>
                <wp:positionV relativeFrom="paragraph">
                  <wp:posOffset>3126740</wp:posOffset>
                </wp:positionV>
                <wp:extent cx="1492250" cy="704850"/>
                <wp:effectExtent l="12700" t="12700" r="19050" b="19050"/>
                <wp:wrapNone/>
                <wp:docPr id="1050161373" name="Прямоугольник 20"/>
                <wp:cNvGraphicFramePr/>
                <a:graphic xmlns:a="http://schemas.openxmlformats.org/drawingml/2006/main">
                  <a:graphicData uri="http://schemas.microsoft.com/office/word/2010/wordprocessingShape">
                    <wps:wsp>
                      <wps:cNvSpPr/>
                      <wps:spPr>
                        <a:xfrm>
                          <a:off x="0" y="0"/>
                          <a:ext cx="1492250" cy="704850"/>
                        </a:xfrm>
                        <a:prstGeom prst="rect">
                          <a:avLst/>
                        </a:prstGeom>
                      </wps:spPr>
                      <wps:style>
                        <a:lnRef idx="2">
                          <a:schemeClr val="dk1"/>
                        </a:lnRef>
                        <a:fillRef idx="1">
                          <a:schemeClr val="lt1"/>
                        </a:fillRef>
                        <a:effectRef idx="0">
                          <a:schemeClr val="dk1"/>
                        </a:effectRef>
                        <a:fontRef idx="minor">
                          <a:schemeClr val="dk1"/>
                        </a:fontRef>
                      </wps:style>
                      <wps:txbx>
                        <w:txbxContent>
                          <w:p w14:paraId="2A5779F1" w14:textId="76C18DB1" w:rsidR="00A97998" w:rsidRPr="00416F5E" w:rsidRDefault="00A97998" w:rsidP="00A97998">
                            <w:pPr>
                              <w:spacing w:line="360" w:lineRule="auto"/>
                              <w:jc w:val="center"/>
                              <w:rPr>
                                <w:rFonts w:ascii="Times New Roman" w:hAnsi="Times New Roman" w:cs="Times New Roman"/>
                                <w:color w:val="000000" w:themeColor="text1"/>
                                <w:sz w:val="21"/>
                                <w:szCs w:val="21"/>
                                <w:lang w:val="ru-RU"/>
                              </w:rPr>
                            </w:pPr>
                            <w:r w:rsidRPr="00416F5E">
                              <w:rPr>
                                <w:rFonts w:ascii="Times New Roman" w:hAnsi="Times New Roman" w:cs="Times New Roman"/>
                                <w:color w:val="000000" w:themeColor="text1"/>
                                <w:sz w:val="21"/>
                                <w:szCs w:val="21"/>
                                <w:lang w:val="ru-RU"/>
                              </w:rPr>
                              <w:t>Установление субъекта ответственности</w:t>
                            </w:r>
                            <w:r w:rsidRPr="00416F5E">
                              <w:rPr>
                                <w:rFonts w:ascii="Times New Roman" w:hAnsi="Times New Roman" w:cs="Times New Roman" w:hint="cs"/>
                                <w:color w:val="000000" w:themeColor="text1"/>
                                <w:sz w:val="21"/>
                                <w:szCs w:val="21"/>
                                <w:lang w:val="ru-RU"/>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9C975A" id="_x0000_s1055" style="position:absolute;left:0;text-align:left;margin-left:-33.2pt;margin-top:246.2pt;width:117.5pt;height:55.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" fillcolor="white [3201]" strokecolor="black [3200]" strokeweight="2pt">
                <v:textbox>
                  <w:txbxContent>
                    <w:p w14:paraId="2A5779F1" w14:textId="76C18DB1" w:rsidR="00A97998" w:rsidRPr="00416F5E" w:rsidRDefault="00A97998" w:rsidP="00A97998">
                      <w:pPr>
                        <w:spacing w:line="360" w:lineRule="auto"/>
                        <w:jc w:val="center"/>
                        <w:rPr>
                          <w:rFonts w:ascii="Times New Roman" w:hAnsi="Times New Roman" w:cs="Times New Roman"/>
                          <w:color w:val="000000" w:themeColor="text1"/>
                          <w:sz w:val="21"/>
                          <w:szCs w:val="21"/>
                          <w:lang w:val="ru-RU"/>
                        </w:rPr>
                      </w:pPr>
                      <w:r w:rsidRPr="00416F5E">
                        <w:rPr>
                          <w:rFonts w:ascii="Times New Roman" w:hAnsi="Times New Roman" w:cs="Times New Roman"/>
                          <w:color w:val="000000" w:themeColor="text1"/>
                          <w:sz w:val="21"/>
                          <w:szCs w:val="21"/>
                          <w:lang w:val="ru-RU"/>
                        </w:rPr>
                        <w:t>Установление субъекта ответственности</w:t>
                      </w:r>
                      <w:r w:rsidRPr="00416F5E">
                        <w:rPr>
                          <w:rFonts w:ascii="Times New Roman" w:hAnsi="Times New Roman" w:cs="Times New Roman" w:hint="cs"/>
                          <w:color w:val="000000" w:themeColor="text1"/>
                          <w:sz w:val="21"/>
                          <w:szCs w:val="21"/>
                          <w:lang w:val="ru-RU"/>
                        </w:rPr>
                        <w:t xml:space="preserve"> </w:t>
                      </w:r>
                    </w:p>
                  </w:txbxContent>
                </v:textbox>
              </v:rect>
            </w:pict>
          </mc:Fallback>
        </mc:AlternateContent>
      </w:r>
      <w:r w:rsidR="00416F5E"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51424" behindDoc="0" locked="0" layoutInCell="1" allowOverlap="1" wp14:anchorId="5D1A0590" wp14:editId="098A4E50">
                <wp:simplePos x="0" y="0"/>
                <wp:positionH relativeFrom="column">
                  <wp:posOffset>1344930</wp:posOffset>
                </wp:positionH>
                <wp:positionV relativeFrom="paragraph">
                  <wp:posOffset>3121977</wp:posOffset>
                </wp:positionV>
                <wp:extent cx="1530350" cy="704850"/>
                <wp:effectExtent l="12700" t="12700" r="19050" b="19050"/>
                <wp:wrapNone/>
                <wp:docPr id="1308514676" name="Прямоугольник 20"/>
                <wp:cNvGraphicFramePr/>
                <a:graphic xmlns:a="http://schemas.openxmlformats.org/drawingml/2006/main">
                  <a:graphicData uri="http://schemas.microsoft.com/office/word/2010/wordprocessingShape">
                    <wps:wsp>
                      <wps:cNvSpPr/>
                      <wps:spPr>
                        <a:xfrm>
                          <a:off x="0" y="0"/>
                          <a:ext cx="1530350" cy="704850"/>
                        </a:xfrm>
                        <a:prstGeom prst="rect">
                          <a:avLst/>
                        </a:prstGeom>
                      </wps:spPr>
                      <wps:style>
                        <a:lnRef idx="2">
                          <a:schemeClr val="dk1"/>
                        </a:lnRef>
                        <a:fillRef idx="1">
                          <a:schemeClr val="lt1"/>
                        </a:fillRef>
                        <a:effectRef idx="0">
                          <a:schemeClr val="dk1"/>
                        </a:effectRef>
                        <a:fontRef idx="minor">
                          <a:schemeClr val="dk1"/>
                        </a:fontRef>
                      </wps:style>
                      <wps:txbx>
                        <w:txbxContent>
                          <w:p w14:paraId="099D6F29" w14:textId="7FCED2A4" w:rsidR="00416F5E" w:rsidRPr="00416F5E" w:rsidRDefault="00416F5E" w:rsidP="00416F5E">
                            <w:pPr>
                              <w:spacing w:line="360" w:lineRule="auto"/>
                              <w:jc w:val="center"/>
                              <w:rPr>
                                <w:rFonts w:ascii="Times New Roman" w:hAnsi="Times New Roman" w:cs="Times New Roman"/>
                                <w:color w:val="000000" w:themeColor="text1"/>
                                <w:sz w:val="20"/>
                                <w:szCs w:val="20"/>
                                <w:lang w:val="ru-RU"/>
                              </w:rPr>
                            </w:pPr>
                            <w:r w:rsidRPr="00416F5E">
                              <w:rPr>
                                <w:rFonts w:ascii="Times New Roman" w:hAnsi="Times New Roman" w:cs="Times New Roman"/>
                                <w:color w:val="000000" w:themeColor="text1"/>
                                <w:sz w:val="20"/>
                                <w:szCs w:val="20"/>
                                <w:lang w:val="ru-RU"/>
                              </w:rPr>
                              <w:t>Идентификация субъекта ответственности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1A0590" id="_x0000_s1056" style="position:absolute;left:0;text-align:left;margin-left:105.9pt;margin-top:245.8pt;width:120.5pt;height:55.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" fillcolor="white [3201]" strokecolor="black [3200]" strokeweight="2pt">
                <v:textbox>
                  <w:txbxContent>
                    <w:p w14:paraId="099D6F29" w14:textId="7FCED2A4" w:rsidR="00416F5E" w:rsidRPr="00416F5E" w:rsidRDefault="00416F5E" w:rsidP="00416F5E">
                      <w:pPr>
                        <w:spacing w:line="360" w:lineRule="auto"/>
                        <w:jc w:val="center"/>
                        <w:rPr>
                          <w:rFonts w:ascii="Times New Roman" w:hAnsi="Times New Roman" w:cs="Times New Roman"/>
                          <w:color w:val="000000" w:themeColor="text1"/>
                          <w:sz w:val="20"/>
                          <w:szCs w:val="20"/>
                          <w:lang w:val="ru-RU"/>
                        </w:rPr>
                      </w:pPr>
                      <w:r w:rsidRPr="00416F5E">
                        <w:rPr>
                          <w:rFonts w:ascii="Times New Roman" w:hAnsi="Times New Roman" w:cs="Times New Roman"/>
                          <w:color w:val="000000" w:themeColor="text1"/>
                          <w:sz w:val="20"/>
                          <w:szCs w:val="20"/>
                          <w:lang w:val="ru-RU"/>
                        </w:rPr>
                        <w:t>Идентификация субъекта ответственности</w:t>
                      </w:r>
                    </w:p>
                  </w:txbxContent>
                </v:textbox>
              </v:rect>
            </w:pict>
          </mc:Fallback>
        </mc:AlternateContent>
      </w:r>
      <w:r w:rsidR="00416F5E"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67808" behindDoc="0" locked="0" layoutInCell="1" allowOverlap="1" wp14:anchorId="164BB8CE" wp14:editId="2CE46AD0">
                <wp:simplePos x="0" y="0"/>
                <wp:positionH relativeFrom="column">
                  <wp:posOffset>1345247</wp:posOffset>
                </wp:positionH>
                <wp:positionV relativeFrom="paragraph">
                  <wp:posOffset>2262822</wp:posOffset>
                </wp:positionV>
                <wp:extent cx="1530350" cy="704850"/>
                <wp:effectExtent l="12700" t="12700" r="19050" b="19050"/>
                <wp:wrapNone/>
                <wp:docPr id="492214769" name="Прямоугольник 20"/>
                <wp:cNvGraphicFramePr/>
                <a:graphic xmlns:a="http://schemas.openxmlformats.org/drawingml/2006/main">
                  <a:graphicData uri="http://schemas.microsoft.com/office/word/2010/wordprocessingShape">
                    <wps:wsp>
                      <wps:cNvSpPr/>
                      <wps:spPr>
                        <a:xfrm>
                          <a:off x="0" y="0"/>
                          <a:ext cx="1530350" cy="704850"/>
                        </a:xfrm>
                        <a:prstGeom prst="rect">
                          <a:avLst/>
                        </a:prstGeom>
                      </wps:spPr>
                      <wps:style>
                        <a:lnRef idx="2">
                          <a:schemeClr val="dk1"/>
                        </a:lnRef>
                        <a:fillRef idx="1">
                          <a:schemeClr val="lt1"/>
                        </a:fillRef>
                        <a:effectRef idx="0">
                          <a:schemeClr val="dk1"/>
                        </a:effectRef>
                        <a:fontRef idx="minor">
                          <a:schemeClr val="dk1"/>
                        </a:fontRef>
                      </wps:style>
                      <wps:txbx>
                        <w:txbxContent>
                          <w:p w14:paraId="4BC36354" w14:textId="6426E49F" w:rsidR="00416F5E" w:rsidRPr="00416F5E" w:rsidRDefault="00416F5E" w:rsidP="00416F5E">
                            <w:pPr>
                              <w:spacing w:line="360" w:lineRule="auto"/>
                              <w:jc w:val="center"/>
                              <w:rPr>
                                <w:rFonts w:ascii="Times New Roman" w:hAnsi="Times New Roman" w:cs="Times New Roman"/>
                                <w:color w:val="000000" w:themeColor="text1"/>
                                <w:sz w:val="20"/>
                                <w:szCs w:val="20"/>
                                <w:lang w:val="ru-RU"/>
                              </w:rPr>
                            </w:pPr>
                            <w:r w:rsidRPr="00416F5E">
                              <w:rPr>
                                <w:rFonts w:ascii="Times New Roman" w:hAnsi="Times New Roman" w:cs="Times New Roman"/>
                                <w:color w:val="000000" w:themeColor="text1"/>
                                <w:sz w:val="20"/>
                                <w:szCs w:val="20"/>
                                <w:lang w:val="ru-RU"/>
                              </w:rPr>
                              <w:t>Сбор и предоставление доказательств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4BB8CE" id="_x0000_s1057" style="position:absolute;left:0;text-align:left;margin-left:105.9pt;margin-top:178.15pt;width:120.5pt;height:55.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" fillcolor="white [3201]" strokecolor="black [3200]" strokeweight="2pt">
                <v:textbox>
                  <w:txbxContent>
                    <w:p w14:paraId="4BC36354" w14:textId="6426E49F" w:rsidR="00416F5E" w:rsidRPr="00416F5E" w:rsidRDefault="00416F5E" w:rsidP="00416F5E">
                      <w:pPr>
                        <w:spacing w:line="360" w:lineRule="auto"/>
                        <w:jc w:val="center"/>
                        <w:rPr>
                          <w:rFonts w:ascii="Times New Roman" w:hAnsi="Times New Roman" w:cs="Times New Roman"/>
                          <w:color w:val="000000" w:themeColor="text1"/>
                          <w:sz w:val="20"/>
                          <w:szCs w:val="20"/>
                          <w:lang w:val="ru-RU"/>
                        </w:rPr>
                      </w:pPr>
                      <w:r w:rsidRPr="00416F5E">
                        <w:rPr>
                          <w:rFonts w:ascii="Times New Roman" w:hAnsi="Times New Roman" w:cs="Times New Roman"/>
                          <w:color w:val="000000" w:themeColor="text1"/>
                          <w:sz w:val="20"/>
                          <w:szCs w:val="20"/>
                          <w:lang w:val="ru-RU"/>
                        </w:rPr>
                        <w:t>Сбор и предоставление доказательств</w:t>
                      </w:r>
                    </w:p>
                  </w:txbxContent>
                </v:textbox>
              </v:rect>
            </w:pict>
          </mc:Fallback>
        </mc:AlternateContent>
      </w:r>
      <w:r w:rsidR="00416F5E"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37088" behindDoc="0" locked="0" layoutInCell="1" allowOverlap="1" wp14:anchorId="04C79F71" wp14:editId="4E299B73">
                <wp:simplePos x="0" y="0"/>
                <wp:positionH relativeFrom="column">
                  <wp:posOffset>1350010</wp:posOffset>
                </wp:positionH>
                <wp:positionV relativeFrom="paragraph">
                  <wp:posOffset>1340803</wp:posOffset>
                </wp:positionV>
                <wp:extent cx="1530350" cy="682625"/>
                <wp:effectExtent l="12700" t="12700" r="19050" b="15875"/>
                <wp:wrapNone/>
                <wp:docPr id="1258260415" name="Прямоугольник 20"/>
                <wp:cNvGraphicFramePr/>
                <a:graphic xmlns:a="http://schemas.openxmlformats.org/drawingml/2006/main">
                  <a:graphicData uri="http://schemas.microsoft.com/office/word/2010/wordprocessingShape">
                    <wps:wsp>
                      <wps:cNvSpPr/>
                      <wps:spPr>
                        <a:xfrm>
                          <a:off x="0" y="0"/>
                          <a:ext cx="1530350" cy="682625"/>
                        </a:xfrm>
                        <a:prstGeom prst="rect">
                          <a:avLst/>
                        </a:prstGeom>
                      </wps:spPr>
                      <wps:style>
                        <a:lnRef idx="2">
                          <a:schemeClr val="dk1"/>
                        </a:lnRef>
                        <a:fillRef idx="1">
                          <a:schemeClr val="lt1"/>
                        </a:fillRef>
                        <a:effectRef idx="0">
                          <a:schemeClr val="dk1"/>
                        </a:effectRef>
                        <a:fontRef idx="minor">
                          <a:schemeClr val="dk1"/>
                        </a:fontRef>
                      </wps:style>
                      <wps:txbx>
                        <w:txbxContent>
                          <w:p w14:paraId="0641AA48" w14:textId="653E2FB9" w:rsidR="00416F5E" w:rsidRPr="00A97998" w:rsidRDefault="00416F5E" w:rsidP="00416F5E">
                            <w:pPr>
                              <w:spacing w:line="360" w:lineRule="auto"/>
                              <w:jc w:val="center"/>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Подача искового заявления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C79F71" id="_x0000_s1058" style="position:absolute;left:0;text-align:left;margin-left:106.3pt;margin-top:105.6pt;width:120.5pt;height:53.7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" fillcolor="white [3201]" strokecolor="black [3200]" strokeweight="2pt">
                <v:textbox>
                  <w:txbxContent>
                    <w:p w14:paraId="0641AA48" w14:textId="653E2FB9" w:rsidR="00416F5E" w:rsidRPr="00A97998" w:rsidRDefault="00416F5E" w:rsidP="00416F5E">
                      <w:pPr>
                        <w:spacing w:line="360" w:lineRule="auto"/>
                        <w:jc w:val="center"/>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Подача искового заявления</w:t>
                      </w:r>
                    </w:p>
                  </w:txbxContent>
                </v:textbox>
              </v:rect>
            </w:pict>
          </mc:Fallback>
        </mc:AlternateContent>
      </w:r>
      <w:r w:rsidR="00416F5E"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27872" behindDoc="0" locked="0" layoutInCell="1" allowOverlap="1" wp14:anchorId="70799A88" wp14:editId="643E3CD1">
                <wp:simplePos x="0" y="0"/>
                <wp:positionH relativeFrom="column">
                  <wp:posOffset>5036185</wp:posOffset>
                </wp:positionH>
                <wp:positionV relativeFrom="paragraph">
                  <wp:posOffset>697865</wp:posOffset>
                </wp:positionV>
                <wp:extent cx="1530350" cy="484188"/>
                <wp:effectExtent l="12700" t="12700" r="19050" b="11430"/>
                <wp:wrapNone/>
                <wp:docPr id="792789371" name="Прямоугольник 20"/>
                <wp:cNvGraphicFramePr/>
                <a:graphic xmlns:a="http://schemas.openxmlformats.org/drawingml/2006/main">
                  <a:graphicData uri="http://schemas.microsoft.com/office/word/2010/wordprocessingShape">
                    <wps:wsp>
                      <wps:cNvSpPr/>
                      <wps:spPr>
                        <a:xfrm>
                          <a:off x="0" y="0"/>
                          <a:ext cx="1530350" cy="484188"/>
                        </a:xfrm>
                        <a:prstGeom prst="rect">
                          <a:avLst/>
                        </a:prstGeom>
                      </wps:spPr>
                      <wps:style>
                        <a:lnRef idx="2">
                          <a:schemeClr val="dk1"/>
                        </a:lnRef>
                        <a:fillRef idx="1">
                          <a:schemeClr val="lt1"/>
                        </a:fillRef>
                        <a:effectRef idx="0">
                          <a:schemeClr val="dk1"/>
                        </a:effectRef>
                        <a:fontRef idx="minor">
                          <a:schemeClr val="dk1"/>
                        </a:fontRef>
                      </wps:style>
                      <wps:txbx>
                        <w:txbxContent>
                          <w:p w14:paraId="03CC0FF0" w14:textId="3DFD4DAB" w:rsidR="00416F5E" w:rsidRPr="00A97998" w:rsidRDefault="00416F5E" w:rsidP="00416F5E">
                            <w:pPr>
                              <w:spacing w:line="360" w:lineRule="auto"/>
                              <w:jc w:val="center"/>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Действия суда</w:t>
                            </w:r>
                            <w:r w:rsidRPr="00A97998">
                              <w:rPr>
                                <w:rFonts w:ascii="Times New Roman" w:hAnsi="Times New Roman" w:cs="Times New Roman" w:hint="cs"/>
                                <w:color w:val="000000" w:themeColor="text1"/>
                                <w:sz w:val="28"/>
                                <w:szCs w:val="28"/>
                                <w:lang w:val="ru-RU"/>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799A88" id="_x0000_s1059" style="position:absolute;left:0;text-align:left;margin-left:396.55pt;margin-top:54.95pt;width:120.5pt;height:38.1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" fillcolor="white [3201]" strokecolor="black [3200]" strokeweight="2pt">
                <v:textbox>
                  <w:txbxContent>
                    <w:p w14:paraId="03CC0FF0" w14:textId="3DFD4DAB" w:rsidR="00416F5E" w:rsidRPr="00A97998" w:rsidRDefault="00416F5E" w:rsidP="00416F5E">
                      <w:pPr>
                        <w:spacing w:line="360" w:lineRule="auto"/>
                        <w:jc w:val="center"/>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Действия суда</w:t>
                      </w:r>
                      <w:r w:rsidRPr="00A97998">
                        <w:rPr>
                          <w:rFonts w:ascii="Times New Roman" w:hAnsi="Times New Roman" w:cs="Times New Roman" w:hint="cs"/>
                          <w:color w:val="000000" w:themeColor="text1"/>
                          <w:sz w:val="28"/>
                          <w:szCs w:val="28"/>
                          <w:lang w:val="ru-RU"/>
                        </w:rPr>
                        <w:t xml:space="preserve"> </w:t>
                      </w:r>
                    </w:p>
                  </w:txbxContent>
                </v:textbox>
              </v:rect>
            </w:pict>
          </mc:Fallback>
        </mc:AlternateContent>
      </w:r>
      <w:r w:rsidR="00416F5E"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35040" behindDoc="0" locked="0" layoutInCell="1" allowOverlap="1" wp14:anchorId="720DF22D" wp14:editId="6CF9D8E4">
                <wp:simplePos x="0" y="0"/>
                <wp:positionH relativeFrom="column">
                  <wp:posOffset>4794885</wp:posOffset>
                </wp:positionH>
                <wp:positionV relativeFrom="paragraph">
                  <wp:posOffset>977265</wp:posOffset>
                </wp:positionV>
                <wp:extent cx="241300" cy="0"/>
                <wp:effectExtent l="0" t="63500" r="12700" b="101600"/>
                <wp:wrapNone/>
                <wp:docPr id="415506412" name="Прямая со стрелкой 35"/>
                <wp:cNvGraphicFramePr/>
                <a:graphic xmlns:a="http://schemas.openxmlformats.org/drawingml/2006/main">
                  <a:graphicData uri="http://schemas.microsoft.com/office/word/2010/wordprocessingShape">
                    <wps:wsp>
                      <wps:cNvCnPr/>
                      <wps:spPr>
                        <a:xfrm>
                          <a:off x="0" y="0"/>
                          <a:ext cx="241300"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3DEDD767" id="Прямая со стрелкой 35" o:spid="_x0000_s1026" type="#_x0000_t32" style="position:absolute;margin-left:377.55pt;margin-top:76.95pt;width:19pt;height:0;z-index:251735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" strokecolor="black [3200]" strokeweight="2pt">
                <v:stroke endarrow="block"/>
                <v:shadow on="t" color="black" opacity="24903f" origin=",.5" offset="0,.55556mm"/>
              </v:shape>
            </w:pict>
          </mc:Fallback>
        </mc:AlternateContent>
      </w:r>
      <w:r w:rsidR="00416F5E"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34016" behindDoc="0" locked="0" layoutInCell="1" allowOverlap="1" wp14:anchorId="638A5194" wp14:editId="5336E513">
                <wp:simplePos x="0" y="0"/>
                <wp:positionH relativeFrom="column">
                  <wp:posOffset>2880360</wp:posOffset>
                </wp:positionH>
                <wp:positionV relativeFrom="paragraph">
                  <wp:posOffset>977265</wp:posOffset>
                </wp:positionV>
                <wp:extent cx="184150" cy="0"/>
                <wp:effectExtent l="0" t="63500" r="6350" b="101600"/>
                <wp:wrapNone/>
                <wp:docPr id="1278391281" name="Прямая со стрелкой 34"/>
                <wp:cNvGraphicFramePr/>
                <a:graphic xmlns:a="http://schemas.openxmlformats.org/drawingml/2006/main">
                  <a:graphicData uri="http://schemas.microsoft.com/office/word/2010/wordprocessingShape">
                    <wps:wsp>
                      <wps:cNvCnPr/>
                      <wps:spPr>
                        <a:xfrm>
                          <a:off x="0" y="0"/>
                          <a:ext cx="184150"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4CD953AD" id="Прямая со стрелкой 34" o:spid="_x0000_s1026" type="#_x0000_t32" style="position:absolute;margin-left:226.8pt;margin-top:76.95pt;width:14.5pt;height:0;z-index:251734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" strokecolor="black [3200]" strokeweight="2pt">
                <v:stroke endarrow="block"/>
                <v:shadow on="t" color="black" opacity="24903f" origin=",.5" offset="0,.55556mm"/>
              </v:shape>
            </w:pict>
          </mc:Fallback>
        </mc:AlternateContent>
      </w:r>
      <w:r w:rsidR="00416F5E"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32992" behindDoc="0" locked="0" layoutInCell="1" allowOverlap="1" wp14:anchorId="78CD2DFB" wp14:editId="50947257">
                <wp:simplePos x="0" y="0"/>
                <wp:positionH relativeFrom="column">
                  <wp:posOffset>1108710</wp:posOffset>
                </wp:positionH>
                <wp:positionV relativeFrom="paragraph">
                  <wp:posOffset>970915</wp:posOffset>
                </wp:positionV>
                <wp:extent cx="241300" cy="0"/>
                <wp:effectExtent l="0" t="63500" r="12700" b="101600"/>
                <wp:wrapNone/>
                <wp:docPr id="312314406" name="Прямая со стрелкой 33"/>
                <wp:cNvGraphicFramePr/>
                <a:graphic xmlns:a="http://schemas.openxmlformats.org/drawingml/2006/main">
                  <a:graphicData uri="http://schemas.microsoft.com/office/word/2010/wordprocessingShape">
                    <wps:wsp>
                      <wps:cNvCnPr/>
                      <wps:spPr>
                        <a:xfrm>
                          <a:off x="0" y="0"/>
                          <a:ext cx="241300"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0CF9B611" id="Прямая со стрелкой 33" o:spid="_x0000_s1026" type="#_x0000_t32" style="position:absolute;margin-left:87.3pt;margin-top:76.45pt;width:19pt;height:0;z-index:251732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" strokecolor="black [3200]" strokeweight="2pt">
                <v:stroke endarrow="block"/>
                <v:shadow on="t" color="black" opacity="24903f" origin=",.5" offset="0,.55556mm"/>
              </v:shape>
            </w:pict>
          </mc:Fallback>
        </mc:AlternateContent>
      </w:r>
      <w:r w:rsidR="00416F5E"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31968" behindDoc="0" locked="0" layoutInCell="1" allowOverlap="1" wp14:anchorId="22F2E523" wp14:editId="59BD145F">
                <wp:simplePos x="0" y="0"/>
                <wp:positionH relativeFrom="column">
                  <wp:posOffset>3064509</wp:posOffset>
                </wp:positionH>
                <wp:positionV relativeFrom="paragraph">
                  <wp:posOffset>712153</wp:posOffset>
                </wp:positionV>
                <wp:extent cx="1730375" cy="463550"/>
                <wp:effectExtent l="12700" t="12700" r="9525" b="19050"/>
                <wp:wrapNone/>
                <wp:docPr id="1091418439" name="Прямоугольник 20"/>
                <wp:cNvGraphicFramePr/>
                <a:graphic xmlns:a="http://schemas.openxmlformats.org/drawingml/2006/main">
                  <a:graphicData uri="http://schemas.microsoft.com/office/word/2010/wordprocessingShape">
                    <wps:wsp>
                      <wps:cNvSpPr/>
                      <wps:spPr>
                        <a:xfrm>
                          <a:off x="0" y="0"/>
                          <a:ext cx="1730375" cy="463550"/>
                        </a:xfrm>
                        <a:prstGeom prst="rect">
                          <a:avLst/>
                        </a:prstGeom>
                      </wps:spPr>
                      <wps:style>
                        <a:lnRef idx="2">
                          <a:schemeClr val="dk1"/>
                        </a:lnRef>
                        <a:fillRef idx="1">
                          <a:schemeClr val="lt1"/>
                        </a:fillRef>
                        <a:effectRef idx="0">
                          <a:schemeClr val="dk1"/>
                        </a:effectRef>
                        <a:fontRef idx="minor">
                          <a:schemeClr val="dk1"/>
                        </a:fontRef>
                      </wps:style>
                      <wps:txbx>
                        <w:txbxContent>
                          <w:p w14:paraId="6ECD418F" w14:textId="286ABA4F" w:rsidR="00416F5E" w:rsidRPr="00A97998" w:rsidRDefault="00416F5E" w:rsidP="00416F5E">
                            <w:pPr>
                              <w:spacing w:line="360" w:lineRule="auto"/>
                              <w:jc w:val="center"/>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Действия ответчика</w:t>
                            </w:r>
                            <w:r w:rsidRPr="00A97998">
                              <w:rPr>
                                <w:rFonts w:ascii="Times New Roman" w:hAnsi="Times New Roman" w:cs="Times New Roman" w:hint="cs"/>
                                <w:color w:val="000000" w:themeColor="text1"/>
                                <w:sz w:val="28"/>
                                <w:szCs w:val="28"/>
                                <w:lang w:val="ru-RU"/>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F2E523" id="_x0000_s1060" style="position:absolute;left:0;text-align:left;margin-left:241.3pt;margin-top:56.1pt;width:136.25pt;height:36.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" fillcolor="white [3201]" strokecolor="black [3200]" strokeweight="2pt">
                <v:textbox>
                  <w:txbxContent>
                    <w:p w14:paraId="6ECD418F" w14:textId="286ABA4F" w:rsidR="00416F5E" w:rsidRPr="00A97998" w:rsidRDefault="00416F5E" w:rsidP="00416F5E">
                      <w:pPr>
                        <w:spacing w:line="360" w:lineRule="auto"/>
                        <w:jc w:val="center"/>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Действия ответчика</w:t>
                      </w:r>
                      <w:r w:rsidRPr="00A97998">
                        <w:rPr>
                          <w:rFonts w:ascii="Times New Roman" w:hAnsi="Times New Roman" w:cs="Times New Roman" w:hint="cs"/>
                          <w:color w:val="000000" w:themeColor="text1"/>
                          <w:sz w:val="28"/>
                          <w:szCs w:val="28"/>
                          <w:lang w:val="ru-RU"/>
                        </w:rPr>
                        <w:t xml:space="preserve"> </w:t>
                      </w:r>
                    </w:p>
                  </w:txbxContent>
                </v:textbox>
              </v:rect>
            </w:pict>
          </mc:Fallback>
        </mc:AlternateContent>
      </w:r>
      <w:r w:rsidR="00416F5E"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29920" behindDoc="0" locked="0" layoutInCell="1" allowOverlap="1" wp14:anchorId="4D77932B" wp14:editId="2AD664AF">
                <wp:simplePos x="0" y="0"/>
                <wp:positionH relativeFrom="column">
                  <wp:posOffset>1348422</wp:posOffset>
                </wp:positionH>
                <wp:positionV relativeFrom="paragraph">
                  <wp:posOffset>711835</wp:posOffset>
                </wp:positionV>
                <wp:extent cx="1530350" cy="463550"/>
                <wp:effectExtent l="12700" t="12700" r="19050" b="19050"/>
                <wp:wrapNone/>
                <wp:docPr id="443409489" name="Прямоугольник 20"/>
                <wp:cNvGraphicFramePr/>
                <a:graphic xmlns:a="http://schemas.openxmlformats.org/drawingml/2006/main">
                  <a:graphicData uri="http://schemas.microsoft.com/office/word/2010/wordprocessingShape">
                    <wps:wsp>
                      <wps:cNvSpPr/>
                      <wps:spPr>
                        <a:xfrm>
                          <a:off x="0" y="0"/>
                          <a:ext cx="1530350" cy="463550"/>
                        </a:xfrm>
                        <a:prstGeom prst="rect">
                          <a:avLst/>
                        </a:prstGeom>
                      </wps:spPr>
                      <wps:style>
                        <a:lnRef idx="2">
                          <a:schemeClr val="dk1"/>
                        </a:lnRef>
                        <a:fillRef idx="1">
                          <a:schemeClr val="lt1"/>
                        </a:fillRef>
                        <a:effectRef idx="0">
                          <a:schemeClr val="dk1"/>
                        </a:effectRef>
                        <a:fontRef idx="minor">
                          <a:schemeClr val="dk1"/>
                        </a:fontRef>
                      </wps:style>
                      <wps:txbx>
                        <w:txbxContent>
                          <w:p w14:paraId="7B309605" w14:textId="77777777" w:rsidR="00416F5E" w:rsidRPr="00A97998" w:rsidRDefault="00416F5E" w:rsidP="00416F5E">
                            <w:pPr>
                              <w:spacing w:line="360" w:lineRule="auto"/>
                              <w:jc w:val="center"/>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Действия истца</w:t>
                            </w:r>
                            <w:r w:rsidRPr="00A97998">
                              <w:rPr>
                                <w:rFonts w:ascii="Times New Roman" w:hAnsi="Times New Roman" w:cs="Times New Roman" w:hint="cs"/>
                                <w:color w:val="000000" w:themeColor="text1"/>
                                <w:sz w:val="28"/>
                                <w:szCs w:val="28"/>
                                <w:lang w:val="ru-RU"/>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77932B" id="_x0000_s1061" style="position:absolute;left:0;text-align:left;margin-left:106.15pt;margin-top:56.05pt;width:120.5pt;height:36.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" fillcolor="white [3201]" strokecolor="black [3200]" strokeweight="2pt">
                <v:textbox>
                  <w:txbxContent>
                    <w:p w14:paraId="7B309605" w14:textId="77777777" w:rsidR="00416F5E" w:rsidRPr="00A97998" w:rsidRDefault="00416F5E" w:rsidP="00416F5E">
                      <w:pPr>
                        <w:spacing w:line="360" w:lineRule="auto"/>
                        <w:jc w:val="center"/>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Действия истца</w:t>
                      </w:r>
                      <w:r w:rsidRPr="00A97998">
                        <w:rPr>
                          <w:rFonts w:ascii="Times New Roman" w:hAnsi="Times New Roman" w:cs="Times New Roman" w:hint="cs"/>
                          <w:color w:val="000000" w:themeColor="text1"/>
                          <w:sz w:val="28"/>
                          <w:szCs w:val="28"/>
                          <w:lang w:val="ru-RU"/>
                        </w:rPr>
                        <w:t xml:space="preserve"> </w:t>
                      </w:r>
                    </w:p>
                  </w:txbxContent>
                </v:textbox>
              </v:rect>
            </w:pict>
          </mc:Fallback>
        </mc:AlternateContent>
      </w:r>
      <w:r w:rsidR="00976A29"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23776" behindDoc="0" locked="0" layoutInCell="1" allowOverlap="1" wp14:anchorId="575A5FC3" wp14:editId="473B9776">
                <wp:simplePos x="0" y="0"/>
                <wp:positionH relativeFrom="column">
                  <wp:posOffset>268923</wp:posOffset>
                </wp:positionH>
                <wp:positionV relativeFrom="paragraph">
                  <wp:posOffset>2966403</wp:posOffset>
                </wp:positionV>
                <wp:extent cx="0" cy="160337"/>
                <wp:effectExtent l="88900" t="25400" r="38100" b="68580"/>
                <wp:wrapNone/>
                <wp:docPr id="820872470" name="Прямая со стрелкой 30"/>
                <wp:cNvGraphicFramePr/>
                <a:graphic xmlns:a="http://schemas.openxmlformats.org/drawingml/2006/main">
                  <a:graphicData uri="http://schemas.microsoft.com/office/word/2010/wordprocessingShape">
                    <wps:wsp>
                      <wps:cNvCnPr/>
                      <wps:spPr>
                        <a:xfrm>
                          <a:off x="0" y="0"/>
                          <a:ext cx="0" cy="160337"/>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4A67EDCC" id="Прямая со стрелкой 30" o:spid="_x0000_s1026" type="#_x0000_t32" style="position:absolute;margin-left:21.2pt;margin-top:233.6pt;width:0;height:12.6pt;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" strokecolor="black [3200]" strokeweight="2pt">
                <v:stroke endarrow="block"/>
                <v:shadow on="t" color="black" opacity="24903f" origin=",.5" offset="0,.55556mm"/>
              </v:shape>
            </w:pict>
          </mc:Fallback>
        </mc:AlternateContent>
      </w:r>
      <w:r w:rsidR="00976A29"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22752" behindDoc="0" locked="0" layoutInCell="1" allowOverlap="1" wp14:anchorId="2B153916" wp14:editId="4EB1D67C">
                <wp:simplePos x="0" y="0"/>
                <wp:positionH relativeFrom="column">
                  <wp:posOffset>268923</wp:posOffset>
                </wp:positionH>
                <wp:positionV relativeFrom="paragraph">
                  <wp:posOffset>2023428</wp:posOffset>
                </wp:positionV>
                <wp:extent cx="0" cy="231775"/>
                <wp:effectExtent l="88900" t="25400" r="88900" b="60325"/>
                <wp:wrapNone/>
                <wp:docPr id="1790222040" name="Прямая со стрелкой 29"/>
                <wp:cNvGraphicFramePr/>
                <a:graphic xmlns:a="http://schemas.openxmlformats.org/drawingml/2006/main">
                  <a:graphicData uri="http://schemas.microsoft.com/office/word/2010/wordprocessingShape">
                    <wps:wsp>
                      <wps:cNvCnPr/>
                      <wps:spPr>
                        <a:xfrm>
                          <a:off x="0" y="0"/>
                          <a:ext cx="0" cy="23177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41270281" id="Прямая со стрелкой 29" o:spid="_x0000_s1026" type="#_x0000_t32" style="position:absolute;margin-left:21.2pt;margin-top:159.35pt;width:0;height:18.25pt;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" strokecolor="black [3200]" strokeweight="2pt">
                <v:stroke endarrow="block"/>
                <v:shadow on="t" color="black" opacity="24903f" origin=",.5" offset="0,.55556mm"/>
              </v:shape>
            </w:pict>
          </mc:Fallback>
        </mc:AlternateContent>
      </w:r>
      <w:r w:rsidR="00976A29"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21728" behindDoc="0" locked="0" layoutInCell="1" allowOverlap="1" wp14:anchorId="440DE45E" wp14:editId="185956C2">
                <wp:simplePos x="0" y="0"/>
                <wp:positionH relativeFrom="column">
                  <wp:posOffset>268923</wp:posOffset>
                </wp:positionH>
                <wp:positionV relativeFrom="paragraph">
                  <wp:posOffset>1175703</wp:posOffset>
                </wp:positionV>
                <wp:extent cx="0" cy="193675"/>
                <wp:effectExtent l="88900" t="25400" r="63500" b="60325"/>
                <wp:wrapNone/>
                <wp:docPr id="1295147690" name="Прямая со стрелкой 28"/>
                <wp:cNvGraphicFramePr/>
                <a:graphic xmlns:a="http://schemas.openxmlformats.org/drawingml/2006/main">
                  <a:graphicData uri="http://schemas.microsoft.com/office/word/2010/wordprocessingShape">
                    <wps:wsp>
                      <wps:cNvCnPr/>
                      <wps:spPr>
                        <a:xfrm>
                          <a:off x="0" y="0"/>
                          <a:ext cx="0" cy="19367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3C427051" id="Прямая со стрелкой 28" o:spid="_x0000_s1026" type="#_x0000_t32" style="position:absolute;margin-left:21.2pt;margin-top:92.6pt;width:0;height:15.25pt;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" strokecolor="black [3200]" strokeweight="2pt">
                <v:stroke endarrow="block"/>
                <v:shadow on="t" color="black" opacity="24903f" origin=",.5" offset="0,.55556mm"/>
              </v:shape>
            </w:pict>
          </mc:Fallback>
        </mc:AlternateContent>
      </w:r>
      <w:r w:rsidR="00A97998"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07392" behindDoc="0" locked="0" layoutInCell="1" allowOverlap="1" wp14:anchorId="59FE4D95" wp14:editId="03149391">
                <wp:simplePos x="0" y="0"/>
                <wp:positionH relativeFrom="column">
                  <wp:posOffset>-421640</wp:posOffset>
                </wp:positionH>
                <wp:positionV relativeFrom="paragraph">
                  <wp:posOffset>707390</wp:posOffset>
                </wp:positionV>
                <wp:extent cx="1530350" cy="463550"/>
                <wp:effectExtent l="12700" t="12700" r="19050" b="19050"/>
                <wp:wrapNone/>
                <wp:docPr id="1547969070" name="Прямоугольник 20"/>
                <wp:cNvGraphicFramePr/>
                <a:graphic xmlns:a="http://schemas.openxmlformats.org/drawingml/2006/main">
                  <a:graphicData uri="http://schemas.microsoft.com/office/word/2010/wordprocessingShape">
                    <wps:wsp>
                      <wps:cNvSpPr/>
                      <wps:spPr>
                        <a:xfrm>
                          <a:off x="0" y="0"/>
                          <a:ext cx="1530350" cy="463550"/>
                        </a:xfrm>
                        <a:prstGeom prst="rect">
                          <a:avLst/>
                        </a:prstGeom>
                      </wps:spPr>
                      <wps:style>
                        <a:lnRef idx="2">
                          <a:schemeClr val="dk1"/>
                        </a:lnRef>
                        <a:fillRef idx="1">
                          <a:schemeClr val="lt1"/>
                        </a:fillRef>
                        <a:effectRef idx="0">
                          <a:schemeClr val="dk1"/>
                        </a:effectRef>
                        <a:fontRef idx="minor">
                          <a:schemeClr val="dk1"/>
                        </a:fontRef>
                      </wps:style>
                      <wps:txbx>
                        <w:txbxContent>
                          <w:p w14:paraId="06A250B3" w14:textId="10221A8B" w:rsidR="00A97998" w:rsidRPr="00A97998" w:rsidRDefault="00A97998" w:rsidP="00A97998">
                            <w:pPr>
                              <w:spacing w:line="360" w:lineRule="auto"/>
                              <w:jc w:val="center"/>
                              <w:rPr>
                                <w:rFonts w:ascii="Times New Roman" w:hAnsi="Times New Roman" w:cs="Times New Roman"/>
                                <w:color w:val="000000" w:themeColor="text1"/>
                                <w:sz w:val="28"/>
                                <w:szCs w:val="28"/>
                                <w:lang w:val="ru-RU"/>
                              </w:rPr>
                            </w:pPr>
                            <w:r w:rsidRPr="00A97998">
                              <w:rPr>
                                <w:rFonts w:ascii="Times New Roman" w:hAnsi="Times New Roman" w:cs="Times New Roman" w:hint="cs"/>
                                <w:color w:val="000000" w:themeColor="text1"/>
                                <w:sz w:val="28"/>
                                <w:szCs w:val="28"/>
                                <w:lang w:val="ru-RU"/>
                              </w:rPr>
                              <w:t xml:space="preserve">Стадия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FE4D95" id="_x0000_s1062" style="position:absolute;left:0;text-align:left;margin-left:-33.2pt;margin-top:55.7pt;width:120.5pt;height:36.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" fillcolor="white [3201]" strokecolor="black [3200]" strokeweight="2pt">
                <v:textbox>
                  <w:txbxContent>
                    <w:p w14:paraId="06A250B3" w14:textId="10221A8B" w:rsidR="00A97998" w:rsidRPr="00A97998" w:rsidRDefault="00A97998" w:rsidP="00A97998">
                      <w:pPr>
                        <w:spacing w:line="360" w:lineRule="auto"/>
                        <w:jc w:val="center"/>
                        <w:rPr>
                          <w:rFonts w:ascii="Times New Roman" w:hAnsi="Times New Roman" w:cs="Times New Roman"/>
                          <w:color w:val="000000" w:themeColor="text1"/>
                          <w:sz w:val="28"/>
                          <w:szCs w:val="28"/>
                          <w:lang w:val="ru-RU"/>
                        </w:rPr>
                      </w:pPr>
                      <w:r w:rsidRPr="00A97998">
                        <w:rPr>
                          <w:rFonts w:ascii="Times New Roman" w:hAnsi="Times New Roman" w:cs="Times New Roman" w:hint="cs"/>
                          <w:color w:val="000000" w:themeColor="text1"/>
                          <w:sz w:val="28"/>
                          <w:szCs w:val="28"/>
                          <w:lang w:val="ru-RU"/>
                        </w:rPr>
                        <w:t xml:space="preserve">Стадия </w:t>
                      </w:r>
                    </w:p>
                  </w:txbxContent>
                </v:textbox>
              </v:rect>
            </w:pict>
          </mc:Fallback>
        </mc:AlternateContent>
      </w:r>
      <w:r w:rsidR="00A97998"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12512" behindDoc="0" locked="0" layoutInCell="1" allowOverlap="1" wp14:anchorId="73F209DA" wp14:editId="1001C7C6">
                <wp:simplePos x="0" y="0"/>
                <wp:positionH relativeFrom="column">
                  <wp:posOffset>-421640</wp:posOffset>
                </wp:positionH>
                <wp:positionV relativeFrom="paragraph">
                  <wp:posOffset>2250440</wp:posOffset>
                </wp:positionV>
                <wp:extent cx="1530350" cy="711200"/>
                <wp:effectExtent l="12700" t="12700" r="19050" b="12700"/>
                <wp:wrapNone/>
                <wp:docPr id="1592810572" name="Прямоугольник 20"/>
                <wp:cNvGraphicFramePr/>
                <a:graphic xmlns:a="http://schemas.openxmlformats.org/drawingml/2006/main">
                  <a:graphicData uri="http://schemas.microsoft.com/office/word/2010/wordprocessingShape">
                    <wps:wsp>
                      <wps:cNvSpPr/>
                      <wps:spPr>
                        <a:xfrm>
                          <a:off x="0" y="0"/>
                          <a:ext cx="1530350" cy="711200"/>
                        </a:xfrm>
                        <a:prstGeom prst="rect">
                          <a:avLst/>
                        </a:prstGeom>
                      </wps:spPr>
                      <wps:style>
                        <a:lnRef idx="2">
                          <a:schemeClr val="dk1"/>
                        </a:lnRef>
                        <a:fillRef idx="1">
                          <a:schemeClr val="lt1"/>
                        </a:fillRef>
                        <a:effectRef idx="0">
                          <a:schemeClr val="dk1"/>
                        </a:effectRef>
                        <a:fontRef idx="minor">
                          <a:schemeClr val="dk1"/>
                        </a:fontRef>
                      </wps:style>
                      <wps:txbx>
                        <w:txbxContent>
                          <w:p w14:paraId="19B43C32" w14:textId="6C9E0D17" w:rsidR="00A97998" w:rsidRPr="00A97998" w:rsidRDefault="00A97998" w:rsidP="00A97998">
                            <w:pPr>
                              <w:spacing w:line="360" w:lineRule="auto"/>
                              <w:jc w:val="center"/>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Доказывание вины</w:t>
                            </w:r>
                            <w:r w:rsidRPr="00A97998">
                              <w:rPr>
                                <w:rFonts w:ascii="Times New Roman" w:hAnsi="Times New Roman" w:cs="Times New Roman" w:hint="cs"/>
                                <w:color w:val="000000" w:themeColor="text1"/>
                                <w:sz w:val="28"/>
                                <w:szCs w:val="28"/>
                                <w:lang w:val="ru-RU"/>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F209DA" id="_x0000_s1063" style="position:absolute;left:0;text-align:left;margin-left:-33.2pt;margin-top:177.2pt;width:120.5pt;height:5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" fillcolor="white [3201]" strokecolor="black [3200]" strokeweight="2pt">
                <v:textbox>
                  <w:txbxContent>
                    <w:p w14:paraId="19B43C32" w14:textId="6C9E0D17" w:rsidR="00A97998" w:rsidRPr="00A97998" w:rsidRDefault="00A97998" w:rsidP="00A97998">
                      <w:pPr>
                        <w:spacing w:line="360" w:lineRule="auto"/>
                        <w:jc w:val="center"/>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Доказывание вины</w:t>
                      </w:r>
                      <w:r w:rsidRPr="00A97998">
                        <w:rPr>
                          <w:rFonts w:ascii="Times New Roman" w:hAnsi="Times New Roman" w:cs="Times New Roman" w:hint="cs"/>
                          <w:color w:val="000000" w:themeColor="text1"/>
                          <w:sz w:val="28"/>
                          <w:szCs w:val="28"/>
                          <w:lang w:val="ru-RU"/>
                        </w:rPr>
                        <w:t xml:space="preserve"> </w:t>
                      </w:r>
                    </w:p>
                  </w:txbxContent>
                </v:textbox>
              </v:rect>
            </w:pict>
          </mc:Fallback>
        </mc:AlternateContent>
      </w:r>
      <w:r w:rsidR="00A97998" w:rsidRPr="006003D9">
        <w:rPr>
          <w:rFonts w:ascii="Times New Roman" w:eastAsia="Times New Roman" w:hAnsi="Times New Roman" w:cs="Times New Roman"/>
          <w:noProof/>
          <w:sz w:val="20"/>
          <w:szCs w:val="20"/>
          <w:lang w:val="ru-RU"/>
        </w:rPr>
        <mc:AlternateContent>
          <mc:Choice Requires="wps">
            <w:drawing>
              <wp:anchor distT="0" distB="0" distL="114300" distR="114300" simplePos="0" relativeHeight="251714560" behindDoc="0" locked="0" layoutInCell="1" allowOverlap="1" wp14:anchorId="301B9C80" wp14:editId="34D77FBD">
                <wp:simplePos x="0" y="0"/>
                <wp:positionH relativeFrom="column">
                  <wp:posOffset>-421640</wp:posOffset>
                </wp:positionH>
                <wp:positionV relativeFrom="paragraph">
                  <wp:posOffset>1374140</wp:posOffset>
                </wp:positionV>
                <wp:extent cx="1530350" cy="654050"/>
                <wp:effectExtent l="12700" t="12700" r="19050" b="19050"/>
                <wp:wrapNone/>
                <wp:docPr id="163175207" name="Прямоугольник 20"/>
                <wp:cNvGraphicFramePr/>
                <a:graphic xmlns:a="http://schemas.openxmlformats.org/drawingml/2006/main">
                  <a:graphicData uri="http://schemas.microsoft.com/office/word/2010/wordprocessingShape">
                    <wps:wsp>
                      <wps:cNvSpPr/>
                      <wps:spPr>
                        <a:xfrm>
                          <a:off x="0" y="0"/>
                          <a:ext cx="1530350" cy="654050"/>
                        </a:xfrm>
                        <a:prstGeom prst="rect">
                          <a:avLst/>
                        </a:prstGeom>
                      </wps:spPr>
                      <wps:style>
                        <a:lnRef idx="2">
                          <a:schemeClr val="dk1"/>
                        </a:lnRef>
                        <a:fillRef idx="1">
                          <a:schemeClr val="lt1"/>
                        </a:fillRef>
                        <a:effectRef idx="0">
                          <a:schemeClr val="dk1"/>
                        </a:effectRef>
                        <a:fontRef idx="minor">
                          <a:schemeClr val="dk1"/>
                        </a:fontRef>
                      </wps:style>
                      <wps:txbx>
                        <w:txbxContent>
                          <w:p w14:paraId="53CF2743" w14:textId="438E46E9" w:rsidR="00A97998" w:rsidRPr="00A97998" w:rsidRDefault="00A97998" w:rsidP="00A97998">
                            <w:pPr>
                              <w:spacing w:line="360" w:lineRule="auto"/>
                              <w:jc w:val="center"/>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Инициирование дела</w:t>
                            </w:r>
                            <w:r w:rsidRPr="00A97998">
                              <w:rPr>
                                <w:rFonts w:ascii="Times New Roman" w:hAnsi="Times New Roman" w:cs="Times New Roman" w:hint="cs"/>
                                <w:color w:val="000000" w:themeColor="text1"/>
                                <w:sz w:val="28"/>
                                <w:szCs w:val="28"/>
                                <w:lang w:val="ru-RU"/>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1B9C80" id="_x0000_s1064" style="position:absolute;left:0;text-align:left;margin-left:-33.2pt;margin-top:108.2pt;width:120.5pt;height:51.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" fillcolor="white [3201]" strokecolor="black [3200]" strokeweight="2pt">
                <v:textbox>
                  <w:txbxContent>
                    <w:p w14:paraId="53CF2743" w14:textId="438E46E9" w:rsidR="00A97998" w:rsidRPr="00A97998" w:rsidRDefault="00A97998" w:rsidP="00A97998">
                      <w:pPr>
                        <w:spacing w:line="360" w:lineRule="auto"/>
                        <w:jc w:val="center"/>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Инициирование дела</w:t>
                      </w:r>
                      <w:r w:rsidRPr="00A97998">
                        <w:rPr>
                          <w:rFonts w:ascii="Times New Roman" w:hAnsi="Times New Roman" w:cs="Times New Roman" w:hint="cs"/>
                          <w:color w:val="000000" w:themeColor="text1"/>
                          <w:sz w:val="28"/>
                          <w:szCs w:val="28"/>
                          <w:lang w:val="ru-RU"/>
                        </w:rPr>
                        <w:t xml:space="preserve"> </w:t>
                      </w:r>
                    </w:p>
                  </w:txbxContent>
                </v:textbox>
              </v:rect>
            </w:pict>
          </mc:Fallback>
        </mc:AlternateContent>
      </w:r>
    </w:p>
    <w:p w14:paraId="1B8D1DD8" w14:textId="77777777" w:rsidR="00D4018B" w:rsidRPr="006003D9" w:rsidRDefault="00D4018B" w:rsidP="00D4018B">
      <w:pPr>
        <w:rPr>
          <w:rFonts w:ascii="Times New Roman" w:eastAsia="Times New Roman" w:hAnsi="Times New Roman" w:cs="Times New Roman"/>
          <w:sz w:val="20"/>
          <w:szCs w:val="20"/>
          <w:lang w:val="ru-RU"/>
        </w:rPr>
      </w:pPr>
    </w:p>
    <w:p w14:paraId="1E1749EB" w14:textId="77777777" w:rsidR="00D4018B" w:rsidRPr="006003D9" w:rsidRDefault="00D4018B" w:rsidP="00D4018B">
      <w:pPr>
        <w:rPr>
          <w:rFonts w:ascii="Times New Roman" w:eastAsia="Times New Roman" w:hAnsi="Times New Roman" w:cs="Times New Roman"/>
          <w:sz w:val="20"/>
          <w:szCs w:val="20"/>
          <w:lang w:val="ru-RU"/>
        </w:rPr>
      </w:pPr>
    </w:p>
    <w:p w14:paraId="600BAEAD" w14:textId="77777777" w:rsidR="00D4018B" w:rsidRPr="006003D9" w:rsidRDefault="00D4018B" w:rsidP="00D4018B">
      <w:pPr>
        <w:rPr>
          <w:rFonts w:ascii="Times New Roman" w:eastAsia="Times New Roman" w:hAnsi="Times New Roman" w:cs="Times New Roman"/>
          <w:sz w:val="20"/>
          <w:szCs w:val="20"/>
          <w:lang w:val="ru-RU"/>
        </w:rPr>
      </w:pPr>
    </w:p>
    <w:p w14:paraId="15E66ABB" w14:textId="77777777" w:rsidR="00D4018B" w:rsidRPr="006003D9" w:rsidRDefault="00D4018B" w:rsidP="00D4018B">
      <w:pPr>
        <w:rPr>
          <w:rFonts w:ascii="Times New Roman" w:eastAsia="Times New Roman" w:hAnsi="Times New Roman" w:cs="Times New Roman"/>
          <w:sz w:val="20"/>
          <w:szCs w:val="20"/>
          <w:lang w:val="ru-RU"/>
        </w:rPr>
      </w:pPr>
    </w:p>
    <w:p w14:paraId="6A4968A4" w14:textId="77777777" w:rsidR="00D4018B" w:rsidRPr="006003D9" w:rsidRDefault="00D4018B" w:rsidP="00D4018B">
      <w:pPr>
        <w:rPr>
          <w:rFonts w:ascii="Times New Roman" w:eastAsia="Times New Roman" w:hAnsi="Times New Roman" w:cs="Times New Roman"/>
          <w:sz w:val="20"/>
          <w:szCs w:val="20"/>
          <w:lang w:val="ru-RU"/>
        </w:rPr>
      </w:pPr>
    </w:p>
    <w:p w14:paraId="44A14C48" w14:textId="77777777" w:rsidR="00D4018B" w:rsidRPr="006003D9" w:rsidRDefault="00D4018B" w:rsidP="00D4018B">
      <w:pPr>
        <w:rPr>
          <w:rFonts w:ascii="Times New Roman" w:eastAsia="Times New Roman" w:hAnsi="Times New Roman" w:cs="Times New Roman"/>
          <w:sz w:val="20"/>
          <w:szCs w:val="20"/>
          <w:lang w:val="ru-RU"/>
        </w:rPr>
      </w:pPr>
    </w:p>
    <w:p w14:paraId="2287D69E" w14:textId="77777777" w:rsidR="00D4018B" w:rsidRPr="006003D9" w:rsidRDefault="00D4018B" w:rsidP="00D4018B">
      <w:pPr>
        <w:rPr>
          <w:rFonts w:ascii="Times New Roman" w:eastAsia="Times New Roman" w:hAnsi="Times New Roman" w:cs="Times New Roman"/>
          <w:sz w:val="20"/>
          <w:szCs w:val="20"/>
          <w:lang w:val="ru-RU"/>
        </w:rPr>
      </w:pPr>
    </w:p>
    <w:p w14:paraId="71E4D405" w14:textId="77777777" w:rsidR="00D4018B" w:rsidRPr="006003D9" w:rsidRDefault="00D4018B" w:rsidP="00D4018B">
      <w:pPr>
        <w:rPr>
          <w:rFonts w:ascii="Times New Roman" w:eastAsia="Times New Roman" w:hAnsi="Times New Roman" w:cs="Times New Roman"/>
          <w:sz w:val="20"/>
          <w:szCs w:val="20"/>
          <w:lang w:val="ru-RU"/>
        </w:rPr>
      </w:pPr>
    </w:p>
    <w:p w14:paraId="026A4930" w14:textId="77777777" w:rsidR="00D4018B" w:rsidRPr="006003D9" w:rsidRDefault="00D4018B" w:rsidP="00D4018B">
      <w:pPr>
        <w:rPr>
          <w:rFonts w:ascii="Times New Roman" w:eastAsia="Times New Roman" w:hAnsi="Times New Roman" w:cs="Times New Roman"/>
          <w:sz w:val="20"/>
          <w:szCs w:val="20"/>
          <w:lang w:val="ru-RU"/>
        </w:rPr>
      </w:pPr>
    </w:p>
    <w:p w14:paraId="3AA27BC9" w14:textId="77777777" w:rsidR="00D4018B" w:rsidRPr="006003D9" w:rsidRDefault="00D4018B" w:rsidP="00D4018B">
      <w:pPr>
        <w:rPr>
          <w:rFonts w:ascii="Times New Roman" w:eastAsia="Times New Roman" w:hAnsi="Times New Roman" w:cs="Times New Roman"/>
          <w:sz w:val="20"/>
          <w:szCs w:val="20"/>
          <w:lang w:val="ru-RU"/>
        </w:rPr>
      </w:pPr>
    </w:p>
    <w:p w14:paraId="1C496820" w14:textId="77777777" w:rsidR="00D4018B" w:rsidRPr="006003D9" w:rsidRDefault="00D4018B" w:rsidP="00D4018B">
      <w:pPr>
        <w:rPr>
          <w:rFonts w:ascii="Times New Roman" w:eastAsia="Times New Roman" w:hAnsi="Times New Roman" w:cs="Times New Roman"/>
          <w:sz w:val="20"/>
          <w:szCs w:val="20"/>
          <w:lang w:val="ru-RU"/>
        </w:rPr>
      </w:pPr>
    </w:p>
    <w:p w14:paraId="09E41448" w14:textId="77777777" w:rsidR="00D4018B" w:rsidRPr="006003D9" w:rsidRDefault="00D4018B" w:rsidP="00D4018B">
      <w:pPr>
        <w:rPr>
          <w:rFonts w:ascii="Times New Roman" w:eastAsia="Times New Roman" w:hAnsi="Times New Roman" w:cs="Times New Roman"/>
          <w:sz w:val="20"/>
          <w:szCs w:val="20"/>
          <w:lang w:val="ru-RU"/>
        </w:rPr>
      </w:pPr>
    </w:p>
    <w:p w14:paraId="04EA74CF" w14:textId="77777777" w:rsidR="00D4018B" w:rsidRPr="006003D9" w:rsidRDefault="00D4018B" w:rsidP="00D4018B">
      <w:pPr>
        <w:rPr>
          <w:rFonts w:ascii="Times New Roman" w:eastAsia="Times New Roman" w:hAnsi="Times New Roman" w:cs="Times New Roman"/>
          <w:sz w:val="20"/>
          <w:szCs w:val="20"/>
          <w:lang w:val="ru-RU"/>
        </w:rPr>
      </w:pPr>
    </w:p>
    <w:p w14:paraId="75FAD710" w14:textId="77777777" w:rsidR="00D4018B" w:rsidRPr="006003D9" w:rsidRDefault="00D4018B" w:rsidP="00D4018B">
      <w:pPr>
        <w:rPr>
          <w:rFonts w:ascii="Times New Roman" w:eastAsia="Times New Roman" w:hAnsi="Times New Roman" w:cs="Times New Roman"/>
          <w:sz w:val="20"/>
          <w:szCs w:val="20"/>
          <w:lang w:val="ru-RU"/>
        </w:rPr>
      </w:pPr>
    </w:p>
    <w:p w14:paraId="71104F4F" w14:textId="77777777" w:rsidR="00D4018B" w:rsidRPr="006003D9" w:rsidRDefault="00D4018B" w:rsidP="00D4018B">
      <w:pPr>
        <w:rPr>
          <w:rFonts w:ascii="Times New Roman" w:eastAsia="Times New Roman" w:hAnsi="Times New Roman" w:cs="Times New Roman"/>
          <w:sz w:val="20"/>
          <w:szCs w:val="20"/>
          <w:lang w:val="ru-RU"/>
        </w:rPr>
      </w:pPr>
    </w:p>
    <w:p w14:paraId="6170F33D" w14:textId="77777777" w:rsidR="00D4018B" w:rsidRPr="006003D9" w:rsidRDefault="00D4018B" w:rsidP="00D4018B">
      <w:pPr>
        <w:rPr>
          <w:rFonts w:ascii="Times New Roman" w:eastAsia="Times New Roman" w:hAnsi="Times New Roman" w:cs="Times New Roman"/>
          <w:sz w:val="20"/>
          <w:szCs w:val="20"/>
          <w:lang w:val="ru-RU"/>
        </w:rPr>
      </w:pPr>
    </w:p>
    <w:p w14:paraId="6A66250E" w14:textId="77777777" w:rsidR="00D4018B" w:rsidRPr="006003D9" w:rsidRDefault="00D4018B" w:rsidP="00D4018B">
      <w:pPr>
        <w:rPr>
          <w:rFonts w:ascii="Times New Roman" w:eastAsia="Times New Roman" w:hAnsi="Times New Roman" w:cs="Times New Roman"/>
          <w:sz w:val="20"/>
          <w:szCs w:val="20"/>
          <w:lang w:val="ru-RU"/>
        </w:rPr>
      </w:pPr>
    </w:p>
    <w:p w14:paraId="384A5309" w14:textId="77777777" w:rsidR="00D4018B" w:rsidRPr="006003D9" w:rsidRDefault="00D4018B" w:rsidP="00D4018B">
      <w:pPr>
        <w:rPr>
          <w:rFonts w:ascii="Times New Roman" w:eastAsia="Times New Roman" w:hAnsi="Times New Roman" w:cs="Times New Roman"/>
          <w:sz w:val="20"/>
          <w:szCs w:val="20"/>
          <w:lang w:val="ru-RU"/>
        </w:rPr>
      </w:pPr>
    </w:p>
    <w:p w14:paraId="07348F74" w14:textId="77777777" w:rsidR="00D4018B" w:rsidRPr="006003D9" w:rsidRDefault="00D4018B" w:rsidP="00D4018B">
      <w:pPr>
        <w:rPr>
          <w:rFonts w:ascii="Times New Roman" w:eastAsia="Times New Roman" w:hAnsi="Times New Roman" w:cs="Times New Roman"/>
          <w:sz w:val="20"/>
          <w:szCs w:val="20"/>
          <w:lang w:val="ru-RU"/>
        </w:rPr>
      </w:pPr>
    </w:p>
    <w:p w14:paraId="1482D601" w14:textId="77777777" w:rsidR="00D4018B" w:rsidRPr="006003D9" w:rsidRDefault="00D4018B" w:rsidP="00D4018B">
      <w:pPr>
        <w:rPr>
          <w:rFonts w:ascii="Times New Roman" w:eastAsia="Times New Roman" w:hAnsi="Times New Roman" w:cs="Times New Roman"/>
          <w:sz w:val="20"/>
          <w:szCs w:val="20"/>
          <w:lang w:val="ru-RU"/>
        </w:rPr>
      </w:pPr>
    </w:p>
    <w:p w14:paraId="32AC3174" w14:textId="77777777" w:rsidR="00D4018B" w:rsidRPr="006003D9" w:rsidRDefault="00D4018B" w:rsidP="00D4018B">
      <w:pPr>
        <w:rPr>
          <w:rFonts w:ascii="Times New Roman" w:eastAsia="Times New Roman" w:hAnsi="Times New Roman" w:cs="Times New Roman"/>
          <w:sz w:val="20"/>
          <w:szCs w:val="20"/>
          <w:lang w:val="ru-RU"/>
        </w:rPr>
      </w:pPr>
    </w:p>
    <w:p w14:paraId="678676ED" w14:textId="77777777" w:rsidR="00D4018B" w:rsidRPr="006003D9" w:rsidRDefault="00D4018B" w:rsidP="00D4018B">
      <w:pPr>
        <w:rPr>
          <w:rFonts w:ascii="Times New Roman" w:eastAsia="Times New Roman" w:hAnsi="Times New Roman" w:cs="Times New Roman"/>
          <w:sz w:val="20"/>
          <w:szCs w:val="20"/>
          <w:lang w:val="ru-RU"/>
        </w:rPr>
      </w:pPr>
    </w:p>
    <w:p w14:paraId="44DECE37" w14:textId="77777777" w:rsidR="00D4018B" w:rsidRPr="006003D9" w:rsidRDefault="00D4018B" w:rsidP="00D4018B">
      <w:pPr>
        <w:rPr>
          <w:rFonts w:ascii="Times New Roman" w:eastAsia="Times New Roman" w:hAnsi="Times New Roman" w:cs="Times New Roman"/>
          <w:sz w:val="20"/>
          <w:szCs w:val="20"/>
          <w:lang w:val="ru-RU"/>
        </w:rPr>
      </w:pPr>
    </w:p>
    <w:p w14:paraId="588FC894" w14:textId="77777777" w:rsidR="00D4018B" w:rsidRPr="006003D9" w:rsidRDefault="00D4018B" w:rsidP="00D4018B">
      <w:pPr>
        <w:rPr>
          <w:rFonts w:ascii="Times New Roman" w:eastAsia="Times New Roman" w:hAnsi="Times New Roman" w:cs="Times New Roman"/>
          <w:sz w:val="20"/>
          <w:szCs w:val="20"/>
          <w:lang w:val="ru-RU"/>
        </w:rPr>
      </w:pPr>
    </w:p>
    <w:p w14:paraId="11E0DA12" w14:textId="77777777" w:rsidR="00D4018B" w:rsidRPr="006003D9" w:rsidRDefault="00D4018B" w:rsidP="00D4018B">
      <w:pPr>
        <w:rPr>
          <w:rFonts w:ascii="Times New Roman" w:eastAsia="Times New Roman" w:hAnsi="Times New Roman" w:cs="Times New Roman"/>
          <w:sz w:val="20"/>
          <w:szCs w:val="20"/>
          <w:lang w:val="ru-RU"/>
        </w:rPr>
      </w:pPr>
    </w:p>
    <w:p w14:paraId="68BCA955" w14:textId="77777777" w:rsidR="00D4018B" w:rsidRPr="006003D9" w:rsidRDefault="00D4018B" w:rsidP="00D4018B">
      <w:pPr>
        <w:rPr>
          <w:rFonts w:ascii="Times New Roman" w:eastAsia="Times New Roman" w:hAnsi="Times New Roman" w:cs="Times New Roman"/>
          <w:sz w:val="20"/>
          <w:szCs w:val="20"/>
          <w:lang w:val="ru-RU"/>
        </w:rPr>
      </w:pPr>
    </w:p>
    <w:p w14:paraId="5C7249F2" w14:textId="77777777" w:rsidR="00D4018B" w:rsidRPr="006003D9" w:rsidRDefault="00D4018B" w:rsidP="00D4018B">
      <w:pPr>
        <w:rPr>
          <w:rFonts w:ascii="Times New Roman" w:eastAsia="Times New Roman" w:hAnsi="Times New Roman" w:cs="Times New Roman"/>
          <w:sz w:val="20"/>
          <w:szCs w:val="20"/>
          <w:lang w:val="ru-RU"/>
        </w:rPr>
      </w:pPr>
    </w:p>
    <w:p w14:paraId="33291533" w14:textId="77777777" w:rsidR="00D4018B" w:rsidRPr="006003D9" w:rsidRDefault="00D4018B" w:rsidP="00D4018B">
      <w:pPr>
        <w:rPr>
          <w:rFonts w:ascii="Times New Roman" w:eastAsia="Times New Roman" w:hAnsi="Times New Roman" w:cs="Times New Roman"/>
          <w:sz w:val="20"/>
          <w:szCs w:val="20"/>
          <w:lang w:val="ru-RU"/>
        </w:rPr>
      </w:pPr>
    </w:p>
    <w:p w14:paraId="2617756D" w14:textId="77777777" w:rsidR="00D4018B" w:rsidRPr="006003D9" w:rsidRDefault="00D4018B" w:rsidP="00D4018B">
      <w:pPr>
        <w:rPr>
          <w:rFonts w:ascii="Times New Roman" w:eastAsia="Times New Roman" w:hAnsi="Times New Roman" w:cs="Times New Roman"/>
          <w:sz w:val="20"/>
          <w:szCs w:val="20"/>
          <w:lang w:val="ru-RU"/>
        </w:rPr>
      </w:pPr>
    </w:p>
    <w:p w14:paraId="4D5297CF" w14:textId="77777777" w:rsidR="00D4018B" w:rsidRPr="006003D9" w:rsidRDefault="00D4018B" w:rsidP="00D4018B">
      <w:pPr>
        <w:rPr>
          <w:rFonts w:ascii="Times New Roman" w:eastAsia="Times New Roman" w:hAnsi="Times New Roman" w:cs="Times New Roman"/>
          <w:sz w:val="20"/>
          <w:szCs w:val="20"/>
          <w:lang w:val="ru-RU"/>
        </w:rPr>
      </w:pPr>
    </w:p>
    <w:p w14:paraId="565798B3" w14:textId="77777777" w:rsidR="00D4018B" w:rsidRPr="006003D9" w:rsidRDefault="00D4018B" w:rsidP="00D4018B">
      <w:pPr>
        <w:rPr>
          <w:rFonts w:ascii="Times New Roman" w:eastAsia="Times New Roman" w:hAnsi="Times New Roman" w:cs="Times New Roman"/>
          <w:sz w:val="20"/>
          <w:szCs w:val="20"/>
          <w:lang w:val="ru-RU"/>
        </w:rPr>
      </w:pPr>
    </w:p>
    <w:p w14:paraId="3B265E6C" w14:textId="77777777" w:rsidR="00D4018B" w:rsidRPr="006003D9" w:rsidRDefault="00D4018B" w:rsidP="00D4018B">
      <w:pPr>
        <w:rPr>
          <w:rFonts w:ascii="Times New Roman" w:eastAsia="Times New Roman" w:hAnsi="Times New Roman" w:cs="Times New Roman"/>
          <w:sz w:val="20"/>
          <w:szCs w:val="20"/>
          <w:lang w:val="ru-RU"/>
        </w:rPr>
      </w:pPr>
    </w:p>
    <w:p w14:paraId="2B12F698" w14:textId="77777777" w:rsidR="00D4018B" w:rsidRPr="006003D9" w:rsidRDefault="00D4018B" w:rsidP="00D4018B">
      <w:pPr>
        <w:rPr>
          <w:rFonts w:ascii="Times New Roman" w:eastAsia="Times New Roman" w:hAnsi="Times New Roman" w:cs="Times New Roman"/>
          <w:sz w:val="20"/>
          <w:szCs w:val="20"/>
          <w:lang w:val="ru-RU"/>
        </w:rPr>
      </w:pPr>
    </w:p>
    <w:p w14:paraId="56829A8B" w14:textId="410540DD" w:rsidR="00D4018B" w:rsidRPr="006003D9" w:rsidRDefault="00D4018B" w:rsidP="00D4018B">
      <w:pPr>
        <w:spacing w:line="360" w:lineRule="auto"/>
        <w:jc w:val="center"/>
        <w:rPr>
          <w:rFonts w:ascii="Times New Roman" w:eastAsia="Times New Roman" w:hAnsi="Times New Roman" w:cs="Times New Roman"/>
          <w:sz w:val="28"/>
          <w:szCs w:val="28"/>
          <w:lang w:val="ru-RU"/>
        </w:rPr>
      </w:pPr>
    </w:p>
    <w:sectPr w:rsidR="00D4018B" w:rsidRPr="006003D9" w:rsidSect="00170F13">
      <w:footnotePr>
        <w:numRestart w:val="eachPage"/>
      </w:footnotePr>
      <w:pgSz w:w="11909" w:h="16834"/>
      <w:pgMar w:top="1134" w:right="851" w:bottom="1134"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ADD3B" w14:textId="77777777" w:rsidR="00835065" w:rsidRDefault="00835065">
      <w:pPr>
        <w:spacing w:line="240" w:lineRule="auto"/>
      </w:pPr>
      <w:r>
        <w:separator/>
      </w:r>
    </w:p>
  </w:endnote>
  <w:endnote w:type="continuationSeparator" w:id="0">
    <w:p w14:paraId="143BC6C1" w14:textId="77777777" w:rsidR="00835065" w:rsidRDefault="008350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CC"/>
    <w:family w:val="swiss"/>
    <w:pitch w:val="variable"/>
    <w:sig w:usb0="E4002E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8872115"/>
      <w:docPartObj>
        <w:docPartGallery w:val="Page Numbers (Bottom of Page)"/>
        <w:docPartUnique/>
      </w:docPartObj>
    </w:sdtPr>
    <w:sdtEndPr/>
    <w:sdtContent>
      <w:p w14:paraId="5011B130" w14:textId="77777777" w:rsidR="006E6A85" w:rsidRDefault="006E6A85">
        <w:pPr>
          <w:pStyle w:val="a8"/>
          <w:jc w:val="center"/>
        </w:pPr>
        <w:r>
          <w:fldChar w:fldCharType="begin"/>
        </w:r>
        <w:r>
          <w:instrText>PAGE   \* MERGEFORMAT</w:instrText>
        </w:r>
        <w:r>
          <w:fldChar w:fldCharType="separate"/>
        </w:r>
        <w:r>
          <w:t>2</w:t>
        </w:r>
        <w:r>
          <w:fldChar w:fldCharType="end"/>
        </w:r>
      </w:p>
    </w:sdtContent>
  </w:sdt>
  <w:p w14:paraId="51C76790" w14:textId="77777777" w:rsidR="006E6A85" w:rsidRDefault="006E6A85" w:rsidP="006A32E4">
    <w:pPr>
      <w:pStyle w:val="a8"/>
      <w:tabs>
        <w:tab w:val="center" w:pos="0"/>
      </w:tabs>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a"/>
      </w:rPr>
      <w:id w:val="639686256"/>
      <w:docPartObj>
        <w:docPartGallery w:val="Page Numbers (Bottom of Page)"/>
        <w:docPartUnique/>
      </w:docPartObj>
    </w:sdtPr>
    <w:sdtEndPr>
      <w:rPr>
        <w:rStyle w:val="aa"/>
      </w:rPr>
    </w:sdtEndPr>
    <w:sdtContent>
      <w:p w14:paraId="443DDEE6" w14:textId="6219CE66" w:rsidR="00893742" w:rsidRDefault="00893742" w:rsidP="003012EE">
        <w:pPr>
          <w:pStyle w:val="a8"/>
          <w:framePr w:wrap="none" w:vAnchor="text" w:hAnchor="margin" w:xAlign="center" w:y="1"/>
          <w:rPr>
            <w:rStyle w:val="aa"/>
          </w:rPr>
        </w:pPr>
        <w:r>
          <w:rPr>
            <w:rStyle w:val="aa"/>
          </w:rPr>
          <w:fldChar w:fldCharType="begin"/>
        </w:r>
        <w:r>
          <w:rPr>
            <w:rStyle w:val="aa"/>
          </w:rPr>
          <w:instrText xml:space="preserve"> PAGE </w:instrText>
        </w:r>
        <w:r>
          <w:rPr>
            <w:rStyle w:val="aa"/>
          </w:rPr>
          <w:fldChar w:fldCharType="end"/>
        </w:r>
      </w:p>
    </w:sdtContent>
  </w:sdt>
  <w:p w14:paraId="0E008012" w14:textId="77777777" w:rsidR="00893742" w:rsidRDefault="00893742">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a"/>
        <w:rFonts w:ascii="Times New Roman" w:hAnsi="Times New Roman" w:cs="Times New Roman" w:hint="cs"/>
        <w:sz w:val="24"/>
        <w:szCs w:val="24"/>
      </w:rPr>
      <w:id w:val="-729916881"/>
      <w:docPartObj>
        <w:docPartGallery w:val="Page Numbers (Bottom of Page)"/>
        <w:docPartUnique/>
      </w:docPartObj>
    </w:sdtPr>
    <w:sdtEndPr>
      <w:rPr>
        <w:rStyle w:val="aa"/>
      </w:rPr>
    </w:sdtEndPr>
    <w:sdtContent>
      <w:p w14:paraId="7C5A0298" w14:textId="75B54B10" w:rsidR="00893742" w:rsidRPr="00893742" w:rsidRDefault="00893742" w:rsidP="003012EE">
        <w:pPr>
          <w:pStyle w:val="a8"/>
          <w:framePr w:wrap="none" w:vAnchor="text" w:hAnchor="margin" w:xAlign="center" w:y="1"/>
          <w:rPr>
            <w:rStyle w:val="aa"/>
            <w:rFonts w:ascii="Times New Roman" w:hAnsi="Times New Roman" w:cs="Times New Roman"/>
            <w:sz w:val="24"/>
            <w:szCs w:val="24"/>
          </w:rPr>
        </w:pPr>
        <w:r w:rsidRPr="00893742">
          <w:rPr>
            <w:rStyle w:val="aa"/>
            <w:rFonts w:ascii="Times New Roman" w:hAnsi="Times New Roman" w:cs="Times New Roman" w:hint="cs"/>
            <w:sz w:val="24"/>
            <w:szCs w:val="24"/>
          </w:rPr>
          <w:fldChar w:fldCharType="begin"/>
        </w:r>
        <w:r w:rsidRPr="00893742">
          <w:rPr>
            <w:rStyle w:val="aa"/>
            <w:rFonts w:ascii="Times New Roman" w:hAnsi="Times New Roman" w:cs="Times New Roman" w:hint="cs"/>
            <w:sz w:val="24"/>
            <w:szCs w:val="24"/>
          </w:rPr>
          <w:instrText xml:space="preserve"> PAGE </w:instrText>
        </w:r>
        <w:r w:rsidRPr="00893742">
          <w:rPr>
            <w:rStyle w:val="aa"/>
            <w:rFonts w:ascii="Times New Roman" w:hAnsi="Times New Roman" w:cs="Times New Roman" w:hint="cs"/>
            <w:sz w:val="24"/>
            <w:szCs w:val="24"/>
          </w:rPr>
          <w:fldChar w:fldCharType="separate"/>
        </w:r>
        <w:r w:rsidRPr="00893742">
          <w:rPr>
            <w:rStyle w:val="aa"/>
            <w:rFonts w:ascii="Times New Roman" w:hAnsi="Times New Roman" w:cs="Times New Roman" w:hint="cs"/>
            <w:noProof/>
            <w:sz w:val="24"/>
            <w:szCs w:val="24"/>
          </w:rPr>
          <w:t>1</w:t>
        </w:r>
        <w:r w:rsidRPr="00893742">
          <w:rPr>
            <w:rStyle w:val="aa"/>
            <w:rFonts w:ascii="Times New Roman" w:hAnsi="Times New Roman" w:cs="Times New Roman" w:hint="cs"/>
            <w:sz w:val="24"/>
            <w:szCs w:val="24"/>
          </w:rPr>
          <w:fldChar w:fldCharType="end"/>
        </w:r>
      </w:p>
    </w:sdtContent>
  </w:sdt>
  <w:p w14:paraId="1A86C292" w14:textId="77777777" w:rsidR="00EE3C7E" w:rsidRDefault="00EE3C7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1EB39" w14:textId="77777777" w:rsidR="00835065" w:rsidRDefault="00835065">
      <w:pPr>
        <w:spacing w:line="240" w:lineRule="auto"/>
      </w:pPr>
      <w:r>
        <w:separator/>
      </w:r>
    </w:p>
  </w:footnote>
  <w:footnote w:type="continuationSeparator" w:id="0">
    <w:p w14:paraId="56BC3093" w14:textId="77777777" w:rsidR="00835065" w:rsidRDefault="00835065">
      <w:pPr>
        <w:spacing w:line="240" w:lineRule="auto"/>
      </w:pPr>
      <w:r>
        <w:continuationSeparator/>
      </w:r>
    </w:p>
  </w:footnote>
  <w:footnote w:id="1">
    <w:p w14:paraId="13C36F88" w14:textId="55546F7D" w:rsidR="00B5463B" w:rsidRPr="00B66A38" w:rsidRDefault="00B5463B" w:rsidP="00B66A38">
      <w:pPr>
        <w:pStyle w:val="1"/>
        <w:spacing w:before="0" w:after="0" w:line="240" w:lineRule="auto"/>
        <w:jc w:val="both"/>
        <w:textAlignment w:val="top"/>
        <w:rPr>
          <w:rFonts w:ascii="Times New Roman" w:hAnsi="Times New Roman" w:cs="Times New Roman"/>
          <w:color w:val="000000" w:themeColor="text1"/>
          <w:sz w:val="20"/>
          <w:szCs w:val="20"/>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Pr="00B66A38">
        <w:rPr>
          <w:rFonts w:ascii="Times New Roman" w:hAnsi="Times New Roman" w:cs="Times New Roman"/>
          <w:color w:val="000000" w:themeColor="text1"/>
          <w:sz w:val="20"/>
          <w:szCs w:val="20"/>
          <w:lang w:val="ru-RU"/>
        </w:rPr>
        <w:t xml:space="preserve">Устьян Э. А. </w:t>
      </w:r>
      <w:r w:rsidRPr="00B66A38">
        <w:rPr>
          <w:rFonts w:ascii="Times New Roman" w:hAnsi="Times New Roman" w:cs="Times New Roman"/>
          <w:color w:val="000000" w:themeColor="text1"/>
          <w:sz w:val="20"/>
          <w:szCs w:val="20"/>
          <w:bdr w:val="none" w:sz="0" w:space="0" w:color="auto" w:frame="1"/>
        </w:rPr>
        <w:t>Понятие «искусственный интеллект»: от теории к правовому регулированию</w:t>
      </w:r>
      <w:r w:rsidRPr="00B66A38">
        <w:rPr>
          <w:rFonts w:ascii="Times New Roman" w:hAnsi="Times New Roman" w:cs="Times New Roman"/>
          <w:color w:val="000000" w:themeColor="text1"/>
          <w:sz w:val="20"/>
          <w:szCs w:val="20"/>
          <w:bdr w:val="none" w:sz="0" w:space="0" w:color="auto" w:frame="1"/>
          <w:lang w:val="ru-RU"/>
        </w:rPr>
        <w:t xml:space="preserve"> // </w:t>
      </w:r>
      <w:hyperlink r:id="rId1" w:history="1">
        <w:r w:rsidRPr="00B66A38">
          <w:rPr>
            <w:rStyle w:val="a6"/>
            <w:rFonts w:ascii="Times New Roman" w:hAnsi="Times New Roman" w:cs="Times New Roman"/>
            <w:color w:val="000000" w:themeColor="text1"/>
            <w:sz w:val="20"/>
            <w:szCs w:val="20"/>
            <w:u w:val="none"/>
            <w:bdr w:val="none" w:sz="0" w:space="0" w:color="auto" w:frame="1"/>
          </w:rPr>
          <w:t>Правовое регулирование экономической деятельности</w:t>
        </w:r>
      </w:hyperlink>
      <w:r w:rsidRPr="00B66A38">
        <w:rPr>
          <w:rFonts w:ascii="Times New Roman" w:hAnsi="Times New Roman" w:cs="Times New Roman"/>
          <w:color w:val="000000" w:themeColor="text1"/>
          <w:sz w:val="20"/>
          <w:szCs w:val="20"/>
          <w:lang w:val="ru-RU"/>
        </w:rPr>
        <w:t>. – 2023. – № 2. – С. 103.</w:t>
      </w:r>
    </w:p>
  </w:footnote>
  <w:footnote w:id="2">
    <w:p w14:paraId="07B1CEFE" w14:textId="7F073151" w:rsidR="00B5463B" w:rsidRPr="00B66A38" w:rsidRDefault="00B5463B" w:rsidP="00B66A38">
      <w:pPr>
        <w:spacing w:line="240" w:lineRule="auto"/>
        <w:jc w:val="both"/>
        <w:rPr>
          <w:rFonts w:ascii="Times New Roman" w:hAnsi="Times New Roman" w:cs="Times New Roman"/>
          <w:color w:val="000000" w:themeColor="text1"/>
          <w:sz w:val="20"/>
          <w:szCs w:val="20"/>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Pr="00B66A38">
        <w:rPr>
          <w:rFonts w:ascii="Times New Roman" w:hAnsi="Times New Roman" w:cs="Times New Roman"/>
          <w:color w:val="000000" w:themeColor="text1"/>
          <w:sz w:val="20"/>
          <w:szCs w:val="20"/>
          <w:lang w:val="ru-RU"/>
        </w:rPr>
        <w:t xml:space="preserve">Национальная стратегия развития искусственного интеллекта в Российской Федерации до 2030 года. – </w:t>
      </w:r>
      <w:r w:rsidR="00705A65" w:rsidRPr="00B66A38">
        <w:rPr>
          <w:rFonts w:ascii="Times New Roman" w:hAnsi="Times New Roman" w:cs="Times New Roman"/>
          <w:color w:val="000000" w:themeColor="text1"/>
          <w:sz w:val="20"/>
          <w:szCs w:val="20"/>
          <w:lang w:val="en-US"/>
        </w:rPr>
        <w:t>URL</w:t>
      </w:r>
      <w:r w:rsidRPr="00B66A38">
        <w:rPr>
          <w:rFonts w:ascii="Times New Roman" w:hAnsi="Times New Roman" w:cs="Times New Roman"/>
          <w:color w:val="000000" w:themeColor="text1"/>
          <w:sz w:val="20"/>
          <w:szCs w:val="20"/>
          <w:lang w:val="ru-RU"/>
        </w:rPr>
        <w:t xml:space="preserve">: </w:t>
      </w:r>
      <w:hyperlink r:id="rId2" w:history="1">
        <w:r w:rsidRPr="00B66A38">
          <w:rPr>
            <w:rStyle w:val="a6"/>
            <w:rFonts w:ascii="Times New Roman" w:hAnsi="Times New Roman" w:cs="Times New Roman"/>
            <w:color w:val="000000" w:themeColor="text1"/>
            <w:sz w:val="20"/>
            <w:szCs w:val="20"/>
            <w:u w:val="none"/>
            <w:lang w:val="ru-RU"/>
          </w:rPr>
          <w:t>https://ai.gov.ru/national-strategy/?ysclid=mfv6xukf5t823486910</w:t>
        </w:r>
      </w:hyperlink>
      <w:r w:rsidRPr="00B66A38">
        <w:rPr>
          <w:rFonts w:ascii="Times New Roman" w:hAnsi="Times New Roman" w:cs="Times New Roman"/>
          <w:color w:val="000000" w:themeColor="text1"/>
          <w:sz w:val="20"/>
          <w:szCs w:val="20"/>
          <w:lang w:val="ru-RU"/>
        </w:rPr>
        <w:t xml:space="preserve"> (дата обращения: 20.09.2025).</w:t>
      </w:r>
    </w:p>
  </w:footnote>
  <w:footnote w:id="3">
    <w:p w14:paraId="68F67EBA" w14:textId="74975754" w:rsidR="008D64F0" w:rsidRPr="00B66A38" w:rsidRDefault="008D64F0" w:rsidP="00B66A38">
      <w:pPr>
        <w:spacing w:line="240" w:lineRule="auto"/>
        <w:jc w:val="both"/>
        <w:rPr>
          <w:rFonts w:ascii="Times New Roman" w:hAnsi="Times New Roman" w:cs="Times New Roman"/>
          <w:color w:val="000000" w:themeColor="text1"/>
          <w:sz w:val="20"/>
          <w:szCs w:val="20"/>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Pr="00B66A38">
        <w:rPr>
          <w:rFonts w:ascii="Times New Roman" w:hAnsi="Times New Roman" w:cs="Times New Roman"/>
          <w:color w:val="000000" w:themeColor="text1"/>
          <w:sz w:val="20"/>
          <w:szCs w:val="20"/>
          <w:lang w:val="ru-RU"/>
        </w:rPr>
        <w:t xml:space="preserve">Понятие искусственного интеллекта. – </w:t>
      </w:r>
      <w:r w:rsidR="00705A65" w:rsidRPr="00B66A38">
        <w:rPr>
          <w:rFonts w:ascii="Times New Roman" w:hAnsi="Times New Roman" w:cs="Times New Roman"/>
          <w:color w:val="000000" w:themeColor="text1"/>
          <w:sz w:val="20"/>
          <w:szCs w:val="20"/>
          <w:lang w:val="en-US"/>
        </w:rPr>
        <w:t>URL</w:t>
      </w:r>
      <w:r w:rsidRPr="00B66A38">
        <w:rPr>
          <w:rFonts w:ascii="Times New Roman" w:hAnsi="Times New Roman" w:cs="Times New Roman"/>
          <w:color w:val="000000" w:themeColor="text1"/>
          <w:sz w:val="20"/>
          <w:szCs w:val="20"/>
          <w:lang w:val="ru-RU"/>
        </w:rPr>
        <w:t xml:space="preserve">: </w:t>
      </w:r>
      <w:hyperlink r:id="rId3" w:history="1">
        <w:r w:rsidRPr="00B66A38">
          <w:rPr>
            <w:rStyle w:val="a6"/>
            <w:rFonts w:ascii="Times New Roman" w:hAnsi="Times New Roman" w:cs="Times New Roman"/>
            <w:color w:val="000000" w:themeColor="text1"/>
            <w:sz w:val="20"/>
            <w:szCs w:val="20"/>
            <w:u w:val="none"/>
            <w:lang w:val="ru-RU"/>
          </w:rPr>
          <w:t>https://platformv.sbertech.ru/blog/iskusstvennyj-intellekt-chto-eto-takoe-opredelenie-kak-rabotaet-ii-chto-otnositsya-k-iskusstvennomu-intellektu</w:t>
        </w:r>
      </w:hyperlink>
      <w:r w:rsidRPr="00B66A38">
        <w:rPr>
          <w:rFonts w:ascii="Times New Roman" w:hAnsi="Times New Roman" w:cs="Times New Roman"/>
          <w:color w:val="000000" w:themeColor="text1"/>
          <w:sz w:val="20"/>
          <w:szCs w:val="20"/>
          <w:lang w:val="ru-RU"/>
        </w:rPr>
        <w:t xml:space="preserve"> (дата обращения: 22.09.2025). </w:t>
      </w:r>
    </w:p>
  </w:footnote>
  <w:footnote w:id="4">
    <w:p w14:paraId="01F06689" w14:textId="447962F7" w:rsidR="00EA1F64" w:rsidRPr="00B66A38" w:rsidRDefault="00EA1F64" w:rsidP="00B66A38">
      <w:pPr>
        <w:spacing w:line="240" w:lineRule="auto"/>
        <w:jc w:val="both"/>
        <w:rPr>
          <w:rFonts w:ascii="Times New Roman" w:hAnsi="Times New Roman" w:cs="Times New Roman"/>
          <w:color w:val="000000" w:themeColor="text1"/>
          <w:sz w:val="20"/>
          <w:szCs w:val="20"/>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Pr="00B66A38">
        <w:rPr>
          <w:rFonts w:ascii="Times New Roman" w:eastAsia="Times New Roman" w:hAnsi="Times New Roman" w:cs="Times New Roman"/>
          <w:color w:val="000000" w:themeColor="text1"/>
          <w:sz w:val="20"/>
          <w:szCs w:val="20"/>
          <w:bdr w:val="none" w:sz="0" w:space="0" w:color="auto" w:frame="1"/>
          <w:lang w:val="ru-RU"/>
        </w:rPr>
        <w:t xml:space="preserve">Тлембаева Ж. У. </w:t>
      </w:r>
      <w:r w:rsidRPr="00B66A38">
        <w:rPr>
          <w:rFonts w:ascii="Times New Roman" w:hAnsi="Times New Roman" w:cs="Times New Roman"/>
          <w:color w:val="000000" w:themeColor="text1"/>
          <w:sz w:val="20"/>
          <w:szCs w:val="20"/>
          <w:bdr w:val="none" w:sz="0" w:space="0" w:color="auto" w:frame="1"/>
        </w:rPr>
        <w:t>О некоторых подходах к правовому регулированию искусственного интеллекта</w:t>
      </w:r>
      <w:r w:rsidRPr="00B66A38">
        <w:rPr>
          <w:rFonts w:ascii="Times New Roman" w:hAnsi="Times New Roman" w:cs="Times New Roman"/>
          <w:color w:val="000000" w:themeColor="text1"/>
          <w:sz w:val="20"/>
          <w:szCs w:val="20"/>
          <w:bdr w:val="none" w:sz="0" w:space="0" w:color="auto" w:frame="1"/>
          <w:lang w:val="ru-RU"/>
        </w:rPr>
        <w:t xml:space="preserve"> // </w:t>
      </w:r>
      <w:r w:rsidRPr="00B66A38">
        <w:rPr>
          <w:rFonts w:ascii="Times New Roman" w:eastAsia="Times New Roman" w:hAnsi="Times New Roman" w:cs="Times New Roman"/>
          <w:color w:val="000000" w:themeColor="text1"/>
          <w:sz w:val="20"/>
          <w:szCs w:val="20"/>
          <w:bdr w:val="none" w:sz="0" w:space="0" w:color="auto" w:frame="1"/>
          <w:lang w:val="ru-RU"/>
        </w:rPr>
        <w:t xml:space="preserve"> </w:t>
      </w:r>
      <w:hyperlink r:id="rId4" w:history="1">
        <w:r w:rsidRPr="00B66A38">
          <w:rPr>
            <w:rStyle w:val="a6"/>
            <w:rFonts w:ascii="Times New Roman" w:hAnsi="Times New Roman" w:cs="Times New Roman"/>
            <w:color w:val="000000" w:themeColor="text1"/>
            <w:sz w:val="20"/>
            <w:szCs w:val="20"/>
            <w:u w:val="none"/>
            <w:bdr w:val="none" w:sz="0" w:space="0" w:color="auto" w:frame="1"/>
          </w:rPr>
          <w:t>Вестник Института законодательства и правовой информации Республики Казахстан</w:t>
        </w:r>
      </w:hyperlink>
      <w:r w:rsidRPr="00B66A38">
        <w:rPr>
          <w:rFonts w:ascii="Times New Roman" w:hAnsi="Times New Roman" w:cs="Times New Roman"/>
          <w:color w:val="000000" w:themeColor="text1"/>
          <w:sz w:val="20"/>
          <w:szCs w:val="20"/>
          <w:lang w:val="ru-RU"/>
        </w:rPr>
        <w:t>. – 2021. – № 1. – С. 65.</w:t>
      </w:r>
    </w:p>
  </w:footnote>
  <w:footnote w:id="5">
    <w:p w14:paraId="6DB75F76" w14:textId="2325D23A" w:rsidR="00876CC9" w:rsidRPr="00B66A38" w:rsidRDefault="00876CC9" w:rsidP="00B66A38">
      <w:pPr>
        <w:pStyle w:val="1"/>
        <w:spacing w:before="0" w:after="0" w:line="240" w:lineRule="auto"/>
        <w:jc w:val="both"/>
        <w:textAlignment w:val="top"/>
        <w:rPr>
          <w:rFonts w:ascii="Times New Roman" w:hAnsi="Times New Roman" w:cs="Times New Roman"/>
          <w:color w:val="000000" w:themeColor="text1"/>
          <w:sz w:val="20"/>
          <w:szCs w:val="20"/>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Pr="00B66A38">
        <w:rPr>
          <w:rFonts w:ascii="Times New Roman" w:hAnsi="Times New Roman" w:cs="Times New Roman"/>
          <w:color w:val="000000" w:themeColor="text1"/>
          <w:sz w:val="20"/>
          <w:szCs w:val="20"/>
          <w:lang w:val="ru-RU"/>
        </w:rPr>
        <w:t xml:space="preserve">Апостолова Н. Н. </w:t>
      </w:r>
      <w:r w:rsidRPr="00B66A38">
        <w:rPr>
          <w:rFonts w:ascii="Times New Roman" w:hAnsi="Times New Roman" w:cs="Times New Roman"/>
          <w:color w:val="000000" w:themeColor="text1"/>
          <w:sz w:val="20"/>
          <w:szCs w:val="20"/>
          <w:bdr w:val="none" w:sz="0" w:space="0" w:color="auto" w:frame="1"/>
        </w:rPr>
        <w:t>Ответственность за вред, причиненный искусственным интеллект</w:t>
      </w:r>
      <w:r w:rsidRPr="00B66A38">
        <w:rPr>
          <w:rFonts w:ascii="Times New Roman" w:hAnsi="Times New Roman" w:cs="Times New Roman"/>
          <w:color w:val="000000" w:themeColor="text1"/>
          <w:sz w:val="20"/>
          <w:szCs w:val="20"/>
          <w:bdr w:val="none" w:sz="0" w:space="0" w:color="auto" w:frame="1"/>
          <w:lang w:val="ru-RU"/>
        </w:rPr>
        <w:t xml:space="preserve">ом // </w:t>
      </w:r>
      <w:hyperlink r:id="rId5" w:history="1">
        <w:r w:rsidRPr="00B66A38">
          <w:rPr>
            <w:rStyle w:val="a6"/>
            <w:rFonts w:ascii="Times New Roman" w:hAnsi="Times New Roman" w:cs="Times New Roman"/>
            <w:color w:val="000000" w:themeColor="text1"/>
            <w:sz w:val="20"/>
            <w:szCs w:val="20"/>
            <w:u w:val="none"/>
            <w:bdr w:val="none" w:sz="0" w:space="0" w:color="auto" w:frame="1"/>
          </w:rPr>
          <w:t>Северо-Кавказский юридический вестник</w:t>
        </w:r>
      </w:hyperlink>
      <w:r w:rsidRPr="00B66A38">
        <w:rPr>
          <w:rFonts w:ascii="Times New Roman" w:hAnsi="Times New Roman" w:cs="Times New Roman"/>
          <w:color w:val="000000" w:themeColor="text1"/>
          <w:sz w:val="20"/>
          <w:szCs w:val="20"/>
          <w:lang w:val="ru-RU"/>
        </w:rPr>
        <w:t>. – 2021. – № 1. – С. 114.</w:t>
      </w:r>
    </w:p>
  </w:footnote>
  <w:footnote w:id="6">
    <w:p w14:paraId="3A5DBE19" w14:textId="4313075A" w:rsidR="003F1ECA" w:rsidRPr="00B66A38" w:rsidRDefault="003F1ECA" w:rsidP="00B66A38">
      <w:pPr>
        <w:pStyle w:val="af1"/>
        <w:jc w:val="both"/>
        <w:rPr>
          <w:rFonts w:ascii="Times New Roman" w:hAnsi="Times New Roman" w:cs="Times New Roman"/>
          <w:color w:val="000000" w:themeColor="text1"/>
          <w:lang w:val="ru-RU"/>
        </w:rPr>
      </w:pPr>
      <w:r w:rsidRPr="00B66A38">
        <w:rPr>
          <w:rStyle w:val="af3"/>
          <w:rFonts w:ascii="Times New Roman" w:hAnsi="Times New Roman" w:cs="Times New Roman"/>
          <w:color w:val="000000" w:themeColor="text1"/>
        </w:rPr>
        <w:footnoteRef/>
      </w:r>
      <w:r w:rsidRPr="00B66A38">
        <w:rPr>
          <w:rFonts w:ascii="Times New Roman" w:hAnsi="Times New Roman" w:cs="Times New Roman"/>
          <w:color w:val="000000" w:themeColor="text1"/>
        </w:rPr>
        <w:t xml:space="preserve"> </w:t>
      </w:r>
      <w:r w:rsidR="00D6167A" w:rsidRPr="00B66A38">
        <w:rPr>
          <w:rFonts w:ascii="Times New Roman" w:hAnsi="Times New Roman" w:cs="Times New Roman"/>
          <w:color w:val="000000" w:themeColor="text1"/>
          <w:lang w:val="ru-RU"/>
        </w:rPr>
        <w:t xml:space="preserve">Апостолова Н. Н. </w:t>
      </w:r>
      <w:r w:rsidR="00D6167A" w:rsidRPr="00B66A38">
        <w:rPr>
          <w:rFonts w:ascii="Times New Roman" w:hAnsi="Times New Roman" w:cs="Times New Roman"/>
          <w:color w:val="000000" w:themeColor="text1"/>
          <w:bdr w:val="none" w:sz="0" w:space="0" w:color="auto" w:frame="1"/>
        </w:rPr>
        <w:t>Ответственность за вред, причиненный искусственным интеллект</w:t>
      </w:r>
      <w:r w:rsidR="00D6167A" w:rsidRPr="00B66A38">
        <w:rPr>
          <w:rFonts w:ascii="Times New Roman" w:hAnsi="Times New Roman" w:cs="Times New Roman"/>
          <w:color w:val="000000" w:themeColor="text1"/>
          <w:bdr w:val="none" w:sz="0" w:space="0" w:color="auto" w:frame="1"/>
          <w:lang w:val="ru-RU"/>
        </w:rPr>
        <w:t xml:space="preserve">ом // </w:t>
      </w:r>
      <w:hyperlink r:id="rId6" w:history="1">
        <w:r w:rsidR="00D6167A" w:rsidRPr="00B66A38">
          <w:rPr>
            <w:rStyle w:val="a6"/>
            <w:rFonts w:ascii="Times New Roman" w:hAnsi="Times New Roman" w:cs="Times New Roman"/>
            <w:color w:val="000000" w:themeColor="text1"/>
            <w:u w:val="none"/>
            <w:bdr w:val="none" w:sz="0" w:space="0" w:color="auto" w:frame="1"/>
          </w:rPr>
          <w:t>Северо-Кавказский юридический вестник</w:t>
        </w:r>
      </w:hyperlink>
      <w:r w:rsidR="00D6167A" w:rsidRPr="00B66A38">
        <w:rPr>
          <w:rFonts w:ascii="Times New Roman" w:hAnsi="Times New Roman" w:cs="Times New Roman"/>
          <w:color w:val="000000" w:themeColor="text1"/>
          <w:lang w:val="ru-RU"/>
        </w:rPr>
        <w:t>. – 2021. – № 1. – С. 116.</w:t>
      </w:r>
    </w:p>
  </w:footnote>
  <w:footnote w:id="7">
    <w:p w14:paraId="2EB3F8A6" w14:textId="74E04E5E" w:rsidR="00EA50D4" w:rsidRPr="00B66A38" w:rsidRDefault="00EA50D4" w:rsidP="00B66A38">
      <w:pPr>
        <w:spacing w:line="240" w:lineRule="auto"/>
        <w:jc w:val="both"/>
        <w:rPr>
          <w:rFonts w:ascii="Times New Roman" w:hAnsi="Times New Roman" w:cs="Times New Roman"/>
          <w:color w:val="000000" w:themeColor="text1"/>
          <w:sz w:val="20"/>
          <w:szCs w:val="20"/>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Pr="00B66A38">
        <w:rPr>
          <w:rFonts w:ascii="Times New Roman" w:hAnsi="Times New Roman" w:cs="Times New Roman"/>
          <w:color w:val="000000" w:themeColor="text1"/>
          <w:sz w:val="20"/>
          <w:szCs w:val="20"/>
          <w:lang w:val="ru-RU"/>
        </w:rPr>
        <w:t xml:space="preserve">Гордиенко В. В. </w:t>
      </w:r>
      <w:r w:rsidRPr="00B66A38">
        <w:rPr>
          <w:rFonts w:ascii="Times New Roman" w:hAnsi="Times New Roman" w:cs="Times New Roman"/>
          <w:color w:val="000000" w:themeColor="text1"/>
          <w:sz w:val="20"/>
          <w:szCs w:val="20"/>
          <w:bdr w:val="none" w:sz="0" w:space="0" w:color="auto" w:frame="1"/>
        </w:rPr>
        <w:t>Проблемы внедрения искусственного интеллекта и цифровых технологий в современную правовую систему</w:t>
      </w:r>
      <w:r w:rsidRPr="00B66A38">
        <w:rPr>
          <w:rFonts w:ascii="Times New Roman" w:hAnsi="Times New Roman" w:cs="Times New Roman"/>
          <w:color w:val="000000" w:themeColor="text1"/>
          <w:sz w:val="20"/>
          <w:szCs w:val="20"/>
          <w:bdr w:val="none" w:sz="0" w:space="0" w:color="auto" w:frame="1"/>
          <w:lang w:val="ru-RU"/>
        </w:rPr>
        <w:t xml:space="preserve"> // </w:t>
      </w:r>
      <w:hyperlink r:id="rId7" w:history="1">
        <w:r w:rsidRPr="00B66A38">
          <w:rPr>
            <w:rStyle w:val="a6"/>
            <w:rFonts w:ascii="Times New Roman" w:hAnsi="Times New Roman" w:cs="Times New Roman"/>
            <w:color w:val="000000" w:themeColor="text1"/>
            <w:sz w:val="20"/>
            <w:szCs w:val="20"/>
            <w:u w:val="none"/>
            <w:bdr w:val="none" w:sz="0" w:space="0" w:color="auto" w:frame="1"/>
          </w:rPr>
          <w:t>Auditorium</w:t>
        </w:r>
      </w:hyperlink>
      <w:r w:rsidRPr="00B66A38">
        <w:rPr>
          <w:rFonts w:ascii="Times New Roman" w:hAnsi="Times New Roman" w:cs="Times New Roman"/>
          <w:color w:val="000000" w:themeColor="text1"/>
          <w:sz w:val="20"/>
          <w:szCs w:val="20"/>
          <w:lang w:val="ru-RU"/>
        </w:rPr>
        <w:t>. – 2021. – № 1. – С. 3.</w:t>
      </w:r>
    </w:p>
  </w:footnote>
  <w:footnote w:id="8">
    <w:p w14:paraId="0CCEA644" w14:textId="61AE2A03" w:rsidR="006030F7" w:rsidRPr="00B66A38" w:rsidRDefault="006030F7" w:rsidP="00B66A38">
      <w:pPr>
        <w:pStyle w:val="af1"/>
        <w:jc w:val="both"/>
        <w:rPr>
          <w:rFonts w:ascii="Times New Roman" w:hAnsi="Times New Roman" w:cs="Times New Roman"/>
          <w:color w:val="000000" w:themeColor="text1"/>
          <w:lang w:val="ru-RU"/>
        </w:rPr>
      </w:pPr>
      <w:r w:rsidRPr="00B66A38">
        <w:rPr>
          <w:rStyle w:val="af3"/>
          <w:rFonts w:ascii="Times New Roman" w:hAnsi="Times New Roman" w:cs="Times New Roman"/>
          <w:color w:val="000000" w:themeColor="text1"/>
        </w:rPr>
        <w:footnoteRef/>
      </w:r>
      <w:r w:rsidRPr="00B66A38">
        <w:rPr>
          <w:rFonts w:ascii="Times New Roman" w:hAnsi="Times New Roman" w:cs="Times New Roman"/>
          <w:color w:val="000000" w:themeColor="text1"/>
        </w:rPr>
        <w:t xml:space="preserve"> Романова И. Н. Проблемы юридической ответственности за вред, причиненный при использовании технологий искусственного интеллекта // Человек: преступление и наказание. – 2022. – № 1. – С. 7</w:t>
      </w:r>
      <w:r w:rsidRPr="00B66A38">
        <w:rPr>
          <w:rFonts w:ascii="Times New Roman" w:hAnsi="Times New Roman" w:cs="Times New Roman"/>
          <w:color w:val="000000" w:themeColor="text1"/>
          <w:lang w:val="ru-RU"/>
        </w:rPr>
        <w:t>6.</w:t>
      </w:r>
    </w:p>
  </w:footnote>
  <w:footnote w:id="9">
    <w:p w14:paraId="7833D777" w14:textId="6E240BC6" w:rsidR="00EA50D4" w:rsidRPr="00B66A38" w:rsidRDefault="00EA50D4" w:rsidP="00B66A38">
      <w:pPr>
        <w:spacing w:line="240" w:lineRule="auto"/>
        <w:jc w:val="both"/>
        <w:rPr>
          <w:rFonts w:ascii="Times New Roman" w:hAnsi="Times New Roman" w:cs="Times New Roman"/>
          <w:color w:val="000000" w:themeColor="text1"/>
          <w:sz w:val="20"/>
          <w:szCs w:val="20"/>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Pr="00B66A38">
        <w:rPr>
          <w:rFonts w:ascii="Times New Roman" w:hAnsi="Times New Roman" w:cs="Times New Roman"/>
          <w:color w:val="000000" w:themeColor="text1"/>
          <w:sz w:val="20"/>
          <w:szCs w:val="20"/>
          <w:lang w:val="ru-RU"/>
        </w:rPr>
        <w:t xml:space="preserve">Штрафы по Закону Европейского союза за несоблюдение требований использовании ИИ. – </w:t>
      </w:r>
      <w:r w:rsidR="00705A65" w:rsidRPr="00B66A38">
        <w:rPr>
          <w:rFonts w:ascii="Times New Roman" w:hAnsi="Times New Roman" w:cs="Times New Roman"/>
          <w:color w:val="000000" w:themeColor="text1"/>
          <w:sz w:val="20"/>
          <w:szCs w:val="20"/>
          <w:lang w:val="en-US"/>
        </w:rPr>
        <w:t>URL</w:t>
      </w:r>
      <w:r w:rsidRPr="00B66A38">
        <w:rPr>
          <w:rFonts w:ascii="Times New Roman" w:hAnsi="Times New Roman" w:cs="Times New Roman"/>
          <w:color w:val="000000" w:themeColor="text1"/>
          <w:sz w:val="20"/>
          <w:szCs w:val="20"/>
          <w:lang w:val="ru-RU"/>
        </w:rPr>
        <w:t xml:space="preserve">: </w:t>
      </w:r>
      <w:hyperlink r:id="rId8" w:history="1">
        <w:r w:rsidRPr="00B66A38">
          <w:rPr>
            <w:rStyle w:val="a6"/>
            <w:rFonts w:ascii="Times New Roman" w:hAnsi="Times New Roman" w:cs="Times New Roman"/>
            <w:color w:val="000000" w:themeColor="text1"/>
            <w:sz w:val="20"/>
            <w:szCs w:val="20"/>
            <w:u w:val="none"/>
            <w:lang w:val="ru-RU"/>
          </w:rPr>
          <w:t>https://ru.shaip.com/blog/the-cost-of-non-compliance-eu-ai-act-penalties/</w:t>
        </w:r>
      </w:hyperlink>
      <w:r w:rsidRPr="00B66A38">
        <w:rPr>
          <w:rFonts w:ascii="Times New Roman" w:hAnsi="Times New Roman" w:cs="Times New Roman"/>
          <w:color w:val="000000" w:themeColor="text1"/>
          <w:sz w:val="20"/>
          <w:szCs w:val="20"/>
          <w:lang w:val="ru-RU"/>
        </w:rPr>
        <w:t xml:space="preserve"> дата обращения: 23.09.2025).</w:t>
      </w:r>
    </w:p>
  </w:footnote>
  <w:footnote w:id="10">
    <w:p w14:paraId="1D75E9DA" w14:textId="439E4045" w:rsidR="00B21CB4" w:rsidRPr="00B66A38" w:rsidRDefault="00B21CB4" w:rsidP="00B66A38">
      <w:pPr>
        <w:spacing w:line="240" w:lineRule="auto"/>
        <w:jc w:val="both"/>
        <w:rPr>
          <w:rFonts w:ascii="Times New Roman" w:hAnsi="Times New Roman" w:cs="Times New Roman"/>
          <w:color w:val="000000" w:themeColor="text1"/>
          <w:sz w:val="20"/>
          <w:szCs w:val="20"/>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Pr="00B66A38">
        <w:rPr>
          <w:rFonts w:ascii="Times New Roman" w:eastAsia="Times New Roman" w:hAnsi="Times New Roman" w:cs="Times New Roman"/>
          <w:color w:val="000000" w:themeColor="text1"/>
          <w:sz w:val="20"/>
          <w:szCs w:val="20"/>
          <w:bdr w:val="none" w:sz="0" w:space="0" w:color="auto" w:frame="1"/>
          <w:lang w:val="ru-RU"/>
        </w:rPr>
        <w:t xml:space="preserve">Тлембаева Ж. У. </w:t>
      </w:r>
      <w:r w:rsidRPr="00B66A38">
        <w:rPr>
          <w:rFonts w:ascii="Times New Roman" w:hAnsi="Times New Roman" w:cs="Times New Roman"/>
          <w:color w:val="000000" w:themeColor="text1"/>
          <w:sz w:val="20"/>
          <w:szCs w:val="20"/>
          <w:bdr w:val="none" w:sz="0" w:space="0" w:color="auto" w:frame="1"/>
        </w:rPr>
        <w:t>О некоторых подходах к правовому регулированию искусственного интеллекта</w:t>
      </w:r>
      <w:r w:rsidRPr="00B66A38">
        <w:rPr>
          <w:rFonts w:ascii="Times New Roman" w:hAnsi="Times New Roman" w:cs="Times New Roman"/>
          <w:color w:val="000000" w:themeColor="text1"/>
          <w:sz w:val="20"/>
          <w:szCs w:val="20"/>
          <w:bdr w:val="none" w:sz="0" w:space="0" w:color="auto" w:frame="1"/>
          <w:lang w:val="ru-RU"/>
        </w:rPr>
        <w:t xml:space="preserve"> // </w:t>
      </w:r>
      <w:r w:rsidRPr="00B66A38">
        <w:rPr>
          <w:rFonts w:ascii="Times New Roman" w:eastAsia="Times New Roman" w:hAnsi="Times New Roman" w:cs="Times New Roman"/>
          <w:color w:val="000000" w:themeColor="text1"/>
          <w:sz w:val="20"/>
          <w:szCs w:val="20"/>
          <w:bdr w:val="none" w:sz="0" w:space="0" w:color="auto" w:frame="1"/>
          <w:lang w:val="ru-RU"/>
        </w:rPr>
        <w:t xml:space="preserve"> </w:t>
      </w:r>
      <w:hyperlink r:id="rId9" w:history="1">
        <w:r w:rsidRPr="00B66A38">
          <w:rPr>
            <w:rStyle w:val="a6"/>
            <w:rFonts w:ascii="Times New Roman" w:hAnsi="Times New Roman" w:cs="Times New Roman"/>
            <w:color w:val="000000" w:themeColor="text1"/>
            <w:sz w:val="20"/>
            <w:szCs w:val="20"/>
            <w:u w:val="none"/>
            <w:bdr w:val="none" w:sz="0" w:space="0" w:color="auto" w:frame="1"/>
          </w:rPr>
          <w:t>Вестник Института законодательства и правовой информации Республики Казахстан</w:t>
        </w:r>
      </w:hyperlink>
      <w:r w:rsidRPr="00B66A38">
        <w:rPr>
          <w:rFonts w:ascii="Times New Roman" w:hAnsi="Times New Roman" w:cs="Times New Roman"/>
          <w:color w:val="000000" w:themeColor="text1"/>
          <w:sz w:val="20"/>
          <w:szCs w:val="20"/>
          <w:lang w:val="ru-RU"/>
        </w:rPr>
        <w:t>. – 2021. – № 1. – С. 67.</w:t>
      </w:r>
    </w:p>
  </w:footnote>
  <w:footnote w:id="11">
    <w:p w14:paraId="1F91C720" w14:textId="2487FE34" w:rsidR="006030F7" w:rsidRPr="00B66A38" w:rsidRDefault="006030F7" w:rsidP="008B3D0F">
      <w:pPr>
        <w:pStyle w:val="1"/>
        <w:spacing w:before="0" w:after="0" w:line="240" w:lineRule="auto"/>
        <w:jc w:val="both"/>
        <w:rPr>
          <w:rFonts w:ascii="Times New Roman" w:hAnsi="Times New Roman" w:cs="Times New Roman"/>
          <w:color w:val="000000" w:themeColor="text1"/>
          <w:sz w:val="20"/>
          <w:szCs w:val="20"/>
        </w:rPr>
      </w:pPr>
      <w:r w:rsidRPr="00B66A38">
        <w:rPr>
          <w:rStyle w:val="af3"/>
          <w:rFonts w:ascii="Times New Roman" w:hAnsi="Times New Roman" w:cs="Times New Roman"/>
          <w:color w:val="000000" w:themeColor="text1"/>
          <w:sz w:val="20"/>
          <w:szCs w:val="20"/>
        </w:rPr>
        <w:footnoteRef/>
      </w:r>
      <w:r w:rsidR="00AE639E" w:rsidRPr="00B66A38">
        <w:rPr>
          <w:rFonts w:ascii="Times New Roman" w:hAnsi="Times New Roman" w:cs="Times New Roman"/>
          <w:color w:val="000000" w:themeColor="text1"/>
          <w:sz w:val="20"/>
          <w:szCs w:val="20"/>
          <w:lang w:val="ru-RU"/>
        </w:rPr>
        <w:t xml:space="preserve"> </w:t>
      </w:r>
      <w:r w:rsidR="00705A65" w:rsidRPr="00B66A38">
        <w:rPr>
          <w:rFonts w:ascii="Times New Roman" w:hAnsi="Times New Roman" w:cs="Times New Roman"/>
          <w:color w:val="000000" w:themeColor="text1"/>
          <w:sz w:val="20"/>
          <w:szCs w:val="20"/>
        </w:rPr>
        <w:t>Нейросети против людей. Кто является собственником цифровых произведений</w:t>
      </w:r>
      <w:r w:rsidRPr="00B66A38">
        <w:rPr>
          <w:rFonts w:ascii="Times New Roman" w:hAnsi="Times New Roman" w:cs="Times New Roman"/>
          <w:color w:val="000000" w:themeColor="text1"/>
          <w:sz w:val="20"/>
          <w:szCs w:val="20"/>
          <w:lang w:val="ru-RU"/>
        </w:rPr>
        <w:t xml:space="preserve">. – </w:t>
      </w:r>
      <w:r w:rsidR="00705A65" w:rsidRPr="00B66A38">
        <w:rPr>
          <w:rFonts w:ascii="Times New Roman" w:hAnsi="Times New Roman" w:cs="Times New Roman"/>
          <w:color w:val="000000" w:themeColor="text1"/>
          <w:sz w:val="20"/>
          <w:szCs w:val="20"/>
          <w:lang w:val="en-US"/>
        </w:rPr>
        <w:t>URL</w:t>
      </w:r>
      <w:r w:rsidRPr="00B66A38">
        <w:rPr>
          <w:rFonts w:ascii="Times New Roman" w:hAnsi="Times New Roman" w:cs="Times New Roman"/>
          <w:color w:val="000000" w:themeColor="text1"/>
          <w:sz w:val="20"/>
          <w:szCs w:val="20"/>
          <w:lang w:val="ru-RU"/>
        </w:rPr>
        <w:t xml:space="preserve">: </w:t>
      </w:r>
      <w:hyperlink r:id="rId10" w:history="1">
        <w:r w:rsidRPr="00B66A38">
          <w:rPr>
            <w:rStyle w:val="a6"/>
            <w:rFonts w:ascii="Times New Roman" w:hAnsi="Times New Roman" w:cs="Times New Roman"/>
            <w:color w:val="000000" w:themeColor="text1"/>
            <w:sz w:val="20"/>
            <w:szCs w:val="20"/>
            <w:u w:val="none"/>
            <w:lang w:val="ru-RU"/>
          </w:rPr>
          <w:t>https://www.garant.ru/article/1799577/?ysclid=mfz11fkzxt321799687</w:t>
        </w:r>
      </w:hyperlink>
      <w:r w:rsidRPr="00B66A38">
        <w:rPr>
          <w:rFonts w:ascii="Times New Roman" w:hAnsi="Times New Roman" w:cs="Times New Roman"/>
          <w:color w:val="000000" w:themeColor="text1"/>
          <w:sz w:val="20"/>
          <w:szCs w:val="20"/>
          <w:lang w:val="ru-RU"/>
        </w:rPr>
        <w:t xml:space="preserve"> (дата обращения: 23.09.2025).</w:t>
      </w:r>
    </w:p>
  </w:footnote>
  <w:footnote w:id="12">
    <w:p w14:paraId="0731818F" w14:textId="5741926B" w:rsidR="00D539AF" w:rsidRPr="00B66A38" w:rsidRDefault="00D539AF" w:rsidP="008B3D0F">
      <w:pPr>
        <w:spacing w:line="240" w:lineRule="auto"/>
        <w:jc w:val="both"/>
        <w:rPr>
          <w:rFonts w:ascii="Times New Roman" w:hAnsi="Times New Roman" w:cs="Times New Roman"/>
          <w:color w:val="000000" w:themeColor="text1"/>
          <w:sz w:val="20"/>
          <w:szCs w:val="20"/>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Pr="00B66A38">
        <w:rPr>
          <w:rFonts w:ascii="Times New Roman" w:hAnsi="Times New Roman" w:cs="Times New Roman"/>
          <w:color w:val="000000" w:themeColor="text1"/>
          <w:sz w:val="20"/>
          <w:szCs w:val="20"/>
          <w:lang w:val="ru-RU"/>
        </w:rPr>
        <w:t xml:space="preserve">Загвозкин В. Д.  </w:t>
      </w:r>
      <w:r w:rsidRPr="00B66A38">
        <w:rPr>
          <w:rFonts w:ascii="Times New Roman" w:hAnsi="Times New Roman" w:cs="Times New Roman"/>
          <w:color w:val="000000" w:themeColor="text1"/>
          <w:sz w:val="20"/>
          <w:szCs w:val="20"/>
          <w:bdr w:val="none" w:sz="0" w:space="0" w:color="auto" w:frame="1"/>
        </w:rPr>
        <w:t>Ответственность за вред, причинённый в результате использования технологии искусственного интеллекта: проблемы правового регулирования</w:t>
      </w:r>
      <w:r w:rsidRPr="00B66A38">
        <w:rPr>
          <w:rFonts w:ascii="Times New Roman" w:hAnsi="Times New Roman" w:cs="Times New Roman"/>
          <w:color w:val="000000" w:themeColor="text1"/>
          <w:sz w:val="20"/>
          <w:szCs w:val="20"/>
          <w:bdr w:val="none" w:sz="0" w:space="0" w:color="auto" w:frame="1"/>
          <w:lang w:val="ru-RU"/>
        </w:rPr>
        <w:t xml:space="preserve"> // </w:t>
      </w:r>
      <w:hyperlink r:id="rId11" w:history="1">
        <w:r w:rsidRPr="00B66A38">
          <w:rPr>
            <w:rStyle w:val="a6"/>
            <w:rFonts w:ascii="Times New Roman" w:hAnsi="Times New Roman" w:cs="Times New Roman"/>
            <w:color w:val="000000" w:themeColor="text1"/>
            <w:sz w:val="20"/>
            <w:szCs w:val="20"/>
            <w:u w:val="none"/>
            <w:bdr w:val="none" w:sz="0" w:space="0" w:color="auto" w:frame="1"/>
          </w:rPr>
          <w:t>Вестник Хакасского государственного университета им. Н. Ф. Катанова</w:t>
        </w:r>
      </w:hyperlink>
      <w:r w:rsidRPr="00B66A38">
        <w:rPr>
          <w:rFonts w:ascii="Times New Roman" w:hAnsi="Times New Roman" w:cs="Times New Roman"/>
          <w:color w:val="000000" w:themeColor="text1"/>
          <w:sz w:val="20"/>
          <w:szCs w:val="20"/>
          <w:lang w:val="ru-RU"/>
        </w:rPr>
        <w:t>. – 2023. – № 2. – С. 129.</w:t>
      </w:r>
    </w:p>
  </w:footnote>
  <w:footnote w:id="13">
    <w:p w14:paraId="3446DEA0" w14:textId="2FC3E2F0" w:rsidR="00B25781" w:rsidRPr="00B66A38" w:rsidRDefault="00B25781" w:rsidP="008B3D0F">
      <w:pPr>
        <w:spacing w:line="240" w:lineRule="auto"/>
        <w:jc w:val="both"/>
        <w:rPr>
          <w:rFonts w:ascii="Times New Roman" w:eastAsia="Times New Roman" w:hAnsi="Times New Roman" w:cs="Times New Roman"/>
          <w:color w:val="000000" w:themeColor="text1"/>
          <w:sz w:val="20"/>
          <w:szCs w:val="20"/>
          <w:bdr w:val="none" w:sz="0" w:space="0" w:color="auto" w:frame="1"/>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Pr="00B66A38">
        <w:rPr>
          <w:rFonts w:ascii="Times New Roman" w:hAnsi="Times New Roman" w:cs="Times New Roman"/>
          <w:color w:val="000000" w:themeColor="text1"/>
          <w:sz w:val="20"/>
          <w:szCs w:val="20"/>
          <w:lang w:val="ru-RU"/>
        </w:rPr>
        <w:t xml:space="preserve">Баракина Е. Ю. </w:t>
      </w:r>
      <w:r w:rsidRPr="00B66A38">
        <w:rPr>
          <w:rFonts w:ascii="Times New Roman" w:hAnsi="Times New Roman" w:cs="Times New Roman"/>
          <w:color w:val="000000" w:themeColor="text1"/>
          <w:sz w:val="20"/>
          <w:szCs w:val="20"/>
          <w:bdr w:val="none" w:sz="0" w:space="0" w:color="auto" w:frame="1"/>
        </w:rPr>
        <w:t>Регуляторные площадки в области правового регулирования применения искусственного интеллекта</w:t>
      </w:r>
      <w:r w:rsidRPr="00B66A38">
        <w:rPr>
          <w:rFonts w:ascii="Times New Roman" w:hAnsi="Times New Roman" w:cs="Times New Roman"/>
          <w:color w:val="000000" w:themeColor="text1"/>
          <w:sz w:val="20"/>
          <w:szCs w:val="20"/>
          <w:bdr w:val="none" w:sz="0" w:space="0" w:color="auto" w:frame="1"/>
          <w:lang w:val="ru-RU"/>
        </w:rPr>
        <w:t xml:space="preserve"> //  </w:t>
      </w:r>
      <w:hyperlink r:id="rId12" w:history="1">
        <w:r w:rsidRPr="00B66A38">
          <w:rPr>
            <w:rFonts w:ascii="Times New Roman" w:eastAsia="Times New Roman" w:hAnsi="Times New Roman" w:cs="Times New Roman"/>
            <w:color w:val="000000" w:themeColor="text1"/>
            <w:sz w:val="20"/>
            <w:szCs w:val="20"/>
            <w:bdr w:val="none" w:sz="0" w:space="0" w:color="auto" w:frame="1"/>
            <w:lang w:val="ru-RU"/>
          </w:rPr>
          <w:t>Актуальные проблемы российского права</w:t>
        </w:r>
      </w:hyperlink>
      <w:r w:rsidRPr="00B66A38">
        <w:rPr>
          <w:rFonts w:ascii="Times New Roman" w:eastAsia="Times New Roman" w:hAnsi="Times New Roman" w:cs="Times New Roman"/>
          <w:color w:val="000000" w:themeColor="text1"/>
          <w:sz w:val="20"/>
          <w:szCs w:val="20"/>
          <w:bdr w:val="none" w:sz="0" w:space="0" w:color="auto" w:frame="1"/>
          <w:lang w:val="ru-RU"/>
        </w:rPr>
        <w:t>. – 2021. – № 6. – С. 83.</w:t>
      </w:r>
    </w:p>
  </w:footnote>
  <w:footnote w:id="14">
    <w:p w14:paraId="145069AC" w14:textId="5B1DF33A" w:rsidR="00B25781" w:rsidRPr="00B66A38" w:rsidRDefault="00B25781" w:rsidP="008B3D0F">
      <w:pPr>
        <w:spacing w:line="240" w:lineRule="auto"/>
        <w:jc w:val="both"/>
        <w:rPr>
          <w:rFonts w:ascii="Times New Roman" w:hAnsi="Times New Roman" w:cs="Times New Roman"/>
          <w:color w:val="000000" w:themeColor="text1"/>
          <w:sz w:val="20"/>
          <w:szCs w:val="20"/>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Pr="00B66A38">
        <w:rPr>
          <w:rFonts w:ascii="Times New Roman" w:hAnsi="Times New Roman" w:cs="Times New Roman"/>
          <w:color w:val="000000" w:themeColor="text1"/>
          <w:sz w:val="20"/>
          <w:szCs w:val="20"/>
          <w:lang w:val="ru-RU"/>
        </w:rPr>
        <w:t xml:space="preserve">Социальные принципы человекоцентричного искусственного интеллекта Японии. – </w:t>
      </w:r>
      <w:r w:rsidR="00705A65" w:rsidRPr="00B66A38">
        <w:rPr>
          <w:rFonts w:ascii="Times New Roman" w:hAnsi="Times New Roman" w:cs="Times New Roman"/>
          <w:color w:val="000000" w:themeColor="text1"/>
          <w:sz w:val="20"/>
          <w:szCs w:val="20"/>
          <w:lang w:val="en-US"/>
        </w:rPr>
        <w:t>URL</w:t>
      </w:r>
      <w:r w:rsidRPr="00B66A38">
        <w:rPr>
          <w:rFonts w:ascii="Times New Roman" w:hAnsi="Times New Roman" w:cs="Times New Roman"/>
          <w:color w:val="000000" w:themeColor="text1"/>
          <w:sz w:val="20"/>
          <w:szCs w:val="20"/>
          <w:lang w:val="ru-RU"/>
        </w:rPr>
        <w:t xml:space="preserve">: </w:t>
      </w:r>
      <w:hyperlink r:id="rId13" w:history="1">
        <w:r w:rsidRPr="00B66A38">
          <w:rPr>
            <w:rStyle w:val="a6"/>
            <w:rFonts w:ascii="Times New Roman" w:hAnsi="Times New Roman" w:cs="Times New Roman"/>
            <w:color w:val="000000" w:themeColor="text1"/>
            <w:sz w:val="20"/>
            <w:szCs w:val="20"/>
            <w:u w:val="none"/>
            <w:lang w:val="ru-RU"/>
          </w:rPr>
          <w:t>https://www.cas.go.jp/jp/seisaku/jinkouchinou/pdf/humancentricai.pdf</w:t>
        </w:r>
      </w:hyperlink>
      <w:r w:rsidRPr="00B66A38">
        <w:rPr>
          <w:rFonts w:ascii="Times New Roman" w:hAnsi="Times New Roman" w:cs="Times New Roman"/>
          <w:color w:val="000000" w:themeColor="text1"/>
          <w:sz w:val="20"/>
          <w:szCs w:val="20"/>
          <w:lang w:val="ru-RU"/>
        </w:rPr>
        <w:t xml:space="preserve"> (дата обращения: 25.09.2025).</w:t>
      </w:r>
    </w:p>
  </w:footnote>
  <w:footnote w:id="15">
    <w:p w14:paraId="1E2EBC51" w14:textId="579075EE" w:rsidR="00B5463B" w:rsidRPr="00B66A38" w:rsidRDefault="00B5463B" w:rsidP="00B66A38">
      <w:pPr>
        <w:spacing w:line="240" w:lineRule="auto"/>
        <w:jc w:val="both"/>
        <w:rPr>
          <w:rFonts w:ascii="Times New Roman" w:hAnsi="Times New Roman" w:cs="Times New Roman"/>
          <w:color w:val="000000" w:themeColor="text1"/>
          <w:sz w:val="20"/>
          <w:szCs w:val="20"/>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00705A65" w:rsidRPr="00B66A38">
        <w:rPr>
          <w:rFonts w:ascii="Times New Roman" w:hAnsi="Times New Roman" w:cs="Times New Roman"/>
          <w:color w:val="000000" w:themeColor="text1"/>
          <w:sz w:val="20"/>
          <w:szCs w:val="20"/>
          <w:lang w:val="ru-RU"/>
        </w:rPr>
        <w:t xml:space="preserve">О президентских программах по правовой информации: Указ Президента РФ от 04.08.1995 №-808 // Собрание законодательства РФ. – 07.08.1995. – № 32. – Ст. 3289. </w:t>
      </w:r>
    </w:p>
  </w:footnote>
  <w:footnote w:id="16">
    <w:p w14:paraId="3C8E1595" w14:textId="7DE488DF" w:rsidR="00B5463B" w:rsidRPr="00B66A38" w:rsidRDefault="00B5463B" w:rsidP="00B66A38">
      <w:pPr>
        <w:spacing w:line="240" w:lineRule="auto"/>
        <w:jc w:val="both"/>
        <w:rPr>
          <w:rFonts w:ascii="Times New Roman" w:hAnsi="Times New Roman" w:cs="Times New Roman"/>
          <w:color w:val="000000" w:themeColor="text1"/>
          <w:sz w:val="20"/>
          <w:szCs w:val="20"/>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00B66A38" w:rsidRPr="00B66A38">
        <w:rPr>
          <w:rFonts w:ascii="Times New Roman" w:hAnsi="Times New Roman" w:cs="Times New Roman"/>
          <w:color w:val="000000" w:themeColor="text1"/>
          <w:sz w:val="20"/>
          <w:szCs w:val="20"/>
          <w:lang w:val="ru-RU"/>
        </w:rPr>
        <w:t xml:space="preserve">О развитии искусственного интеллекта в Российской Федерации: Указ Президента РФ от 10.10.2019 № 490 (ред. от 15.02.25) // Собрание законодательства РФ. – 14.10.2019. – № 41. – Ст. 5700. </w:t>
      </w:r>
    </w:p>
  </w:footnote>
  <w:footnote w:id="17">
    <w:p w14:paraId="41B96EA5" w14:textId="71BEE5A6" w:rsidR="00A52904" w:rsidRPr="00B66A38" w:rsidRDefault="00A52904" w:rsidP="00B66A38">
      <w:pPr>
        <w:spacing w:line="240" w:lineRule="auto"/>
        <w:jc w:val="both"/>
        <w:rPr>
          <w:rFonts w:ascii="Times New Roman" w:hAnsi="Times New Roman" w:cs="Times New Roman"/>
          <w:color w:val="000000" w:themeColor="text1"/>
          <w:sz w:val="20"/>
          <w:szCs w:val="20"/>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00B66A38" w:rsidRPr="00B66A38">
        <w:rPr>
          <w:rFonts w:ascii="Times New Roman" w:eastAsia="Times New Roman" w:hAnsi="Times New Roman" w:cs="Times New Roman"/>
          <w:color w:val="000000" w:themeColor="text1"/>
          <w:sz w:val="20"/>
          <w:szCs w:val="20"/>
          <w:lang w:val="ru-RU"/>
        </w:rPr>
        <w: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Российской Федерации – городе федерального значения Москве и внесении изменений в статьи 6 и 10 Федерального закона «О персональных данных»: Федеральный закон от 24.04.2020 № 123-ФЗ  (ред. от 08.08.2024) // Российская газета. – 28.04.2020.</w:t>
      </w:r>
    </w:p>
  </w:footnote>
  <w:footnote w:id="18">
    <w:p w14:paraId="77B8D8B1" w14:textId="678FC7E6" w:rsidR="00B5463B" w:rsidRPr="00B66A38" w:rsidRDefault="00B5463B" w:rsidP="00B66A38">
      <w:pPr>
        <w:spacing w:line="240" w:lineRule="auto"/>
        <w:jc w:val="both"/>
        <w:rPr>
          <w:rFonts w:ascii="Times New Roman" w:hAnsi="Times New Roman" w:cs="Times New Roman"/>
          <w:color w:val="000000" w:themeColor="text1"/>
          <w:sz w:val="20"/>
          <w:szCs w:val="20"/>
          <w:shd w:val="clear" w:color="auto" w:fill="FFFFFF"/>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00B66A38" w:rsidRPr="00B66A38">
        <w:rPr>
          <w:rFonts w:ascii="Times New Roman" w:hAnsi="Times New Roman" w:cs="Times New Roman"/>
          <w:color w:val="000000" w:themeColor="text1"/>
          <w:sz w:val="20"/>
          <w:szCs w:val="20"/>
          <w:shd w:val="clear" w:color="auto" w:fill="FFFFFF"/>
        </w:rPr>
        <w:t>Об утверждении Концепции развития регулирования отношений в сфере технологий искусственного интеллекта и робототехники до 2024 года</w:t>
      </w:r>
      <w:r w:rsidR="00B66A38" w:rsidRPr="00B66A38">
        <w:rPr>
          <w:rStyle w:val="af0"/>
          <w:rFonts w:ascii="Times New Roman" w:hAnsi="Times New Roman" w:cs="Times New Roman"/>
          <w:b w:val="0"/>
          <w:bCs w:val="0"/>
          <w:color w:val="000000" w:themeColor="text1"/>
          <w:sz w:val="20"/>
          <w:szCs w:val="20"/>
          <w:lang w:val="ru-RU"/>
        </w:rPr>
        <w:t xml:space="preserve">: </w:t>
      </w:r>
      <w:r w:rsidR="00B66A38" w:rsidRPr="00B66A38">
        <w:rPr>
          <w:rStyle w:val="af0"/>
          <w:rFonts w:ascii="Times New Roman" w:hAnsi="Times New Roman" w:cs="Times New Roman"/>
          <w:b w:val="0"/>
          <w:bCs w:val="0"/>
          <w:color w:val="000000" w:themeColor="text1"/>
          <w:sz w:val="20"/>
          <w:szCs w:val="20"/>
        </w:rPr>
        <w:t>Распоряжение Правительства РФ от 19</w:t>
      </w:r>
      <w:r w:rsidR="00B66A38" w:rsidRPr="00B66A38">
        <w:rPr>
          <w:rStyle w:val="af0"/>
          <w:rFonts w:ascii="Times New Roman" w:hAnsi="Times New Roman" w:cs="Times New Roman"/>
          <w:b w:val="0"/>
          <w:bCs w:val="0"/>
          <w:color w:val="000000" w:themeColor="text1"/>
          <w:sz w:val="20"/>
          <w:szCs w:val="20"/>
          <w:lang w:val="ru-RU"/>
        </w:rPr>
        <w:t>.08.</w:t>
      </w:r>
      <w:r w:rsidR="00B66A38" w:rsidRPr="00B66A38">
        <w:rPr>
          <w:rStyle w:val="af0"/>
          <w:rFonts w:ascii="Times New Roman" w:hAnsi="Times New Roman" w:cs="Times New Roman"/>
          <w:b w:val="0"/>
          <w:bCs w:val="0"/>
          <w:color w:val="000000" w:themeColor="text1"/>
          <w:sz w:val="20"/>
          <w:szCs w:val="20"/>
        </w:rPr>
        <w:t>2020 №2129-р</w:t>
      </w:r>
      <w:r w:rsidR="00B66A38" w:rsidRPr="00B66A38">
        <w:rPr>
          <w:rFonts w:ascii="Times New Roman" w:hAnsi="Times New Roman" w:cs="Times New Roman"/>
          <w:color w:val="000000" w:themeColor="text1"/>
          <w:sz w:val="20"/>
          <w:szCs w:val="20"/>
          <w:shd w:val="clear" w:color="auto" w:fill="FFFFFF"/>
          <w:lang w:val="ru-RU"/>
        </w:rPr>
        <w:t xml:space="preserve">. – </w:t>
      </w:r>
      <w:r w:rsidR="00B66A38" w:rsidRPr="00B66A38">
        <w:rPr>
          <w:rFonts w:ascii="Times New Roman" w:hAnsi="Times New Roman" w:cs="Times New Roman"/>
          <w:color w:val="000000" w:themeColor="text1"/>
          <w:sz w:val="20"/>
          <w:szCs w:val="20"/>
          <w:shd w:val="clear" w:color="auto" w:fill="FFFFFF"/>
          <w:lang w:val="en-US"/>
        </w:rPr>
        <w:t>URL</w:t>
      </w:r>
      <w:r w:rsidR="00B66A38" w:rsidRPr="00B66A38">
        <w:rPr>
          <w:rFonts w:ascii="Times New Roman" w:hAnsi="Times New Roman" w:cs="Times New Roman"/>
          <w:color w:val="000000" w:themeColor="text1"/>
          <w:sz w:val="20"/>
          <w:szCs w:val="20"/>
          <w:shd w:val="clear" w:color="auto" w:fill="FFFFFF"/>
          <w:lang w:val="ru-RU"/>
        </w:rPr>
        <w:t xml:space="preserve">: </w:t>
      </w:r>
      <w:hyperlink r:id="rId14" w:history="1">
        <w:r w:rsidR="00B66A38" w:rsidRPr="00B66A38">
          <w:rPr>
            <w:rStyle w:val="a6"/>
            <w:rFonts w:ascii="Times New Roman" w:hAnsi="Times New Roman" w:cs="Times New Roman"/>
            <w:color w:val="000000" w:themeColor="text1"/>
            <w:sz w:val="20"/>
            <w:szCs w:val="20"/>
            <w:u w:val="none"/>
            <w:shd w:val="clear" w:color="auto" w:fill="FFFFFF"/>
            <w:lang w:val="ru-RU"/>
          </w:rPr>
          <w:t>http://publication.pravo.gov.ru/Document/View/0001202008260005</w:t>
        </w:r>
      </w:hyperlink>
      <w:r w:rsidR="00B66A38" w:rsidRPr="00B66A38">
        <w:rPr>
          <w:rFonts w:ascii="Times New Roman" w:hAnsi="Times New Roman" w:cs="Times New Roman"/>
          <w:color w:val="000000" w:themeColor="text1"/>
          <w:sz w:val="20"/>
          <w:szCs w:val="20"/>
          <w:shd w:val="clear" w:color="auto" w:fill="FFFFFF"/>
          <w:lang w:val="ru-RU"/>
        </w:rPr>
        <w:t xml:space="preserve"> (дата обращения: 09.04.2026).</w:t>
      </w:r>
    </w:p>
  </w:footnote>
  <w:footnote w:id="19">
    <w:p w14:paraId="41708260" w14:textId="35EF2E1C" w:rsidR="00B5463B" w:rsidRPr="00B66A38" w:rsidRDefault="00B5463B" w:rsidP="00B66A38">
      <w:pPr>
        <w:spacing w:line="240" w:lineRule="auto"/>
        <w:jc w:val="both"/>
        <w:rPr>
          <w:rFonts w:ascii="Times New Roman" w:hAnsi="Times New Roman" w:cs="Times New Roman"/>
          <w:color w:val="000000" w:themeColor="text1"/>
          <w:sz w:val="20"/>
          <w:szCs w:val="20"/>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00B66A38" w:rsidRPr="00B66A38">
        <w:rPr>
          <w:rFonts w:ascii="Times New Roman" w:eastAsia="Times New Roman" w:hAnsi="Times New Roman" w:cs="Times New Roman"/>
          <w:color w:val="000000" w:themeColor="text1"/>
          <w:sz w:val="20"/>
          <w:szCs w:val="20"/>
          <w:lang w:val="ru-RU"/>
        </w:rPr>
        <w:t>О перечне критических технологий Российской Федерации: Указ Президента РФ 30.03.2002 № Пр-578 // Российская газета. – 12.04.2002.</w:t>
      </w:r>
      <w:r w:rsidR="00B66A38" w:rsidRPr="00B66A38">
        <w:rPr>
          <w:rFonts w:ascii="Times New Roman" w:eastAsia="Times New Roman" w:hAnsi="Times New Roman" w:cs="Times New Roman"/>
          <w:b/>
          <w:bCs/>
          <w:color w:val="000000" w:themeColor="text1"/>
          <w:sz w:val="20"/>
          <w:szCs w:val="20"/>
          <w:lang w:val="ru-RU"/>
        </w:rPr>
        <w:t xml:space="preserve"> </w:t>
      </w:r>
    </w:p>
  </w:footnote>
  <w:footnote w:id="20">
    <w:p w14:paraId="7DC6FE8B" w14:textId="5D323857" w:rsidR="003846AE" w:rsidRPr="00B66A38" w:rsidRDefault="003846AE" w:rsidP="00B66A38">
      <w:pPr>
        <w:pStyle w:val="af1"/>
        <w:jc w:val="both"/>
        <w:rPr>
          <w:rFonts w:ascii="Times New Roman" w:hAnsi="Times New Roman" w:cs="Times New Roman"/>
          <w:color w:val="000000" w:themeColor="text1"/>
          <w:lang w:val="ru-RU"/>
        </w:rPr>
      </w:pPr>
      <w:r w:rsidRPr="00B66A38">
        <w:rPr>
          <w:rStyle w:val="af3"/>
          <w:rFonts w:ascii="Times New Roman" w:hAnsi="Times New Roman" w:cs="Times New Roman"/>
          <w:color w:val="000000" w:themeColor="text1"/>
        </w:rPr>
        <w:footnoteRef/>
      </w:r>
      <w:r w:rsidRPr="00B66A38">
        <w:rPr>
          <w:rFonts w:ascii="Times New Roman" w:hAnsi="Times New Roman" w:cs="Times New Roman"/>
          <w:color w:val="000000" w:themeColor="text1"/>
        </w:rPr>
        <w:t xml:space="preserve"> Апостолова Н. Н. Ответственность за вред, причиненный искусственным интеллектом // Северо-Кавказский юридический вестник. – 2021. – № 1. – С. 11</w:t>
      </w:r>
      <w:r w:rsidRPr="00B66A38">
        <w:rPr>
          <w:rFonts w:ascii="Times New Roman" w:hAnsi="Times New Roman" w:cs="Times New Roman"/>
          <w:color w:val="000000" w:themeColor="text1"/>
          <w:lang w:val="ru-RU"/>
        </w:rPr>
        <w:t>6.</w:t>
      </w:r>
    </w:p>
  </w:footnote>
  <w:footnote w:id="21">
    <w:p w14:paraId="048A67DC" w14:textId="6D76111F" w:rsidR="00090C8C" w:rsidRPr="00B66A38" w:rsidRDefault="00090C8C" w:rsidP="00B66A38">
      <w:pPr>
        <w:spacing w:line="240" w:lineRule="auto"/>
        <w:jc w:val="both"/>
        <w:rPr>
          <w:rFonts w:ascii="Times New Roman" w:hAnsi="Times New Roman" w:cs="Times New Roman"/>
          <w:color w:val="000000" w:themeColor="text1"/>
          <w:sz w:val="20"/>
          <w:szCs w:val="20"/>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Pr="00B66A38">
        <w:rPr>
          <w:rFonts w:ascii="Times New Roman" w:hAnsi="Times New Roman" w:cs="Times New Roman"/>
          <w:color w:val="000000" w:themeColor="text1"/>
          <w:sz w:val="20"/>
          <w:szCs w:val="20"/>
          <w:lang w:val="ru-RU"/>
        </w:rPr>
        <w:t xml:space="preserve">Кодекс этики в сфере искусственного интеллекта. – </w:t>
      </w:r>
      <w:r w:rsidR="00B66A38" w:rsidRPr="00B66A38">
        <w:rPr>
          <w:rFonts w:ascii="Times New Roman" w:hAnsi="Times New Roman" w:cs="Times New Roman"/>
          <w:color w:val="000000" w:themeColor="text1"/>
          <w:sz w:val="20"/>
          <w:szCs w:val="20"/>
          <w:lang w:val="en-US"/>
        </w:rPr>
        <w:t>URL</w:t>
      </w:r>
      <w:r w:rsidRPr="00B66A38">
        <w:rPr>
          <w:rFonts w:ascii="Times New Roman" w:hAnsi="Times New Roman" w:cs="Times New Roman"/>
          <w:color w:val="000000" w:themeColor="text1"/>
          <w:sz w:val="20"/>
          <w:szCs w:val="20"/>
          <w:lang w:val="ru-RU"/>
        </w:rPr>
        <w:t xml:space="preserve">: </w:t>
      </w:r>
      <w:hyperlink r:id="rId15" w:history="1">
        <w:r w:rsidRPr="00B66A38">
          <w:rPr>
            <w:rStyle w:val="a6"/>
            <w:rFonts w:ascii="Times New Roman" w:hAnsi="Times New Roman" w:cs="Times New Roman"/>
            <w:color w:val="000000" w:themeColor="text1"/>
            <w:sz w:val="20"/>
            <w:szCs w:val="20"/>
            <w:u w:val="none"/>
            <w:lang w:val="ru-RU"/>
          </w:rPr>
          <w:t>https://www.pirogov-center.ru/etc/2024/kodeks-etiki-v-sfere-iskusstvennogo-intellekta.pdf</w:t>
        </w:r>
      </w:hyperlink>
      <w:r w:rsidRPr="00B66A38">
        <w:rPr>
          <w:rFonts w:ascii="Times New Roman" w:hAnsi="Times New Roman" w:cs="Times New Roman"/>
          <w:color w:val="000000" w:themeColor="text1"/>
          <w:sz w:val="20"/>
          <w:szCs w:val="20"/>
          <w:lang w:val="ru-RU"/>
        </w:rPr>
        <w:t xml:space="preserve"> (дата обращения: 22.09.2025).</w:t>
      </w:r>
    </w:p>
  </w:footnote>
  <w:footnote w:id="22">
    <w:p w14:paraId="7B434861" w14:textId="308E348B" w:rsidR="00090C8C" w:rsidRPr="00B66A38" w:rsidRDefault="00090C8C" w:rsidP="00B66A38">
      <w:pPr>
        <w:spacing w:line="240" w:lineRule="auto"/>
        <w:jc w:val="both"/>
        <w:rPr>
          <w:rFonts w:ascii="Times New Roman" w:hAnsi="Times New Roman" w:cs="Times New Roman"/>
          <w:color w:val="000000" w:themeColor="text1"/>
          <w:sz w:val="20"/>
          <w:szCs w:val="20"/>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Pr="00B66A38">
        <w:rPr>
          <w:rFonts w:ascii="Times New Roman" w:hAnsi="Times New Roman" w:cs="Times New Roman"/>
          <w:color w:val="000000" w:themeColor="text1"/>
          <w:sz w:val="20"/>
          <w:szCs w:val="20"/>
          <w:lang w:val="ru-RU"/>
        </w:rPr>
        <w:t>Гражданский кодекс Российской Федерации (часть вторая) от 26.01.1996 № 14-ФЗ (ред. от 01.08.2025) // Собрание законодательства РФ. – 1996. – № 5. – Ст.410.</w:t>
      </w:r>
    </w:p>
  </w:footnote>
  <w:footnote w:id="23">
    <w:p w14:paraId="7FF952A5" w14:textId="203412BD" w:rsidR="008E3E75" w:rsidRPr="00B66A38" w:rsidRDefault="008E3E75" w:rsidP="00B66A38">
      <w:pPr>
        <w:spacing w:line="240" w:lineRule="auto"/>
        <w:jc w:val="both"/>
        <w:rPr>
          <w:rFonts w:ascii="Times New Roman" w:hAnsi="Times New Roman" w:cs="Times New Roman"/>
          <w:color w:val="000000" w:themeColor="text1"/>
          <w:sz w:val="20"/>
          <w:szCs w:val="20"/>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Pr="00B66A38">
        <w:rPr>
          <w:rFonts w:ascii="Times New Roman" w:hAnsi="Times New Roman" w:cs="Times New Roman"/>
          <w:color w:val="000000" w:themeColor="text1"/>
          <w:sz w:val="20"/>
          <w:szCs w:val="20"/>
          <w:lang w:val="ru-RU"/>
        </w:rPr>
        <w:t xml:space="preserve">Жаглина М. Е. </w:t>
      </w:r>
      <w:r w:rsidRPr="00B66A38">
        <w:rPr>
          <w:rFonts w:ascii="Times New Roman" w:hAnsi="Times New Roman" w:cs="Times New Roman"/>
          <w:color w:val="000000" w:themeColor="text1"/>
          <w:sz w:val="20"/>
          <w:szCs w:val="20"/>
          <w:bdr w:val="none" w:sz="0" w:space="0" w:color="auto" w:frame="1"/>
        </w:rPr>
        <w:t>Ответственность за вред, причиненный искусственным интеллектом: реальность и перспективы</w:t>
      </w:r>
      <w:r w:rsidRPr="00B66A38">
        <w:rPr>
          <w:rFonts w:ascii="Times New Roman" w:hAnsi="Times New Roman" w:cs="Times New Roman"/>
          <w:color w:val="000000" w:themeColor="text1"/>
          <w:sz w:val="20"/>
          <w:szCs w:val="20"/>
          <w:bdr w:val="none" w:sz="0" w:space="0" w:color="auto" w:frame="1"/>
          <w:lang w:val="ru-RU"/>
        </w:rPr>
        <w:t xml:space="preserve"> //  </w:t>
      </w:r>
      <w:hyperlink r:id="rId16" w:history="1">
        <w:r w:rsidRPr="00B66A38">
          <w:rPr>
            <w:rStyle w:val="a6"/>
            <w:rFonts w:ascii="Times New Roman" w:hAnsi="Times New Roman" w:cs="Times New Roman"/>
            <w:color w:val="000000" w:themeColor="text1"/>
            <w:sz w:val="20"/>
            <w:szCs w:val="20"/>
            <w:u w:val="none"/>
            <w:bdr w:val="none" w:sz="0" w:space="0" w:color="auto" w:frame="1"/>
          </w:rPr>
          <w:t>Вестник Московского университета МВД России</w:t>
        </w:r>
      </w:hyperlink>
      <w:r w:rsidRPr="00B66A38">
        <w:rPr>
          <w:rFonts w:ascii="Times New Roman" w:hAnsi="Times New Roman" w:cs="Times New Roman"/>
          <w:color w:val="000000" w:themeColor="text1"/>
          <w:sz w:val="20"/>
          <w:szCs w:val="20"/>
          <w:lang w:val="ru-RU"/>
        </w:rPr>
        <w:t>. – 2022. – № 2. – С. 77.</w:t>
      </w:r>
    </w:p>
  </w:footnote>
  <w:footnote w:id="24">
    <w:p w14:paraId="0409916F" w14:textId="7E045AAB" w:rsidR="009A5D9E" w:rsidRPr="00B66A38" w:rsidRDefault="009A5D9E" w:rsidP="00B66A38">
      <w:pPr>
        <w:spacing w:line="240" w:lineRule="auto"/>
        <w:jc w:val="both"/>
        <w:rPr>
          <w:rFonts w:ascii="Times New Roman" w:hAnsi="Times New Roman" w:cs="Times New Roman"/>
          <w:color w:val="000000" w:themeColor="text1"/>
          <w:sz w:val="20"/>
          <w:szCs w:val="20"/>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Pr="00B66A38">
        <w:rPr>
          <w:rFonts w:ascii="Times New Roman" w:hAnsi="Times New Roman" w:cs="Times New Roman"/>
          <w:color w:val="000000" w:themeColor="text1"/>
          <w:sz w:val="20"/>
          <w:szCs w:val="20"/>
          <w:lang w:val="ru-RU"/>
        </w:rPr>
        <w:t xml:space="preserve">Бегишев И. Р. </w:t>
      </w:r>
      <w:r w:rsidRPr="00B66A38">
        <w:rPr>
          <w:rFonts w:ascii="Times New Roman" w:hAnsi="Times New Roman" w:cs="Times New Roman"/>
          <w:color w:val="000000" w:themeColor="text1"/>
          <w:sz w:val="20"/>
          <w:szCs w:val="20"/>
          <w:bdr w:val="none" w:sz="0" w:space="0" w:color="auto" w:frame="1"/>
        </w:rPr>
        <w:t>Социальная обусловленность уголовно-правового регулирования общественных отношений, связанных с робототехникой и</w:t>
      </w:r>
      <w:r w:rsidRPr="00B66A38">
        <w:rPr>
          <w:rFonts w:ascii="Times New Roman" w:hAnsi="Times New Roman" w:cs="Times New Roman"/>
          <w:color w:val="000000" w:themeColor="text1"/>
          <w:sz w:val="20"/>
          <w:szCs w:val="20"/>
          <w:bdr w:val="none" w:sz="0" w:space="0" w:color="auto" w:frame="1"/>
          <w:lang w:val="ru-RU"/>
        </w:rPr>
        <w:t xml:space="preserve"> </w:t>
      </w:r>
      <w:r w:rsidRPr="00B66A38">
        <w:rPr>
          <w:rFonts w:ascii="Times New Roman" w:hAnsi="Times New Roman" w:cs="Times New Roman"/>
          <w:color w:val="000000" w:themeColor="text1"/>
          <w:sz w:val="20"/>
          <w:szCs w:val="20"/>
          <w:bdr w:val="none" w:sz="0" w:space="0" w:color="auto" w:frame="1"/>
        </w:rPr>
        <w:t>киберфизическими системами</w:t>
      </w:r>
      <w:r w:rsidRPr="00B66A38">
        <w:rPr>
          <w:rFonts w:ascii="Times New Roman" w:hAnsi="Times New Roman" w:cs="Times New Roman"/>
          <w:color w:val="000000" w:themeColor="text1"/>
          <w:sz w:val="20"/>
          <w:szCs w:val="20"/>
          <w:bdr w:val="none" w:sz="0" w:space="0" w:color="auto" w:frame="1"/>
          <w:lang w:val="ru-RU"/>
        </w:rPr>
        <w:t xml:space="preserve"> // </w:t>
      </w:r>
      <w:hyperlink r:id="rId17" w:history="1">
        <w:r w:rsidRPr="00B66A38">
          <w:rPr>
            <w:rStyle w:val="a6"/>
            <w:rFonts w:ascii="Times New Roman" w:hAnsi="Times New Roman" w:cs="Times New Roman"/>
            <w:color w:val="000000" w:themeColor="text1"/>
            <w:sz w:val="20"/>
            <w:szCs w:val="20"/>
            <w:u w:val="none"/>
            <w:bdr w:val="none" w:sz="0" w:space="0" w:color="auto" w:frame="1"/>
          </w:rPr>
          <w:t>Сибирское юридическое обозрение</w:t>
        </w:r>
      </w:hyperlink>
      <w:r w:rsidRPr="00B66A38">
        <w:rPr>
          <w:rFonts w:ascii="Times New Roman" w:hAnsi="Times New Roman" w:cs="Times New Roman"/>
          <w:color w:val="000000" w:themeColor="text1"/>
          <w:sz w:val="20"/>
          <w:szCs w:val="20"/>
          <w:lang w:val="ru-RU"/>
        </w:rPr>
        <w:t>. – 2021. – № 1. – С. 25.</w:t>
      </w:r>
    </w:p>
  </w:footnote>
  <w:footnote w:id="25">
    <w:p w14:paraId="635A6F45" w14:textId="5A828539" w:rsidR="00090C8C" w:rsidRPr="00B66A38" w:rsidRDefault="00090C8C" w:rsidP="00B66A38">
      <w:pPr>
        <w:spacing w:line="240" w:lineRule="auto"/>
        <w:jc w:val="both"/>
        <w:rPr>
          <w:rFonts w:ascii="Times New Roman" w:hAnsi="Times New Roman" w:cs="Times New Roman"/>
          <w:color w:val="000000" w:themeColor="text1"/>
          <w:sz w:val="20"/>
          <w:szCs w:val="20"/>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Pr="00B66A38">
        <w:rPr>
          <w:rFonts w:ascii="Times New Roman" w:hAnsi="Times New Roman" w:cs="Times New Roman"/>
          <w:color w:val="000000" w:themeColor="text1"/>
          <w:sz w:val="20"/>
          <w:szCs w:val="20"/>
          <w:lang w:val="ru-RU"/>
        </w:rPr>
        <w:t>Гражданский кодекс Российской Федерации (часть вторая) от 26.01.1996 № 14-ФЗ (ред. от 01.08.2025) // Собрание законодательства РФ. – 1996. – № 5. – Ст.410.</w:t>
      </w:r>
    </w:p>
  </w:footnote>
  <w:footnote w:id="26">
    <w:p w14:paraId="2F3EB69F" w14:textId="5FBBDD81" w:rsidR="009A5D9E" w:rsidRPr="00B66A38" w:rsidRDefault="009A5D9E" w:rsidP="00B66A38">
      <w:pPr>
        <w:spacing w:line="240" w:lineRule="auto"/>
        <w:jc w:val="both"/>
        <w:rPr>
          <w:rFonts w:ascii="Times New Roman" w:hAnsi="Times New Roman" w:cs="Times New Roman"/>
          <w:color w:val="000000" w:themeColor="text1"/>
          <w:sz w:val="20"/>
          <w:szCs w:val="20"/>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Pr="00B66A38">
        <w:rPr>
          <w:rFonts w:ascii="Times New Roman" w:hAnsi="Times New Roman" w:cs="Times New Roman"/>
          <w:color w:val="000000" w:themeColor="text1"/>
          <w:sz w:val="20"/>
          <w:szCs w:val="20"/>
          <w:lang w:val="ru-RU"/>
        </w:rPr>
        <w:t>Волков Д. Е.</w:t>
      </w:r>
      <w:r w:rsidRPr="00B66A38">
        <w:rPr>
          <w:rFonts w:ascii="Times New Roman" w:hAnsi="Times New Roman" w:cs="Times New Roman"/>
          <w:color w:val="000000" w:themeColor="text1"/>
          <w:sz w:val="20"/>
          <w:szCs w:val="20"/>
          <w:bdr w:val="none" w:sz="0" w:space="0" w:color="auto" w:frame="1"/>
          <w:lang w:val="ru-RU"/>
        </w:rPr>
        <w:t xml:space="preserve"> </w:t>
      </w:r>
      <w:r w:rsidRPr="00B66A38">
        <w:rPr>
          <w:rFonts w:ascii="Times New Roman" w:hAnsi="Times New Roman" w:cs="Times New Roman"/>
          <w:color w:val="000000" w:themeColor="text1"/>
          <w:sz w:val="20"/>
          <w:szCs w:val="20"/>
          <w:bdr w:val="none" w:sz="0" w:space="0" w:color="auto" w:frame="1"/>
        </w:rPr>
        <w:t>Актуальные вопросы привлечения к юридической ответственности при использовании искусственного интеллекта</w:t>
      </w:r>
      <w:r w:rsidRPr="00B66A38">
        <w:rPr>
          <w:rFonts w:ascii="Times New Roman" w:hAnsi="Times New Roman" w:cs="Times New Roman"/>
          <w:color w:val="000000" w:themeColor="text1"/>
          <w:sz w:val="20"/>
          <w:szCs w:val="20"/>
          <w:bdr w:val="none" w:sz="0" w:space="0" w:color="auto" w:frame="1"/>
          <w:lang w:val="ru-RU"/>
        </w:rPr>
        <w:t xml:space="preserve"> // </w:t>
      </w:r>
      <w:hyperlink r:id="rId18" w:history="1">
        <w:r w:rsidRPr="00B66A38">
          <w:rPr>
            <w:rStyle w:val="a6"/>
            <w:rFonts w:ascii="Times New Roman" w:hAnsi="Times New Roman" w:cs="Times New Roman"/>
            <w:color w:val="000000" w:themeColor="text1"/>
            <w:sz w:val="20"/>
            <w:szCs w:val="20"/>
            <w:u w:val="none"/>
            <w:bdr w:val="none" w:sz="0" w:space="0" w:color="auto" w:frame="1"/>
          </w:rPr>
          <w:t>Международный журнал гуманитарных и естественных наук</w:t>
        </w:r>
      </w:hyperlink>
      <w:r w:rsidRPr="00B66A38">
        <w:rPr>
          <w:rFonts w:ascii="Times New Roman" w:hAnsi="Times New Roman" w:cs="Times New Roman"/>
          <w:color w:val="000000" w:themeColor="text1"/>
          <w:sz w:val="20"/>
          <w:szCs w:val="20"/>
          <w:lang w:val="ru-RU"/>
        </w:rPr>
        <w:t>. – 2022. – № 9-1 (72). – С. 177.</w:t>
      </w:r>
    </w:p>
  </w:footnote>
  <w:footnote w:id="27">
    <w:p w14:paraId="236F7C23" w14:textId="3CFF6C43" w:rsidR="00143324" w:rsidRPr="00B66A38" w:rsidRDefault="00143324" w:rsidP="00B66A38">
      <w:pPr>
        <w:spacing w:line="240" w:lineRule="auto"/>
        <w:jc w:val="both"/>
        <w:rPr>
          <w:rFonts w:ascii="Times New Roman" w:hAnsi="Times New Roman" w:cs="Times New Roman"/>
          <w:color w:val="000000" w:themeColor="text1"/>
          <w:sz w:val="20"/>
          <w:szCs w:val="20"/>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Pr="00B66A38">
        <w:rPr>
          <w:rFonts w:ascii="Times New Roman" w:hAnsi="Times New Roman" w:cs="Times New Roman"/>
          <w:color w:val="000000" w:themeColor="text1"/>
          <w:sz w:val="20"/>
          <w:szCs w:val="20"/>
          <w:lang w:val="ru-RU"/>
        </w:rPr>
        <w:t xml:space="preserve">Бегишев И. Р. </w:t>
      </w:r>
      <w:r w:rsidRPr="00B66A38">
        <w:rPr>
          <w:rFonts w:ascii="Times New Roman" w:hAnsi="Times New Roman" w:cs="Times New Roman"/>
          <w:color w:val="000000" w:themeColor="text1"/>
          <w:sz w:val="20"/>
          <w:szCs w:val="20"/>
          <w:bdr w:val="none" w:sz="0" w:space="0" w:color="auto" w:frame="1"/>
        </w:rPr>
        <w:t>Криминологическая классификация роботов: риск-ориентированный подход</w:t>
      </w:r>
      <w:r w:rsidRPr="00B66A38">
        <w:rPr>
          <w:rFonts w:ascii="Times New Roman" w:hAnsi="Times New Roman" w:cs="Times New Roman"/>
          <w:color w:val="000000" w:themeColor="text1"/>
          <w:sz w:val="20"/>
          <w:szCs w:val="20"/>
          <w:bdr w:val="none" w:sz="0" w:space="0" w:color="auto" w:frame="1"/>
          <w:lang w:val="ru-RU"/>
        </w:rPr>
        <w:t xml:space="preserve"> //  </w:t>
      </w:r>
      <w:hyperlink r:id="rId19" w:history="1">
        <w:r w:rsidRPr="00B66A38">
          <w:rPr>
            <w:rStyle w:val="a6"/>
            <w:rFonts w:ascii="Times New Roman" w:hAnsi="Times New Roman" w:cs="Times New Roman"/>
            <w:color w:val="000000" w:themeColor="text1"/>
            <w:sz w:val="20"/>
            <w:szCs w:val="20"/>
            <w:u w:val="none"/>
            <w:bdr w:val="none" w:sz="0" w:space="0" w:color="auto" w:frame="1"/>
          </w:rPr>
          <w:t>Правоприменение</w:t>
        </w:r>
      </w:hyperlink>
      <w:r w:rsidRPr="00B66A38">
        <w:rPr>
          <w:rFonts w:ascii="Times New Roman" w:hAnsi="Times New Roman" w:cs="Times New Roman"/>
          <w:color w:val="000000" w:themeColor="text1"/>
          <w:sz w:val="20"/>
          <w:szCs w:val="20"/>
          <w:lang w:val="ru-RU"/>
        </w:rPr>
        <w:t>. – 2021. – № 5 (1). – С. 189.</w:t>
      </w:r>
    </w:p>
  </w:footnote>
  <w:footnote w:id="28">
    <w:p w14:paraId="3F3FDAA8" w14:textId="7F00F41E" w:rsidR="008E3E75" w:rsidRPr="00B66A38" w:rsidRDefault="008E3E75" w:rsidP="00B66A38">
      <w:pPr>
        <w:spacing w:line="240" w:lineRule="auto"/>
        <w:jc w:val="both"/>
        <w:rPr>
          <w:rFonts w:ascii="Times New Roman" w:hAnsi="Times New Roman" w:cs="Times New Roman"/>
          <w:color w:val="000000" w:themeColor="text1"/>
          <w:sz w:val="20"/>
          <w:szCs w:val="20"/>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Pr="00B66A38">
        <w:rPr>
          <w:rFonts w:ascii="Times New Roman" w:hAnsi="Times New Roman" w:cs="Times New Roman"/>
          <w:color w:val="000000" w:themeColor="text1"/>
          <w:sz w:val="20"/>
          <w:szCs w:val="20"/>
          <w:lang w:val="ru-RU"/>
        </w:rPr>
        <w:t xml:space="preserve">Жаглина М. Е. </w:t>
      </w:r>
      <w:r w:rsidRPr="00B66A38">
        <w:rPr>
          <w:rFonts w:ascii="Times New Roman" w:hAnsi="Times New Roman" w:cs="Times New Roman"/>
          <w:color w:val="000000" w:themeColor="text1"/>
          <w:sz w:val="20"/>
          <w:szCs w:val="20"/>
          <w:bdr w:val="none" w:sz="0" w:space="0" w:color="auto" w:frame="1"/>
        </w:rPr>
        <w:t>Ответственность за вред, причиненный искусственным интеллектом: реальность и перспективы</w:t>
      </w:r>
      <w:r w:rsidRPr="00B66A38">
        <w:rPr>
          <w:rFonts w:ascii="Times New Roman" w:hAnsi="Times New Roman" w:cs="Times New Roman"/>
          <w:color w:val="000000" w:themeColor="text1"/>
          <w:sz w:val="20"/>
          <w:szCs w:val="20"/>
          <w:bdr w:val="none" w:sz="0" w:space="0" w:color="auto" w:frame="1"/>
          <w:lang w:val="ru-RU"/>
        </w:rPr>
        <w:t xml:space="preserve"> //  </w:t>
      </w:r>
      <w:hyperlink r:id="rId20" w:history="1">
        <w:r w:rsidRPr="00B66A38">
          <w:rPr>
            <w:rStyle w:val="a6"/>
            <w:rFonts w:ascii="Times New Roman" w:hAnsi="Times New Roman" w:cs="Times New Roman"/>
            <w:color w:val="000000" w:themeColor="text1"/>
            <w:sz w:val="20"/>
            <w:szCs w:val="20"/>
            <w:u w:val="none"/>
            <w:bdr w:val="none" w:sz="0" w:space="0" w:color="auto" w:frame="1"/>
          </w:rPr>
          <w:t>Вестник Московского университета МВД России</w:t>
        </w:r>
      </w:hyperlink>
      <w:r w:rsidRPr="00B66A38">
        <w:rPr>
          <w:rFonts w:ascii="Times New Roman" w:hAnsi="Times New Roman" w:cs="Times New Roman"/>
          <w:color w:val="000000" w:themeColor="text1"/>
          <w:sz w:val="20"/>
          <w:szCs w:val="20"/>
          <w:lang w:val="ru-RU"/>
        </w:rPr>
        <w:t>. – 2022. – № 2. – С. 76.</w:t>
      </w:r>
      <w:r w:rsidR="0097510C" w:rsidRPr="00B66A38">
        <w:rPr>
          <w:rFonts w:ascii="Times New Roman" w:hAnsi="Times New Roman" w:cs="Times New Roman"/>
          <w:color w:val="000000" w:themeColor="text1"/>
          <w:sz w:val="20"/>
          <w:szCs w:val="20"/>
          <w:lang w:val="ru-RU"/>
        </w:rPr>
        <w:t xml:space="preserve"> </w:t>
      </w:r>
    </w:p>
  </w:footnote>
  <w:footnote w:id="29">
    <w:p w14:paraId="4988C4B1" w14:textId="4F77BACE" w:rsidR="008B3D0F" w:rsidRPr="008B3D0F" w:rsidRDefault="008B3D0F" w:rsidP="008B3D0F">
      <w:pPr>
        <w:pStyle w:val="af1"/>
        <w:jc w:val="both"/>
        <w:rPr>
          <w:rFonts w:ascii="Times New Roman" w:hAnsi="Times New Roman" w:cs="Times New Roman"/>
          <w:lang w:val="ru-RU"/>
        </w:rPr>
      </w:pPr>
      <w:r w:rsidRPr="008B3D0F">
        <w:rPr>
          <w:rStyle w:val="af3"/>
          <w:rFonts w:ascii="Times New Roman" w:hAnsi="Times New Roman" w:cs="Times New Roman"/>
        </w:rPr>
        <w:footnoteRef/>
      </w:r>
      <w:r w:rsidRPr="008B3D0F">
        <w:rPr>
          <w:rFonts w:ascii="Times New Roman" w:hAnsi="Times New Roman" w:cs="Times New Roman"/>
        </w:rPr>
        <w:t xml:space="preserve"> </w:t>
      </w:r>
      <w:r w:rsidRPr="008B3D0F">
        <w:rPr>
          <w:rFonts w:ascii="Times New Roman" w:hAnsi="Times New Roman" w:cs="Times New Roman"/>
          <w:lang w:val="ru-RU"/>
        </w:rPr>
        <w:t>Там же. – С. 77.</w:t>
      </w:r>
    </w:p>
  </w:footnote>
  <w:footnote w:id="30">
    <w:p w14:paraId="11357480" w14:textId="00C473CD" w:rsidR="00720D4F" w:rsidRPr="00B66A38" w:rsidRDefault="00720D4F" w:rsidP="00B66A38">
      <w:pPr>
        <w:spacing w:line="240" w:lineRule="auto"/>
        <w:jc w:val="both"/>
        <w:rPr>
          <w:rFonts w:ascii="Times New Roman" w:hAnsi="Times New Roman" w:cs="Times New Roman"/>
          <w:color w:val="000000" w:themeColor="text1"/>
          <w:sz w:val="20"/>
          <w:szCs w:val="20"/>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Pr="00B66A38">
        <w:rPr>
          <w:rFonts w:ascii="Times New Roman" w:hAnsi="Times New Roman" w:cs="Times New Roman"/>
          <w:color w:val="000000" w:themeColor="text1"/>
          <w:sz w:val="20"/>
          <w:szCs w:val="20"/>
          <w:lang w:val="ru-RU"/>
        </w:rPr>
        <w:t>Гражданский кодекс Российской Федерации (часть вторая) от 26.01.1996</w:t>
      </w:r>
      <w:r w:rsidR="00A4629A">
        <w:rPr>
          <w:rFonts w:ascii="Times New Roman" w:hAnsi="Times New Roman" w:cs="Times New Roman"/>
          <w:color w:val="000000" w:themeColor="text1"/>
          <w:sz w:val="20"/>
          <w:szCs w:val="20"/>
          <w:lang w:val="ru-RU"/>
        </w:rPr>
        <w:t xml:space="preserve"> </w:t>
      </w:r>
      <w:r w:rsidRPr="00B66A38">
        <w:rPr>
          <w:rFonts w:ascii="Times New Roman" w:hAnsi="Times New Roman" w:cs="Times New Roman"/>
          <w:color w:val="000000" w:themeColor="text1"/>
          <w:sz w:val="20"/>
          <w:szCs w:val="20"/>
          <w:lang w:val="ru-RU"/>
        </w:rPr>
        <w:t>№ 14-ФЗ (ред. от 01.08.2025) // Собрание законодательства РФ. – 1996. – № 5. – Ст.410.</w:t>
      </w:r>
    </w:p>
  </w:footnote>
  <w:footnote w:id="31">
    <w:p w14:paraId="0E31095F" w14:textId="648FB81D" w:rsidR="00F12C3F" w:rsidRPr="00B66A38" w:rsidRDefault="00F12C3F" w:rsidP="00B66A38">
      <w:pPr>
        <w:spacing w:line="240" w:lineRule="auto"/>
        <w:jc w:val="both"/>
        <w:rPr>
          <w:rFonts w:ascii="Times New Roman" w:hAnsi="Times New Roman" w:cs="Times New Roman"/>
          <w:color w:val="000000" w:themeColor="text1"/>
          <w:sz w:val="20"/>
          <w:szCs w:val="20"/>
          <w:shd w:val="clear" w:color="auto" w:fill="FFFFFF"/>
          <w:lang w:val="ru-RU"/>
        </w:rPr>
      </w:pPr>
      <w:r w:rsidRPr="00B66A38">
        <w:rPr>
          <w:rStyle w:val="af3"/>
          <w:rFonts w:ascii="Times New Roman" w:hAnsi="Times New Roman" w:cs="Times New Roman"/>
          <w:color w:val="000000" w:themeColor="text1"/>
          <w:sz w:val="20"/>
          <w:szCs w:val="20"/>
        </w:rPr>
        <w:footnoteRef/>
      </w:r>
      <w:r w:rsidR="0097510C" w:rsidRPr="00B66A38">
        <w:rPr>
          <w:rFonts w:ascii="Times New Roman" w:hAnsi="Times New Roman" w:cs="Times New Roman"/>
          <w:color w:val="000000" w:themeColor="text1"/>
          <w:sz w:val="20"/>
          <w:szCs w:val="20"/>
          <w:lang w:val="ru-RU"/>
        </w:rPr>
        <w:t xml:space="preserve"> </w:t>
      </w:r>
      <w:r w:rsidRPr="00B66A38">
        <w:rPr>
          <w:rFonts w:ascii="Times New Roman" w:hAnsi="Times New Roman" w:cs="Times New Roman"/>
          <w:color w:val="000000" w:themeColor="text1"/>
          <w:sz w:val="20"/>
          <w:szCs w:val="20"/>
          <w:lang w:val="ru-RU"/>
        </w:rPr>
        <w:t xml:space="preserve">Гайворонская Я. В. Вред, причиненный искусственным интеллектом: аспекты ответственности и правосубъектности // </w:t>
      </w:r>
      <w:r w:rsidRPr="00B66A38">
        <w:rPr>
          <w:rFonts w:ascii="Times New Roman" w:hAnsi="Times New Roman" w:cs="Times New Roman"/>
          <w:color w:val="000000" w:themeColor="text1"/>
          <w:sz w:val="20"/>
          <w:szCs w:val="20"/>
          <w:shd w:val="clear" w:color="auto" w:fill="FFFFFF"/>
          <w:lang w:val="en-US"/>
        </w:rPr>
        <w:t>Advances</w:t>
      </w:r>
      <w:r w:rsidRPr="00B66A38">
        <w:rPr>
          <w:rFonts w:ascii="Times New Roman" w:hAnsi="Times New Roman" w:cs="Times New Roman"/>
          <w:color w:val="000000" w:themeColor="text1"/>
          <w:sz w:val="20"/>
          <w:szCs w:val="20"/>
          <w:shd w:val="clear" w:color="auto" w:fill="FFFFFF"/>
          <w:lang w:val="ru-RU"/>
        </w:rPr>
        <w:t xml:space="preserve"> </w:t>
      </w:r>
      <w:r w:rsidRPr="00B66A38">
        <w:rPr>
          <w:rFonts w:ascii="Times New Roman" w:hAnsi="Times New Roman" w:cs="Times New Roman"/>
          <w:color w:val="000000" w:themeColor="text1"/>
          <w:sz w:val="20"/>
          <w:szCs w:val="20"/>
          <w:shd w:val="clear" w:color="auto" w:fill="FFFFFF"/>
          <w:lang w:val="en-US"/>
        </w:rPr>
        <w:t>in</w:t>
      </w:r>
      <w:r w:rsidRPr="00B66A38">
        <w:rPr>
          <w:rFonts w:ascii="Times New Roman" w:hAnsi="Times New Roman" w:cs="Times New Roman"/>
          <w:color w:val="000000" w:themeColor="text1"/>
          <w:sz w:val="20"/>
          <w:szCs w:val="20"/>
          <w:shd w:val="clear" w:color="auto" w:fill="FFFFFF"/>
          <w:lang w:val="ru-RU"/>
        </w:rPr>
        <w:t xml:space="preserve"> </w:t>
      </w:r>
      <w:r w:rsidRPr="00B66A38">
        <w:rPr>
          <w:rFonts w:ascii="Times New Roman" w:hAnsi="Times New Roman" w:cs="Times New Roman"/>
          <w:color w:val="000000" w:themeColor="text1"/>
          <w:sz w:val="20"/>
          <w:szCs w:val="20"/>
          <w:shd w:val="clear" w:color="auto" w:fill="FFFFFF"/>
          <w:lang w:val="en-US"/>
        </w:rPr>
        <w:t>law</w:t>
      </w:r>
      <w:r w:rsidRPr="00B66A38">
        <w:rPr>
          <w:rFonts w:ascii="Times New Roman" w:hAnsi="Times New Roman" w:cs="Times New Roman"/>
          <w:color w:val="000000" w:themeColor="text1"/>
          <w:sz w:val="20"/>
          <w:szCs w:val="20"/>
          <w:shd w:val="clear" w:color="auto" w:fill="FFFFFF"/>
          <w:lang w:val="ru-RU"/>
        </w:rPr>
        <w:t xml:space="preserve"> </w:t>
      </w:r>
      <w:r w:rsidRPr="00B66A38">
        <w:rPr>
          <w:rFonts w:ascii="Times New Roman" w:hAnsi="Times New Roman" w:cs="Times New Roman"/>
          <w:color w:val="000000" w:themeColor="text1"/>
          <w:sz w:val="20"/>
          <w:szCs w:val="20"/>
          <w:shd w:val="clear" w:color="auto" w:fill="FFFFFF"/>
          <w:lang w:val="en-US"/>
        </w:rPr>
        <w:t>studies</w:t>
      </w:r>
      <w:r w:rsidRPr="00B66A38">
        <w:rPr>
          <w:rFonts w:ascii="Times New Roman" w:hAnsi="Times New Roman" w:cs="Times New Roman"/>
          <w:color w:val="000000" w:themeColor="text1"/>
          <w:sz w:val="20"/>
          <w:szCs w:val="20"/>
          <w:shd w:val="clear" w:color="auto" w:fill="FFFFFF"/>
          <w:lang w:val="ru-RU"/>
        </w:rPr>
        <w:t>. – 2021. -№ 4. – С. 13.</w:t>
      </w:r>
    </w:p>
  </w:footnote>
  <w:footnote w:id="32">
    <w:p w14:paraId="05A26296" w14:textId="04F7E31F" w:rsidR="000C184A" w:rsidRPr="00B66A38" w:rsidRDefault="000C184A" w:rsidP="00B66A38">
      <w:pPr>
        <w:spacing w:line="240" w:lineRule="auto"/>
        <w:jc w:val="both"/>
        <w:rPr>
          <w:rFonts w:ascii="Times New Roman" w:hAnsi="Times New Roman" w:cs="Times New Roman"/>
          <w:color w:val="000000" w:themeColor="text1"/>
          <w:sz w:val="20"/>
          <w:szCs w:val="20"/>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00B66A38" w:rsidRPr="00B66A38">
        <w:rPr>
          <w:rFonts w:ascii="Times New Roman" w:hAnsi="Times New Roman" w:cs="Times New Roman"/>
          <w:color w:val="000000" w:themeColor="text1"/>
          <w:sz w:val="20"/>
          <w:szCs w:val="20"/>
          <w:lang w:val="ru-RU"/>
        </w:rPr>
        <w:t>О защите прав потребителей: Закон Российской Федерации от 07.02.1992</w:t>
      </w:r>
      <w:r w:rsidR="00A4629A">
        <w:rPr>
          <w:rFonts w:ascii="Times New Roman" w:hAnsi="Times New Roman" w:cs="Times New Roman"/>
          <w:color w:val="000000" w:themeColor="text1"/>
          <w:sz w:val="20"/>
          <w:szCs w:val="20"/>
          <w:lang w:val="ru-RU"/>
        </w:rPr>
        <w:t xml:space="preserve"> </w:t>
      </w:r>
      <w:r w:rsidR="00B66A38" w:rsidRPr="00B66A38">
        <w:rPr>
          <w:rFonts w:ascii="Times New Roman" w:hAnsi="Times New Roman" w:cs="Times New Roman"/>
          <w:color w:val="000000" w:themeColor="text1"/>
          <w:sz w:val="20"/>
          <w:szCs w:val="20"/>
          <w:lang w:val="ru-RU"/>
        </w:rPr>
        <w:t xml:space="preserve">№ 2300–1 (ред. от 07.07.2025) // Ведомости СНД и ВС РФ. – 09.05.1992. – № 15. – Ст. 766. </w:t>
      </w:r>
    </w:p>
  </w:footnote>
  <w:footnote w:id="33">
    <w:p w14:paraId="0BF76236" w14:textId="34D0BF08" w:rsidR="000C184A" w:rsidRPr="00B66A38" w:rsidRDefault="000C184A" w:rsidP="00B66A38">
      <w:pPr>
        <w:pStyle w:val="af1"/>
        <w:jc w:val="both"/>
        <w:rPr>
          <w:rFonts w:ascii="Times New Roman" w:hAnsi="Times New Roman" w:cs="Times New Roman"/>
          <w:color w:val="000000" w:themeColor="text1"/>
          <w:lang w:val="ru-RU"/>
        </w:rPr>
      </w:pPr>
      <w:r w:rsidRPr="00B66A38">
        <w:rPr>
          <w:rStyle w:val="af3"/>
          <w:rFonts w:ascii="Times New Roman" w:hAnsi="Times New Roman" w:cs="Times New Roman"/>
          <w:color w:val="000000" w:themeColor="text1"/>
        </w:rPr>
        <w:footnoteRef/>
      </w:r>
      <w:r w:rsidRPr="00B66A38">
        <w:rPr>
          <w:rFonts w:ascii="Times New Roman" w:hAnsi="Times New Roman" w:cs="Times New Roman"/>
          <w:color w:val="000000" w:themeColor="text1"/>
        </w:rPr>
        <w:t xml:space="preserve"> </w:t>
      </w:r>
      <w:r w:rsidRPr="00B66A38">
        <w:rPr>
          <w:rFonts w:ascii="Times New Roman" w:hAnsi="Times New Roman" w:cs="Times New Roman"/>
          <w:color w:val="000000" w:themeColor="text1"/>
          <w:lang w:val="ru-RU"/>
        </w:rPr>
        <w:t>Гражданский кодекс Российской Федерации (часть вторая) от 26.01.1996</w:t>
      </w:r>
      <w:r w:rsidR="00B66A38" w:rsidRPr="00B66A38">
        <w:rPr>
          <w:rFonts w:ascii="Times New Roman" w:hAnsi="Times New Roman" w:cs="Times New Roman"/>
          <w:color w:val="000000" w:themeColor="text1"/>
          <w:lang w:val="ru-RU"/>
        </w:rPr>
        <w:t xml:space="preserve"> </w:t>
      </w:r>
      <w:r w:rsidRPr="00B66A38">
        <w:rPr>
          <w:rFonts w:ascii="Times New Roman" w:hAnsi="Times New Roman" w:cs="Times New Roman"/>
          <w:color w:val="000000" w:themeColor="text1"/>
          <w:lang w:val="ru-RU"/>
        </w:rPr>
        <w:t>№ 14-ФЗ (ред. от 01.08.2025) // Собрание законодательства РФ. – 1996. – № 5. – Ст.410.</w:t>
      </w:r>
    </w:p>
  </w:footnote>
  <w:footnote w:id="34">
    <w:p w14:paraId="0AA936DE" w14:textId="736DD3CB" w:rsidR="00080C2D" w:rsidRPr="00B66A38" w:rsidRDefault="00080C2D" w:rsidP="00B66A38">
      <w:pPr>
        <w:spacing w:line="240" w:lineRule="auto"/>
        <w:jc w:val="both"/>
        <w:rPr>
          <w:rFonts w:ascii="Times New Roman" w:eastAsia="Times New Roman" w:hAnsi="Times New Roman" w:cs="Times New Roman"/>
          <w:color w:val="000000" w:themeColor="text1"/>
          <w:sz w:val="20"/>
          <w:szCs w:val="20"/>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00B66A38" w:rsidRPr="00B66A38">
        <w:rPr>
          <w:rFonts w:ascii="Times New Roman" w:eastAsia="Times New Roman" w:hAnsi="Times New Roman" w:cs="Times New Roman"/>
          <w:color w:val="000000" w:themeColor="text1"/>
          <w:sz w:val="20"/>
          <w:szCs w:val="20"/>
          <w:lang w:val="ru-RU"/>
        </w:rPr>
        <w:t>Об утверждении предварительного национального стандарта Российской Федерации</w:t>
      </w:r>
      <w:r w:rsidR="00B66A38" w:rsidRPr="00B66A38">
        <w:rPr>
          <w:rFonts w:ascii="Times New Roman" w:hAnsi="Times New Roman" w:cs="Times New Roman"/>
          <w:color w:val="000000" w:themeColor="text1"/>
          <w:sz w:val="20"/>
          <w:szCs w:val="20"/>
          <w:shd w:val="clear" w:color="auto" w:fill="FFFFFF"/>
          <w:lang w:val="ru-RU"/>
        </w:rPr>
        <w:t xml:space="preserve">: Приказ </w:t>
      </w:r>
      <w:r w:rsidR="00B66A38" w:rsidRPr="00B66A38">
        <w:rPr>
          <w:rFonts w:ascii="Times New Roman" w:eastAsia="Times New Roman" w:hAnsi="Times New Roman" w:cs="Times New Roman"/>
          <w:color w:val="000000" w:themeColor="text1"/>
          <w:sz w:val="20"/>
          <w:szCs w:val="20"/>
          <w:lang w:val="ru-RU"/>
        </w:rPr>
        <w:t xml:space="preserve">Федерального агентства по техническому регулированию и метрологии от 10.11.2023 № 51-пнст. – </w:t>
      </w:r>
      <w:r w:rsidR="00B66A38" w:rsidRPr="00B66A38">
        <w:rPr>
          <w:rFonts w:ascii="Times New Roman" w:eastAsia="Times New Roman" w:hAnsi="Times New Roman" w:cs="Times New Roman"/>
          <w:color w:val="000000" w:themeColor="text1"/>
          <w:sz w:val="20"/>
          <w:szCs w:val="20"/>
          <w:lang w:val="en-US"/>
        </w:rPr>
        <w:t>URL</w:t>
      </w:r>
      <w:r w:rsidR="00B66A38" w:rsidRPr="00B66A38">
        <w:rPr>
          <w:rFonts w:ascii="Times New Roman" w:eastAsia="Times New Roman" w:hAnsi="Times New Roman" w:cs="Times New Roman"/>
          <w:color w:val="000000" w:themeColor="text1"/>
          <w:sz w:val="20"/>
          <w:szCs w:val="20"/>
          <w:lang w:val="ru-RU"/>
        </w:rPr>
        <w:t xml:space="preserve">: </w:t>
      </w:r>
      <w:hyperlink r:id="rId21" w:history="1">
        <w:r w:rsidR="00B66A38" w:rsidRPr="00B66A38">
          <w:rPr>
            <w:rStyle w:val="a6"/>
            <w:rFonts w:ascii="Times New Roman" w:eastAsia="Times New Roman" w:hAnsi="Times New Roman" w:cs="Times New Roman"/>
            <w:color w:val="000000" w:themeColor="text1"/>
            <w:sz w:val="20"/>
            <w:szCs w:val="20"/>
            <w:u w:val="none"/>
            <w:lang w:val="ru-RU"/>
          </w:rPr>
          <w:t>https://base.garant.ru/408009787/</w:t>
        </w:r>
      </w:hyperlink>
      <w:r w:rsidR="00B66A38" w:rsidRPr="00B66A38">
        <w:rPr>
          <w:rFonts w:ascii="Times New Roman" w:eastAsia="Times New Roman" w:hAnsi="Times New Roman" w:cs="Times New Roman"/>
          <w:color w:val="000000" w:themeColor="text1"/>
          <w:sz w:val="20"/>
          <w:szCs w:val="20"/>
          <w:lang w:val="ru-RU"/>
        </w:rPr>
        <w:t xml:space="preserve"> (дата обращения: 09.04.2026).</w:t>
      </w:r>
    </w:p>
  </w:footnote>
  <w:footnote w:id="35">
    <w:p w14:paraId="771F1CAE" w14:textId="1C575C64" w:rsidR="0094160E" w:rsidRPr="00B66A38" w:rsidRDefault="0094160E" w:rsidP="00B66A38">
      <w:pPr>
        <w:spacing w:line="240" w:lineRule="auto"/>
        <w:jc w:val="both"/>
        <w:rPr>
          <w:rFonts w:ascii="Times New Roman" w:eastAsia="Times New Roman" w:hAnsi="Times New Roman" w:cs="Times New Roman"/>
          <w:color w:val="000000" w:themeColor="text1"/>
          <w:sz w:val="20"/>
          <w:szCs w:val="20"/>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008B3D0F">
        <w:rPr>
          <w:rFonts w:ascii="Times New Roman" w:eastAsia="Times New Roman" w:hAnsi="Times New Roman" w:cs="Times New Roman"/>
          <w:color w:val="000000" w:themeColor="text1"/>
          <w:sz w:val="20"/>
          <w:szCs w:val="20"/>
          <w:lang w:val="ru-RU"/>
        </w:rPr>
        <w:t xml:space="preserve">Там же. </w:t>
      </w:r>
    </w:p>
  </w:footnote>
  <w:footnote w:id="36">
    <w:p w14:paraId="6449D591" w14:textId="5D011D52" w:rsidR="00D650F2" w:rsidRPr="00B66A38" w:rsidRDefault="00D650F2" w:rsidP="00A4629A">
      <w:pPr>
        <w:spacing w:line="240" w:lineRule="auto"/>
        <w:rPr>
          <w:rFonts w:ascii="Times New Roman" w:hAnsi="Times New Roman" w:cs="Times New Roman"/>
          <w:color w:val="000000" w:themeColor="text1"/>
          <w:sz w:val="20"/>
          <w:szCs w:val="20"/>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00B66A38" w:rsidRPr="00B66A38">
        <w:rPr>
          <w:rFonts w:ascii="Times New Roman" w:eastAsia="Times New Roman" w:hAnsi="Times New Roman" w:cs="Times New Roman"/>
          <w:color w:val="000000" w:themeColor="text1"/>
          <w:sz w:val="20"/>
          <w:szCs w:val="20"/>
          <w:lang w:val="ru-RU"/>
        </w:rPr>
        <w:t>Информационные технологии. Интеллект искусственный. Оценка робастности нейронных сетей. Часть 1. Обзор: Приказ Росстандарта от 02.11.2022 №</w:t>
      </w:r>
      <w:r w:rsidR="00A4629A">
        <w:rPr>
          <w:rFonts w:ascii="Times New Roman" w:eastAsia="Times New Roman" w:hAnsi="Times New Roman" w:cs="Times New Roman"/>
          <w:color w:val="000000" w:themeColor="text1"/>
          <w:sz w:val="20"/>
          <w:szCs w:val="20"/>
          <w:lang w:val="ru-RU"/>
        </w:rPr>
        <w:t xml:space="preserve"> </w:t>
      </w:r>
      <w:r w:rsidR="00B66A38" w:rsidRPr="00B66A38">
        <w:rPr>
          <w:rFonts w:ascii="Times New Roman" w:eastAsia="Times New Roman" w:hAnsi="Times New Roman" w:cs="Times New Roman"/>
          <w:color w:val="000000" w:themeColor="text1"/>
          <w:sz w:val="20"/>
          <w:szCs w:val="20"/>
          <w:lang w:val="ru-RU"/>
        </w:rPr>
        <w:t xml:space="preserve">1226-ст. – </w:t>
      </w:r>
      <w:r w:rsidR="00B66A38" w:rsidRPr="00B66A38">
        <w:rPr>
          <w:rFonts w:ascii="Times New Roman" w:eastAsia="Times New Roman" w:hAnsi="Times New Roman" w:cs="Times New Roman"/>
          <w:color w:val="000000" w:themeColor="text1"/>
          <w:sz w:val="20"/>
          <w:szCs w:val="20"/>
          <w:lang w:val="en-US"/>
        </w:rPr>
        <w:t>URL</w:t>
      </w:r>
      <w:r w:rsidR="00B66A38" w:rsidRPr="00B66A38">
        <w:rPr>
          <w:rFonts w:ascii="Times New Roman" w:eastAsia="Times New Roman" w:hAnsi="Times New Roman" w:cs="Times New Roman"/>
          <w:color w:val="000000" w:themeColor="text1"/>
          <w:sz w:val="20"/>
          <w:szCs w:val="20"/>
          <w:lang w:val="ru-RU"/>
        </w:rPr>
        <w:t>:</w:t>
      </w:r>
      <w:r w:rsidR="00A4629A">
        <w:rPr>
          <w:rFonts w:ascii="Times New Roman" w:eastAsia="Times New Roman" w:hAnsi="Times New Roman" w:cs="Times New Roman"/>
          <w:color w:val="000000" w:themeColor="text1"/>
          <w:sz w:val="20"/>
          <w:szCs w:val="20"/>
          <w:lang w:val="ru-RU"/>
        </w:rPr>
        <w:t xml:space="preserve"> </w:t>
      </w:r>
      <w:hyperlink r:id="rId22" w:history="1">
        <w:r w:rsidR="00A4629A" w:rsidRPr="00AA1E59">
          <w:rPr>
            <w:rStyle w:val="a6"/>
            <w:rFonts w:ascii="Times New Roman" w:eastAsia="Times New Roman" w:hAnsi="Times New Roman" w:cs="Times New Roman"/>
            <w:sz w:val="20"/>
            <w:szCs w:val="20"/>
            <w:lang w:val="ru-RU"/>
          </w:rPr>
          <w:t>https://www.consultant.ru/cons/cgi/online.cgi?req=doc&amp;base=OTN&amp;n=34739&amp;ysclid=mnrnmzgkzn334639080</w:t>
        </w:r>
      </w:hyperlink>
      <w:r w:rsidR="00B66A38" w:rsidRPr="00B66A38">
        <w:rPr>
          <w:rFonts w:ascii="Times New Roman" w:eastAsia="Times New Roman" w:hAnsi="Times New Roman" w:cs="Times New Roman"/>
          <w:color w:val="000000" w:themeColor="text1"/>
          <w:sz w:val="20"/>
          <w:szCs w:val="20"/>
          <w:lang w:val="ru-RU"/>
        </w:rPr>
        <w:t xml:space="preserve"> (дата обращения: 09.04.2026).</w:t>
      </w:r>
    </w:p>
  </w:footnote>
  <w:footnote w:id="37">
    <w:p w14:paraId="1FC578E4" w14:textId="70B346F4" w:rsidR="00583866" w:rsidRPr="00B66A38" w:rsidRDefault="00583866" w:rsidP="00B66A38">
      <w:pPr>
        <w:spacing w:line="240" w:lineRule="auto"/>
        <w:jc w:val="both"/>
        <w:rPr>
          <w:rFonts w:ascii="Times New Roman" w:eastAsia="Times New Roman" w:hAnsi="Times New Roman" w:cs="Times New Roman"/>
          <w:color w:val="000000" w:themeColor="text1"/>
          <w:sz w:val="20"/>
          <w:szCs w:val="20"/>
          <w:lang w:val="ru-RU"/>
        </w:rPr>
      </w:pPr>
    </w:p>
  </w:footnote>
  <w:footnote w:id="38">
    <w:p w14:paraId="25D84061" w14:textId="641A0DD7" w:rsidR="00BE4976" w:rsidRPr="00B66A38" w:rsidRDefault="00BE4976" w:rsidP="00B66A38">
      <w:pPr>
        <w:spacing w:line="240" w:lineRule="auto"/>
        <w:jc w:val="both"/>
        <w:rPr>
          <w:rFonts w:ascii="Times New Roman" w:hAnsi="Times New Roman" w:cs="Times New Roman"/>
          <w:color w:val="000000" w:themeColor="text1"/>
          <w:sz w:val="20"/>
          <w:szCs w:val="20"/>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Pr="00B66A38">
        <w:rPr>
          <w:rFonts w:ascii="Times New Roman" w:hAnsi="Times New Roman" w:cs="Times New Roman"/>
          <w:color w:val="000000" w:themeColor="text1"/>
          <w:sz w:val="20"/>
          <w:szCs w:val="20"/>
          <w:lang w:val="ru-RU"/>
        </w:rPr>
        <w:t xml:space="preserve">Предложение Министерства цифрового развития, связи и массовых коммуникаций Российской Федерации о введении уголовной ответственности за использование ИИ-систем в криминале. – </w:t>
      </w:r>
      <w:r w:rsidR="00B66A38" w:rsidRPr="00B66A38">
        <w:rPr>
          <w:rFonts w:ascii="Times New Roman" w:hAnsi="Times New Roman" w:cs="Times New Roman"/>
          <w:color w:val="000000" w:themeColor="text1"/>
          <w:sz w:val="20"/>
          <w:szCs w:val="20"/>
          <w:lang w:val="en-US"/>
        </w:rPr>
        <w:t>URL</w:t>
      </w:r>
      <w:r w:rsidRPr="00B66A38">
        <w:rPr>
          <w:rFonts w:ascii="Times New Roman" w:hAnsi="Times New Roman" w:cs="Times New Roman"/>
          <w:color w:val="000000" w:themeColor="text1"/>
          <w:sz w:val="20"/>
          <w:szCs w:val="20"/>
          <w:lang w:val="ru-RU"/>
        </w:rPr>
        <w:t xml:space="preserve">: </w:t>
      </w:r>
      <w:hyperlink r:id="rId23" w:history="1">
        <w:r w:rsidRPr="00B66A38">
          <w:rPr>
            <w:rStyle w:val="a6"/>
            <w:rFonts w:ascii="Times New Roman" w:hAnsi="Times New Roman" w:cs="Times New Roman"/>
            <w:color w:val="000000" w:themeColor="text1"/>
            <w:sz w:val="20"/>
            <w:szCs w:val="20"/>
            <w:u w:val="none"/>
            <w:lang w:val="ru-RU"/>
          </w:rPr>
          <w:t>https://www.vedomosti.ru/technology/articles/2025/06/09/1116134-sest-za-neiroset</w:t>
        </w:r>
      </w:hyperlink>
      <w:r w:rsidRPr="00B66A38">
        <w:rPr>
          <w:rFonts w:ascii="Times New Roman" w:hAnsi="Times New Roman" w:cs="Times New Roman"/>
          <w:color w:val="000000" w:themeColor="text1"/>
          <w:sz w:val="20"/>
          <w:szCs w:val="20"/>
          <w:lang w:val="ru-RU"/>
        </w:rPr>
        <w:t xml:space="preserve"> (дата обращения: 15.10.2025).</w:t>
      </w:r>
    </w:p>
  </w:footnote>
  <w:footnote w:id="39">
    <w:p w14:paraId="65A89699" w14:textId="66C73EB9" w:rsidR="00AB154F" w:rsidRPr="00B66A38" w:rsidRDefault="00AB154F" w:rsidP="00B66A38">
      <w:pPr>
        <w:spacing w:line="240" w:lineRule="auto"/>
        <w:jc w:val="both"/>
        <w:rPr>
          <w:rFonts w:ascii="Times New Roman" w:hAnsi="Times New Roman" w:cs="Times New Roman"/>
          <w:color w:val="000000" w:themeColor="text1"/>
          <w:sz w:val="20"/>
          <w:szCs w:val="20"/>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Pr="00B66A38">
        <w:rPr>
          <w:rFonts w:ascii="Times New Roman" w:hAnsi="Times New Roman" w:cs="Times New Roman"/>
          <w:color w:val="000000" w:themeColor="text1"/>
          <w:sz w:val="20"/>
          <w:szCs w:val="20"/>
          <w:lang w:val="ru-RU"/>
        </w:rPr>
        <w:t xml:space="preserve">Уголовный кодекс Российской Федерации от 13.06.1996 № 63-ФЗ (ред. от 15.10.2025) // Собрание законодательства РФ. – 17.06.1996. – № 25. – Ст. 2954. </w:t>
      </w:r>
    </w:p>
  </w:footnote>
  <w:footnote w:id="40">
    <w:p w14:paraId="28DED15D" w14:textId="11F54EB9" w:rsidR="00DD7D24" w:rsidRPr="00B66A38" w:rsidRDefault="00DD7D24" w:rsidP="00B66A38">
      <w:pPr>
        <w:spacing w:line="240" w:lineRule="auto"/>
        <w:jc w:val="both"/>
        <w:rPr>
          <w:rFonts w:ascii="Times New Roman" w:hAnsi="Times New Roman" w:cs="Times New Roman"/>
          <w:color w:val="000000" w:themeColor="text1"/>
          <w:sz w:val="20"/>
          <w:szCs w:val="20"/>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Pr="00B66A38">
        <w:rPr>
          <w:rFonts w:ascii="Times New Roman" w:hAnsi="Times New Roman" w:cs="Times New Roman"/>
          <w:color w:val="000000" w:themeColor="text1"/>
          <w:sz w:val="20"/>
          <w:szCs w:val="20"/>
          <w:lang w:val="ru-RU"/>
        </w:rPr>
        <w:t>Левченко А. И. Гражданско-правовая ответственность за причинение вреда искусственным интеллектом // Уральский журнал правовых исследований. – 2022. – № 2. – С. 61.</w:t>
      </w:r>
    </w:p>
  </w:footnote>
  <w:footnote w:id="41">
    <w:p w14:paraId="4BD20460" w14:textId="216E6A75" w:rsidR="0017704A" w:rsidRPr="00B66A38" w:rsidRDefault="0017704A" w:rsidP="00B66A38">
      <w:pPr>
        <w:spacing w:line="240" w:lineRule="auto"/>
        <w:jc w:val="both"/>
        <w:rPr>
          <w:rFonts w:ascii="Times New Roman" w:hAnsi="Times New Roman" w:cs="Times New Roman"/>
          <w:color w:val="000000" w:themeColor="text1"/>
          <w:sz w:val="20"/>
          <w:szCs w:val="20"/>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Pr="00B66A38">
        <w:rPr>
          <w:rFonts w:ascii="Times New Roman" w:hAnsi="Times New Roman" w:cs="Times New Roman"/>
          <w:color w:val="000000" w:themeColor="text1"/>
          <w:sz w:val="20"/>
          <w:szCs w:val="20"/>
          <w:lang w:val="ru-RU"/>
        </w:rPr>
        <w:t>Гражданский кодекс Российской Федерации (часть четвертая) от 24.11.2006</w:t>
      </w:r>
      <w:r w:rsidR="00A4629A">
        <w:rPr>
          <w:rFonts w:ascii="Times New Roman" w:hAnsi="Times New Roman" w:cs="Times New Roman"/>
          <w:color w:val="000000" w:themeColor="text1"/>
          <w:sz w:val="20"/>
          <w:szCs w:val="20"/>
          <w:lang w:val="ru-RU"/>
        </w:rPr>
        <w:t xml:space="preserve"> </w:t>
      </w:r>
      <w:r w:rsidRPr="00B66A38">
        <w:rPr>
          <w:rFonts w:ascii="Times New Roman" w:hAnsi="Times New Roman" w:cs="Times New Roman"/>
          <w:color w:val="000000" w:themeColor="text1"/>
          <w:sz w:val="20"/>
          <w:szCs w:val="20"/>
          <w:lang w:val="ru-RU"/>
        </w:rPr>
        <w:t>№ 230-ФЗ (ред. от 31.07.2025) // Российская газета. – 22.12.2006. – № 289.</w:t>
      </w:r>
    </w:p>
  </w:footnote>
  <w:footnote w:id="42">
    <w:p w14:paraId="0C51C745" w14:textId="2B3475E4" w:rsidR="00944039" w:rsidRPr="00B66A38" w:rsidRDefault="00944039" w:rsidP="00B66A38">
      <w:pPr>
        <w:spacing w:line="240" w:lineRule="auto"/>
        <w:jc w:val="both"/>
        <w:rPr>
          <w:rFonts w:ascii="Times New Roman" w:hAnsi="Times New Roman" w:cs="Times New Roman"/>
          <w:color w:val="000000" w:themeColor="text1"/>
          <w:sz w:val="20"/>
          <w:szCs w:val="20"/>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Pr="00B66A38">
        <w:rPr>
          <w:rFonts w:ascii="Times New Roman" w:hAnsi="Times New Roman" w:cs="Times New Roman"/>
          <w:color w:val="000000" w:themeColor="text1"/>
          <w:sz w:val="20"/>
          <w:szCs w:val="20"/>
          <w:lang w:val="ru-RU"/>
        </w:rPr>
        <w:t>Литвин И. И. К вопросу об административной ответственности в сфере искусственного интеллекта // Вестник Уральского юридического института МВД России. – 2024. – № 2 (42). – С. 30.</w:t>
      </w:r>
    </w:p>
  </w:footnote>
  <w:footnote w:id="43">
    <w:p w14:paraId="0630DD69" w14:textId="6FA57C9B" w:rsidR="004F6DC6" w:rsidRPr="00B66A38" w:rsidRDefault="004F6DC6" w:rsidP="00B66A38">
      <w:pPr>
        <w:spacing w:line="240" w:lineRule="auto"/>
        <w:jc w:val="both"/>
        <w:rPr>
          <w:rFonts w:ascii="Times New Roman" w:hAnsi="Times New Roman" w:cs="Times New Roman"/>
          <w:color w:val="000000" w:themeColor="text1"/>
          <w:sz w:val="20"/>
          <w:szCs w:val="20"/>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00B66A38" w:rsidRPr="00B66A38">
        <w:rPr>
          <w:rFonts w:ascii="Times New Roman" w:hAnsi="Times New Roman" w:cs="Times New Roman"/>
          <w:color w:val="000000" w:themeColor="text1"/>
          <w:sz w:val="20"/>
          <w:szCs w:val="20"/>
          <w:lang w:val="ru-RU"/>
        </w:rPr>
        <w:t>О персональных данных: Федеральный закон от 27.07.2006</w:t>
      </w:r>
      <w:r w:rsidR="00A4629A">
        <w:rPr>
          <w:rFonts w:ascii="Times New Roman" w:hAnsi="Times New Roman" w:cs="Times New Roman"/>
          <w:color w:val="000000" w:themeColor="text1"/>
          <w:sz w:val="20"/>
          <w:szCs w:val="20"/>
          <w:lang w:val="ru-RU"/>
        </w:rPr>
        <w:t xml:space="preserve"> </w:t>
      </w:r>
      <w:r w:rsidR="00B66A38" w:rsidRPr="00B66A38">
        <w:rPr>
          <w:rFonts w:ascii="Times New Roman" w:hAnsi="Times New Roman" w:cs="Times New Roman"/>
          <w:color w:val="000000" w:themeColor="text1"/>
          <w:sz w:val="20"/>
          <w:szCs w:val="20"/>
          <w:lang w:val="ru-RU"/>
        </w:rPr>
        <w:t xml:space="preserve">№ 152-ФЗ (ред. от 24.06.2025) // Собрание законодательства РФ. – 31.07.2006. – № 31. – Ст. 3451. </w:t>
      </w:r>
    </w:p>
  </w:footnote>
  <w:footnote w:id="44">
    <w:p w14:paraId="113A4018" w14:textId="490E03FD" w:rsidR="00695C07" w:rsidRPr="00B66A38" w:rsidRDefault="00695C07" w:rsidP="00B66A38">
      <w:pPr>
        <w:spacing w:line="240" w:lineRule="auto"/>
        <w:jc w:val="both"/>
        <w:rPr>
          <w:rFonts w:ascii="Times New Roman" w:hAnsi="Times New Roman" w:cs="Times New Roman"/>
          <w:color w:val="000000" w:themeColor="text1"/>
          <w:sz w:val="20"/>
          <w:szCs w:val="20"/>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Pr="00B66A38">
        <w:rPr>
          <w:rFonts w:ascii="Times New Roman" w:hAnsi="Times New Roman" w:cs="Times New Roman"/>
          <w:color w:val="000000" w:themeColor="text1"/>
          <w:sz w:val="20"/>
          <w:szCs w:val="20"/>
          <w:lang w:val="ru-RU"/>
        </w:rPr>
        <w:t>Гребенькова Л. А. Проблемы уголовно-правового регулирования искусственного интеллекта и пути их решения // Вестник Московского городского педагогического университета. Серия: Юридические науки. – 2023. – № 52. – С. 113.</w:t>
      </w:r>
    </w:p>
  </w:footnote>
  <w:footnote w:id="45">
    <w:p w14:paraId="64BC4045" w14:textId="38A9CCB4" w:rsidR="00464568" w:rsidRPr="00B66A38" w:rsidRDefault="00464568" w:rsidP="00B66A38">
      <w:pPr>
        <w:spacing w:line="240" w:lineRule="auto"/>
        <w:jc w:val="both"/>
        <w:rPr>
          <w:rFonts w:ascii="Times New Roman" w:hAnsi="Times New Roman" w:cs="Times New Roman"/>
          <w:color w:val="000000" w:themeColor="text1"/>
          <w:sz w:val="20"/>
          <w:szCs w:val="20"/>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Pr="00B66A38">
        <w:rPr>
          <w:rFonts w:ascii="Times New Roman" w:hAnsi="Times New Roman" w:cs="Times New Roman"/>
          <w:color w:val="000000" w:themeColor="text1"/>
          <w:sz w:val="20"/>
          <w:szCs w:val="20"/>
          <w:lang w:val="ru-RU"/>
        </w:rPr>
        <w:t>Кодекс Российской Федерации об административных правонарушениях от 30.12.2001</w:t>
      </w:r>
      <w:r w:rsidR="00A4629A">
        <w:rPr>
          <w:rFonts w:ascii="Times New Roman" w:hAnsi="Times New Roman" w:cs="Times New Roman"/>
          <w:color w:val="000000" w:themeColor="text1"/>
          <w:sz w:val="20"/>
          <w:szCs w:val="20"/>
          <w:lang w:val="ru-RU"/>
        </w:rPr>
        <w:t xml:space="preserve"> </w:t>
      </w:r>
      <w:r w:rsidRPr="00B66A38">
        <w:rPr>
          <w:rFonts w:ascii="Times New Roman" w:hAnsi="Times New Roman" w:cs="Times New Roman"/>
          <w:color w:val="000000" w:themeColor="text1"/>
          <w:sz w:val="20"/>
          <w:szCs w:val="20"/>
          <w:lang w:val="ru-RU"/>
        </w:rPr>
        <w:t>№ 195-ФЗ (ред. от 31.07.2025) // Российская газета. – 31.12.2001. – № 256.</w:t>
      </w:r>
    </w:p>
  </w:footnote>
  <w:footnote w:id="46">
    <w:p w14:paraId="4E719433" w14:textId="6E5F4104" w:rsidR="00D452C8" w:rsidRPr="00B66A38" w:rsidRDefault="00D452C8" w:rsidP="00B66A38">
      <w:pPr>
        <w:pStyle w:val="af1"/>
        <w:jc w:val="both"/>
        <w:rPr>
          <w:rFonts w:ascii="Times New Roman" w:hAnsi="Times New Roman" w:cs="Times New Roman"/>
          <w:color w:val="000000" w:themeColor="text1"/>
        </w:rPr>
      </w:pPr>
      <w:r w:rsidRPr="00B66A38">
        <w:rPr>
          <w:rStyle w:val="af3"/>
          <w:rFonts w:ascii="Times New Roman" w:hAnsi="Times New Roman" w:cs="Times New Roman"/>
          <w:color w:val="000000" w:themeColor="text1"/>
        </w:rPr>
        <w:footnoteRef/>
      </w:r>
      <w:r w:rsidRPr="00B66A38">
        <w:rPr>
          <w:rFonts w:ascii="Times New Roman" w:hAnsi="Times New Roman" w:cs="Times New Roman"/>
          <w:color w:val="000000" w:themeColor="text1"/>
        </w:rPr>
        <w:t xml:space="preserve"> </w:t>
      </w:r>
      <w:r w:rsidRPr="00B66A38">
        <w:rPr>
          <w:rFonts w:ascii="Times New Roman" w:hAnsi="Times New Roman" w:cs="Times New Roman"/>
          <w:color w:val="000000" w:themeColor="text1"/>
          <w:lang w:val="ru-RU"/>
        </w:rPr>
        <w:t>Уголовный кодекс Российской Федерации от 13.06.1996</w:t>
      </w:r>
      <w:r w:rsidR="00A4629A">
        <w:rPr>
          <w:rFonts w:ascii="Times New Roman" w:hAnsi="Times New Roman" w:cs="Times New Roman"/>
          <w:color w:val="000000" w:themeColor="text1"/>
          <w:lang w:val="ru-RU"/>
        </w:rPr>
        <w:t xml:space="preserve"> </w:t>
      </w:r>
      <w:r w:rsidR="00B66A38" w:rsidRPr="00B66A38">
        <w:rPr>
          <w:rFonts w:ascii="Times New Roman" w:hAnsi="Times New Roman" w:cs="Times New Roman"/>
          <w:color w:val="000000" w:themeColor="text1"/>
          <w:lang w:val="ru-RU"/>
        </w:rPr>
        <w:t xml:space="preserve"> </w:t>
      </w:r>
      <w:r w:rsidRPr="00B66A38">
        <w:rPr>
          <w:rFonts w:ascii="Times New Roman" w:hAnsi="Times New Roman" w:cs="Times New Roman"/>
          <w:color w:val="000000" w:themeColor="text1"/>
          <w:lang w:val="ru-RU"/>
        </w:rPr>
        <w:t>№ 63-ФЗ (ред. от 15.10.2025) // Собрание законодательства РФ. – 17.06.1996. – № 25. – Ст. 2954</w:t>
      </w:r>
    </w:p>
  </w:footnote>
  <w:footnote w:id="47">
    <w:p w14:paraId="0B55B4C0" w14:textId="477F7E64" w:rsidR="00D452C8" w:rsidRPr="00B66A38" w:rsidRDefault="00D452C8" w:rsidP="00B66A38">
      <w:pPr>
        <w:spacing w:line="240" w:lineRule="auto"/>
        <w:jc w:val="both"/>
        <w:rPr>
          <w:rFonts w:ascii="Times New Roman" w:hAnsi="Times New Roman" w:cs="Times New Roman"/>
          <w:color w:val="000000" w:themeColor="text1"/>
          <w:sz w:val="20"/>
          <w:szCs w:val="20"/>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Pr="00B66A38">
        <w:rPr>
          <w:rFonts w:ascii="Times New Roman" w:hAnsi="Times New Roman" w:cs="Times New Roman"/>
          <w:color w:val="000000" w:themeColor="text1"/>
          <w:sz w:val="20"/>
          <w:szCs w:val="20"/>
          <w:lang w:val="ru-RU"/>
        </w:rPr>
        <w:t>Архиереев Н. В. О гражданско-правовой ответственности за вред, причиненный при использовании искусственного интеллекта // Правовое государство: теория и практика. – 2024. – № 3 (77). – С. 107.</w:t>
      </w:r>
    </w:p>
  </w:footnote>
  <w:footnote w:id="48">
    <w:p w14:paraId="41C3FC72" w14:textId="76E13E38" w:rsidR="00280621" w:rsidRPr="00B66A38" w:rsidRDefault="00280621" w:rsidP="00B66A38">
      <w:pPr>
        <w:spacing w:line="240" w:lineRule="auto"/>
        <w:jc w:val="both"/>
        <w:rPr>
          <w:rFonts w:ascii="Times New Roman" w:hAnsi="Times New Roman" w:cs="Times New Roman"/>
          <w:color w:val="000000" w:themeColor="text1"/>
          <w:sz w:val="20"/>
          <w:szCs w:val="20"/>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Pr="00B66A38">
        <w:rPr>
          <w:rFonts w:ascii="Times New Roman" w:hAnsi="Times New Roman" w:cs="Times New Roman"/>
          <w:color w:val="000000" w:themeColor="text1"/>
          <w:sz w:val="20"/>
          <w:szCs w:val="20"/>
          <w:lang w:val="ru-RU"/>
        </w:rPr>
        <w:t>Гражданский кодекс Российской Федерации (часть первая) от 21.10.199</w:t>
      </w:r>
      <w:r w:rsidR="00B66A38" w:rsidRPr="00B66A38">
        <w:rPr>
          <w:rFonts w:ascii="Times New Roman" w:hAnsi="Times New Roman" w:cs="Times New Roman"/>
          <w:color w:val="000000" w:themeColor="text1"/>
          <w:sz w:val="20"/>
          <w:szCs w:val="20"/>
          <w:lang w:val="ru-RU"/>
        </w:rPr>
        <w:t xml:space="preserve"> </w:t>
      </w:r>
      <w:r w:rsidRPr="00B66A38">
        <w:rPr>
          <w:rFonts w:ascii="Times New Roman" w:hAnsi="Times New Roman" w:cs="Times New Roman"/>
          <w:color w:val="000000" w:themeColor="text1"/>
          <w:sz w:val="20"/>
          <w:szCs w:val="20"/>
          <w:lang w:val="ru-RU"/>
        </w:rPr>
        <w:t xml:space="preserve">№ 190-ФЗ (ред. от 31.07.2025) // Собрание законодательства РФ. – 1994. – № 32. – Ст. 3301. </w:t>
      </w:r>
    </w:p>
  </w:footnote>
  <w:footnote w:id="49">
    <w:p w14:paraId="1D664892" w14:textId="3F44FA63" w:rsidR="003230E1" w:rsidRPr="00B66A38" w:rsidRDefault="003230E1" w:rsidP="00B66A38">
      <w:pPr>
        <w:spacing w:line="240" w:lineRule="auto"/>
        <w:jc w:val="both"/>
        <w:rPr>
          <w:rFonts w:ascii="Times New Roman" w:hAnsi="Times New Roman" w:cs="Times New Roman"/>
          <w:color w:val="000000" w:themeColor="text1"/>
          <w:sz w:val="20"/>
          <w:szCs w:val="20"/>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Pr="00B66A38">
        <w:rPr>
          <w:rFonts w:ascii="Times New Roman" w:hAnsi="Times New Roman" w:cs="Times New Roman"/>
          <w:color w:val="000000" w:themeColor="text1"/>
          <w:sz w:val="20"/>
          <w:szCs w:val="20"/>
          <w:lang w:val="ru-RU"/>
        </w:rPr>
        <w:t>Харитонова Ю. С. Гражданско-правовая ответственность при разработке и применении систем искусственного интеллекта и робототехники: основные подходы // Вестник Пермского университета. Юридические науки. – 2022. – № 58. – С. 689.</w:t>
      </w:r>
    </w:p>
  </w:footnote>
  <w:footnote w:id="50">
    <w:p w14:paraId="0F7C3A34" w14:textId="0FB74A3C" w:rsidR="00CA253D" w:rsidRPr="00B66A38" w:rsidRDefault="00CA253D" w:rsidP="00B66A38">
      <w:pPr>
        <w:spacing w:line="240" w:lineRule="auto"/>
        <w:jc w:val="both"/>
        <w:rPr>
          <w:rFonts w:ascii="Times New Roman" w:hAnsi="Times New Roman" w:cs="Times New Roman"/>
          <w:color w:val="000000" w:themeColor="text1"/>
          <w:sz w:val="20"/>
          <w:szCs w:val="20"/>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Pr="00B66A38">
        <w:rPr>
          <w:rFonts w:ascii="Times New Roman" w:hAnsi="Times New Roman" w:cs="Times New Roman"/>
          <w:color w:val="000000" w:themeColor="text1"/>
          <w:sz w:val="20"/>
          <w:szCs w:val="20"/>
          <w:lang w:val="ru-RU"/>
        </w:rPr>
        <w:t>Балалаева Ю. С. Проблема определения субъектов юридической ответственности за вред, причиненный искусственным интеллектом: анализ путей решения // Вестник Санкт-Петербургского университета МВД России. – 2023. – № 3. – С. 18.</w:t>
      </w:r>
    </w:p>
  </w:footnote>
  <w:footnote w:id="51">
    <w:p w14:paraId="58E9ED7B" w14:textId="22168745" w:rsidR="00142EEE" w:rsidRPr="00B66A38" w:rsidRDefault="00142EEE" w:rsidP="00B66A38">
      <w:pPr>
        <w:spacing w:line="240" w:lineRule="auto"/>
        <w:jc w:val="both"/>
        <w:rPr>
          <w:rFonts w:ascii="Times New Roman" w:hAnsi="Times New Roman" w:cs="Times New Roman"/>
          <w:color w:val="000000" w:themeColor="text1"/>
          <w:sz w:val="20"/>
          <w:szCs w:val="20"/>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Pr="00B66A38">
        <w:rPr>
          <w:rFonts w:ascii="Times New Roman" w:hAnsi="Times New Roman" w:cs="Times New Roman"/>
          <w:color w:val="000000" w:themeColor="text1"/>
          <w:sz w:val="20"/>
          <w:szCs w:val="20"/>
          <w:lang w:val="ru-RU"/>
        </w:rPr>
        <w:t>Гражданский кодекс Российской Федерации (часть вторая) от 26.01.1996</w:t>
      </w:r>
      <w:r w:rsidR="00A4629A">
        <w:rPr>
          <w:rFonts w:ascii="Times New Roman" w:hAnsi="Times New Roman" w:cs="Times New Roman"/>
          <w:color w:val="000000" w:themeColor="text1"/>
          <w:sz w:val="20"/>
          <w:szCs w:val="20"/>
          <w:lang w:val="ru-RU"/>
        </w:rPr>
        <w:t xml:space="preserve"> </w:t>
      </w:r>
      <w:r w:rsidRPr="00B66A38">
        <w:rPr>
          <w:rFonts w:ascii="Times New Roman" w:hAnsi="Times New Roman" w:cs="Times New Roman"/>
          <w:color w:val="000000" w:themeColor="text1"/>
          <w:sz w:val="20"/>
          <w:szCs w:val="20"/>
          <w:lang w:val="ru-RU"/>
        </w:rPr>
        <w:t>№ 14-ФЗ (ред. от 01.08.2025) // Собрание законодательства РФ. – 1996. – № 5. – Ст.410.</w:t>
      </w:r>
    </w:p>
  </w:footnote>
  <w:footnote w:id="52">
    <w:p w14:paraId="32B850A9" w14:textId="49B4E442" w:rsidR="00142EEE" w:rsidRPr="00B66A38" w:rsidRDefault="00142EEE" w:rsidP="00B66A38">
      <w:pPr>
        <w:spacing w:line="240" w:lineRule="auto"/>
        <w:jc w:val="both"/>
        <w:rPr>
          <w:rFonts w:ascii="Times New Roman" w:hAnsi="Times New Roman" w:cs="Times New Roman"/>
          <w:color w:val="000000" w:themeColor="text1"/>
          <w:sz w:val="20"/>
          <w:szCs w:val="20"/>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00B66A38" w:rsidRPr="00B66A38">
        <w:rPr>
          <w:rFonts w:ascii="Times New Roman" w:hAnsi="Times New Roman" w:cs="Times New Roman"/>
          <w:color w:val="000000" w:themeColor="text1"/>
          <w:sz w:val="20"/>
          <w:szCs w:val="20"/>
          <w:shd w:val="clear" w:color="auto" w:fill="FFFFFF"/>
          <w:lang w:val="ru-RU"/>
        </w:rPr>
        <w:t xml:space="preserve">О применении судами некоторых положений раздела </w:t>
      </w:r>
      <w:r w:rsidR="00B66A38" w:rsidRPr="00B66A38">
        <w:rPr>
          <w:rFonts w:ascii="Times New Roman" w:hAnsi="Times New Roman" w:cs="Times New Roman"/>
          <w:color w:val="000000" w:themeColor="text1"/>
          <w:sz w:val="20"/>
          <w:szCs w:val="20"/>
          <w:shd w:val="clear" w:color="auto" w:fill="FFFFFF"/>
          <w:lang w:val="en-US"/>
        </w:rPr>
        <w:t>I</w:t>
      </w:r>
      <w:r w:rsidR="00B66A38" w:rsidRPr="00B66A38">
        <w:rPr>
          <w:rFonts w:ascii="Times New Roman" w:hAnsi="Times New Roman" w:cs="Times New Roman"/>
          <w:color w:val="000000" w:themeColor="text1"/>
          <w:sz w:val="20"/>
          <w:szCs w:val="20"/>
          <w:shd w:val="clear" w:color="auto" w:fill="FFFFFF"/>
          <w:lang w:val="ru-RU"/>
        </w:rPr>
        <w:t xml:space="preserve"> части первой Гражданского кодекса Российской Федерации: Постановление Пленума Верховного Суда Российской Федерации от 23.06.2015 № 25 // Российская газета. – 30.06.2015. – № 140.</w:t>
      </w:r>
    </w:p>
  </w:footnote>
  <w:footnote w:id="53">
    <w:p w14:paraId="139E55F7" w14:textId="55501518" w:rsidR="00E971C6" w:rsidRPr="00B66A38" w:rsidRDefault="00E971C6" w:rsidP="00B66A38">
      <w:pPr>
        <w:spacing w:line="240" w:lineRule="auto"/>
        <w:jc w:val="both"/>
        <w:rPr>
          <w:rFonts w:ascii="Times New Roman" w:hAnsi="Times New Roman" w:cs="Times New Roman"/>
          <w:color w:val="000000" w:themeColor="text1"/>
          <w:sz w:val="20"/>
          <w:szCs w:val="20"/>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Pr="00B66A38">
        <w:rPr>
          <w:rFonts w:ascii="Times New Roman" w:hAnsi="Times New Roman" w:cs="Times New Roman"/>
          <w:color w:val="000000" w:themeColor="text1"/>
          <w:sz w:val="20"/>
          <w:szCs w:val="20"/>
          <w:lang w:val="ru-RU"/>
        </w:rPr>
        <w:t>Гражданский кодекс Российской Федерации (часть вторая) от 26.01.1996</w:t>
      </w:r>
      <w:r w:rsidR="00B66A38" w:rsidRPr="00B66A38">
        <w:rPr>
          <w:rFonts w:ascii="Times New Roman" w:hAnsi="Times New Roman" w:cs="Times New Roman"/>
          <w:color w:val="000000" w:themeColor="text1"/>
          <w:sz w:val="20"/>
          <w:szCs w:val="20"/>
          <w:lang w:val="ru-RU"/>
        </w:rPr>
        <w:t xml:space="preserve"> </w:t>
      </w:r>
      <w:r w:rsidRPr="00B66A38">
        <w:rPr>
          <w:rFonts w:ascii="Times New Roman" w:hAnsi="Times New Roman" w:cs="Times New Roman"/>
          <w:color w:val="000000" w:themeColor="text1"/>
          <w:sz w:val="20"/>
          <w:szCs w:val="20"/>
          <w:lang w:val="ru-RU"/>
        </w:rPr>
        <w:t>№ 14-ФЗ (ред. от 01.08.2025) // Собрание законодательства РФ. – 1996. – № 5. – Ст.410.</w:t>
      </w:r>
    </w:p>
  </w:footnote>
  <w:footnote w:id="54">
    <w:p w14:paraId="31720E3C" w14:textId="6C22A903" w:rsidR="00E971C6" w:rsidRPr="00B66A38" w:rsidRDefault="00E971C6" w:rsidP="00B66A38">
      <w:pPr>
        <w:spacing w:line="240" w:lineRule="auto"/>
        <w:jc w:val="both"/>
        <w:rPr>
          <w:rFonts w:ascii="Times New Roman" w:hAnsi="Times New Roman" w:cs="Times New Roman"/>
          <w:color w:val="000000" w:themeColor="text1"/>
          <w:sz w:val="20"/>
          <w:szCs w:val="20"/>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Pr="00B66A38">
        <w:rPr>
          <w:rFonts w:ascii="Times New Roman" w:hAnsi="Times New Roman" w:cs="Times New Roman"/>
          <w:color w:val="000000" w:themeColor="text1"/>
          <w:sz w:val="20"/>
          <w:szCs w:val="20"/>
          <w:lang w:val="ru-RU"/>
        </w:rPr>
        <w:t xml:space="preserve">Бегишев И. Р. </w:t>
      </w:r>
      <w:r w:rsidRPr="00B66A38">
        <w:rPr>
          <w:rFonts w:ascii="Times New Roman" w:hAnsi="Times New Roman" w:cs="Times New Roman"/>
          <w:color w:val="000000" w:themeColor="text1"/>
          <w:sz w:val="20"/>
          <w:szCs w:val="20"/>
          <w:bdr w:val="none" w:sz="0" w:space="0" w:color="auto" w:frame="1"/>
        </w:rPr>
        <w:t>Криминологическая классификация роботов: риск-ориентированный подход</w:t>
      </w:r>
      <w:r w:rsidRPr="00B66A38">
        <w:rPr>
          <w:rFonts w:ascii="Times New Roman" w:hAnsi="Times New Roman" w:cs="Times New Roman"/>
          <w:color w:val="000000" w:themeColor="text1"/>
          <w:sz w:val="20"/>
          <w:szCs w:val="20"/>
          <w:bdr w:val="none" w:sz="0" w:space="0" w:color="auto" w:frame="1"/>
          <w:lang w:val="ru-RU"/>
        </w:rPr>
        <w:t xml:space="preserve"> //  </w:t>
      </w:r>
      <w:hyperlink r:id="rId24" w:history="1">
        <w:r w:rsidRPr="00B66A38">
          <w:rPr>
            <w:rStyle w:val="a6"/>
            <w:rFonts w:ascii="Times New Roman" w:hAnsi="Times New Roman" w:cs="Times New Roman"/>
            <w:color w:val="000000" w:themeColor="text1"/>
            <w:sz w:val="20"/>
            <w:szCs w:val="20"/>
            <w:u w:val="none"/>
            <w:bdr w:val="none" w:sz="0" w:space="0" w:color="auto" w:frame="1"/>
          </w:rPr>
          <w:t>Правоприменение</w:t>
        </w:r>
      </w:hyperlink>
      <w:r w:rsidRPr="00B66A38">
        <w:rPr>
          <w:rFonts w:ascii="Times New Roman" w:hAnsi="Times New Roman" w:cs="Times New Roman"/>
          <w:color w:val="000000" w:themeColor="text1"/>
          <w:sz w:val="20"/>
          <w:szCs w:val="20"/>
          <w:lang w:val="ru-RU"/>
        </w:rPr>
        <w:t>. – 2021. – № 5 (1). – С. 193.</w:t>
      </w:r>
    </w:p>
  </w:footnote>
  <w:footnote w:id="55">
    <w:p w14:paraId="73CE7E78" w14:textId="442FB9EB" w:rsidR="008B3D0F" w:rsidRPr="008B3D0F" w:rsidRDefault="008B3D0F">
      <w:pPr>
        <w:pStyle w:val="af1"/>
        <w:rPr>
          <w:rFonts w:ascii="Times New Roman" w:hAnsi="Times New Roman" w:cs="Times New Roman"/>
          <w:lang w:val="ru-RU"/>
        </w:rPr>
      </w:pPr>
      <w:r w:rsidRPr="008B3D0F">
        <w:rPr>
          <w:rStyle w:val="af3"/>
          <w:rFonts w:ascii="Times New Roman" w:hAnsi="Times New Roman" w:cs="Times New Roman"/>
        </w:rPr>
        <w:footnoteRef/>
      </w:r>
      <w:r w:rsidRPr="008B3D0F">
        <w:rPr>
          <w:rFonts w:ascii="Times New Roman" w:hAnsi="Times New Roman" w:cs="Times New Roman"/>
        </w:rPr>
        <w:t xml:space="preserve"> </w:t>
      </w:r>
      <w:r w:rsidRPr="008B3D0F">
        <w:rPr>
          <w:rFonts w:ascii="Times New Roman" w:hAnsi="Times New Roman" w:cs="Times New Roman"/>
          <w:lang w:val="ru-RU"/>
        </w:rPr>
        <w:t>Там же. – С. 19</w:t>
      </w:r>
      <w:r w:rsidR="00613C96">
        <w:rPr>
          <w:rFonts w:ascii="Times New Roman" w:hAnsi="Times New Roman" w:cs="Times New Roman"/>
          <w:lang w:val="ru-RU"/>
        </w:rPr>
        <w:t>8</w:t>
      </w:r>
      <w:r w:rsidRPr="008B3D0F">
        <w:rPr>
          <w:rFonts w:ascii="Times New Roman" w:hAnsi="Times New Roman" w:cs="Times New Roman"/>
          <w:lang w:val="ru-RU"/>
        </w:rPr>
        <w:t>.</w:t>
      </w:r>
    </w:p>
  </w:footnote>
  <w:footnote w:id="56">
    <w:p w14:paraId="7E87EBDD" w14:textId="1202A1B8" w:rsidR="00E971C6" w:rsidRPr="00B66A38" w:rsidRDefault="00E971C6" w:rsidP="00B66A38">
      <w:pPr>
        <w:spacing w:line="240" w:lineRule="auto"/>
        <w:jc w:val="both"/>
        <w:rPr>
          <w:rFonts w:ascii="Times New Roman" w:hAnsi="Times New Roman" w:cs="Times New Roman"/>
          <w:color w:val="000000" w:themeColor="text1"/>
          <w:sz w:val="20"/>
          <w:szCs w:val="20"/>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Pr="00B66A38">
        <w:rPr>
          <w:rFonts w:ascii="Times New Roman" w:hAnsi="Times New Roman" w:cs="Times New Roman"/>
          <w:color w:val="000000" w:themeColor="text1"/>
          <w:sz w:val="20"/>
          <w:szCs w:val="20"/>
          <w:lang w:val="ru-RU"/>
        </w:rPr>
        <w:t>Харитонова Ю. С. Гражданско-правовая ответственность при разработке и применении систем искусственного интеллекта и робототехники: основные подходы // Вестник Пермского университета. Юридические науки. – 2022. – № 58. – С. 701.</w:t>
      </w:r>
    </w:p>
  </w:footnote>
  <w:footnote w:id="57">
    <w:p w14:paraId="516476AF" w14:textId="7C461371" w:rsidR="00421518" w:rsidRPr="00B66A38" w:rsidRDefault="00421518" w:rsidP="00B66A38">
      <w:pPr>
        <w:pStyle w:val="af1"/>
        <w:jc w:val="both"/>
        <w:rPr>
          <w:rFonts w:ascii="Times New Roman" w:hAnsi="Times New Roman" w:cs="Times New Roman"/>
          <w:color w:val="000000" w:themeColor="text1"/>
          <w:lang w:val="ru-RU"/>
        </w:rPr>
      </w:pPr>
      <w:r w:rsidRPr="00B66A38">
        <w:rPr>
          <w:rStyle w:val="af3"/>
          <w:rFonts w:ascii="Times New Roman" w:hAnsi="Times New Roman" w:cs="Times New Roman"/>
          <w:color w:val="000000" w:themeColor="text1"/>
        </w:rPr>
        <w:footnoteRef/>
      </w:r>
      <w:r w:rsidRPr="00B66A38">
        <w:rPr>
          <w:rFonts w:ascii="Times New Roman" w:hAnsi="Times New Roman" w:cs="Times New Roman"/>
          <w:color w:val="000000" w:themeColor="text1"/>
        </w:rPr>
        <w:t xml:space="preserve"> </w:t>
      </w:r>
      <w:r w:rsidRPr="00B66A38">
        <w:rPr>
          <w:rFonts w:ascii="Times New Roman" w:hAnsi="Times New Roman" w:cs="Times New Roman"/>
          <w:color w:val="000000" w:themeColor="text1"/>
          <w:lang w:val="ru-RU"/>
        </w:rPr>
        <w:t>Гражданский кодекс Российской Федерации (часть вторая) от 26.01.1996</w:t>
      </w:r>
      <w:r w:rsidR="00B66A38" w:rsidRPr="00B66A38">
        <w:rPr>
          <w:rFonts w:ascii="Times New Roman" w:hAnsi="Times New Roman" w:cs="Times New Roman"/>
          <w:color w:val="000000" w:themeColor="text1"/>
          <w:lang w:val="ru-RU"/>
        </w:rPr>
        <w:t xml:space="preserve"> </w:t>
      </w:r>
      <w:r w:rsidRPr="00B66A38">
        <w:rPr>
          <w:rFonts w:ascii="Times New Roman" w:hAnsi="Times New Roman" w:cs="Times New Roman"/>
          <w:color w:val="000000" w:themeColor="text1"/>
          <w:lang w:val="ru-RU"/>
        </w:rPr>
        <w:t>№ 14-ФЗ (ред. от 01.08.2025) // Собрание законодательства РФ. – 1996. – № 5. – Ст.410.</w:t>
      </w:r>
    </w:p>
  </w:footnote>
  <w:footnote w:id="58">
    <w:p w14:paraId="5D538B32" w14:textId="2764D6C8" w:rsidR="00421518" w:rsidRPr="00B66A38" w:rsidRDefault="00421518" w:rsidP="00B66A38">
      <w:pPr>
        <w:pStyle w:val="af1"/>
        <w:jc w:val="both"/>
        <w:rPr>
          <w:rFonts w:ascii="Times New Roman" w:hAnsi="Times New Roman" w:cs="Times New Roman"/>
          <w:color w:val="000000" w:themeColor="text1"/>
          <w:lang w:val="ru-RU"/>
        </w:rPr>
      </w:pPr>
      <w:r w:rsidRPr="00B66A38">
        <w:rPr>
          <w:rStyle w:val="af3"/>
          <w:rFonts w:ascii="Times New Roman" w:hAnsi="Times New Roman" w:cs="Times New Roman"/>
          <w:color w:val="000000" w:themeColor="text1"/>
        </w:rPr>
        <w:footnoteRef/>
      </w:r>
      <w:r w:rsidRPr="00B66A38">
        <w:rPr>
          <w:rFonts w:ascii="Times New Roman" w:hAnsi="Times New Roman" w:cs="Times New Roman"/>
          <w:color w:val="000000" w:themeColor="text1"/>
        </w:rPr>
        <w:t xml:space="preserve"> </w:t>
      </w:r>
      <w:r w:rsidRPr="00B66A38">
        <w:rPr>
          <w:rFonts w:ascii="Times New Roman" w:hAnsi="Times New Roman" w:cs="Times New Roman"/>
          <w:color w:val="000000" w:themeColor="text1"/>
          <w:lang w:val="ru-RU"/>
        </w:rPr>
        <w:t>Гражданский кодекс Российской Федерации (часть вторая) от 26.01.1996</w:t>
      </w:r>
      <w:r w:rsidR="00B66A38" w:rsidRPr="00B66A38">
        <w:rPr>
          <w:rFonts w:ascii="Times New Roman" w:hAnsi="Times New Roman" w:cs="Times New Roman"/>
          <w:color w:val="000000" w:themeColor="text1"/>
          <w:lang w:val="ru-RU"/>
        </w:rPr>
        <w:t xml:space="preserve"> </w:t>
      </w:r>
      <w:r w:rsidRPr="00B66A38">
        <w:rPr>
          <w:rFonts w:ascii="Times New Roman" w:hAnsi="Times New Roman" w:cs="Times New Roman"/>
          <w:color w:val="000000" w:themeColor="text1"/>
          <w:lang w:val="ru-RU"/>
        </w:rPr>
        <w:t>№ 14-ФЗ (ред. от 01.08.2025) // Собрание законодательства РФ. – 1996. – № 5. – Ст.410.</w:t>
      </w:r>
    </w:p>
  </w:footnote>
  <w:footnote w:id="59">
    <w:p w14:paraId="0D2DE1CD" w14:textId="7D9034B6" w:rsidR="00AE7DFE" w:rsidRPr="00AE7DFE" w:rsidRDefault="00AE7DFE" w:rsidP="00B66A38">
      <w:pPr>
        <w:spacing w:line="240" w:lineRule="auto"/>
        <w:jc w:val="both"/>
        <w:rPr>
          <w:rFonts w:ascii="Times New Roman" w:hAnsi="Times New Roman" w:cs="Times New Roman"/>
          <w:color w:val="000000" w:themeColor="text1"/>
          <w:sz w:val="20"/>
          <w:szCs w:val="20"/>
          <w:lang w:val="ru-RU"/>
        </w:rPr>
      </w:pPr>
      <w:r w:rsidRPr="00B66A38">
        <w:rPr>
          <w:rStyle w:val="af3"/>
          <w:rFonts w:ascii="Times New Roman" w:hAnsi="Times New Roman" w:cs="Times New Roman"/>
          <w:color w:val="000000" w:themeColor="text1"/>
          <w:sz w:val="20"/>
          <w:szCs w:val="20"/>
        </w:rPr>
        <w:footnoteRef/>
      </w:r>
      <w:r w:rsidRPr="00B66A38">
        <w:rPr>
          <w:rFonts w:ascii="Times New Roman" w:hAnsi="Times New Roman" w:cs="Times New Roman"/>
          <w:color w:val="000000" w:themeColor="text1"/>
          <w:sz w:val="20"/>
          <w:szCs w:val="20"/>
        </w:rPr>
        <w:t xml:space="preserve"> </w:t>
      </w:r>
      <w:r w:rsidRPr="00B66A38">
        <w:rPr>
          <w:rFonts w:ascii="Times New Roman" w:hAnsi="Times New Roman" w:cs="Times New Roman"/>
          <w:color w:val="000000" w:themeColor="text1"/>
          <w:sz w:val="20"/>
          <w:szCs w:val="20"/>
          <w:lang w:val="ru-RU"/>
        </w:rPr>
        <w:t>Архиереев Н. В. О гражданско-правовой ответственности за вред, причиненный при использовании искусственного интеллекта // Правовое государство: теория и практика. – 2024. – № 3 (77). – С. 108.</w:t>
      </w:r>
    </w:p>
  </w:footnote>
  <w:footnote w:id="60">
    <w:p w14:paraId="34E4789D" w14:textId="62906C87" w:rsidR="00AE7DFE" w:rsidRPr="00AE7DFE" w:rsidRDefault="00AE7DFE" w:rsidP="006B334B">
      <w:pPr>
        <w:spacing w:line="240" w:lineRule="auto"/>
        <w:jc w:val="both"/>
        <w:rPr>
          <w:rFonts w:ascii="Times New Roman" w:hAnsi="Times New Roman" w:cs="Times New Roman"/>
          <w:color w:val="000000" w:themeColor="text1"/>
          <w:sz w:val="20"/>
          <w:szCs w:val="20"/>
          <w:lang w:val="ru-RU"/>
        </w:rPr>
      </w:pPr>
      <w:r w:rsidRPr="00AE7DFE">
        <w:rPr>
          <w:rStyle w:val="af3"/>
          <w:rFonts w:ascii="Times New Roman" w:hAnsi="Times New Roman" w:cs="Times New Roman" w:hint="cs"/>
          <w:color w:val="000000" w:themeColor="text1"/>
          <w:sz w:val="20"/>
          <w:szCs w:val="20"/>
        </w:rPr>
        <w:footnoteRef/>
      </w:r>
      <w:r w:rsidRPr="00AE7DFE">
        <w:rPr>
          <w:rFonts w:ascii="Times New Roman" w:hAnsi="Times New Roman" w:cs="Times New Roman" w:hint="cs"/>
          <w:color w:val="000000" w:themeColor="text1"/>
          <w:sz w:val="20"/>
          <w:szCs w:val="20"/>
        </w:rPr>
        <w:t xml:space="preserve"> </w:t>
      </w:r>
      <w:r w:rsidRPr="00AE7DFE">
        <w:rPr>
          <w:rFonts w:ascii="Times New Roman" w:hAnsi="Times New Roman" w:cs="Times New Roman" w:hint="cs"/>
          <w:color w:val="000000" w:themeColor="text1"/>
          <w:sz w:val="20"/>
          <w:szCs w:val="20"/>
          <w:lang w:val="ru-RU"/>
        </w:rPr>
        <w:t>Гражданский кодекс Российской Федерации (часть первая) от 21.10.1994</w:t>
      </w:r>
      <w:r w:rsidR="00B66A38" w:rsidRPr="00B66A38">
        <w:rPr>
          <w:rFonts w:ascii="Times New Roman" w:hAnsi="Times New Roman" w:cs="Times New Roman"/>
          <w:color w:val="000000" w:themeColor="text1"/>
          <w:sz w:val="20"/>
          <w:szCs w:val="20"/>
          <w:lang w:val="ru-RU"/>
        </w:rPr>
        <w:t xml:space="preserve"> </w:t>
      </w:r>
      <w:r w:rsidRPr="00AE7DFE">
        <w:rPr>
          <w:rFonts w:ascii="Times New Roman" w:hAnsi="Times New Roman" w:cs="Times New Roman" w:hint="cs"/>
          <w:color w:val="000000" w:themeColor="text1"/>
          <w:sz w:val="20"/>
          <w:szCs w:val="20"/>
          <w:lang w:val="ru-RU"/>
        </w:rPr>
        <w:t xml:space="preserve">№ 190-ФЗ (ред. от 31.07.2025) // Собрание законодательства РФ. – 1994. – № 32. – Ст. 3301. </w:t>
      </w:r>
    </w:p>
  </w:footnote>
  <w:footnote w:id="61">
    <w:p w14:paraId="0232C57B" w14:textId="1F644D61" w:rsidR="00AE7DFE" w:rsidRPr="00AE7DFE" w:rsidRDefault="00AE7DFE" w:rsidP="00AE7DFE">
      <w:pPr>
        <w:spacing w:line="240" w:lineRule="auto"/>
        <w:jc w:val="both"/>
        <w:rPr>
          <w:rFonts w:ascii="Times New Roman" w:hAnsi="Times New Roman" w:cs="Times New Roman"/>
          <w:color w:val="000000" w:themeColor="text1"/>
          <w:sz w:val="20"/>
          <w:szCs w:val="20"/>
          <w:lang w:val="ru-RU"/>
        </w:rPr>
      </w:pPr>
      <w:r w:rsidRPr="00AE7DFE">
        <w:rPr>
          <w:rStyle w:val="af3"/>
          <w:sz w:val="20"/>
          <w:szCs w:val="20"/>
        </w:rPr>
        <w:footnoteRef/>
      </w:r>
      <w:r w:rsidRPr="00AE7DFE">
        <w:rPr>
          <w:sz w:val="20"/>
          <w:szCs w:val="20"/>
        </w:rPr>
        <w:t xml:space="preserve"> </w:t>
      </w:r>
      <w:r w:rsidRPr="00AE7DFE">
        <w:rPr>
          <w:rFonts w:ascii="Times New Roman" w:hAnsi="Times New Roman" w:cs="Times New Roman" w:hint="cs"/>
          <w:color w:val="000000" w:themeColor="text1"/>
          <w:sz w:val="20"/>
          <w:szCs w:val="20"/>
          <w:lang w:val="ru-RU"/>
        </w:rPr>
        <w:t xml:space="preserve">Гордиенко В. В. </w:t>
      </w:r>
      <w:r w:rsidRPr="00AE7DFE">
        <w:rPr>
          <w:rFonts w:ascii="Times New Roman" w:hAnsi="Times New Roman" w:cs="Times New Roman" w:hint="cs"/>
          <w:color w:val="000000" w:themeColor="text1"/>
          <w:sz w:val="20"/>
          <w:szCs w:val="20"/>
          <w:bdr w:val="none" w:sz="0" w:space="0" w:color="auto" w:frame="1"/>
        </w:rPr>
        <w:t>Проблемы внедрения искусственного интеллекта и цифровых технологий в современную правовую систему</w:t>
      </w:r>
      <w:r w:rsidRPr="00AE7DFE">
        <w:rPr>
          <w:rFonts w:ascii="Times New Roman" w:hAnsi="Times New Roman" w:cs="Times New Roman" w:hint="cs"/>
          <w:color w:val="000000" w:themeColor="text1"/>
          <w:sz w:val="20"/>
          <w:szCs w:val="20"/>
          <w:bdr w:val="none" w:sz="0" w:space="0" w:color="auto" w:frame="1"/>
          <w:lang w:val="ru-RU"/>
        </w:rPr>
        <w:t xml:space="preserve"> // </w:t>
      </w:r>
      <w:hyperlink r:id="rId25" w:history="1">
        <w:r w:rsidRPr="00AE7DFE">
          <w:rPr>
            <w:rStyle w:val="a6"/>
            <w:rFonts w:ascii="Times New Roman" w:hAnsi="Times New Roman" w:cs="Times New Roman" w:hint="cs"/>
            <w:color w:val="000000" w:themeColor="text1"/>
            <w:sz w:val="20"/>
            <w:szCs w:val="20"/>
            <w:u w:val="none"/>
            <w:bdr w:val="none" w:sz="0" w:space="0" w:color="auto" w:frame="1"/>
          </w:rPr>
          <w:t>Auditorium</w:t>
        </w:r>
      </w:hyperlink>
      <w:r w:rsidRPr="00AE7DFE">
        <w:rPr>
          <w:rFonts w:ascii="Times New Roman" w:hAnsi="Times New Roman" w:cs="Times New Roman" w:hint="cs"/>
          <w:color w:val="000000" w:themeColor="text1"/>
          <w:sz w:val="20"/>
          <w:szCs w:val="20"/>
          <w:lang w:val="ru-RU"/>
        </w:rPr>
        <w:t xml:space="preserve">. – 2021. – № 1. – С. </w:t>
      </w:r>
      <w:r w:rsidRPr="00AE7DFE">
        <w:rPr>
          <w:rFonts w:ascii="Times New Roman" w:hAnsi="Times New Roman" w:cs="Times New Roman"/>
          <w:color w:val="000000" w:themeColor="text1"/>
          <w:sz w:val="20"/>
          <w:szCs w:val="20"/>
          <w:lang w:val="ru-RU"/>
        </w:rPr>
        <w:t>4.</w:t>
      </w:r>
    </w:p>
  </w:footnote>
  <w:footnote w:id="62">
    <w:p w14:paraId="36EBC32C" w14:textId="05592574" w:rsidR="00333475" w:rsidRPr="00333475" w:rsidRDefault="00333475" w:rsidP="00333475">
      <w:pPr>
        <w:spacing w:line="240" w:lineRule="auto"/>
        <w:jc w:val="both"/>
        <w:rPr>
          <w:rFonts w:ascii="Times New Roman" w:hAnsi="Times New Roman" w:cs="Times New Roman"/>
          <w:color w:val="000000" w:themeColor="text1"/>
          <w:sz w:val="20"/>
          <w:szCs w:val="20"/>
          <w:lang w:val="ru-RU"/>
        </w:rPr>
      </w:pPr>
      <w:r w:rsidRPr="00333475">
        <w:rPr>
          <w:rStyle w:val="af3"/>
          <w:rFonts w:ascii="Times New Roman" w:hAnsi="Times New Roman" w:cs="Times New Roman" w:hint="cs"/>
          <w:sz w:val="20"/>
          <w:szCs w:val="20"/>
        </w:rPr>
        <w:footnoteRef/>
      </w:r>
      <w:r w:rsidRPr="00333475">
        <w:rPr>
          <w:rFonts w:ascii="Times New Roman" w:hAnsi="Times New Roman" w:cs="Times New Roman" w:hint="cs"/>
          <w:sz w:val="20"/>
          <w:szCs w:val="20"/>
        </w:rPr>
        <w:t xml:space="preserve"> </w:t>
      </w:r>
      <w:r w:rsidRPr="00333475">
        <w:rPr>
          <w:rFonts w:ascii="Times New Roman" w:hAnsi="Times New Roman" w:cs="Times New Roman" w:hint="cs"/>
          <w:color w:val="000000" w:themeColor="text1"/>
          <w:sz w:val="20"/>
          <w:szCs w:val="20"/>
          <w:lang w:val="ru-RU"/>
        </w:rPr>
        <w:t>Левченко А. И. Гражданско-правовая ответственность за причинение вреда искусственным интеллектом // Уральский журнал правовых исследований. – 2022. – № 2. – С. 59.</w:t>
      </w:r>
    </w:p>
  </w:footnote>
  <w:footnote w:id="63">
    <w:p w14:paraId="0055601F" w14:textId="77777777" w:rsidR="00A75363" w:rsidRPr="00EF283B" w:rsidRDefault="00A75363" w:rsidP="00A75363">
      <w:pPr>
        <w:spacing w:line="240" w:lineRule="auto"/>
        <w:jc w:val="both"/>
        <w:rPr>
          <w:rFonts w:ascii="Times New Roman" w:hAnsi="Times New Roman" w:cs="Times New Roman"/>
          <w:color w:val="000000" w:themeColor="text1"/>
          <w:sz w:val="20"/>
          <w:szCs w:val="20"/>
          <w:shd w:val="clear" w:color="auto" w:fill="FFFFFF"/>
          <w:lang w:val="ru-RU"/>
        </w:rPr>
      </w:pPr>
      <w:r w:rsidRPr="00EF283B">
        <w:rPr>
          <w:rStyle w:val="af3"/>
          <w:rFonts w:ascii="Times New Roman" w:hAnsi="Times New Roman" w:cs="Times New Roman" w:hint="cs"/>
          <w:sz w:val="20"/>
          <w:szCs w:val="20"/>
        </w:rPr>
        <w:footnoteRef/>
      </w:r>
      <w:r w:rsidRPr="00EF283B">
        <w:rPr>
          <w:rFonts w:ascii="Times New Roman" w:hAnsi="Times New Roman" w:cs="Times New Roman" w:hint="cs"/>
          <w:sz w:val="20"/>
          <w:szCs w:val="20"/>
        </w:rPr>
        <w:t xml:space="preserve"> </w:t>
      </w:r>
      <w:r w:rsidRPr="00EF283B">
        <w:rPr>
          <w:rFonts w:ascii="Times New Roman" w:hAnsi="Times New Roman" w:cs="Times New Roman" w:hint="cs"/>
          <w:color w:val="000000" w:themeColor="text1"/>
          <w:sz w:val="20"/>
          <w:szCs w:val="20"/>
          <w:lang w:val="ru-RU"/>
        </w:rPr>
        <w:t xml:space="preserve">Гайворонская Я. В. Вред, причиненный искусственным интеллектом: аспекты ответственности и правосубъектности // </w:t>
      </w:r>
      <w:r w:rsidRPr="00EF283B">
        <w:rPr>
          <w:rFonts w:ascii="Times New Roman" w:hAnsi="Times New Roman" w:cs="Times New Roman" w:hint="cs"/>
          <w:color w:val="000000" w:themeColor="text1"/>
          <w:sz w:val="20"/>
          <w:szCs w:val="20"/>
          <w:shd w:val="clear" w:color="auto" w:fill="FFFFFF"/>
          <w:lang w:val="en-US"/>
        </w:rPr>
        <w:t>Advances</w:t>
      </w:r>
      <w:r w:rsidRPr="00EF283B">
        <w:rPr>
          <w:rFonts w:ascii="Times New Roman" w:hAnsi="Times New Roman" w:cs="Times New Roman" w:hint="cs"/>
          <w:color w:val="000000" w:themeColor="text1"/>
          <w:sz w:val="20"/>
          <w:szCs w:val="20"/>
          <w:shd w:val="clear" w:color="auto" w:fill="FFFFFF"/>
          <w:lang w:val="ru-RU"/>
        </w:rPr>
        <w:t xml:space="preserve"> </w:t>
      </w:r>
      <w:r w:rsidRPr="00EF283B">
        <w:rPr>
          <w:rFonts w:ascii="Times New Roman" w:hAnsi="Times New Roman" w:cs="Times New Roman" w:hint="cs"/>
          <w:color w:val="000000" w:themeColor="text1"/>
          <w:sz w:val="20"/>
          <w:szCs w:val="20"/>
          <w:shd w:val="clear" w:color="auto" w:fill="FFFFFF"/>
          <w:lang w:val="en-US"/>
        </w:rPr>
        <w:t>in</w:t>
      </w:r>
      <w:r w:rsidRPr="00EF283B">
        <w:rPr>
          <w:rFonts w:ascii="Times New Roman" w:hAnsi="Times New Roman" w:cs="Times New Roman" w:hint="cs"/>
          <w:color w:val="000000" w:themeColor="text1"/>
          <w:sz w:val="20"/>
          <w:szCs w:val="20"/>
          <w:shd w:val="clear" w:color="auto" w:fill="FFFFFF"/>
          <w:lang w:val="ru-RU"/>
        </w:rPr>
        <w:t xml:space="preserve"> </w:t>
      </w:r>
      <w:r w:rsidRPr="00EF283B">
        <w:rPr>
          <w:rFonts w:ascii="Times New Roman" w:hAnsi="Times New Roman" w:cs="Times New Roman" w:hint="cs"/>
          <w:color w:val="000000" w:themeColor="text1"/>
          <w:sz w:val="20"/>
          <w:szCs w:val="20"/>
          <w:shd w:val="clear" w:color="auto" w:fill="FFFFFF"/>
          <w:lang w:val="en-US"/>
        </w:rPr>
        <w:t>law</w:t>
      </w:r>
      <w:r w:rsidRPr="00EF283B">
        <w:rPr>
          <w:rFonts w:ascii="Times New Roman" w:hAnsi="Times New Roman" w:cs="Times New Roman" w:hint="cs"/>
          <w:color w:val="000000" w:themeColor="text1"/>
          <w:sz w:val="20"/>
          <w:szCs w:val="20"/>
          <w:shd w:val="clear" w:color="auto" w:fill="FFFFFF"/>
          <w:lang w:val="ru-RU"/>
        </w:rPr>
        <w:t xml:space="preserve"> </w:t>
      </w:r>
      <w:r w:rsidRPr="00EF283B">
        <w:rPr>
          <w:rFonts w:ascii="Times New Roman" w:hAnsi="Times New Roman" w:cs="Times New Roman" w:hint="cs"/>
          <w:color w:val="000000" w:themeColor="text1"/>
          <w:sz w:val="20"/>
          <w:szCs w:val="20"/>
          <w:shd w:val="clear" w:color="auto" w:fill="FFFFFF"/>
          <w:lang w:val="en-US"/>
        </w:rPr>
        <w:t>studies</w:t>
      </w:r>
      <w:r w:rsidRPr="00EF283B">
        <w:rPr>
          <w:rFonts w:ascii="Times New Roman" w:hAnsi="Times New Roman" w:cs="Times New Roman" w:hint="cs"/>
          <w:color w:val="000000" w:themeColor="text1"/>
          <w:sz w:val="20"/>
          <w:szCs w:val="20"/>
          <w:shd w:val="clear" w:color="auto" w:fill="FFFFFF"/>
          <w:lang w:val="ru-RU"/>
        </w:rPr>
        <w:t>. – 2021. -№ 4. – С. 17.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15D1D"/>
    <w:multiLevelType w:val="hybridMultilevel"/>
    <w:tmpl w:val="C62648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016791"/>
    <w:multiLevelType w:val="hybridMultilevel"/>
    <w:tmpl w:val="F3AEFD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3820847"/>
    <w:multiLevelType w:val="hybridMultilevel"/>
    <w:tmpl w:val="C62648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44E6CD4"/>
    <w:multiLevelType w:val="hybridMultilevel"/>
    <w:tmpl w:val="4706430A"/>
    <w:lvl w:ilvl="0" w:tplc="16088476">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97F25C3"/>
    <w:multiLevelType w:val="hybridMultilevel"/>
    <w:tmpl w:val="D6506B90"/>
    <w:lvl w:ilvl="0" w:tplc="63808912">
      <w:start w:val="1"/>
      <w:numFmt w:val="decimal"/>
      <w:lvlText w:val="%1."/>
      <w:lvlJc w:val="left"/>
      <w:pPr>
        <w:ind w:left="1229" w:hanging="52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AD86C3C"/>
    <w:multiLevelType w:val="multilevel"/>
    <w:tmpl w:val="BD3E8DA4"/>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23354D8"/>
    <w:multiLevelType w:val="hybridMultilevel"/>
    <w:tmpl w:val="4EA0D050"/>
    <w:lvl w:ilvl="0" w:tplc="0D664CF2">
      <w:start w:val="1"/>
      <w:numFmt w:val="decimal"/>
      <w:lvlText w:val="%1."/>
      <w:lvlJc w:val="left"/>
      <w:pPr>
        <w:ind w:left="1449" w:hanging="7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773B6F07"/>
    <w:multiLevelType w:val="hybridMultilevel"/>
    <w:tmpl w:val="6F0A5894"/>
    <w:lvl w:ilvl="0" w:tplc="B9208A8E">
      <w:start w:val="1"/>
      <w:numFmt w:val="decimal"/>
      <w:lvlText w:val="%1."/>
      <w:lvlJc w:val="left"/>
      <w:pPr>
        <w:ind w:left="720" w:hanging="360"/>
      </w:pPr>
      <w:rPr>
        <w:b w:val="0"/>
        <w:bCs w:val="0"/>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842162283">
    <w:abstractNumId w:val="1"/>
  </w:num>
  <w:num w:numId="2" w16cid:durableId="1811022388">
    <w:abstractNumId w:val="4"/>
  </w:num>
  <w:num w:numId="3" w16cid:durableId="548566310">
    <w:abstractNumId w:val="0"/>
  </w:num>
  <w:num w:numId="4" w16cid:durableId="889609463">
    <w:abstractNumId w:val="2"/>
  </w:num>
  <w:num w:numId="5" w16cid:durableId="997685055">
    <w:abstractNumId w:val="7"/>
  </w:num>
  <w:num w:numId="6" w16cid:durableId="1303998334">
    <w:abstractNumId w:val="6"/>
  </w:num>
  <w:num w:numId="7" w16cid:durableId="858085665">
    <w:abstractNumId w:val="3"/>
  </w:num>
  <w:num w:numId="8" w16cid:durableId="2474287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3C7E"/>
    <w:rsid w:val="000056B6"/>
    <w:rsid w:val="0000727F"/>
    <w:rsid w:val="0001574B"/>
    <w:rsid w:val="00016309"/>
    <w:rsid w:val="00021468"/>
    <w:rsid w:val="000317F9"/>
    <w:rsid w:val="000668A5"/>
    <w:rsid w:val="00080C2D"/>
    <w:rsid w:val="00084F7D"/>
    <w:rsid w:val="00090C8C"/>
    <w:rsid w:val="00090D8B"/>
    <w:rsid w:val="0009113C"/>
    <w:rsid w:val="00091479"/>
    <w:rsid w:val="000963EA"/>
    <w:rsid w:val="000A0C43"/>
    <w:rsid w:val="000A6EA5"/>
    <w:rsid w:val="000B0180"/>
    <w:rsid w:val="000B0A7B"/>
    <w:rsid w:val="000B3C2D"/>
    <w:rsid w:val="000B785E"/>
    <w:rsid w:val="000B79FC"/>
    <w:rsid w:val="000C06EE"/>
    <w:rsid w:val="000C184A"/>
    <w:rsid w:val="000C3FFA"/>
    <w:rsid w:val="000C6D56"/>
    <w:rsid w:val="000C793A"/>
    <w:rsid w:val="000E2A64"/>
    <w:rsid w:val="000E3EDD"/>
    <w:rsid w:val="000E732D"/>
    <w:rsid w:val="000F2FC2"/>
    <w:rsid w:val="000F516E"/>
    <w:rsid w:val="0010345E"/>
    <w:rsid w:val="001144AB"/>
    <w:rsid w:val="00117659"/>
    <w:rsid w:val="00117CD1"/>
    <w:rsid w:val="00122FD5"/>
    <w:rsid w:val="00133516"/>
    <w:rsid w:val="00136FB8"/>
    <w:rsid w:val="00142EEE"/>
    <w:rsid w:val="00143324"/>
    <w:rsid w:val="00151F29"/>
    <w:rsid w:val="0015390E"/>
    <w:rsid w:val="00155D12"/>
    <w:rsid w:val="00155E96"/>
    <w:rsid w:val="001571CA"/>
    <w:rsid w:val="001650F3"/>
    <w:rsid w:val="001662F3"/>
    <w:rsid w:val="00170F13"/>
    <w:rsid w:val="001716AD"/>
    <w:rsid w:val="0017704A"/>
    <w:rsid w:val="00181E1E"/>
    <w:rsid w:val="0018665C"/>
    <w:rsid w:val="001918EE"/>
    <w:rsid w:val="00194272"/>
    <w:rsid w:val="00195BDC"/>
    <w:rsid w:val="001A0D40"/>
    <w:rsid w:val="001A2534"/>
    <w:rsid w:val="001A5A0C"/>
    <w:rsid w:val="001A6595"/>
    <w:rsid w:val="001B075F"/>
    <w:rsid w:val="001B0DAE"/>
    <w:rsid w:val="001B23E1"/>
    <w:rsid w:val="001B2FCA"/>
    <w:rsid w:val="001C4A87"/>
    <w:rsid w:val="001C783C"/>
    <w:rsid w:val="001D1D8E"/>
    <w:rsid w:val="001D4771"/>
    <w:rsid w:val="001E4445"/>
    <w:rsid w:val="001E723D"/>
    <w:rsid w:val="001E7662"/>
    <w:rsid w:val="001F299D"/>
    <w:rsid w:val="002110AE"/>
    <w:rsid w:val="00215B19"/>
    <w:rsid w:val="00233CCE"/>
    <w:rsid w:val="0023469F"/>
    <w:rsid w:val="00235F7B"/>
    <w:rsid w:val="00253107"/>
    <w:rsid w:val="00253C60"/>
    <w:rsid w:val="00260935"/>
    <w:rsid w:val="002761AC"/>
    <w:rsid w:val="0027755E"/>
    <w:rsid w:val="00280516"/>
    <w:rsid w:val="00280621"/>
    <w:rsid w:val="002849CC"/>
    <w:rsid w:val="0029576D"/>
    <w:rsid w:val="002964E5"/>
    <w:rsid w:val="002A05D9"/>
    <w:rsid w:val="002B2B81"/>
    <w:rsid w:val="002C0294"/>
    <w:rsid w:val="002D182D"/>
    <w:rsid w:val="002D2199"/>
    <w:rsid w:val="002F2115"/>
    <w:rsid w:val="003012EE"/>
    <w:rsid w:val="003025A6"/>
    <w:rsid w:val="00305F7F"/>
    <w:rsid w:val="0032103C"/>
    <w:rsid w:val="003230E1"/>
    <w:rsid w:val="00325697"/>
    <w:rsid w:val="003259A4"/>
    <w:rsid w:val="00333475"/>
    <w:rsid w:val="00333925"/>
    <w:rsid w:val="00342FFF"/>
    <w:rsid w:val="0034746A"/>
    <w:rsid w:val="00360CB2"/>
    <w:rsid w:val="00363D0A"/>
    <w:rsid w:val="003718BF"/>
    <w:rsid w:val="00372FD5"/>
    <w:rsid w:val="003815AF"/>
    <w:rsid w:val="00381692"/>
    <w:rsid w:val="00382FF9"/>
    <w:rsid w:val="0038335F"/>
    <w:rsid w:val="003846AE"/>
    <w:rsid w:val="00395FC7"/>
    <w:rsid w:val="003A476D"/>
    <w:rsid w:val="003B1093"/>
    <w:rsid w:val="003B2B4F"/>
    <w:rsid w:val="003B65B6"/>
    <w:rsid w:val="003C19EC"/>
    <w:rsid w:val="003C56DB"/>
    <w:rsid w:val="003D53BA"/>
    <w:rsid w:val="003F1ECA"/>
    <w:rsid w:val="003F6940"/>
    <w:rsid w:val="00405734"/>
    <w:rsid w:val="0040739F"/>
    <w:rsid w:val="004107E8"/>
    <w:rsid w:val="004146F6"/>
    <w:rsid w:val="00416F5E"/>
    <w:rsid w:val="00421518"/>
    <w:rsid w:val="00423926"/>
    <w:rsid w:val="004250D7"/>
    <w:rsid w:val="004306FE"/>
    <w:rsid w:val="00432C71"/>
    <w:rsid w:val="004332A3"/>
    <w:rsid w:val="00436D90"/>
    <w:rsid w:val="00444B03"/>
    <w:rsid w:val="00446718"/>
    <w:rsid w:val="00450EAB"/>
    <w:rsid w:val="00464568"/>
    <w:rsid w:val="00475050"/>
    <w:rsid w:val="0047594F"/>
    <w:rsid w:val="00480FD9"/>
    <w:rsid w:val="00495BA7"/>
    <w:rsid w:val="004B39F7"/>
    <w:rsid w:val="004D1574"/>
    <w:rsid w:val="004E2AF7"/>
    <w:rsid w:val="004F1BC0"/>
    <w:rsid w:val="004F5C67"/>
    <w:rsid w:val="004F6DC6"/>
    <w:rsid w:val="004F7C6F"/>
    <w:rsid w:val="00502FE9"/>
    <w:rsid w:val="00504204"/>
    <w:rsid w:val="005116E5"/>
    <w:rsid w:val="0051320B"/>
    <w:rsid w:val="00515F78"/>
    <w:rsid w:val="00521068"/>
    <w:rsid w:val="00530194"/>
    <w:rsid w:val="0053031B"/>
    <w:rsid w:val="00532918"/>
    <w:rsid w:val="00533DEE"/>
    <w:rsid w:val="0054728D"/>
    <w:rsid w:val="005532D7"/>
    <w:rsid w:val="00563AEA"/>
    <w:rsid w:val="0058024D"/>
    <w:rsid w:val="00583866"/>
    <w:rsid w:val="00584A4D"/>
    <w:rsid w:val="00585521"/>
    <w:rsid w:val="00585E96"/>
    <w:rsid w:val="00586191"/>
    <w:rsid w:val="0059032F"/>
    <w:rsid w:val="00595A68"/>
    <w:rsid w:val="005A4154"/>
    <w:rsid w:val="005B2A63"/>
    <w:rsid w:val="005B3136"/>
    <w:rsid w:val="005C686D"/>
    <w:rsid w:val="005D2C5C"/>
    <w:rsid w:val="005D34A3"/>
    <w:rsid w:val="005D5F28"/>
    <w:rsid w:val="005E1B0D"/>
    <w:rsid w:val="005E1B2A"/>
    <w:rsid w:val="005E403E"/>
    <w:rsid w:val="005F5B23"/>
    <w:rsid w:val="006003D9"/>
    <w:rsid w:val="006030F7"/>
    <w:rsid w:val="00603E18"/>
    <w:rsid w:val="00607AD2"/>
    <w:rsid w:val="00611AD2"/>
    <w:rsid w:val="00612889"/>
    <w:rsid w:val="0061343C"/>
    <w:rsid w:val="00613C96"/>
    <w:rsid w:val="00640939"/>
    <w:rsid w:val="00677BEA"/>
    <w:rsid w:val="00680F76"/>
    <w:rsid w:val="00683055"/>
    <w:rsid w:val="00683ED9"/>
    <w:rsid w:val="0068561B"/>
    <w:rsid w:val="00690012"/>
    <w:rsid w:val="0069262D"/>
    <w:rsid w:val="00694FD9"/>
    <w:rsid w:val="00695C07"/>
    <w:rsid w:val="006974E2"/>
    <w:rsid w:val="006A0B34"/>
    <w:rsid w:val="006B334B"/>
    <w:rsid w:val="006B476B"/>
    <w:rsid w:val="006B66C9"/>
    <w:rsid w:val="006C3864"/>
    <w:rsid w:val="006C72D9"/>
    <w:rsid w:val="006D5075"/>
    <w:rsid w:val="006E6A85"/>
    <w:rsid w:val="006F11BD"/>
    <w:rsid w:val="006F21AC"/>
    <w:rsid w:val="006F74A0"/>
    <w:rsid w:val="006F7B58"/>
    <w:rsid w:val="007019CB"/>
    <w:rsid w:val="007035B7"/>
    <w:rsid w:val="00705A65"/>
    <w:rsid w:val="00705EC9"/>
    <w:rsid w:val="0070687C"/>
    <w:rsid w:val="00710DA9"/>
    <w:rsid w:val="00713F72"/>
    <w:rsid w:val="007157D4"/>
    <w:rsid w:val="00720D4F"/>
    <w:rsid w:val="00723298"/>
    <w:rsid w:val="007323B7"/>
    <w:rsid w:val="0074540C"/>
    <w:rsid w:val="007470D3"/>
    <w:rsid w:val="00751CE0"/>
    <w:rsid w:val="00763C72"/>
    <w:rsid w:val="00763CF3"/>
    <w:rsid w:val="00765032"/>
    <w:rsid w:val="00765287"/>
    <w:rsid w:val="00775CE2"/>
    <w:rsid w:val="0079723E"/>
    <w:rsid w:val="00797810"/>
    <w:rsid w:val="007A44A1"/>
    <w:rsid w:val="007C093A"/>
    <w:rsid w:val="007E72C1"/>
    <w:rsid w:val="007E7D5F"/>
    <w:rsid w:val="007E7E02"/>
    <w:rsid w:val="007F0CC0"/>
    <w:rsid w:val="007F5A38"/>
    <w:rsid w:val="00805D65"/>
    <w:rsid w:val="00806887"/>
    <w:rsid w:val="00814142"/>
    <w:rsid w:val="00831677"/>
    <w:rsid w:val="00835065"/>
    <w:rsid w:val="00836613"/>
    <w:rsid w:val="00856202"/>
    <w:rsid w:val="00870C08"/>
    <w:rsid w:val="00872D3F"/>
    <w:rsid w:val="00876CC9"/>
    <w:rsid w:val="00891AC7"/>
    <w:rsid w:val="00892483"/>
    <w:rsid w:val="00893742"/>
    <w:rsid w:val="008B1AA9"/>
    <w:rsid w:val="008B3D0F"/>
    <w:rsid w:val="008C1288"/>
    <w:rsid w:val="008C1ADC"/>
    <w:rsid w:val="008C30ED"/>
    <w:rsid w:val="008C440A"/>
    <w:rsid w:val="008C7672"/>
    <w:rsid w:val="008D64F0"/>
    <w:rsid w:val="008E0663"/>
    <w:rsid w:val="008E08D8"/>
    <w:rsid w:val="008E3E75"/>
    <w:rsid w:val="008E45F1"/>
    <w:rsid w:val="008E6980"/>
    <w:rsid w:val="008F3545"/>
    <w:rsid w:val="00904A7F"/>
    <w:rsid w:val="00904C50"/>
    <w:rsid w:val="0090635A"/>
    <w:rsid w:val="00915AEA"/>
    <w:rsid w:val="009206F1"/>
    <w:rsid w:val="00921106"/>
    <w:rsid w:val="00926D8B"/>
    <w:rsid w:val="009329E0"/>
    <w:rsid w:val="00933292"/>
    <w:rsid w:val="0094160E"/>
    <w:rsid w:val="00943EB9"/>
    <w:rsid w:val="00944039"/>
    <w:rsid w:val="00945B5A"/>
    <w:rsid w:val="00961283"/>
    <w:rsid w:val="00966269"/>
    <w:rsid w:val="0097510C"/>
    <w:rsid w:val="00975237"/>
    <w:rsid w:val="00976693"/>
    <w:rsid w:val="00976A29"/>
    <w:rsid w:val="00987F38"/>
    <w:rsid w:val="00990600"/>
    <w:rsid w:val="00995FDF"/>
    <w:rsid w:val="009A5D9E"/>
    <w:rsid w:val="009A5FD5"/>
    <w:rsid w:val="009A6EA3"/>
    <w:rsid w:val="009B3963"/>
    <w:rsid w:val="009B6B41"/>
    <w:rsid w:val="009C070C"/>
    <w:rsid w:val="009C265D"/>
    <w:rsid w:val="009C4121"/>
    <w:rsid w:val="009C4A82"/>
    <w:rsid w:val="009C5393"/>
    <w:rsid w:val="009D1888"/>
    <w:rsid w:val="009D512B"/>
    <w:rsid w:val="009E641E"/>
    <w:rsid w:val="00A03962"/>
    <w:rsid w:val="00A15E32"/>
    <w:rsid w:val="00A34B41"/>
    <w:rsid w:val="00A42A6F"/>
    <w:rsid w:val="00A4629A"/>
    <w:rsid w:val="00A52904"/>
    <w:rsid w:val="00A53875"/>
    <w:rsid w:val="00A548EB"/>
    <w:rsid w:val="00A565F2"/>
    <w:rsid w:val="00A619E9"/>
    <w:rsid w:val="00A622CF"/>
    <w:rsid w:val="00A63F30"/>
    <w:rsid w:val="00A66558"/>
    <w:rsid w:val="00A66615"/>
    <w:rsid w:val="00A71CFF"/>
    <w:rsid w:val="00A72145"/>
    <w:rsid w:val="00A75363"/>
    <w:rsid w:val="00A83776"/>
    <w:rsid w:val="00A97998"/>
    <w:rsid w:val="00AA0EB0"/>
    <w:rsid w:val="00AB118D"/>
    <w:rsid w:val="00AB1406"/>
    <w:rsid w:val="00AB154F"/>
    <w:rsid w:val="00AB1CD0"/>
    <w:rsid w:val="00AC0168"/>
    <w:rsid w:val="00AC72C6"/>
    <w:rsid w:val="00AD67DC"/>
    <w:rsid w:val="00AE116C"/>
    <w:rsid w:val="00AE639E"/>
    <w:rsid w:val="00AE7DFE"/>
    <w:rsid w:val="00AF1852"/>
    <w:rsid w:val="00AF3976"/>
    <w:rsid w:val="00B04300"/>
    <w:rsid w:val="00B072F9"/>
    <w:rsid w:val="00B130E0"/>
    <w:rsid w:val="00B177A8"/>
    <w:rsid w:val="00B17FBE"/>
    <w:rsid w:val="00B20627"/>
    <w:rsid w:val="00B21CB4"/>
    <w:rsid w:val="00B2214B"/>
    <w:rsid w:val="00B24A60"/>
    <w:rsid w:val="00B25781"/>
    <w:rsid w:val="00B31C42"/>
    <w:rsid w:val="00B35894"/>
    <w:rsid w:val="00B40549"/>
    <w:rsid w:val="00B53C1B"/>
    <w:rsid w:val="00B5463B"/>
    <w:rsid w:val="00B66A38"/>
    <w:rsid w:val="00B70142"/>
    <w:rsid w:val="00B75D1A"/>
    <w:rsid w:val="00B764A8"/>
    <w:rsid w:val="00B84335"/>
    <w:rsid w:val="00B86B52"/>
    <w:rsid w:val="00B871DE"/>
    <w:rsid w:val="00B90DD2"/>
    <w:rsid w:val="00B90EC4"/>
    <w:rsid w:val="00B91831"/>
    <w:rsid w:val="00B967BF"/>
    <w:rsid w:val="00BA0EF0"/>
    <w:rsid w:val="00BB1E5A"/>
    <w:rsid w:val="00BB74FC"/>
    <w:rsid w:val="00BC1E89"/>
    <w:rsid w:val="00BC745F"/>
    <w:rsid w:val="00BD5702"/>
    <w:rsid w:val="00BD7B19"/>
    <w:rsid w:val="00BE037B"/>
    <w:rsid w:val="00BE4976"/>
    <w:rsid w:val="00BF3CF9"/>
    <w:rsid w:val="00BF6345"/>
    <w:rsid w:val="00C02A9A"/>
    <w:rsid w:val="00C07707"/>
    <w:rsid w:val="00C207C9"/>
    <w:rsid w:val="00C3597A"/>
    <w:rsid w:val="00C41B41"/>
    <w:rsid w:val="00C426F9"/>
    <w:rsid w:val="00C4380D"/>
    <w:rsid w:val="00C517DA"/>
    <w:rsid w:val="00C6286D"/>
    <w:rsid w:val="00C75E4B"/>
    <w:rsid w:val="00C81A4B"/>
    <w:rsid w:val="00C863CB"/>
    <w:rsid w:val="00C8718B"/>
    <w:rsid w:val="00C925B5"/>
    <w:rsid w:val="00C93811"/>
    <w:rsid w:val="00CA0DF5"/>
    <w:rsid w:val="00CA253D"/>
    <w:rsid w:val="00CC0B68"/>
    <w:rsid w:val="00CC1CE9"/>
    <w:rsid w:val="00CC6685"/>
    <w:rsid w:val="00CC6D73"/>
    <w:rsid w:val="00CD1722"/>
    <w:rsid w:val="00CF3D4D"/>
    <w:rsid w:val="00D051FD"/>
    <w:rsid w:val="00D0562D"/>
    <w:rsid w:val="00D07025"/>
    <w:rsid w:val="00D07C6E"/>
    <w:rsid w:val="00D07FF7"/>
    <w:rsid w:val="00D12C04"/>
    <w:rsid w:val="00D15BC5"/>
    <w:rsid w:val="00D32970"/>
    <w:rsid w:val="00D4018B"/>
    <w:rsid w:val="00D452C8"/>
    <w:rsid w:val="00D47042"/>
    <w:rsid w:val="00D539AF"/>
    <w:rsid w:val="00D575B1"/>
    <w:rsid w:val="00D6167A"/>
    <w:rsid w:val="00D63C66"/>
    <w:rsid w:val="00D64E10"/>
    <w:rsid w:val="00D650F2"/>
    <w:rsid w:val="00D71D03"/>
    <w:rsid w:val="00D738E2"/>
    <w:rsid w:val="00D74552"/>
    <w:rsid w:val="00D76CBD"/>
    <w:rsid w:val="00D80575"/>
    <w:rsid w:val="00D90F97"/>
    <w:rsid w:val="00D92518"/>
    <w:rsid w:val="00D969A4"/>
    <w:rsid w:val="00DA614D"/>
    <w:rsid w:val="00DB77AC"/>
    <w:rsid w:val="00DC06E4"/>
    <w:rsid w:val="00DC5A00"/>
    <w:rsid w:val="00DD7D24"/>
    <w:rsid w:val="00DE5DF4"/>
    <w:rsid w:val="00DE6FBC"/>
    <w:rsid w:val="00DF057A"/>
    <w:rsid w:val="00DF585C"/>
    <w:rsid w:val="00E05E63"/>
    <w:rsid w:val="00E14BEF"/>
    <w:rsid w:val="00E2684F"/>
    <w:rsid w:val="00E3036F"/>
    <w:rsid w:val="00E37572"/>
    <w:rsid w:val="00E429E0"/>
    <w:rsid w:val="00E44FE6"/>
    <w:rsid w:val="00E45D0D"/>
    <w:rsid w:val="00E616C8"/>
    <w:rsid w:val="00E64120"/>
    <w:rsid w:val="00E64F5F"/>
    <w:rsid w:val="00E85AD9"/>
    <w:rsid w:val="00E86FB8"/>
    <w:rsid w:val="00E871C8"/>
    <w:rsid w:val="00E971C6"/>
    <w:rsid w:val="00EA1F64"/>
    <w:rsid w:val="00EA50D4"/>
    <w:rsid w:val="00EA52D2"/>
    <w:rsid w:val="00EB5E90"/>
    <w:rsid w:val="00EC7808"/>
    <w:rsid w:val="00ED167D"/>
    <w:rsid w:val="00EE3C7E"/>
    <w:rsid w:val="00EE5C85"/>
    <w:rsid w:val="00EF0430"/>
    <w:rsid w:val="00EF283B"/>
    <w:rsid w:val="00EF7919"/>
    <w:rsid w:val="00F00DEF"/>
    <w:rsid w:val="00F05E2D"/>
    <w:rsid w:val="00F12C3F"/>
    <w:rsid w:val="00F16F87"/>
    <w:rsid w:val="00F35312"/>
    <w:rsid w:val="00F467EE"/>
    <w:rsid w:val="00F5593C"/>
    <w:rsid w:val="00F56AA2"/>
    <w:rsid w:val="00F60940"/>
    <w:rsid w:val="00F647EA"/>
    <w:rsid w:val="00F7159E"/>
    <w:rsid w:val="00F8042A"/>
    <w:rsid w:val="00F95BEE"/>
    <w:rsid w:val="00F97CD2"/>
    <w:rsid w:val="00FA1F39"/>
    <w:rsid w:val="00FA37A9"/>
    <w:rsid w:val="00FA4211"/>
    <w:rsid w:val="00FA5209"/>
    <w:rsid w:val="00FB4C3A"/>
    <w:rsid w:val="00FC0912"/>
    <w:rsid w:val="00FE4062"/>
    <w:rsid w:val="00FF0F75"/>
    <w:rsid w:val="00FF15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04BE8"/>
  <w15:docId w15:val="{31D669B3-90E1-644D-9FFF-171545A94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 w:type="character" w:customStyle="1" w:styleId="10">
    <w:name w:val="Заголовок 1 Знак"/>
    <w:basedOn w:val="a0"/>
    <w:link w:val="1"/>
    <w:uiPriority w:val="9"/>
    <w:rsid w:val="00EF0430"/>
    <w:rPr>
      <w:sz w:val="40"/>
      <w:szCs w:val="40"/>
    </w:rPr>
  </w:style>
  <w:style w:type="character" w:styleId="a6">
    <w:name w:val="Hyperlink"/>
    <w:basedOn w:val="a0"/>
    <w:uiPriority w:val="99"/>
    <w:unhideWhenUsed/>
    <w:rsid w:val="00EF0430"/>
    <w:rPr>
      <w:color w:val="0000FF"/>
      <w:u w:val="single"/>
    </w:rPr>
  </w:style>
  <w:style w:type="paragraph" w:styleId="a7">
    <w:name w:val="List Paragraph"/>
    <w:basedOn w:val="a"/>
    <w:uiPriority w:val="34"/>
    <w:qFormat/>
    <w:rsid w:val="003815AF"/>
    <w:pPr>
      <w:ind w:left="720"/>
      <w:contextualSpacing/>
    </w:pPr>
  </w:style>
  <w:style w:type="paragraph" w:styleId="a8">
    <w:name w:val="footer"/>
    <w:basedOn w:val="a"/>
    <w:link w:val="a9"/>
    <w:uiPriority w:val="99"/>
    <w:unhideWhenUsed/>
    <w:rsid w:val="00893742"/>
    <w:pPr>
      <w:tabs>
        <w:tab w:val="center" w:pos="4677"/>
        <w:tab w:val="right" w:pos="9355"/>
      </w:tabs>
      <w:spacing w:line="240" w:lineRule="auto"/>
    </w:pPr>
  </w:style>
  <w:style w:type="character" w:customStyle="1" w:styleId="a9">
    <w:name w:val="Нижний колонтитул Знак"/>
    <w:basedOn w:val="a0"/>
    <w:link w:val="a8"/>
    <w:uiPriority w:val="99"/>
    <w:rsid w:val="00893742"/>
  </w:style>
  <w:style w:type="character" w:styleId="aa">
    <w:name w:val="page number"/>
    <w:basedOn w:val="a0"/>
    <w:uiPriority w:val="99"/>
    <w:semiHidden/>
    <w:unhideWhenUsed/>
    <w:rsid w:val="00893742"/>
  </w:style>
  <w:style w:type="paragraph" w:styleId="ab">
    <w:name w:val="header"/>
    <w:basedOn w:val="a"/>
    <w:link w:val="ac"/>
    <w:uiPriority w:val="99"/>
    <w:unhideWhenUsed/>
    <w:rsid w:val="00893742"/>
    <w:pPr>
      <w:tabs>
        <w:tab w:val="center" w:pos="4677"/>
        <w:tab w:val="right" w:pos="9355"/>
      </w:tabs>
      <w:spacing w:line="240" w:lineRule="auto"/>
    </w:pPr>
  </w:style>
  <w:style w:type="character" w:customStyle="1" w:styleId="ac">
    <w:name w:val="Верхний колонтитул Знак"/>
    <w:basedOn w:val="a0"/>
    <w:link w:val="ab"/>
    <w:uiPriority w:val="99"/>
    <w:rsid w:val="00893742"/>
  </w:style>
  <w:style w:type="character" w:styleId="ad">
    <w:name w:val="Unresolved Mention"/>
    <w:basedOn w:val="a0"/>
    <w:uiPriority w:val="99"/>
    <w:semiHidden/>
    <w:unhideWhenUsed/>
    <w:rsid w:val="001C4A87"/>
    <w:rPr>
      <w:color w:val="605E5C"/>
      <w:shd w:val="clear" w:color="auto" w:fill="E1DFDD"/>
    </w:rPr>
  </w:style>
  <w:style w:type="table" w:styleId="ae">
    <w:name w:val="Table Grid"/>
    <w:basedOn w:val="a1"/>
    <w:uiPriority w:val="39"/>
    <w:rsid w:val="009E641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FollowedHyperlink"/>
    <w:basedOn w:val="a0"/>
    <w:uiPriority w:val="99"/>
    <w:semiHidden/>
    <w:unhideWhenUsed/>
    <w:rsid w:val="00325697"/>
    <w:rPr>
      <w:color w:val="800080" w:themeColor="followedHyperlink"/>
      <w:u w:val="single"/>
    </w:rPr>
  </w:style>
  <w:style w:type="character" w:styleId="af0">
    <w:name w:val="Strong"/>
    <w:basedOn w:val="a0"/>
    <w:uiPriority w:val="22"/>
    <w:qFormat/>
    <w:rsid w:val="000B3C2D"/>
    <w:rPr>
      <w:b/>
      <w:bCs/>
    </w:rPr>
  </w:style>
  <w:style w:type="paragraph" w:styleId="af1">
    <w:name w:val="footnote text"/>
    <w:basedOn w:val="a"/>
    <w:link w:val="af2"/>
    <w:uiPriority w:val="99"/>
    <w:semiHidden/>
    <w:unhideWhenUsed/>
    <w:rsid w:val="00090C8C"/>
    <w:pPr>
      <w:spacing w:line="240" w:lineRule="auto"/>
    </w:pPr>
    <w:rPr>
      <w:sz w:val="20"/>
      <w:szCs w:val="20"/>
    </w:rPr>
  </w:style>
  <w:style w:type="character" w:customStyle="1" w:styleId="af2">
    <w:name w:val="Текст сноски Знак"/>
    <w:basedOn w:val="a0"/>
    <w:link w:val="af1"/>
    <w:uiPriority w:val="99"/>
    <w:semiHidden/>
    <w:rsid w:val="00090C8C"/>
    <w:rPr>
      <w:sz w:val="20"/>
      <w:szCs w:val="20"/>
    </w:rPr>
  </w:style>
  <w:style w:type="character" w:styleId="af3">
    <w:name w:val="footnote reference"/>
    <w:basedOn w:val="a0"/>
    <w:uiPriority w:val="99"/>
    <w:semiHidden/>
    <w:unhideWhenUsed/>
    <w:rsid w:val="00090C8C"/>
    <w:rPr>
      <w:vertAlign w:val="superscript"/>
    </w:rPr>
  </w:style>
  <w:style w:type="character" w:customStyle="1" w:styleId="apple-converted-space">
    <w:name w:val="apple-converted-space"/>
    <w:basedOn w:val="a0"/>
    <w:rsid w:val="00F12C3F"/>
  </w:style>
  <w:style w:type="character" w:styleId="af4">
    <w:name w:val="Intense Reference"/>
    <w:basedOn w:val="a0"/>
    <w:uiPriority w:val="32"/>
    <w:qFormat/>
    <w:rsid w:val="00763CF3"/>
    <w:rPr>
      <w:b/>
      <w:bCs/>
      <w:smallCaps/>
      <w:color w:val="365F91" w:themeColor="accent1" w:themeShade="BF"/>
      <w:spacing w:val="5"/>
    </w:rPr>
  </w:style>
  <w:style w:type="paragraph" w:styleId="af5">
    <w:name w:val="No Spacing"/>
    <w:uiPriority w:val="1"/>
    <w:qFormat/>
    <w:rsid w:val="00763CF3"/>
    <w:pPr>
      <w:spacing w:line="240" w:lineRule="auto"/>
    </w:pPr>
    <w:rPr>
      <w:rFonts w:ascii="Times New Roman" w:eastAsia="Times New Roman" w:hAnsi="Times New Roman" w:cs="Times New Roman"/>
      <w:sz w:val="24"/>
      <w:szCs w:val="24"/>
      <w:lang w:val="ru-RU"/>
    </w:rPr>
  </w:style>
  <w:style w:type="paragraph" w:customStyle="1" w:styleId="ds-markdown-paragraph">
    <w:name w:val="ds-markdown-paragraph"/>
    <w:basedOn w:val="a"/>
    <w:rsid w:val="0059032F"/>
    <w:pPr>
      <w:spacing w:before="100" w:beforeAutospacing="1" w:after="100" w:afterAutospacing="1" w:line="240" w:lineRule="auto"/>
    </w:pPr>
    <w:rPr>
      <w:rFonts w:ascii="Times New Roman" w:eastAsia="Times New Roman" w:hAnsi="Times New Roman" w:cs="Times New Roman"/>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82056">
      <w:bodyDiv w:val="1"/>
      <w:marLeft w:val="0"/>
      <w:marRight w:val="0"/>
      <w:marTop w:val="0"/>
      <w:marBottom w:val="0"/>
      <w:divBdr>
        <w:top w:val="none" w:sz="0" w:space="0" w:color="auto"/>
        <w:left w:val="none" w:sz="0" w:space="0" w:color="auto"/>
        <w:bottom w:val="none" w:sz="0" w:space="0" w:color="auto"/>
        <w:right w:val="none" w:sz="0" w:space="0" w:color="auto"/>
      </w:divBdr>
    </w:div>
    <w:div w:id="160897519">
      <w:bodyDiv w:val="1"/>
      <w:marLeft w:val="0"/>
      <w:marRight w:val="0"/>
      <w:marTop w:val="0"/>
      <w:marBottom w:val="0"/>
      <w:divBdr>
        <w:top w:val="none" w:sz="0" w:space="0" w:color="auto"/>
        <w:left w:val="none" w:sz="0" w:space="0" w:color="auto"/>
        <w:bottom w:val="none" w:sz="0" w:space="0" w:color="auto"/>
        <w:right w:val="none" w:sz="0" w:space="0" w:color="auto"/>
      </w:divBdr>
    </w:div>
    <w:div w:id="176311644">
      <w:bodyDiv w:val="1"/>
      <w:marLeft w:val="0"/>
      <w:marRight w:val="0"/>
      <w:marTop w:val="0"/>
      <w:marBottom w:val="0"/>
      <w:divBdr>
        <w:top w:val="none" w:sz="0" w:space="0" w:color="auto"/>
        <w:left w:val="none" w:sz="0" w:space="0" w:color="auto"/>
        <w:bottom w:val="none" w:sz="0" w:space="0" w:color="auto"/>
        <w:right w:val="none" w:sz="0" w:space="0" w:color="auto"/>
      </w:divBdr>
    </w:div>
    <w:div w:id="335306659">
      <w:bodyDiv w:val="1"/>
      <w:marLeft w:val="0"/>
      <w:marRight w:val="0"/>
      <w:marTop w:val="0"/>
      <w:marBottom w:val="0"/>
      <w:divBdr>
        <w:top w:val="none" w:sz="0" w:space="0" w:color="auto"/>
        <w:left w:val="none" w:sz="0" w:space="0" w:color="auto"/>
        <w:bottom w:val="none" w:sz="0" w:space="0" w:color="auto"/>
        <w:right w:val="none" w:sz="0" w:space="0" w:color="auto"/>
      </w:divBdr>
    </w:div>
    <w:div w:id="769160477">
      <w:bodyDiv w:val="1"/>
      <w:marLeft w:val="0"/>
      <w:marRight w:val="0"/>
      <w:marTop w:val="0"/>
      <w:marBottom w:val="0"/>
      <w:divBdr>
        <w:top w:val="none" w:sz="0" w:space="0" w:color="auto"/>
        <w:left w:val="none" w:sz="0" w:space="0" w:color="auto"/>
        <w:bottom w:val="none" w:sz="0" w:space="0" w:color="auto"/>
        <w:right w:val="none" w:sz="0" w:space="0" w:color="auto"/>
      </w:divBdr>
    </w:div>
    <w:div w:id="790784480">
      <w:bodyDiv w:val="1"/>
      <w:marLeft w:val="0"/>
      <w:marRight w:val="0"/>
      <w:marTop w:val="0"/>
      <w:marBottom w:val="0"/>
      <w:divBdr>
        <w:top w:val="none" w:sz="0" w:space="0" w:color="auto"/>
        <w:left w:val="none" w:sz="0" w:space="0" w:color="auto"/>
        <w:bottom w:val="none" w:sz="0" w:space="0" w:color="auto"/>
        <w:right w:val="none" w:sz="0" w:space="0" w:color="auto"/>
      </w:divBdr>
    </w:div>
    <w:div w:id="815417316">
      <w:bodyDiv w:val="1"/>
      <w:marLeft w:val="0"/>
      <w:marRight w:val="0"/>
      <w:marTop w:val="0"/>
      <w:marBottom w:val="0"/>
      <w:divBdr>
        <w:top w:val="none" w:sz="0" w:space="0" w:color="auto"/>
        <w:left w:val="none" w:sz="0" w:space="0" w:color="auto"/>
        <w:bottom w:val="none" w:sz="0" w:space="0" w:color="auto"/>
        <w:right w:val="none" w:sz="0" w:space="0" w:color="auto"/>
      </w:divBdr>
    </w:div>
    <w:div w:id="968511259">
      <w:bodyDiv w:val="1"/>
      <w:marLeft w:val="0"/>
      <w:marRight w:val="0"/>
      <w:marTop w:val="0"/>
      <w:marBottom w:val="0"/>
      <w:divBdr>
        <w:top w:val="none" w:sz="0" w:space="0" w:color="auto"/>
        <w:left w:val="none" w:sz="0" w:space="0" w:color="auto"/>
        <w:bottom w:val="none" w:sz="0" w:space="0" w:color="auto"/>
        <w:right w:val="none" w:sz="0" w:space="0" w:color="auto"/>
      </w:divBdr>
    </w:div>
    <w:div w:id="1038356165">
      <w:bodyDiv w:val="1"/>
      <w:marLeft w:val="0"/>
      <w:marRight w:val="0"/>
      <w:marTop w:val="0"/>
      <w:marBottom w:val="0"/>
      <w:divBdr>
        <w:top w:val="none" w:sz="0" w:space="0" w:color="auto"/>
        <w:left w:val="none" w:sz="0" w:space="0" w:color="auto"/>
        <w:bottom w:val="none" w:sz="0" w:space="0" w:color="auto"/>
        <w:right w:val="none" w:sz="0" w:space="0" w:color="auto"/>
      </w:divBdr>
    </w:div>
    <w:div w:id="1053650234">
      <w:bodyDiv w:val="1"/>
      <w:marLeft w:val="0"/>
      <w:marRight w:val="0"/>
      <w:marTop w:val="0"/>
      <w:marBottom w:val="0"/>
      <w:divBdr>
        <w:top w:val="none" w:sz="0" w:space="0" w:color="auto"/>
        <w:left w:val="none" w:sz="0" w:space="0" w:color="auto"/>
        <w:bottom w:val="none" w:sz="0" w:space="0" w:color="auto"/>
        <w:right w:val="none" w:sz="0" w:space="0" w:color="auto"/>
      </w:divBdr>
    </w:div>
    <w:div w:id="1164931888">
      <w:bodyDiv w:val="1"/>
      <w:marLeft w:val="0"/>
      <w:marRight w:val="0"/>
      <w:marTop w:val="0"/>
      <w:marBottom w:val="0"/>
      <w:divBdr>
        <w:top w:val="none" w:sz="0" w:space="0" w:color="auto"/>
        <w:left w:val="none" w:sz="0" w:space="0" w:color="auto"/>
        <w:bottom w:val="none" w:sz="0" w:space="0" w:color="auto"/>
        <w:right w:val="none" w:sz="0" w:space="0" w:color="auto"/>
      </w:divBdr>
    </w:div>
    <w:div w:id="1414158940">
      <w:bodyDiv w:val="1"/>
      <w:marLeft w:val="0"/>
      <w:marRight w:val="0"/>
      <w:marTop w:val="0"/>
      <w:marBottom w:val="0"/>
      <w:divBdr>
        <w:top w:val="none" w:sz="0" w:space="0" w:color="auto"/>
        <w:left w:val="none" w:sz="0" w:space="0" w:color="auto"/>
        <w:bottom w:val="none" w:sz="0" w:space="0" w:color="auto"/>
        <w:right w:val="none" w:sz="0" w:space="0" w:color="auto"/>
      </w:divBdr>
    </w:div>
    <w:div w:id="1620606527">
      <w:bodyDiv w:val="1"/>
      <w:marLeft w:val="0"/>
      <w:marRight w:val="0"/>
      <w:marTop w:val="0"/>
      <w:marBottom w:val="0"/>
      <w:divBdr>
        <w:top w:val="none" w:sz="0" w:space="0" w:color="auto"/>
        <w:left w:val="none" w:sz="0" w:space="0" w:color="auto"/>
        <w:bottom w:val="none" w:sz="0" w:space="0" w:color="auto"/>
        <w:right w:val="none" w:sz="0" w:space="0" w:color="auto"/>
      </w:divBdr>
    </w:div>
    <w:div w:id="1882015682">
      <w:bodyDiv w:val="1"/>
      <w:marLeft w:val="0"/>
      <w:marRight w:val="0"/>
      <w:marTop w:val="0"/>
      <w:marBottom w:val="0"/>
      <w:divBdr>
        <w:top w:val="none" w:sz="0" w:space="0" w:color="auto"/>
        <w:left w:val="none" w:sz="0" w:space="0" w:color="auto"/>
        <w:bottom w:val="none" w:sz="0" w:space="0" w:color="auto"/>
        <w:right w:val="none" w:sz="0" w:space="0" w:color="auto"/>
      </w:divBdr>
    </w:div>
    <w:div w:id="21142021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ocs.cntd.ru/document/1303687653" TargetMode="External"/><Relationship Id="rId18" Type="http://schemas.openxmlformats.org/officeDocument/2006/relationships/hyperlink" Target="https://cyberleninka.ru/journal/n/pravoprimenenie" TargetMode="External"/><Relationship Id="rId26" Type="http://schemas.openxmlformats.org/officeDocument/2006/relationships/hyperlink" Target="https://www.pirogov-center.ru/etc/2024/kodeks-etiki-v-sfere-iskusstvennogo-intellekta.pdf" TargetMode="External"/><Relationship Id="rId3" Type="http://schemas.openxmlformats.org/officeDocument/2006/relationships/styles" Target="styles.xml"/><Relationship Id="rId21" Type="http://schemas.openxmlformats.org/officeDocument/2006/relationships/hyperlink" Target="https://cyberleninka.ru/journal/n/auditorium"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base.garant.ru/408009787/" TargetMode="External"/><Relationship Id="rId17" Type="http://schemas.openxmlformats.org/officeDocument/2006/relationships/hyperlink" Target="https://cyberleninka.ru/journal/n/aktualnye-problemy-rossiyskogo-prava" TargetMode="External"/><Relationship Id="rId25" Type="http://schemas.openxmlformats.org/officeDocument/2006/relationships/hyperlink" Target="https://cyberleninka.ru/journal/n/pravovoe-regulirovanie-ekonomicheskoy-deyatelnosti"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cyberleninka.ru/journal/n/severo-kavkazskiy-yuridicheskiy-vestnik" TargetMode="External"/><Relationship Id="rId20" Type="http://schemas.openxmlformats.org/officeDocument/2006/relationships/hyperlink" Target="https://cyberleninka.ru/journal/n/mezhdunarodnyy-zhurnal-gumanitarnyh-i-estestvennyh-nauk" TargetMode="External"/><Relationship Id="rId29" Type="http://schemas.openxmlformats.org/officeDocument/2006/relationships/hyperlink" Target="https://www.garant.ru/article/1799577/?ysclid=mfz11fkzxt32179968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ublication.pravo.gov.ru/Document/View/0001202008260005" TargetMode="External"/><Relationship Id="rId24" Type="http://schemas.openxmlformats.org/officeDocument/2006/relationships/hyperlink" Target="https://cyberleninka.ru/journal/n/vestnik-instituta-zakonodatelstva-i-pravovoy-informatsii-respubliki-kazahstan" TargetMode="External"/><Relationship Id="rId32" Type="http://schemas.openxmlformats.org/officeDocument/2006/relationships/hyperlink" Target="https://ru.shaip.com/blog/the-cost-of-non-compliance-eu-ai-act-penalties/" TargetMode="External"/><Relationship Id="rId5" Type="http://schemas.openxmlformats.org/officeDocument/2006/relationships/webSettings" Target="webSettings.xml"/><Relationship Id="rId15" Type="http://schemas.openxmlformats.org/officeDocument/2006/relationships/hyperlink" Target="https://www.consultant.ru/cons/cgi/online.cgi?req=doc&amp;base=OTN&amp;n=34739&amp;ysclid=mnrnmzgkzn334639080" TargetMode="External"/><Relationship Id="rId23" Type="http://schemas.openxmlformats.org/officeDocument/2006/relationships/hyperlink" Target="https://cyberleninka.ru/journal/n/vestnik-hakasskogo-gosudarstvennogo-universiteta-im-n-f-katanova" TargetMode="External"/><Relationship Id="rId28" Type="http://schemas.openxmlformats.org/officeDocument/2006/relationships/hyperlink" Target="https://platformv.sbertech.ru/blog/iskusstvennyj-intellekt-chto-eto-takoe-opredelenie-kak-rabotaet-ii-chto-otnositsya-k-iskusstvennomu-intellektu" TargetMode="External"/><Relationship Id="rId10" Type="http://schemas.openxmlformats.org/officeDocument/2006/relationships/footer" Target="footer3.xml"/><Relationship Id="rId19" Type="http://schemas.openxmlformats.org/officeDocument/2006/relationships/hyperlink" Target="https://cyberleninka.ru/journal/n/sibirskoe-yuridicheskoe-obozrenie" TargetMode="External"/><Relationship Id="rId31" Type="http://schemas.openxmlformats.org/officeDocument/2006/relationships/hyperlink" Target="https://www.cas.go.jp/jp/seisaku/jinkouchinou/pdf/humancentricai.pdf"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www.consultant.ru/document/cons_doc_LAW_403012/?ysclid=mnrnitqs79943291556" TargetMode="External"/><Relationship Id="rId22" Type="http://schemas.openxmlformats.org/officeDocument/2006/relationships/hyperlink" Target="https://cyberleninka.ru/journal/n/vestnik-moskovskogo-universiteta-mvd-rossii" TargetMode="External"/><Relationship Id="rId27" Type="http://schemas.openxmlformats.org/officeDocument/2006/relationships/hyperlink" Target="https://ai.gov.ru/national-strategy/?ysclid=mfv6xukf5t823486910" TargetMode="External"/><Relationship Id="rId30" Type="http://schemas.openxmlformats.org/officeDocument/2006/relationships/hyperlink" Target="https://www.vedomosti.ru/technology/articles/2025/06/09/1116134-sest-za-neiroset" TargetMode="External"/><Relationship Id="rId8"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ru.shaip.com/blog/the-cost-of-non-compliance-eu-ai-act-penalties/" TargetMode="External"/><Relationship Id="rId13" Type="http://schemas.openxmlformats.org/officeDocument/2006/relationships/hyperlink" Target="https://www.cas.go.jp/jp/seisaku/jinkouchinou/pdf/humancentricai.pdf" TargetMode="External"/><Relationship Id="rId18" Type="http://schemas.openxmlformats.org/officeDocument/2006/relationships/hyperlink" Target="https://cyberleninka.ru/journal/n/mezhdunarodnyy-zhurnal-gumanitarnyh-i-estestvennyh-nauk" TargetMode="External"/><Relationship Id="rId3" Type="http://schemas.openxmlformats.org/officeDocument/2006/relationships/hyperlink" Target="https://platformv.sbertech.ru/blog/iskusstvennyj-intellekt-chto-eto-takoe-opredelenie-kak-rabotaet-ii-chto-otnositsya-k-iskusstvennomu-intellektu" TargetMode="External"/><Relationship Id="rId21" Type="http://schemas.openxmlformats.org/officeDocument/2006/relationships/hyperlink" Target="https://base.garant.ru/408009787/" TargetMode="External"/><Relationship Id="rId7" Type="http://schemas.openxmlformats.org/officeDocument/2006/relationships/hyperlink" Target="https://cyberleninka.ru/journal/n/auditorium" TargetMode="External"/><Relationship Id="rId12" Type="http://schemas.openxmlformats.org/officeDocument/2006/relationships/hyperlink" Target="https://cyberleninka.ru/journal/n/aktualnye-problemy-rossiyskogo-prava" TargetMode="External"/><Relationship Id="rId17" Type="http://schemas.openxmlformats.org/officeDocument/2006/relationships/hyperlink" Target="https://cyberleninka.ru/journal/n/sibirskoe-yuridicheskoe-obozrenie" TargetMode="External"/><Relationship Id="rId25" Type="http://schemas.openxmlformats.org/officeDocument/2006/relationships/hyperlink" Target="https://cyberleninka.ru/journal/n/auditorium" TargetMode="External"/><Relationship Id="rId2" Type="http://schemas.openxmlformats.org/officeDocument/2006/relationships/hyperlink" Target="https://ai.gov.ru/national-strategy/?ysclid=mfv6xukf5t823486910" TargetMode="External"/><Relationship Id="rId16" Type="http://schemas.openxmlformats.org/officeDocument/2006/relationships/hyperlink" Target="https://cyberleninka.ru/journal/n/vestnik-moskovskogo-universiteta-mvd-rossii" TargetMode="External"/><Relationship Id="rId20" Type="http://schemas.openxmlformats.org/officeDocument/2006/relationships/hyperlink" Target="https://cyberleninka.ru/journal/n/vestnik-moskovskogo-universiteta-mvd-rossii" TargetMode="External"/><Relationship Id="rId1" Type="http://schemas.openxmlformats.org/officeDocument/2006/relationships/hyperlink" Target="https://cyberleninka.ru/journal/n/pravovoe-regulirovanie-ekonomicheskoy-deyatelnosti" TargetMode="External"/><Relationship Id="rId6" Type="http://schemas.openxmlformats.org/officeDocument/2006/relationships/hyperlink" Target="https://cyberleninka.ru/journal/n/severo-kavkazskiy-yuridicheskiy-vestnik" TargetMode="External"/><Relationship Id="rId11" Type="http://schemas.openxmlformats.org/officeDocument/2006/relationships/hyperlink" Target="https://cyberleninka.ru/journal/n/vestnik-hakasskogo-gosudarstvennogo-universiteta-im-n-f-katanova" TargetMode="External"/><Relationship Id="rId24" Type="http://schemas.openxmlformats.org/officeDocument/2006/relationships/hyperlink" Target="https://cyberleninka.ru/journal/n/pravoprimenenie" TargetMode="External"/><Relationship Id="rId5" Type="http://schemas.openxmlformats.org/officeDocument/2006/relationships/hyperlink" Target="https://cyberleninka.ru/journal/n/severo-kavkazskiy-yuridicheskiy-vestnik" TargetMode="External"/><Relationship Id="rId15" Type="http://schemas.openxmlformats.org/officeDocument/2006/relationships/hyperlink" Target="https://www.pirogov-center.ru/etc/2024/kodeks-etiki-v-sfere-iskusstvennogo-intellekta.pdf" TargetMode="External"/><Relationship Id="rId23" Type="http://schemas.openxmlformats.org/officeDocument/2006/relationships/hyperlink" Target="https://www.vedomosti.ru/technology/articles/2025/06/09/1116134-sest-za-neiroset" TargetMode="External"/><Relationship Id="rId10" Type="http://schemas.openxmlformats.org/officeDocument/2006/relationships/hyperlink" Target="https://www.garant.ru/article/1799577/?ysclid=mfz11fkzxt321799687" TargetMode="External"/><Relationship Id="rId19" Type="http://schemas.openxmlformats.org/officeDocument/2006/relationships/hyperlink" Target="https://cyberleninka.ru/journal/n/pravoprimenenie" TargetMode="External"/><Relationship Id="rId4" Type="http://schemas.openxmlformats.org/officeDocument/2006/relationships/hyperlink" Target="https://cyberleninka.ru/journal/n/vestnik-instituta-zakonodatelstva-i-pravovoy-informatsii-respubliki-kazahstan" TargetMode="External"/><Relationship Id="rId9" Type="http://schemas.openxmlformats.org/officeDocument/2006/relationships/hyperlink" Target="https://cyberleninka.ru/journal/n/vestnik-instituta-zakonodatelstva-i-pravovoy-informatsii-respubliki-kazahstan" TargetMode="External"/><Relationship Id="rId14" Type="http://schemas.openxmlformats.org/officeDocument/2006/relationships/hyperlink" Target="http://publication.pravo.gov.ru/Document/View/0001202008260005" TargetMode="External"/><Relationship Id="rId22" Type="http://schemas.openxmlformats.org/officeDocument/2006/relationships/hyperlink" Target="https://www.consultant.ru/cons/cgi/online.cgi?req=doc&amp;base=OTN&amp;n=34739&amp;ysclid=mnrnmzgkzn3346390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4872E0-1FD5-B94A-BEE4-334E963220E7}">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17548</Words>
  <Characters>100024</Characters>
  <Application>Microsoft Office Word</Application>
  <DocSecurity>0</DocSecurity>
  <Lines>833</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obuho</dc:creator>
  <cp:lastModifiedBy>obuhova.vicktoria@gmail.com</cp:lastModifiedBy>
  <cp:revision>2</cp:revision>
  <dcterms:created xsi:type="dcterms:W3CDTF">2026-05-22T09:30:00Z</dcterms:created>
  <dcterms:modified xsi:type="dcterms:W3CDTF">2026-05-22T09:30:00Z</dcterms:modified>
</cp:coreProperties>
</file>