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92E" w:rsidRDefault="006C792E" w:rsidP="006C792E">
      <w:pPr>
        <w:jc w:val="center"/>
        <w:rPr>
          <w:szCs w:val="28"/>
        </w:rPr>
      </w:pPr>
      <w:bookmarkStart w:id="0" w:name="_GoBack"/>
      <w:r>
        <w:rPr>
          <w:szCs w:val="28"/>
        </w:rPr>
        <w:t xml:space="preserve">Министерство образования и науки РФ </w:t>
      </w:r>
    </w:p>
    <w:bookmarkEnd w:id="0"/>
    <w:p w:rsidR="006C792E" w:rsidRDefault="006C792E" w:rsidP="006C792E">
      <w:pPr>
        <w:jc w:val="center"/>
        <w:rPr>
          <w:szCs w:val="28"/>
        </w:rPr>
      </w:pPr>
      <w:r>
        <w:rPr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C792E" w:rsidRDefault="006C792E" w:rsidP="006C792E">
      <w:pPr>
        <w:jc w:val="center"/>
        <w:rPr>
          <w:szCs w:val="28"/>
        </w:rPr>
      </w:pPr>
      <w:r>
        <w:rPr>
          <w:szCs w:val="28"/>
        </w:rPr>
        <w:t xml:space="preserve">«Пензенский государственный университет» </w:t>
      </w:r>
    </w:p>
    <w:p w:rsidR="006C792E" w:rsidRDefault="006C792E" w:rsidP="006C792E">
      <w:pPr>
        <w:jc w:val="center"/>
        <w:rPr>
          <w:szCs w:val="28"/>
        </w:rPr>
      </w:pPr>
      <w:r>
        <w:rPr>
          <w:szCs w:val="28"/>
        </w:rPr>
        <w:t>Кафедра «Менеджмент и экономическая безопасность »</w:t>
      </w:r>
    </w:p>
    <w:p w:rsidR="006C792E" w:rsidRDefault="006C792E" w:rsidP="006C792E">
      <w:pPr>
        <w:jc w:val="center"/>
        <w:rPr>
          <w:szCs w:val="28"/>
        </w:rPr>
      </w:pPr>
    </w:p>
    <w:p w:rsidR="006C792E" w:rsidRDefault="006C792E" w:rsidP="006C792E">
      <w:pPr>
        <w:jc w:val="center"/>
        <w:rPr>
          <w:szCs w:val="28"/>
        </w:rPr>
      </w:pPr>
    </w:p>
    <w:p w:rsidR="006C792E" w:rsidRDefault="006C792E" w:rsidP="006C792E">
      <w:pPr>
        <w:jc w:val="center"/>
        <w:rPr>
          <w:bCs/>
          <w:sz w:val="36"/>
          <w:szCs w:val="36"/>
        </w:rPr>
      </w:pPr>
      <w:r>
        <w:rPr>
          <w:szCs w:val="28"/>
        </w:rPr>
        <w:br/>
        <w:t> </w:t>
      </w:r>
      <w:r>
        <w:rPr>
          <w:szCs w:val="28"/>
        </w:rPr>
        <w:br/>
      </w:r>
      <w:r>
        <w:rPr>
          <w:bCs/>
          <w:sz w:val="36"/>
          <w:szCs w:val="36"/>
        </w:rPr>
        <w:t xml:space="preserve">Контрольная работа  </w:t>
      </w:r>
    </w:p>
    <w:p w:rsidR="006C792E" w:rsidRDefault="006C792E" w:rsidP="006C792E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по дисциплине </w:t>
      </w:r>
      <w:r w:rsidRPr="00BF4CDA">
        <w:rPr>
          <w:sz w:val="36"/>
          <w:szCs w:val="36"/>
        </w:rPr>
        <w:t>«Менеджмент подготовки инновационных проектов»</w:t>
      </w:r>
    </w:p>
    <w:p w:rsidR="006C792E" w:rsidRDefault="006C792E" w:rsidP="006C792E">
      <w:pPr>
        <w:jc w:val="center"/>
        <w:rPr>
          <w:sz w:val="36"/>
          <w:szCs w:val="36"/>
        </w:rPr>
      </w:pPr>
      <w:r>
        <w:rPr>
          <w:sz w:val="36"/>
          <w:szCs w:val="36"/>
        </w:rPr>
        <w:t>Вариант 5</w:t>
      </w: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36"/>
          <w:szCs w:val="36"/>
        </w:rPr>
      </w:pP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C792E" w:rsidRDefault="006C792E" w:rsidP="006C792E">
      <w:pPr>
        <w:jc w:val="right"/>
        <w:rPr>
          <w:bCs/>
          <w:szCs w:val="28"/>
        </w:rPr>
      </w:pPr>
    </w:p>
    <w:p w:rsidR="006C792E" w:rsidRDefault="006C792E" w:rsidP="006C792E">
      <w:pPr>
        <w:jc w:val="right"/>
        <w:rPr>
          <w:bCs/>
          <w:szCs w:val="28"/>
        </w:rPr>
      </w:pPr>
    </w:p>
    <w:p w:rsidR="006C792E" w:rsidRDefault="006C792E" w:rsidP="006C792E">
      <w:pPr>
        <w:jc w:val="right"/>
        <w:rPr>
          <w:szCs w:val="28"/>
        </w:rPr>
      </w:pPr>
      <w:r>
        <w:rPr>
          <w:bCs/>
          <w:szCs w:val="28"/>
        </w:rPr>
        <w:t xml:space="preserve">Выполнила: </w:t>
      </w:r>
      <w:r>
        <w:rPr>
          <w:szCs w:val="28"/>
        </w:rPr>
        <w:t>студентка</w:t>
      </w:r>
    </w:p>
    <w:p w:rsidR="006C792E" w:rsidRDefault="006C792E" w:rsidP="006C792E">
      <w:pPr>
        <w:ind w:left="5954"/>
        <w:jc w:val="right"/>
        <w:rPr>
          <w:szCs w:val="28"/>
        </w:rPr>
      </w:pPr>
      <w:r>
        <w:rPr>
          <w:bCs/>
          <w:szCs w:val="28"/>
        </w:rPr>
        <w:t xml:space="preserve">Группы </w:t>
      </w:r>
      <w:r>
        <w:rPr>
          <w:szCs w:val="28"/>
        </w:rPr>
        <w:t>15ТЗЭМ31</w:t>
      </w:r>
    </w:p>
    <w:p w:rsidR="006C792E" w:rsidRDefault="006C792E" w:rsidP="006C792E">
      <w:pPr>
        <w:ind w:left="5954"/>
        <w:jc w:val="right"/>
        <w:rPr>
          <w:szCs w:val="28"/>
        </w:rPr>
      </w:pPr>
      <w:r>
        <w:rPr>
          <w:bCs/>
          <w:szCs w:val="28"/>
        </w:rPr>
        <w:t>Макалова Т.</w:t>
      </w:r>
      <w:r>
        <w:rPr>
          <w:szCs w:val="28"/>
        </w:rPr>
        <w:t>Е.</w:t>
      </w:r>
    </w:p>
    <w:p w:rsidR="006C792E" w:rsidRDefault="006C792E" w:rsidP="006C792E">
      <w:pPr>
        <w:pStyle w:val="a8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Проверил </w:t>
      </w:r>
    </w:p>
    <w:p w:rsidR="006C792E" w:rsidRDefault="006C792E" w:rsidP="006C792E">
      <w:pPr>
        <w:pStyle w:val="a8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д.э.н., профессор</w:t>
      </w:r>
    </w:p>
    <w:p w:rsidR="006C792E" w:rsidRPr="00B233AB" w:rsidRDefault="006C792E" w:rsidP="006C792E">
      <w:pPr>
        <w:shd w:val="clear" w:color="auto" w:fill="FFFFFF"/>
        <w:spacing w:after="150" w:line="240" w:lineRule="atLeast"/>
        <w:jc w:val="right"/>
        <w:outlineLvl w:val="0"/>
        <w:rPr>
          <w:rFonts w:eastAsia="Times New Roman"/>
          <w:kern w:val="36"/>
          <w:szCs w:val="28"/>
        </w:rPr>
      </w:pPr>
      <w:r>
        <w:rPr>
          <w:rFonts w:eastAsia="Times New Roman"/>
          <w:kern w:val="36"/>
          <w:szCs w:val="28"/>
        </w:rPr>
        <w:t>Тугускина Г.Н.</w:t>
      </w: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C792E" w:rsidRDefault="006C792E" w:rsidP="006C792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Пенза 2017</w:t>
      </w:r>
    </w:p>
    <w:p w:rsidR="006C792E" w:rsidRDefault="006C792E" w:rsidP="004232C2">
      <w:pPr>
        <w:ind w:firstLine="0"/>
        <w:jc w:val="center"/>
        <w:rPr>
          <w:b/>
          <w:shd w:val="clear" w:color="auto" w:fill="FFFFFF"/>
        </w:rPr>
      </w:pPr>
    </w:p>
    <w:p w:rsidR="004232C2" w:rsidRPr="004232C2" w:rsidRDefault="004232C2" w:rsidP="006C792E">
      <w:pPr>
        <w:spacing w:after="200" w:line="276" w:lineRule="auto"/>
        <w:ind w:firstLine="0"/>
        <w:jc w:val="center"/>
        <w:rPr>
          <w:b/>
          <w:shd w:val="clear" w:color="auto" w:fill="FFFFFF"/>
        </w:rPr>
      </w:pPr>
      <w:r w:rsidRPr="004232C2">
        <w:rPr>
          <w:b/>
          <w:shd w:val="clear" w:color="auto" w:fill="FFFFFF"/>
        </w:rPr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Cs w:val="22"/>
          <w:lang w:eastAsia="en-US"/>
        </w:rPr>
        <w:id w:val="-1501432092"/>
        <w:docPartObj>
          <w:docPartGallery w:val="Table of Contents"/>
          <w:docPartUnique/>
        </w:docPartObj>
      </w:sdtPr>
      <w:sdtEndPr/>
      <w:sdtContent>
        <w:p w:rsidR="00995E38" w:rsidRDefault="00995E38">
          <w:pPr>
            <w:pStyle w:val="aa"/>
          </w:pPr>
        </w:p>
        <w:p w:rsidR="00995E38" w:rsidRDefault="00995E38" w:rsidP="00995E38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9639895" w:history="1">
            <w:r w:rsidRPr="002A1774">
              <w:rPr>
                <w:rStyle w:val="a7"/>
                <w:noProof/>
                <w:shd w:val="clear" w:color="auto" w:fill="FFFFFF"/>
              </w:rPr>
              <w:t>1. Освоение инновационных технологий, как следствие и предпосылка эффективного функционирования предприятий. Характеристики современных технологий изготовления изделий и оказания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_Toc499639895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95E38" w:rsidRDefault="00B76478" w:rsidP="00995E38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499639896" w:history="1">
            <w:r w:rsidR="00995E38" w:rsidRPr="002A1774">
              <w:rPr>
                <w:rStyle w:val="a7"/>
                <w:noProof/>
                <w:shd w:val="clear" w:color="auto" w:fill="FFFFFF"/>
              </w:rPr>
              <w:t>2. Организационное обеспечение технологической подготовки производства. Состав и задачи служб привлекаемых для выполнения работ по технологической подготовки производства</w:t>
            </w:r>
            <w:r w:rsidR="00995E38">
              <w:rPr>
                <w:noProof/>
                <w:webHidden/>
              </w:rPr>
              <w:tab/>
            </w:r>
            <w:r w:rsidR="00995E38">
              <w:rPr>
                <w:noProof/>
                <w:webHidden/>
              </w:rPr>
              <w:fldChar w:fldCharType="begin"/>
            </w:r>
            <w:r w:rsidR="00995E38">
              <w:rPr>
                <w:noProof/>
                <w:webHidden/>
              </w:rPr>
              <w:instrText xml:space="preserve"> PAGEREF _Toc499639896 \h </w:instrText>
            </w:r>
            <w:r w:rsidR="00995E38">
              <w:rPr>
                <w:noProof/>
                <w:webHidden/>
              </w:rPr>
            </w:r>
            <w:r w:rsidR="00995E38">
              <w:rPr>
                <w:noProof/>
                <w:webHidden/>
              </w:rPr>
              <w:fldChar w:fldCharType="separate"/>
            </w:r>
            <w:r w:rsidR="00995E38">
              <w:rPr>
                <w:noProof/>
                <w:webHidden/>
              </w:rPr>
              <w:t>9</w:t>
            </w:r>
            <w:r w:rsidR="00995E38">
              <w:rPr>
                <w:noProof/>
                <w:webHidden/>
              </w:rPr>
              <w:fldChar w:fldCharType="end"/>
            </w:r>
          </w:hyperlink>
        </w:p>
        <w:p w:rsidR="00995E38" w:rsidRDefault="00B76478" w:rsidP="00995E38">
          <w:pPr>
            <w:pStyle w:val="11"/>
            <w:tabs>
              <w:tab w:val="right" w:leader="dot" w:pos="9345"/>
            </w:tabs>
            <w:ind w:firstLine="0"/>
            <w:rPr>
              <w:noProof/>
            </w:rPr>
          </w:pPr>
          <w:hyperlink w:anchor="_Toc499639897" w:history="1">
            <w:r w:rsidR="00995E38" w:rsidRPr="002A1774">
              <w:rPr>
                <w:rStyle w:val="a7"/>
                <w:noProof/>
              </w:rPr>
              <w:t>Список литературы</w:t>
            </w:r>
            <w:r w:rsidR="00995E38">
              <w:rPr>
                <w:noProof/>
                <w:webHidden/>
              </w:rPr>
              <w:tab/>
            </w:r>
            <w:r w:rsidR="00995E38">
              <w:rPr>
                <w:noProof/>
                <w:webHidden/>
              </w:rPr>
              <w:fldChar w:fldCharType="begin"/>
            </w:r>
            <w:r w:rsidR="00995E38">
              <w:rPr>
                <w:noProof/>
                <w:webHidden/>
              </w:rPr>
              <w:instrText xml:space="preserve"> PAGEREF _Toc499639897 \h </w:instrText>
            </w:r>
            <w:r w:rsidR="00995E38">
              <w:rPr>
                <w:noProof/>
                <w:webHidden/>
              </w:rPr>
            </w:r>
            <w:r w:rsidR="00995E38">
              <w:rPr>
                <w:noProof/>
                <w:webHidden/>
              </w:rPr>
              <w:fldChar w:fldCharType="separate"/>
            </w:r>
            <w:r w:rsidR="00995E38">
              <w:rPr>
                <w:noProof/>
                <w:webHidden/>
              </w:rPr>
              <w:t>15</w:t>
            </w:r>
            <w:r w:rsidR="00995E38">
              <w:rPr>
                <w:noProof/>
                <w:webHidden/>
              </w:rPr>
              <w:fldChar w:fldCharType="end"/>
            </w:r>
          </w:hyperlink>
        </w:p>
        <w:p w:rsidR="00995E38" w:rsidRDefault="00995E38" w:rsidP="00995E38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4232C2" w:rsidRDefault="004232C2" w:rsidP="004232C2">
      <w:pPr>
        <w:rPr>
          <w:shd w:val="clear" w:color="auto" w:fill="FFFFFF"/>
        </w:rPr>
      </w:pPr>
    </w:p>
    <w:p w:rsidR="00995E38" w:rsidRDefault="00995E38" w:rsidP="004232C2">
      <w:pPr>
        <w:rPr>
          <w:shd w:val="clear" w:color="auto" w:fill="FFFFFF"/>
        </w:rPr>
      </w:pPr>
    </w:p>
    <w:p w:rsidR="004232C2" w:rsidRDefault="004232C2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8B1877" w:rsidRDefault="008B1877" w:rsidP="004232C2">
      <w:pPr>
        <w:pStyle w:val="1"/>
        <w:rPr>
          <w:shd w:val="clear" w:color="auto" w:fill="FFFFFF"/>
        </w:rPr>
      </w:pPr>
      <w:bookmarkStart w:id="1" w:name="_Toc499639895"/>
      <w:r>
        <w:rPr>
          <w:shd w:val="clear" w:color="auto" w:fill="FFFFFF"/>
        </w:rPr>
        <w:lastRenderedPageBreak/>
        <w:t>1. Освоение инновационных технологий, как следствие и предпосылка эффективного функционирования предприятий. Характеристики современных технологий изготовления изделий и оказания услуг</w:t>
      </w:r>
      <w:bookmarkEnd w:id="1"/>
    </w:p>
    <w:p w:rsidR="004232C2" w:rsidRDefault="004232C2" w:rsidP="004232C2"/>
    <w:p w:rsidR="004232C2" w:rsidRDefault="0030534C" w:rsidP="0030534C">
      <w:pPr>
        <w:rPr>
          <w:shd w:val="clear" w:color="auto" w:fill="FFFFFF"/>
        </w:rPr>
      </w:pPr>
      <w:r>
        <w:rPr>
          <w:shd w:val="clear" w:color="auto" w:fill="FFFFFF"/>
        </w:rPr>
        <w:t>Формирование механизмов инновационного развития предприятий  является следствием политических и социальных отношений и условий, складывающихся в обществе. Изучение опыта создания и функционирования аналогичных механизмов в развитых странах позволяет утверждать, что роль государства в решении данной задачи чрезвычайно велика. Она заключается, в первую очередь, в формировании эффективной научно-промышленной политики в высокотехнологичном секторе экономики, в правильном определении её приоритетов, стратегии и механизмов воплощения, которые должны быть сконцентрированы на технологическом обновлении производственного аппарата предприятий, на удовлетворении потребностей рынка в продукции высокого научно-технического уровня.</w:t>
      </w:r>
    </w:p>
    <w:p w:rsidR="0030534C" w:rsidRDefault="00B252E1" w:rsidP="00B252E1">
      <w:pPr>
        <w:rPr>
          <w:shd w:val="clear" w:color="auto" w:fill="FFFFFF"/>
        </w:rPr>
      </w:pPr>
      <w:r>
        <w:rPr>
          <w:shd w:val="clear" w:color="auto" w:fill="FFFFFF"/>
        </w:rPr>
        <w:t>Масштабами ресурсов, направляемых на развитие научно-технической и технологической сферы, можно характеризовать только потенциальные возможности предприятий вести инновационную деятельность. Использование же данных возможностей определяется приоритетами научно-промышленной политики, методами организации и управления исследованиями и разработками, превращения их в нововведения. В дальнейшем необходимо создание полноценной и действенной правовой среды взаимодействия государственных научных организаций и промышленных предприятий с негосударственным предпринимательским сектором при проведении исследований и разработок и освоении их результатов.</w:t>
      </w:r>
    </w:p>
    <w:p w:rsidR="00EA1E25" w:rsidRPr="00EA1E25" w:rsidRDefault="00EA1E25" w:rsidP="00EA1E25">
      <w:r w:rsidRPr="00EA1E25">
        <w:t xml:space="preserve">В современных условиях повышения эффективности производства можно достичь преимущественно за счет развития инновационных процессов, получающих конечное выражение в новых технологиях, новых видах конкурентоспособной продукции. Поиск и использование инноваций </w:t>
      </w:r>
      <w:r w:rsidRPr="00EA1E25">
        <w:lastRenderedPageBreak/>
        <w:t>непосредственно на предприятиях является актуальной проблемой. Развитие новых технических и организационно-технологических решений, совершенствование основных принципов управления применительно к специфике отечественного рынка создают условия для обновления процессов воспроизводства на предприятиях и дают дополнительный импульс для экономического роста. По своей природе инновации включают в себя не только технические или технологические разработки, но и любые изменения в лучшую сторону во всех сферах научно-производственной деятельности. Постоянное обновление техники и технологий делает инновационный процесс основным условием производства конкурентоспособной продукции, завоевания и сохранения позиций предприятий на рынке и повышения производительности, а также эффективности предприятия.</w:t>
      </w:r>
    </w:p>
    <w:p w:rsidR="00EA1E25" w:rsidRPr="00EA1E25" w:rsidRDefault="00EA1E25" w:rsidP="00EA1E25">
      <w:r w:rsidRPr="00EA1E25">
        <w:t>Австрийский экономист Й. Шумпетер является основоположником теории инноваций. Он рассматривал инновацию (техническую) как средство предпринимателя для получения прибыли и обосновал, что "динамичный предприниматель" является источником конъюнктурных колебаний. Анализируя причины этих колебаний, Й. Шумпетер, впервые в экономической науке, выделил и дал характеристику "новых комбинаций изменений в развитии".</w:t>
      </w:r>
    </w:p>
    <w:p w:rsidR="00EA1E25" w:rsidRPr="00EA1E25" w:rsidRDefault="00EA1E25" w:rsidP="00EA1E25">
      <w:r w:rsidRPr="00EA1E25">
        <w:t>Шумпетер выделил пять типичных изменений:</w:t>
      </w:r>
    </w:p>
    <w:p w:rsidR="00EA1E25" w:rsidRPr="00EA1E25" w:rsidRDefault="00EA1E25" w:rsidP="00EA1E25">
      <w:pPr>
        <w:pStyle w:val="a9"/>
        <w:numPr>
          <w:ilvl w:val="0"/>
          <w:numId w:val="3"/>
        </w:numPr>
      </w:pPr>
      <w:r w:rsidRPr="00EA1E25">
        <w:t>изготовление продукции с новыми свойствами;</w:t>
      </w:r>
    </w:p>
    <w:p w:rsidR="00EA1E25" w:rsidRPr="00EA1E25" w:rsidRDefault="00EA1E25" w:rsidP="00EA1E25">
      <w:pPr>
        <w:pStyle w:val="a9"/>
        <w:numPr>
          <w:ilvl w:val="0"/>
          <w:numId w:val="3"/>
        </w:numPr>
      </w:pPr>
      <w:r w:rsidRPr="00EA1E25">
        <w:t>внедрение нового метода (способа) производства;</w:t>
      </w:r>
    </w:p>
    <w:p w:rsidR="00EA1E25" w:rsidRPr="00EA1E25" w:rsidRDefault="00EA1E25" w:rsidP="00EA1E25">
      <w:pPr>
        <w:pStyle w:val="a9"/>
        <w:numPr>
          <w:ilvl w:val="0"/>
          <w:numId w:val="3"/>
        </w:numPr>
      </w:pPr>
      <w:r w:rsidRPr="00EA1E25">
        <w:t>освоение новых рынков сбыта;</w:t>
      </w:r>
    </w:p>
    <w:p w:rsidR="00EA1E25" w:rsidRPr="00EA1E25" w:rsidRDefault="00EA1E25" w:rsidP="00EA1E25">
      <w:pPr>
        <w:pStyle w:val="a9"/>
        <w:numPr>
          <w:ilvl w:val="0"/>
          <w:numId w:val="3"/>
        </w:numPr>
      </w:pPr>
      <w:r w:rsidRPr="00EA1E25">
        <w:t>использование нового источника сырья;</w:t>
      </w:r>
    </w:p>
    <w:p w:rsidR="00EA1E25" w:rsidRPr="00EA1E25" w:rsidRDefault="00EA1E25" w:rsidP="00EA1E25">
      <w:pPr>
        <w:pStyle w:val="a9"/>
        <w:numPr>
          <w:ilvl w:val="0"/>
          <w:numId w:val="3"/>
        </w:numPr>
      </w:pPr>
      <w:r w:rsidRPr="00EA1E25">
        <w:t>проведение соответствующей реорганизации производства.</w:t>
      </w:r>
    </w:p>
    <w:p w:rsidR="00EA1E25" w:rsidRPr="00EA1E25" w:rsidRDefault="00EA1E25" w:rsidP="00EA1E25">
      <w:r w:rsidRPr="00EA1E25">
        <w:t xml:space="preserve">В 30-х годах И. Шумпетер подразумевал под понятием "инновация" любое возможное изменение, происходящее вследствие использования новых или усовершенствованных решений технического, технологического, </w:t>
      </w:r>
      <w:r w:rsidRPr="00EA1E25">
        <w:lastRenderedPageBreak/>
        <w:t>организационного характера в процессах производства, снабжения, сбыта продукции и т.п.</w:t>
      </w:r>
    </w:p>
    <w:p w:rsidR="00EA1E25" w:rsidRPr="00EA1E25" w:rsidRDefault="00EA1E25" w:rsidP="00EA1E25">
      <w:r w:rsidRPr="00EA1E25">
        <w:t>П.Ф. Дракер инновацию определяет как особый инструмент предпринимателей, средство, с помощью которого они используют изменения как шанс осуществить новый вид бизнеса или услуг.</w:t>
      </w:r>
    </w:p>
    <w:p w:rsidR="00EA1E25" w:rsidRPr="00EA1E25" w:rsidRDefault="00EA1E25" w:rsidP="00EA1E25">
      <w:r w:rsidRPr="00EA1E25">
        <w:t>Определение П.Ф. Дракера, на наш взгляд, более полно отражает суть классического определения Й. Шумпетера, одновременно подчеркивая необходимость практической реализации нового товара и значение предпринимательского фактора в качестве условия эффективности развития производства.</w:t>
      </w:r>
    </w:p>
    <w:p w:rsidR="00EA1E25" w:rsidRPr="00EA1E25" w:rsidRDefault="00EA1E25" w:rsidP="00EA1E25">
      <w:r w:rsidRPr="00EA1E25">
        <w:t>В соответствии с международными стандартами инновация определяется как конечный результат инновационной деятельности, получивший воплощение в виде нового или усовершенствованного продукта, внедренного на рынке, нового или усовершенствованного технологического процесса, используемого в практической деятельности.</w:t>
      </w:r>
    </w:p>
    <w:p w:rsidR="00EA1E25" w:rsidRPr="00EA1E25" w:rsidRDefault="00EA1E25" w:rsidP="00EA1E25">
      <w:r w:rsidRPr="00EA1E25">
        <w:t>Традиционно все инновации делятся на две основные категории: технологические и нетехнологические.</w:t>
      </w:r>
    </w:p>
    <w:p w:rsidR="00EA1E25" w:rsidRPr="00EA1E25" w:rsidRDefault="00EA1E25" w:rsidP="00EA1E25">
      <w:r w:rsidRPr="00EA1E25">
        <w:t>Большинство исследователей уделяют наибольшее внимание технологическим инновациям, являющимся прямой характеристикой интенсивности развития производства. К ним относят все изменения, затрагивающие средства, методы, технологии производства, определяющие научно-технический прогресс.</w:t>
      </w:r>
    </w:p>
    <w:p w:rsidR="00EA1E25" w:rsidRPr="00EA1E25" w:rsidRDefault="00EA1E25" w:rsidP="00EA1E25">
      <w:r w:rsidRPr="00EA1E25">
        <w:t>Соответственно, инновации организационного, управленческого, правового, социального, экологического характера относят к нетехнологическим инновациям.</w:t>
      </w:r>
    </w:p>
    <w:p w:rsidR="00EA1E25" w:rsidRPr="00EA1E25" w:rsidRDefault="00EA1E25" w:rsidP="00EA1E25">
      <w:r w:rsidRPr="00EA1E25">
        <w:t>Классификация нововведений по критерию значимости в развитии производительных сил общества предполагает их деление на следующие группы:</w:t>
      </w:r>
    </w:p>
    <w:p w:rsidR="00EA1E25" w:rsidRPr="00EA1E25" w:rsidRDefault="00EA1E25" w:rsidP="00EA1E25">
      <w:r w:rsidRPr="00EA1E25">
        <w:t xml:space="preserve">Во-первых, базовые нововведения </w:t>
      </w:r>
      <w:r>
        <w:t>–</w:t>
      </w:r>
      <w:r w:rsidRPr="00EA1E25">
        <w:t xml:space="preserve"> это такие нововведения, которые реализуют крупнейшие изобретения и становятся основой революционных </w:t>
      </w:r>
      <w:r w:rsidRPr="00EA1E25">
        <w:lastRenderedPageBreak/>
        <w:t>переворотов в технике, формирования новых ее направлений, качественных изменений технологической системы, создания новых отраслей. Такие инновации требуют длительного периода времени и крупных затрат для освоения, но зато обеспечивают значительный по уровню и масштабу народнохозяйственный эффект.</w:t>
      </w:r>
    </w:p>
    <w:p w:rsidR="00EA1E25" w:rsidRPr="00EA1E25" w:rsidRDefault="00EA1E25" w:rsidP="00EA1E25">
      <w:r w:rsidRPr="00EA1E25">
        <w:t xml:space="preserve">Во-вторых, крупные и принципиальные нововведения </w:t>
      </w:r>
      <w:r>
        <w:t>–</w:t>
      </w:r>
      <w:r w:rsidRPr="00EA1E25">
        <w:t xml:space="preserve"> инновации, возникшие на базе аналогичного ранга изобретений, научных и технических рекомендаций, в результате которых происходит смена поколений техники в рамках данного направления или появление новой технологии при сохранении исходного фундаментального научного принципа.</w:t>
      </w:r>
    </w:p>
    <w:p w:rsidR="00EA1E25" w:rsidRPr="00EA1E25" w:rsidRDefault="00EA1E25" w:rsidP="00EA1E25">
      <w:r w:rsidRPr="00EA1E25">
        <w:t>Созданная в результате преимущественно прикладных исследований и разработок новая техника и технология обладает более высокими технико-экономическими показателями, позволяющими удовлетворить новые потребности. Реализация данных инноваций происходит в более короткий срок и с меньшими затратами, но и скачок в техническом уровне и эффективности гораздо меньше.</w:t>
      </w:r>
    </w:p>
    <w:p w:rsidR="00EA1E25" w:rsidRPr="00EA1E25" w:rsidRDefault="00EA1E25" w:rsidP="00EA1E25">
      <w:r w:rsidRPr="00EA1E25">
        <w:t>В-третьих, средние и комбинаторные нововведения представляют собой использование различных сочетаний конструктивного соединения элементов. Реализуя среднего уровня изобретения и ноу-хау, данные инновации позволяют создать базу для освоения новых моделей и модификации данного поколения техники, усовершенствовать существующую технологию, улучшить основные технико-экономические показатели выпускаемой продукции.</w:t>
      </w:r>
    </w:p>
    <w:p w:rsidR="00EA1E25" w:rsidRPr="00EA1E25" w:rsidRDefault="00EA1E25" w:rsidP="00EA1E25">
      <w:r w:rsidRPr="00EA1E25">
        <w:t xml:space="preserve">В-четвертых, мелкие и комбинаторные нововведения </w:t>
      </w:r>
      <w:r>
        <w:t>–</w:t>
      </w:r>
      <w:r w:rsidRPr="00EA1E25">
        <w:t xml:space="preserve"> нововведения, возникающие на основе мелких изобретений, рационализаторских предложений, производственного опыта. Они необходимы для поддержания технико-экономического уровня основных или улучшения второстепенных технико-экономических параметров техники и технологии, улучшения параметров выпускаемой продукции, что способствует более эффективному </w:t>
      </w:r>
      <w:r w:rsidRPr="00EA1E25">
        <w:lastRenderedPageBreak/>
        <w:t>производству этой продукции, либо повышению эффективности ее использования.</w:t>
      </w:r>
    </w:p>
    <w:p w:rsidR="00EA1E25" w:rsidRPr="00EA1E25" w:rsidRDefault="00EA1E25" w:rsidP="00EA1E25">
      <w:r w:rsidRPr="00EA1E25">
        <w:t>В целях повышения эффективности функционирования предприятия инновационная деятельность должна обеспечивать:</w:t>
      </w:r>
    </w:p>
    <w:p w:rsidR="00EA1E25" w:rsidRPr="00EA1E25" w:rsidRDefault="00EA1E25" w:rsidP="00EA1E25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EA1E25">
        <w:t>наиболее полное и своевременное удовлетворение потребностей;</w:t>
      </w:r>
    </w:p>
    <w:p w:rsidR="00EA1E25" w:rsidRPr="00EA1E25" w:rsidRDefault="00EA1E25" w:rsidP="00EA1E25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EA1E25">
        <w:t>конкурентоспособность предприятия по показателям качества продукции и эффективности производства, достижение баланса между стабильностью (управление традиционной технологией) и усилиями по внедрению новой технологии. Сохраняя традиционную продуктивную технологию, необходимо часть ресурсов одновременно направлять на внедрение новой технологии, диверсифицируя тем самым набор технических средств;</w:t>
      </w:r>
    </w:p>
    <w:p w:rsidR="00EA1E25" w:rsidRPr="00EA1E25" w:rsidRDefault="00EA1E25" w:rsidP="00EA1E25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EA1E25">
        <w:t>эффективность в широком спектре радикальности нововведений и гибко приспосабливаться как к эволюционным, постоянно реализуемым нововведениям, так и радикальным, периодически осуществляемым нововведениям. При этом следует обеспечивать сочетание непрерывного управления эволюционными технологическими нововведениями и программным управлением радикальными нововведениями;</w:t>
      </w:r>
    </w:p>
    <w:p w:rsidR="00EA1E25" w:rsidRPr="00EA1E25" w:rsidRDefault="00EA1E25" w:rsidP="00EA1E25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EA1E25">
        <w:t>организацию взаимодействия внутренних и внешних элементов системы развития, главными факторами которого являются система информации о рынке нововведений, отбор проектов из числа альтернатив и взаимная заинтересованность.</w:t>
      </w:r>
    </w:p>
    <w:p w:rsidR="00EA1E25" w:rsidRPr="00EA1E25" w:rsidRDefault="00EA1E25" w:rsidP="00EA1E25">
      <w:pPr>
        <w:spacing w:line="336" w:lineRule="auto"/>
      </w:pPr>
      <w:r w:rsidRPr="00EA1E25">
        <w:t xml:space="preserve">В настоящее время в стратегиях многих предприятий происходит определенная переориентация, т. е. переход от всемерного использования экономического эффекта крупномасштабного производства к более целенаправленной инновационной стратегии. Нововведения представляют собой важнейшие средства обеспечения стабильности хозяйственного функционирования, эффективности функционирования и конкурентоспособности. Существует строгая зависимость между конкурентными позициями, эффективностью предприятия и его инновационным потенциалом. Эффективность функционирования </w:t>
      </w:r>
      <w:r w:rsidRPr="00EA1E25">
        <w:lastRenderedPageBreak/>
        <w:t>предприятия можно достигнуть за счет повышения качества продукции, реализации политики ресурсосбережения, выпуска новых, конкурентоспособных проектов, освоения рентабельных бизнес-проектов.</w:t>
      </w:r>
    </w:p>
    <w:p w:rsidR="00EA1E25" w:rsidRPr="00EA1E25" w:rsidRDefault="00EA1E25" w:rsidP="00EA1E25">
      <w:pPr>
        <w:spacing w:line="336" w:lineRule="auto"/>
      </w:pPr>
      <w:r w:rsidRPr="00EA1E25">
        <w:t>Научный интерес представляет высказывание известного теоретика инноватики Б. Твисса, который подчеркивает, что "проблема не только в самих нововведениях как таковых, но скорее в эффективном, ориентированном на прибыль управлении научно-техническими нововведениями". В этой связи, на наш взгляд, говоря о сущности "инновации" необходимо рассматривать это понятие на уровне предприятия и отражать ее нацеленность на повышение эффективности деятельности предприятия в целом.</w:t>
      </w:r>
    </w:p>
    <w:p w:rsidR="00EA1E25" w:rsidRPr="00EA1E25" w:rsidRDefault="00EA1E25" w:rsidP="00EA1E25">
      <w:pPr>
        <w:spacing w:line="336" w:lineRule="auto"/>
      </w:pPr>
      <w:r w:rsidRPr="00EA1E25">
        <w:t>Безусловно, инновация опирается на удовлетворение определенных общественных потребностей, но вместе с тем повышение эффективности использования отдельных ресурсов или повышение эффективности отдельных производственных подразделений, либо повышение эффективности предприятия в целом в результате внедрения новшества и получения нововведения происходит далеко не всегда. На конечный успех инновации, выражающийся в получении экономического эффекта или повышении эффективности функционирования предприятия, влияет совокупность разных факторов (экономических, юридических, технических, рыночных и др.), воздействие которых чрезвычайно сложно спрогнозировать.</w:t>
      </w:r>
    </w:p>
    <w:p w:rsidR="00EA1E25" w:rsidRPr="00EA1E25" w:rsidRDefault="00EA1E25" w:rsidP="00EA1E25">
      <w:pPr>
        <w:spacing w:line="336" w:lineRule="auto"/>
      </w:pPr>
      <w:r w:rsidRPr="00EA1E25">
        <w:t xml:space="preserve">Таким образом, можно утверждать, что инновация </w:t>
      </w:r>
      <w:r>
        <w:t>–</w:t>
      </w:r>
      <w:r w:rsidRPr="00EA1E25">
        <w:t xml:space="preserve"> это новшество, внедренное в деятельность предприятия с целью повышения его эффективности на основе лучшего удовлетворения определенной общественной потребности. При этом следует отметить, что под эффективностью следует понимать определенный экономический, производственный, социальный, экологический и иной результат, ожидаемый от внедрения новшества.</w:t>
      </w:r>
    </w:p>
    <w:p w:rsidR="00B252E1" w:rsidRPr="004232C2" w:rsidRDefault="00B252E1" w:rsidP="00B252E1"/>
    <w:p w:rsidR="004232C2" w:rsidRDefault="004232C2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8B1877" w:rsidRDefault="008B1877" w:rsidP="004232C2">
      <w:pPr>
        <w:pStyle w:val="1"/>
        <w:rPr>
          <w:shd w:val="clear" w:color="auto" w:fill="FFFFFF"/>
        </w:rPr>
      </w:pPr>
      <w:bookmarkStart w:id="2" w:name="_Toc499639896"/>
      <w:r>
        <w:rPr>
          <w:shd w:val="clear" w:color="auto" w:fill="FFFFFF"/>
        </w:rPr>
        <w:lastRenderedPageBreak/>
        <w:t>2. Организационное обеспечение технологической подготовки производства. Состав и задачи служб привлекаемых для выполнения работ по технологической подготовки производства</w:t>
      </w:r>
      <w:bookmarkEnd w:id="2"/>
    </w:p>
    <w:p w:rsidR="004232C2" w:rsidRDefault="004232C2" w:rsidP="004232C2"/>
    <w:p w:rsidR="003A4511" w:rsidRPr="003A4511" w:rsidRDefault="003A4511" w:rsidP="003A4511">
      <w:r w:rsidRPr="003A4511">
        <w:t>Создание новых видов продукции осуществляется в процессе подготовки производства, которая протекает вне рамок произ</w:t>
      </w:r>
      <w:r w:rsidRPr="003A4511">
        <w:softHyphen/>
        <w:t>водственного процесса. Задача подготовки производства состоит в том, чтобы обеспечить необходимые условия для функциониро</w:t>
      </w:r>
      <w:r w:rsidRPr="003A4511">
        <w:softHyphen/>
        <w:t>вания производственного процесса. Но, в отличие от таких про</w:t>
      </w:r>
      <w:r w:rsidRPr="003A4511">
        <w:softHyphen/>
        <w:t>цессов подготовительной фазы, как приобретение предметов труда, паем рабочей силы и других процессов, систематически повторяю</w:t>
      </w:r>
      <w:r w:rsidRPr="003A4511">
        <w:softHyphen/>
        <w:t>щихся при каждом обороте производственных фондов, подготов</w:t>
      </w:r>
      <w:r w:rsidRPr="003A4511">
        <w:softHyphen/>
        <w:t>ка производства стала единовременным актом, осуществляемым . при переходе предприятия на выпуск новой продукции.</w:t>
      </w:r>
    </w:p>
    <w:p w:rsidR="003A4511" w:rsidRPr="003A4511" w:rsidRDefault="003A4511" w:rsidP="003A4511">
      <w:r w:rsidRPr="003A4511">
        <w:t>Подготовка производства — это процесс непосредственного приложения труда коллектива работников в целях разработки и орга</w:t>
      </w:r>
      <w:r w:rsidRPr="003A4511">
        <w:softHyphen/>
        <w:t>низации выпуска новых видов продукции или модернизации изготовляемых изделий. Процесс подготовки производства пред</w:t>
      </w:r>
      <w:r w:rsidRPr="003A4511">
        <w:softHyphen/>
        <w:t>ставляет собой особый вид деятельности, совмещающий выра</w:t>
      </w:r>
      <w:r w:rsidRPr="003A4511">
        <w:softHyphen/>
        <w:t>ботку научно-технической информации с ее превращением в ма</w:t>
      </w:r>
      <w:r w:rsidRPr="003A4511">
        <w:softHyphen/>
        <w:t>териальный объект — новую продукцию.</w:t>
      </w:r>
    </w:p>
    <w:p w:rsidR="003A4511" w:rsidRPr="003A4511" w:rsidRDefault="003A4511" w:rsidP="003A4511">
      <w:r w:rsidRPr="003A4511">
        <w:t>Процесс подготовки производства по своей структуре неодноро</w:t>
      </w:r>
      <w:r w:rsidRPr="003A4511">
        <w:softHyphen/>
        <w:t>ден и состоит из множества процессов с различным содержанием. Классифицировать частичные процессы подготовки производства</w:t>
      </w:r>
      <w:r w:rsidR="00A23F7B">
        <w:t xml:space="preserve"> </w:t>
      </w:r>
      <w:r w:rsidRPr="003A4511">
        <w:t>можно по видам и характеру работ, пространственно-временному и функциональному признакам, отношению к объекту управления.</w:t>
      </w:r>
    </w:p>
    <w:p w:rsidR="003A4511" w:rsidRPr="003A4511" w:rsidRDefault="003A4511" w:rsidP="003A4511">
      <w:r w:rsidRPr="003A4511">
        <w:t>По виду и характеру работ процессы подготовки производ</w:t>
      </w:r>
      <w:r w:rsidRPr="003A4511">
        <w:softHyphen/>
        <w:t>ства подразделяются на исследовательские, конструкторские, технологические, производственные и экономические. В основе выделения этих процессов лежит вид трудовой деятельности.</w:t>
      </w:r>
    </w:p>
    <w:p w:rsidR="003A4511" w:rsidRPr="003A4511" w:rsidRDefault="003A4511" w:rsidP="003A4511">
      <w:r w:rsidRPr="003A4511">
        <w:t>Процессы научных исследований, технических и организацион</w:t>
      </w:r>
      <w:r w:rsidRPr="003A4511">
        <w:softHyphen/>
        <w:t>ных разработок и другие работы инженерного характера являют</w:t>
      </w:r>
      <w:r w:rsidRPr="003A4511">
        <w:softHyphen/>
        <w:t xml:space="preserve">ся основными для </w:t>
      </w:r>
      <w:r w:rsidRPr="003A4511">
        <w:lastRenderedPageBreak/>
        <w:t>подготовительной стадии. В них входят: про</w:t>
      </w:r>
      <w:r w:rsidRPr="003A4511">
        <w:softHyphen/>
        <w:t>ведение исследований, инженерных расчетов, проектирование кон</w:t>
      </w:r>
      <w:r w:rsidRPr="003A4511">
        <w:softHyphen/>
        <w:t>струкций, технологических процессов, форм и методов организа</w:t>
      </w:r>
      <w:r w:rsidRPr="003A4511">
        <w:softHyphen/>
        <w:t>ции производства, экспериментирование, экономические расчеты и обоснования.</w:t>
      </w:r>
    </w:p>
    <w:p w:rsidR="003A4511" w:rsidRPr="003A4511" w:rsidRDefault="003A4511" w:rsidP="003A4511">
      <w:r w:rsidRPr="003A4511">
        <w:t>Основными процессами подготовки производства являются и процессы изготовления и испытания макетов, опытных образцов и серий машин. Они называются экспериментальными производст</w:t>
      </w:r>
      <w:r w:rsidRPr="003A4511">
        <w:softHyphen/>
        <w:t>венными процессами.</w:t>
      </w:r>
    </w:p>
    <w:p w:rsidR="003A4511" w:rsidRPr="003A4511" w:rsidRDefault="003A4511" w:rsidP="003A4511">
      <w:r w:rsidRPr="003A4511">
        <w:t>По расположению во времени и пространстве процессы подго</w:t>
      </w:r>
      <w:r w:rsidRPr="003A4511">
        <w:softHyphen/>
        <w:t>товки производства делятся на операции, работы, стадии, фазы.</w:t>
      </w:r>
    </w:p>
    <w:p w:rsidR="003A4511" w:rsidRPr="003A4511" w:rsidRDefault="003A4511" w:rsidP="003A4511">
      <w:r w:rsidRPr="003A4511">
        <w:t>Операция — первичное звено процесса создания новой тех</w:t>
      </w:r>
      <w:r w:rsidRPr="003A4511">
        <w:softHyphen/>
        <w:t>ники. Она выполняется на одном рабочем месте одним испол</w:t>
      </w:r>
      <w:r w:rsidRPr="003A4511">
        <w:softHyphen/>
        <w:t>нителем и состоит из ряда последовательных действий. Опера</w:t>
      </w:r>
      <w:r w:rsidRPr="003A4511">
        <w:softHyphen/>
        <w:t>ции объединяются в работы.</w:t>
      </w:r>
    </w:p>
    <w:p w:rsidR="003A4511" w:rsidRPr="003A4511" w:rsidRDefault="003A4511" w:rsidP="003A4511">
      <w:r w:rsidRPr="003A4511">
        <w:t>Работа — совокупность последовательно выполняемых опе</w:t>
      </w:r>
      <w:r w:rsidRPr="003A4511">
        <w:softHyphen/>
        <w:t>раций, которая характеризуется логической завершенностью и законченностью действий по выполнению определенной части процесса.</w:t>
      </w:r>
    </w:p>
    <w:p w:rsidR="003A4511" w:rsidRPr="003A4511" w:rsidRDefault="003A4511" w:rsidP="003A4511">
      <w:r w:rsidRPr="003A4511">
        <w:t>Стадия — совокупность ряда работ, связанных между собой единством содержания и методов выполнения, обеспечивающая решение конкретной задачи подготовки производства.</w:t>
      </w:r>
    </w:p>
    <w:p w:rsidR="003A4511" w:rsidRPr="003A4511" w:rsidRDefault="003A4511" w:rsidP="003A4511">
      <w:r w:rsidRPr="003A4511">
        <w:t>Фаза — комплекс стадий и работ, характеризующий закон</w:t>
      </w:r>
      <w:r w:rsidRPr="003A4511">
        <w:softHyphen/>
        <w:t>ченную часть процесса подготовки производства; связана с пере</w:t>
      </w:r>
      <w:r w:rsidRPr="003A4511">
        <w:softHyphen/>
        <w:t>ходом объекта работ в новое качественное состояние.</w:t>
      </w:r>
    </w:p>
    <w:p w:rsidR="003A4511" w:rsidRPr="003A4511" w:rsidRDefault="003A4511" w:rsidP="003A4511">
      <w:r w:rsidRPr="003A4511">
        <w:t>По отношению к объекту управления выделяются собственно процессы подготовки производства и процессы управления подго</w:t>
      </w:r>
      <w:r w:rsidRPr="003A4511">
        <w:softHyphen/>
        <w:t>товкой производства.</w:t>
      </w:r>
    </w:p>
    <w:p w:rsidR="003A4511" w:rsidRPr="003A4511" w:rsidRDefault="003A4511" w:rsidP="003A4511">
      <w:r w:rsidRPr="003A4511">
        <w:t>Содержание подготовки производства. Создание новой продук</w:t>
      </w:r>
      <w:r w:rsidRPr="003A4511">
        <w:softHyphen/>
        <w:t>ции в отраслях промышленности осуществляется в определен</w:t>
      </w:r>
      <w:r w:rsidRPr="003A4511">
        <w:softHyphen/>
        <w:t>ной последовательности фаз единого процесса подготовки произ</w:t>
      </w:r>
      <w:r w:rsidRPr="003A4511">
        <w:softHyphen/>
        <w:t>водства: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теоретические исследования, имеющие фундаментальный и поисковый характер;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lastRenderedPageBreak/>
        <w:t>прикладные исследования, в процессе которых получен</w:t>
      </w:r>
      <w:r w:rsidRPr="003A4511">
        <w:softHyphen/>
        <w:t>ные на первом этапе знания находят практическое приме</w:t>
      </w:r>
      <w:r w:rsidRPr="003A4511">
        <w:softHyphen/>
        <w:t>нение;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опытно-конструкторские работы, в ходе выполнения кото</w:t>
      </w:r>
      <w:r w:rsidRPr="003A4511">
        <w:softHyphen/>
        <w:t>рых полученные знания и выводы исследований реализу</w:t>
      </w:r>
      <w:r w:rsidRPr="003A4511">
        <w:softHyphen/>
        <w:t>ются в чертежах и образцах новых изделий;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технологическое проектирование и проектно-организационные работы, в процессе выполнения которых разрабатыва</w:t>
      </w:r>
      <w:r w:rsidRPr="003A4511">
        <w:softHyphen/>
        <w:t>ются технологические методы изготовления и формы орга</w:t>
      </w:r>
      <w:r w:rsidRPr="003A4511">
        <w:softHyphen/>
        <w:t>низации производства новых изделий;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техническое оснащение нового производства, заключающе</w:t>
      </w:r>
      <w:r w:rsidRPr="003A4511">
        <w:softHyphen/>
        <w:t>еся в приобретении и изготовлении оборудования, техно</w:t>
      </w:r>
      <w:r w:rsidRPr="003A4511">
        <w:softHyphen/>
        <w:t>логической оснастки и инструмента, а также при необхо</w:t>
      </w:r>
      <w:r w:rsidRPr="003A4511">
        <w:softHyphen/>
        <w:t>димости — ив реконструкции предприятий и их подраз</w:t>
      </w:r>
      <w:r w:rsidRPr="003A4511">
        <w:softHyphen/>
        <w:t>делений;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освоение производства новой продукции, когда созданные на предыдущих этапах конструкции изделий и методы их изготовления проверяются и внедряются в производство;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промышленное производство, обеспечивающее выпуск но</w:t>
      </w:r>
      <w:r w:rsidRPr="003A4511">
        <w:softHyphen/>
        <w:t>вой продукции по качеству и в количествах, удовлетворя</w:t>
      </w:r>
      <w:r w:rsidRPr="003A4511">
        <w:softHyphen/>
        <w:t>ющих потребности общества;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использование вновь созданного продукта в сфере эксплуа</w:t>
      </w:r>
      <w:r w:rsidRPr="003A4511">
        <w:softHyphen/>
        <w:t>тации; разработка и освоение выпуска новых видов про</w:t>
      </w:r>
      <w:r w:rsidRPr="003A4511">
        <w:softHyphen/>
        <w:t>дукции, воплощающих последние достижения науки и тех</w:t>
      </w:r>
      <w:r w:rsidRPr="003A4511">
        <w:softHyphen/>
        <w:t>ники, соответствующих самым высоким требованиям по</w:t>
      </w:r>
      <w:r w:rsidRPr="003A4511">
        <w:softHyphen/>
        <w:t>требителей, конкурентоспособных на мировом рынке;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обеспечение надлежащих технико-организационных усло</w:t>
      </w:r>
      <w:r w:rsidRPr="003A4511">
        <w:softHyphen/>
        <w:t>вий для существенного повышения производительности труда в народном хозяйстве;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создание новой продукции, которая обладала бы высоким качественным уровнем при минимальных затратах на ее производство;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t>сокращение длительности конструкторских, технологичес</w:t>
      </w:r>
      <w:r w:rsidRPr="003A4511">
        <w:softHyphen/>
        <w:t>ких, организационных и других работ, входящих в комп</w:t>
      </w:r>
      <w:r w:rsidRPr="003A4511">
        <w:softHyphen/>
        <w:t>лекс подготовки производства, и освоение производства но</w:t>
      </w:r>
      <w:r w:rsidRPr="003A4511">
        <w:softHyphen/>
        <w:t>вых изделий в сжатые сроки;</w:t>
      </w:r>
    </w:p>
    <w:p w:rsidR="003A4511" w:rsidRPr="003A4511" w:rsidRDefault="003A4511" w:rsidP="00A23F7B">
      <w:pPr>
        <w:pStyle w:val="a9"/>
        <w:numPr>
          <w:ilvl w:val="0"/>
          <w:numId w:val="4"/>
        </w:numPr>
        <w:ind w:left="0" w:firstLine="709"/>
      </w:pPr>
      <w:r w:rsidRPr="003A4511">
        <w:lastRenderedPageBreak/>
        <w:t>экономия затрат, связанных с подготовкой производства и освоением новой продукции.</w:t>
      </w:r>
    </w:p>
    <w:p w:rsidR="003A4511" w:rsidRPr="003A4511" w:rsidRDefault="003A4511" w:rsidP="003A4511">
      <w:r w:rsidRPr="003A4511">
        <w:t>Содержание деятельности по организации подготовки произ</w:t>
      </w:r>
      <w:r w:rsidRPr="003A4511">
        <w:softHyphen/>
        <w:t>водства. Главная задача подготовки производства — создание и организация выпуска новых изделий. Для ее решения необходи</w:t>
      </w:r>
      <w:r w:rsidRPr="003A4511">
        <w:softHyphen/>
        <w:t>мо четко сочетать все многообразные процессы подготовки про</w:t>
      </w:r>
      <w:r w:rsidRPr="003A4511">
        <w:softHyphen/>
        <w:t>изводства, рационально соединять личные и вещественные эле</w:t>
      </w:r>
      <w:r w:rsidRPr="003A4511">
        <w:softHyphen/>
        <w:t>менты процесса создания новой техники, определять экономи</w:t>
      </w:r>
      <w:r w:rsidRPr="003A4511">
        <w:softHyphen/>
        <w:t>ческие отношения между участниками работ по подготовке про</w:t>
      </w:r>
      <w:r w:rsidRPr="003A4511">
        <w:softHyphen/>
        <w:t>изводства. Возникает необходимость организовывать процессы подготовки производства.</w:t>
      </w:r>
    </w:p>
    <w:p w:rsidR="003A4511" w:rsidRPr="003A4511" w:rsidRDefault="003A4511" w:rsidP="003A4511">
      <w:r w:rsidRPr="003A4511">
        <w:t>Организация процессов создания новых видов продукции ох</w:t>
      </w:r>
      <w:r w:rsidRPr="003A4511">
        <w:softHyphen/>
        <w:t>ватывает проектирование, осуществление на практике и совер</w:t>
      </w:r>
      <w:r w:rsidRPr="003A4511">
        <w:softHyphen/>
        <w:t>шенствование системы подготовки производства. Система подго</w:t>
      </w:r>
      <w:r w:rsidRPr="003A4511">
        <w:softHyphen/>
        <w:t>товки производства — это объективно существующий комплекс материальных объектов, коллективов людей и совокупность про</w:t>
      </w:r>
      <w:r w:rsidRPr="003A4511">
        <w:softHyphen/>
        <w:t>цессов научного, технического, производственного и экономичес</w:t>
      </w:r>
      <w:r w:rsidRPr="003A4511">
        <w:softHyphen/>
        <w:t>кого характера для разработки и организации выпуска новой или усовершенствованной продукции. Организация подготовки производства направлена на рациональное сочетание всех эле</w:t>
      </w:r>
      <w:r w:rsidRPr="003A4511">
        <w:softHyphen/>
        <w:t>ментов процесса создания и освоения новой техники в простран</w:t>
      </w:r>
      <w:r w:rsidRPr="003A4511">
        <w:softHyphen/>
        <w:t>стве и во времени, установление необходимых связей и согласо</w:t>
      </w:r>
      <w:r w:rsidRPr="003A4511">
        <w:softHyphen/>
        <w:t>вание действий участников этого процесса, создание условий для повышения заинтересованности ученых, инженеров, производ</w:t>
      </w:r>
      <w:r w:rsidRPr="003A4511">
        <w:softHyphen/>
        <w:t>ственников в ускоренной разработке и организации производ</w:t>
      </w:r>
      <w:r w:rsidRPr="003A4511">
        <w:softHyphen/>
        <w:t>ства новой высокоэффективной техники.</w:t>
      </w:r>
    </w:p>
    <w:p w:rsidR="003A4511" w:rsidRPr="003A4511" w:rsidRDefault="003A4511" w:rsidP="00BE5AD6">
      <w:pPr>
        <w:spacing w:line="336" w:lineRule="auto"/>
      </w:pPr>
      <w:r w:rsidRPr="003A4511">
        <w:t>Организация подготовки производства выражается в следую</w:t>
      </w:r>
      <w:r w:rsidRPr="003A4511">
        <w:softHyphen/>
        <w:t>щих видах деятельности;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определение цели организации и ее ориентация на дости</w:t>
      </w:r>
      <w:r w:rsidRPr="003A4511">
        <w:softHyphen/>
        <w:t>жение этой цели;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установление перечня всех работ, которые должны быть выполнены для достижения поставленной цели по созда</w:t>
      </w:r>
      <w:r w:rsidRPr="003A4511">
        <w:softHyphen/>
        <w:t>нию конкретных видов новой продукции;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lastRenderedPageBreak/>
        <w:t>создание или усовершенствование организационной струк</w:t>
      </w:r>
      <w:r w:rsidRPr="003A4511">
        <w:softHyphen/>
        <w:t>туры системы подготовки производства на предприятии;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закрепление каждой работы за соответствующим под</w:t>
      </w:r>
      <w:r w:rsidRPr="003A4511">
        <w:softHyphen/>
        <w:t>разделением (отделом, группой, цехом и т.п.) предприятия;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организация работ по созданию новых видов продукции во времени;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обеспечение рациональной организации труда работников и необходимых условий для осуществления всего комплекса работ по подготовке производства к выпуску новой про</w:t>
      </w:r>
      <w:r w:rsidRPr="003A4511">
        <w:softHyphen/>
        <w:t>дукции;</w:t>
      </w:r>
    </w:p>
    <w:p w:rsidR="003A4511" w:rsidRPr="003A4511" w:rsidRDefault="003A4511" w:rsidP="00BE5AD6">
      <w:pPr>
        <w:pStyle w:val="a9"/>
        <w:numPr>
          <w:ilvl w:val="0"/>
          <w:numId w:val="4"/>
        </w:numPr>
        <w:spacing w:line="336" w:lineRule="auto"/>
        <w:ind w:left="0" w:firstLine="709"/>
      </w:pPr>
      <w:r w:rsidRPr="003A4511">
        <w:t>установление экономических отношений между участника</w:t>
      </w:r>
      <w:r w:rsidRPr="003A4511">
        <w:softHyphen/>
        <w:t>ми процесса создания новой техники, обеспечивающих заинтересованность ученых, инженеров и производственни</w:t>
      </w:r>
      <w:r w:rsidRPr="003A4511">
        <w:softHyphen/>
        <w:t>ков в создании и освоении технически прогрессивной и эко</w:t>
      </w:r>
      <w:r w:rsidRPr="003A4511">
        <w:softHyphen/>
        <w:t>номически эффективной техники и ускоренной организа</w:t>
      </w:r>
      <w:r w:rsidRPr="003A4511">
        <w:softHyphen/>
        <w:t>ции ее промышленного производства.</w:t>
      </w:r>
    </w:p>
    <w:p w:rsidR="003A4511" w:rsidRPr="003A4511" w:rsidRDefault="003A4511" w:rsidP="00BE5AD6">
      <w:pPr>
        <w:spacing w:line="336" w:lineRule="auto"/>
      </w:pPr>
      <w:r w:rsidRPr="003A4511">
        <w:t>В основе рациональной организации процессов создания новой продук</w:t>
      </w:r>
      <w:r w:rsidRPr="003A4511">
        <w:softHyphen/>
        <w:t>ции лежат общие закономерности организации производства; соответствие организации производства целям, поставленным перед предприятием; соответствие форм и методов организации производства характеристикам его материально-технической базы; ориентация на конкретные производственно-технические и экономические условия; взаимное соответствие характеристик организации процессов производства и особенностей организа</w:t>
      </w:r>
      <w:r w:rsidRPr="003A4511">
        <w:softHyphen/>
        <w:t>ции труда работников и т.д.</w:t>
      </w:r>
    </w:p>
    <w:p w:rsidR="003A4511" w:rsidRPr="003A4511" w:rsidRDefault="003A4511" w:rsidP="00BE5AD6">
      <w:pPr>
        <w:spacing w:line="336" w:lineRule="auto"/>
      </w:pPr>
      <w:r w:rsidRPr="003A4511">
        <w:t>Учитывая особенности процессов создания новых изделий, необходимо при построении и совершенствовании системы под</w:t>
      </w:r>
      <w:r w:rsidRPr="003A4511">
        <w:softHyphen/>
        <w:t>готовки производства руководствоваться рядом специфических принципов.</w:t>
      </w:r>
    </w:p>
    <w:p w:rsidR="003A4511" w:rsidRPr="003A4511" w:rsidRDefault="003A4511" w:rsidP="00BE5AD6">
      <w:pPr>
        <w:spacing w:line="336" w:lineRule="auto"/>
      </w:pPr>
      <w:r w:rsidRPr="003A4511">
        <w:t>Принцип комплектности предполагает необходимость проведе</w:t>
      </w:r>
      <w:r w:rsidRPr="003A4511">
        <w:softHyphen/>
        <w:t>ния работ по подготовке производства по единому плану, охватыва</w:t>
      </w:r>
      <w:r w:rsidRPr="003A4511">
        <w:softHyphen/>
        <w:t>ющему все процессы — от научных исследований до освоения но</w:t>
      </w:r>
      <w:r w:rsidRPr="003A4511">
        <w:softHyphen/>
        <w:t>вой техники и учитывающему комплекс возникающих при этом технических, организационных, экономических и других проблем.</w:t>
      </w:r>
    </w:p>
    <w:p w:rsidR="003A4511" w:rsidRPr="003A4511" w:rsidRDefault="003A4511" w:rsidP="00BE5AD6">
      <w:pPr>
        <w:spacing w:line="336" w:lineRule="auto"/>
      </w:pPr>
      <w:r w:rsidRPr="003A4511">
        <w:lastRenderedPageBreak/>
        <w:t>Принцип специализации требует, чтобы за каждым подраз</w:t>
      </w:r>
      <w:r w:rsidRPr="003A4511">
        <w:softHyphen/>
        <w:t>делением предприятия закреплялись такие виды деятельности по созданию и освоению новой продукции, которые отвечают характеру специализации этих подразделений.</w:t>
      </w:r>
    </w:p>
    <w:p w:rsidR="003A4511" w:rsidRPr="003A4511" w:rsidRDefault="003A4511" w:rsidP="00BE5AD6">
      <w:pPr>
        <w:spacing w:line="336" w:lineRule="auto"/>
      </w:pPr>
      <w:r w:rsidRPr="003A4511">
        <w:t>Принцип научно-технической и производственной интеграции рассматривается как совокупность условий, обеспечивающих до</w:t>
      </w:r>
      <w:r w:rsidRPr="003A4511">
        <w:softHyphen/>
        <w:t>стижение единой и общей целей в результате деятельности опре</w:t>
      </w:r>
      <w:r w:rsidRPr="003A4511">
        <w:softHyphen/>
        <w:t>деленного множества специализированных подразделений и ис</w:t>
      </w:r>
      <w:r w:rsidRPr="003A4511">
        <w:softHyphen/>
        <w:t>полнителей.</w:t>
      </w:r>
    </w:p>
    <w:p w:rsidR="003A4511" w:rsidRPr="003A4511" w:rsidRDefault="003A4511" w:rsidP="00BE5AD6">
      <w:pPr>
        <w:spacing w:line="336" w:lineRule="auto"/>
      </w:pPr>
      <w:r w:rsidRPr="003A4511">
        <w:t>Принцип комплектности документации и составных частей изделий требует одновременного выполнения комплекса работ к</w:t>
      </w:r>
      <w:r w:rsidR="00BE5AD6">
        <w:t xml:space="preserve"> </w:t>
      </w:r>
      <w:r w:rsidRPr="003A4511">
        <w:t>моменту времени, когда дальнейшее их продолжение возможно только при наличии полного комплекта документации или со</w:t>
      </w:r>
      <w:r w:rsidRPr="003A4511">
        <w:softHyphen/>
        <w:t>ставных частей изделий.</w:t>
      </w:r>
    </w:p>
    <w:p w:rsidR="003A4511" w:rsidRPr="003A4511" w:rsidRDefault="003A4511" w:rsidP="00BE5AD6">
      <w:pPr>
        <w:spacing w:line="336" w:lineRule="auto"/>
      </w:pPr>
      <w:r w:rsidRPr="003A4511">
        <w:t>Принцип непрерывности работ по созданию новой продук</w:t>
      </w:r>
      <w:r w:rsidRPr="003A4511">
        <w:softHyphen/>
        <w:t>ции требует ликвидации значительных перерывов во времени между фазами процесса подготовки, а внутри их — между стади</w:t>
      </w:r>
      <w:r w:rsidRPr="003A4511">
        <w:softHyphen/>
        <w:t>ями, работами, операциями.</w:t>
      </w:r>
    </w:p>
    <w:p w:rsidR="003A4511" w:rsidRPr="003A4511" w:rsidRDefault="003A4511" w:rsidP="00BE5AD6">
      <w:pPr>
        <w:spacing w:line="336" w:lineRule="auto"/>
      </w:pPr>
      <w:r w:rsidRPr="003A4511">
        <w:t>Принцип пропорциональности можно рассматривать как тре</w:t>
      </w:r>
      <w:r w:rsidRPr="003A4511">
        <w:softHyphen/>
        <w:t>бование производственных возможностей (пропускной способ</w:t>
      </w:r>
      <w:r w:rsidRPr="003A4511">
        <w:softHyphen/>
        <w:t>ности) всех подразделений объединения или предприятия, заня</w:t>
      </w:r>
      <w:r w:rsidRPr="003A4511">
        <w:softHyphen/>
        <w:t>тых подготовкой производства.</w:t>
      </w:r>
    </w:p>
    <w:p w:rsidR="003A4511" w:rsidRPr="003A4511" w:rsidRDefault="003A4511" w:rsidP="00BE5AD6">
      <w:pPr>
        <w:spacing w:line="336" w:lineRule="auto"/>
      </w:pPr>
      <w:r w:rsidRPr="003A4511">
        <w:t>Принцип параллельности в организации работ по подготовке производства выражается в совмещении во времени различных фаз, стадий, работ.</w:t>
      </w:r>
    </w:p>
    <w:p w:rsidR="003A4511" w:rsidRPr="003A4511" w:rsidRDefault="003A4511" w:rsidP="00BE5AD6">
      <w:pPr>
        <w:spacing w:line="336" w:lineRule="auto"/>
      </w:pPr>
      <w:r w:rsidRPr="003A4511">
        <w:t>Обеспечение строгой последовательности работ и прямоточность. Соблюдая этот принцип, необходимо, чтобы разработка и освоение новой продукции осуществлялись с присущей только этому виду последовательностью работ. Прямоточность понима</w:t>
      </w:r>
      <w:r w:rsidRPr="003A4511">
        <w:softHyphen/>
        <w:t>ется как обеспечение кратчайшего маршрута движения техни</w:t>
      </w:r>
      <w:r w:rsidRPr="003A4511">
        <w:softHyphen/>
        <w:t>ческой документации и наименьшего пути, проходимого новым изделием по всем стадиям его разработки и освоения.</w:t>
      </w:r>
    </w:p>
    <w:p w:rsidR="003A4511" w:rsidRDefault="003A4511" w:rsidP="004232C2"/>
    <w:p w:rsidR="004232C2" w:rsidRDefault="004232C2">
      <w:pPr>
        <w:spacing w:after="200" w:line="276" w:lineRule="auto"/>
        <w:ind w:firstLine="0"/>
        <w:jc w:val="left"/>
        <w:rPr>
          <w:rFonts w:eastAsiaTheme="majorEastAsia" w:cstheme="majorBidi"/>
          <w:b/>
          <w:bCs/>
          <w:szCs w:val="28"/>
        </w:rPr>
      </w:pPr>
      <w:r>
        <w:br w:type="page"/>
      </w:r>
    </w:p>
    <w:p w:rsidR="004232C2" w:rsidRDefault="004232C2" w:rsidP="004232C2">
      <w:pPr>
        <w:pStyle w:val="1"/>
      </w:pPr>
      <w:bookmarkStart w:id="3" w:name="_Toc499639897"/>
      <w:r>
        <w:lastRenderedPageBreak/>
        <w:t>Список литературы</w:t>
      </w:r>
      <w:bookmarkEnd w:id="3"/>
    </w:p>
    <w:p w:rsidR="004232C2" w:rsidRDefault="004232C2" w:rsidP="004232C2"/>
    <w:p w:rsidR="0030534C" w:rsidRDefault="0030534C" w:rsidP="0030534C">
      <w:pPr>
        <w:rPr>
          <w:shd w:val="clear" w:color="auto" w:fill="FFFFFF"/>
        </w:rPr>
      </w:pPr>
      <w:r>
        <w:rPr>
          <w:shd w:val="clear" w:color="auto" w:fill="FFFFFF"/>
        </w:rPr>
        <w:t>Батьковский А.М. Экономические отношения государства и предприятий радиоэлектронной промышленности в процессе их инновационного развития // Экономические отношения. – 2014. – Том 1. – № 1. – С. 10-22.</w:t>
      </w:r>
    </w:p>
    <w:p w:rsidR="00995E38" w:rsidRPr="009E51ED" w:rsidRDefault="00995E38" w:rsidP="00995E38">
      <w:pPr>
        <w:pStyle w:val="a9"/>
        <w:numPr>
          <w:ilvl w:val="0"/>
          <w:numId w:val="5"/>
        </w:numPr>
        <w:ind w:left="0" w:firstLine="709"/>
        <w:contextualSpacing w:val="0"/>
      </w:pPr>
      <w:r w:rsidRPr="009E51ED">
        <w:t>Иванова Е</w:t>
      </w:r>
      <w:r>
        <w:t>.</w:t>
      </w:r>
      <w:r w:rsidRPr="009E51ED">
        <w:t xml:space="preserve"> А</w:t>
      </w:r>
      <w:r>
        <w:t>.</w:t>
      </w:r>
      <w:r w:rsidRPr="009E51ED">
        <w:t xml:space="preserve"> Инновации как фактор повышения конкурентоспособности предприятий // Вестник ТИУиЭ. 201</w:t>
      </w:r>
      <w:r>
        <w:t>2</w:t>
      </w:r>
      <w:r w:rsidRPr="009E51ED">
        <w:t>. №1. URL: http://cyberleninka.ru/article/n/innovatsii-kak-faktor-povysheniya-konkurentosposobnosti-predpriyatiy (дата обращения: 09.11.2016).</w:t>
      </w:r>
    </w:p>
    <w:p w:rsidR="00995E38" w:rsidRPr="001F2959" w:rsidRDefault="00995E38" w:rsidP="00995E38">
      <w:pPr>
        <w:pStyle w:val="a9"/>
        <w:numPr>
          <w:ilvl w:val="0"/>
          <w:numId w:val="5"/>
        </w:numPr>
        <w:ind w:left="0" w:firstLine="709"/>
        <w:contextualSpacing w:val="0"/>
      </w:pPr>
      <w:r w:rsidRPr="001F2959">
        <w:t>Кузнецова Т., Рудь В. Конкуренция, инновации и стратегии развития российских предприятий (результаты эмпирических исследований)</w:t>
      </w:r>
      <w:r>
        <w:t xml:space="preserve"> </w:t>
      </w:r>
      <w:r w:rsidRPr="001F2959">
        <w:t>// Вопросы экономики, 2013, №11 - М.: Издательство НП «Редакция журнала «Вопросы экономики»», 2013 – С.86-108.</w:t>
      </w:r>
    </w:p>
    <w:p w:rsidR="00995E38" w:rsidRDefault="00995E38" w:rsidP="00995E38">
      <w:pPr>
        <w:pStyle w:val="a9"/>
        <w:numPr>
          <w:ilvl w:val="0"/>
          <w:numId w:val="5"/>
        </w:numPr>
        <w:ind w:left="0" w:firstLine="709"/>
        <w:contextualSpacing w:val="0"/>
      </w:pPr>
      <w:r w:rsidRPr="009D1712">
        <w:t>Медынский, В.Г. Инновационный менеджмент: Учебник / В.Г. Медынский. - М.: НИЦ ИНФРА-М, 2013. - 295 c.</w:t>
      </w:r>
    </w:p>
    <w:p w:rsidR="00995E38" w:rsidRDefault="00995E38" w:rsidP="00995E38">
      <w:pPr>
        <w:pStyle w:val="a9"/>
        <w:numPr>
          <w:ilvl w:val="0"/>
          <w:numId w:val="5"/>
        </w:numPr>
        <w:ind w:left="0" w:firstLine="709"/>
      </w:pPr>
      <w:r>
        <w:t xml:space="preserve">Месропян К. А. Предпосылки формирования промышленных предприятий деревянного домостроения в среде интенсивного освоения ресурсов АПК // Вестник МГУЛ – Лесной вестник. 2013. №4 (96). </w:t>
      </w:r>
    </w:p>
    <w:p w:rsidR="00995E38" w:rsidRDefault="00995E38" w:rsidP="00995E38">
      <w:pPr>
        <w:pStyle w:val="a9"/>
        <w:numPr>
          <w:ilvl w:val="0"/>
          <w:numId w:val="5"/>
        </w:numPr>
        <w:ind w:left="0" w:firstLine="709"/>
        <w:contextualSpacing w:val="0"/>
      </w:pPr>
      <w:r w:rsidRPr="009D1712">
        <w:t>Мухамедьяров, А.М. Инновационный менеджмент: Учебное пособие / А.М. Мухамедьяров. - М.: ИНФРА-М, 2013. - 176 c.</w:t>
      </w:r>
    </w:p>
    <w:p w:rsidR="00995E38" w:rsidRDefault="00995E38" w:rsidP="00995E38">
      <w:pPr>
        <w:pStyle w:val="a9"/>
        <w:numPr>
          <w:ilvl w:val="0"/>
          <w:numId w:val="5"/>
        </w:numPr>
        <w:ind w:left="0" w:firstLine="709"/>
        <w:contextualSpacing w:val="0"/>
      </w:pPr>
      <w:r w:rsidRPr="009D1712">
        <w:t>Соколова, О.Н. Инновационный менеджмент: Учебное пособие / О.Н. Соколова. - М.: КноРус, 2013. - 208 c.</w:t>
      </w:r>
    </w:p>
    <w:p w:rsidR="00995E38" w:rsidRDefault="00995E38" w:rsidP="0030534C"/>
    <w:p w:rsidR="004232C2" w:rsidRPr="004232C2" w:rsidRDefault="004232C2" w:rsidP="004232C2"/>
    <w:sectPr w:rsidR="004232C2" w:rsidRPr="004232C2" w:rsidSect="004232C2">
      <w:foot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478" w:rsidRDefault="00B76478" w:rsidP="004232C2">
      <w:pPr>
        <w:spacing w:line="240" w:lineRule="auto"/>
      </w:pPr>
      <w:r>
        <w:separator/>
      </w:r>
    </w:p>
  </w:endnote>
  <w:endnote w:type="continuationSeparator" w:id="0">
    <w:p w:rsidR="00B76478" w:rsidRDefault="00B76478" w:rsidP="00423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798366"/>
      <w:docPartObj>
        <w:docPartGallery w:val="Page Numbers (Bottom of Page)"/>
        <w:docPartUnique/>
      </w:docPartObj>
    </w:sdtPr>
    <w:sdtEndPr/>
    <w:sdtContent>
      <w:p w:rsidR="004232C2" w:rsidRDefault="004232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B99">
          <w:rPr>
            <w:noProof/>
          </w:rPr>
          <w:t>2</w:t>
        </w:r>
        <w:r>
          <w:fldChar w:fldCharType="end"/>
        </w:r>
      </w:p>
    </w:sdtContent>
  </w:sdt>
  <w:p w:rsidR="004232C2" w:rsidRDefault="004232C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478" w:rsidRDefault="00B76478" w:rsidP="004232C2">
      <w:pPr>
        <w:spacing w:line="240" w:lineRule="auto"/>
      </w:pPr>
      <w:r>
        <w:separator/>
      </w:r>
    </w:p>
  </w:footnote>
  <w:footnote w:type="continuationSeparator" w:id="0">
    <w:p w:rsidR="00B76478" w:rsidRDefault="00B76478" w:rsidP="004232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3D2D"/>
    <w:multiLevelType w:val="multilevel"/>
    <w:tmpl w:val="60BC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F520F5"/>
    <w:multiLevelType w:val="hybridMultilevel"/>
    <w:tmpl w:val="0E3A07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011084"/>
    <w:multiLevelType w:val="multilevel"/>
    <w:tmpl w:val="A6DE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0E4F74"/>
    <w:multiLevelType w:val="hybridMultilevel"/>
    <w:tmpl w:val="925A24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106CBB"/>
    <w:multiLevelType w:val="hybridMultilevel"/>
    <w:tmpl w:val="E0BAC1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877"/>
    <w:rsid w:val="0030534C"/>
    <w:rsid w:val="003A4511"/>
    <w:rsid w:val="004232C2"/>
    <w:rsid w:val="004B1947"/>
    <w:rsid w:val="004C7C60"/>
    <w:rsid w:val="006C792E"/>
    <w:rsid w:val="008B1877"/>
    <w:rsid w:val="00995E38"/>
    <w:rsid w:val="00A23F7B"/>
    <w:rsid w:val="00B252E1"/>
    <w:rsid w:val="00B30CCE"/>
    <w:rsid w:val="00B76478"/>
    <w:rsid w:val="00BE5AD6"/>
    <w:rsid w:val="00C40564"/>
    <w:rsid w:val="00CE78F5"/>
    <w:rsid w:val="00CF4E01"/>
    <w:rsid w:val="00DB2B99"/>
    <w:rsid w:val="00EA1E25"/>
    <w:rsid w:val="00EA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2C2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32C2"/>
    <w:pPr>
      <w:keepNext/>
      <w:keepLines/>
      <w:spacing w:before="12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C2"/>
    <w:rPr>
      <w:rFonts w:eastAsiaTheme="majorEastAsia" w:cstheme="majorBidi"/>
      <w:b/>
      <w:bCs/>
      <w:szCs w:val="28"/>
    </w:rPr>
  </w:style>
  <w:style w:type="paragraph" w:styleId="a3">
    <w:name w:val="header"/>
    <w:basedOn w:val="a"/>
    <w:link w:val="a4"/>
    <w:uiPriority w:val="99"/>
    <w:unhideWhenUsed/>
    <w:rsid w:val="004232C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32C2"/>
  </w:style>
  <w:style w:type="paragraph" w:styleId="a5">
    <w:name w:val="footer"/>
    <w:basedOn w:val="a"/>
    <w:link w:val="a6"/>
    <w:uiPriority w:val="99"/>
    <w:unhideWhenUsed/>
    <w:rsid w:val="004232C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2C2"/>
  </w:style>
  <w:style w:type="character" w:styleId="a7">
    <w:name w:val="Hyperlink"/>
    <w:basedOn w:val="a0"/>
    <w:uiPriority w:val="99"/>
    <w:unhideWhenUsed/>
    <w:rsid w:val="004232C2"/>
    <w:rPr>
      <w:color w:val="0000FF"/>
      <w:u w:val="single"/>
    </w:rPr>
  </w:style>
  <w:style w:type="paragraph" w:styleId="a8">
    <w:name w:val="Normal (Web)"/>
    <w:basedOn w:val="a"/>
    <w:unhideWhenUsed/>
    <w:rsid w:val="00EA1E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A1E25"/>
    <w:pPr>
      <w:ind w:left="720"/>
      <w:contextualSpacing/>
    </w:pPr>
  </w:style>
  <w:style w:type="paragraph" w:styleId="aa">
    <w:name w:val="TOC Heading"/>
    <w:basedOn w:val="1"/>
    <w:next w:val="a"/>
    <w:uiPriority w:val="39"/>
    <w:semiHidden/>
    <w:unhideWhenUsed/>
    <w:qFormat/>
    <w:rsid w:val="00995E38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95E38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995E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2C2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32C2"/>
    <w:pPr>
      <w:keepNext/>
      <w:keepLines/>
      <w:spacing w:before="120"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C2"/>
    <w:rPr>
      <w:rFonts w:eastAsiaTheme="majorEastAsia" w:cstheme="majorBidi"/>
      <w:b/>
      <w:bCs/>
      <w:szCs w:val="28"/>
    </w:rPr>
  </w:style>
  <w:style w:type="paragraph" w:styleId="a3">
    <w:name w:val="header"/>
    <w:basedOn w:val="a"/>
    <w:link w:val="a4"/>
    <w:uiPriority w:val="99"/>
    <w:unhideWhenUsed/>
    <w:rsid w:val="004232C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32C2"/>
  </w:style>
  <w:style w:type="paragraph" w:styleId="a5">
    <w:name w:val="footer"/>
    <w:basedOn w:val="a"/>
    <w:link w:val="a6"/>
    <w:uiPriority w:val="99"/>
    <w:unhideWhenUsed/>
    <w:rsid w:val="004232C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32C2"/>
  </w:style>
  <w:style w:type="character" w:styleId="a7">
    <w:name w:val="Hyperlink"/>
    <w:basedOn w:val="a0"/>
    <w:uiPriority w:val="99"/>
    <w:unhideWhenUsed/>
    <w:rsid w:val="004232C2"/>
    <w:rPr>
      <w:color w:val="0000FF"/>
      <w:u w:val="single"/>
    </w:rPr>
  </w:style>
  <w:style w:type="paragraph" w:styleId="a8">
    <w:name w:val="Normal (Web)"/>
    <w:basedOn w:val="a"/>
    <w:unhideWhenUsed/>
    <w:rsid w:val="00EA1E2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A1E25"/>
    <w:pPr>
      <w:ind w:left="720"/>
      <w:contextualSpacing/>
    </w:pPr>
  </w:style>
  <w:style w:type="paragraph" w:styleId="aa">
    <w:name w:val="TOC Heading"/>
    <w:basedOn w:val="1"/>
    <w:next w:val="a"/>
    <w:uiPriority w:val="39"/>
    <w:semiHidden/>
    <w:unhideWhenUsed/>
    <w:qFormat/>
    <w:rsid w:val="00995E38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95E38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995E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5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6349127-1E66-487A-BBAA-B6E58BED0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3432</Words>
  <Characters>19565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Макалова</cp:lastModifiedBy>
  <cp:revision>2</cp:revision>
  <dcterms:created xsi:type="dcterms:W3CDTF">2018-03-19T20:13:00Z</dcterms:created>
  <dcterms:modified xsi:type="dcterms:W3CDTF">2018-03-19T20:13:00Z</dcterms:modified>
</cp:coreProperties>
</file>