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vsdx" ContentType="application/vnd.ms-visio.drawi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CC9" w:rsidRPr="00103CC9" w:rsidRDefault="00103CC9" w:rsidP="00103CC9">
      <w:pPr>
        <w:rPr>
          <w:szCs w:val="28"/>
        </w:rPr>
      </w:pPr>
      <w:bookmarkStart w:id="0" w:name="_Hlk103935164"/>
      <w:r w:rsidRPr="00103CC9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F58FE" wp14:editId="4BF5F884">
                <wp:simplePos x="0" y="0"/>
                <wp:positionH relativeFrom="column">
                  <wp:posOffset>231775</wp:posOffset>
                </wp:positionH>
                <wp:positionV relativeFrom="paragraph">
                  <wp:posOffset>2540</wp:posOffset>
                </wp:positionV>
                <wp:extent cx="7429500" cy="1485900"/>
                <wp:effectExtent l="0" t="2540" r="1270" b="0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041A" w:rsidRPr="00F61496" w:rsidRDefault="007F041A" w:rsidP="00103CC9">
                            <w:pPr>
                              <w:jc w:val="center"/>
                            </w:pPr>
                            <w:r w:rsidRPr="00F61496">
                              <w:t>Министерство</w:t>
                            </w:r>
                            <w:r>
                              <w:t xml:space="preserve"> науки и высшего</w:t>
                            </w:r>
                            <w:r w:rsidRPr="00F61496">
                              <w:t xml:space="preserve"> образования Российской Федерации</w:t>
                            </w:r>
                          </w:p>
                          <w:p w:rsidR="007F041A" w:rsidRPr="00F61496" w:rsidRDefault="007F041A" w:rsidP="00103CC9">
                            <w:pPr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:rsidR="007F041A" w:rsidRPr="00F61496" w:rsidRDefault="007F041A" w:rsidP="00103CC9">
                            <w:pPr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F58FE"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6" type="#_x0000_t202" style="position:absolute;left:0;text-align:left;margin-left:18.25pt;margin-top:.2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0/BzQIAAMI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" filled="f" stroked="f">
                <v:textbox>
                  <w:txbxContent>
                    <w:p w:rsidR="007F041A" w:rsidRPr="00F61496" w:rsidRDefault="007F041A" w:rsidP="00103CC9">
                      <w:pPr>
                        <w:jc w:val="center"/>
                      </w:pPr>
                      <w:r w:rsidRPr="00F61496">
                        <w:t>Министерство</w:t>
                      </w:r>
                      <w:r>
                        <w:t xml:space="preserve"> науки и высшего</w:t>
                      </w:r>
                      <w:r w:rsidRPr="00F61496">
                        <w:t xml:space="preserve"> образования Российской Федерации</w:t>
                      </w:r>
                    </w:p>
                    <w:p w:rsidR="007F041A" w:rsidRPr="00F61496" w:rsidRDefault="007F041A" w:rsidP="00103CC9">
                      <w:pPr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:rsidR="007F041A" w:rsidRPr="00F61496" w:rsidRDefault="007F041A" w:rsidP="00103CC9">
                      <w:pPr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p w:rsidR="00103CC9" w:rsidRPr="00103CC9" w:rsidRDefault="00253902">
      <w:pPr>
        <w:spacing w:after="160" w:line="259" w:lineRule="auto"/>
        <w:jc w:val="left"/>
        <w:rPr>
          <w:szCs w:val="28"/>
        </w:rPr>
      </w:pPr>
      <w:r w:rsidRPr="00103CC9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73699D" wp14:editId="45A7A113">
                <wp:simplePos x="0" y="0"/>
                <wp:positionH relativeFrom="column">
                  <wp:posOffset>4667250</wp:posOffset>
                </wp:positionH>
                <wp:positionV relativeFrom="paragraph">
                  <wp:posOffset>4886960</wp:posOffset>
                </wp:positionV>
                <wp:extent cx="2990850" cy="2400300"/>
                <wp:effectExtent l="0" t="0" r="0" b="0"/>
                <wp:wrapNone/>
                <wp:docPr id="28" name="Надпись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041A" w:rsidRPr="002C5917" w:rsidRDefault="007F041A" w:rsidP="00253902">
                            <w:r w:rsidRPr="002C5917">
                              <w:t>Выполнил:</w:t>
                            </w:r>
                          </w:p>
                          <w:p w:rsidR="007F041A" w:rsidRPr="002C5917" w:rsidRDefault="007F041A" w:rsidP="00103CC9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</w:t>
                            </w:r>
                            <w:r w:rsidRPr="00645E1E">
                              <w:t>1</w:t>
                            </w:r>
                            <w:r>
                              <w:t>8</w:t>
                            </w:r>
                            <w:r w:rsidRPr="002C5917">
                              <w:t>ВВ</w:t>
                            </w:r>
                            <w:r>
                              <w:t>2</w:t>
                            </w:r>
                          </w:p>
                          <w:p w:rsidR="007F041A" w:rsidRPr="00AD4CD3" w:rsidRDefault="007F041A" w:rsidP="00103CC9">
                            <w:r w:rsidRPr="002C5917">
                              <w:tab/>
                            </w:r>
                            <w:r>
                              <w:t>Прожорин Е.А.</w:t>
                            </w:r>
                          </w:p>
                          <w:p w:rsidR="007F041A" w:rsidRPr="002C5917" w:rsidRDefault="007F041A" w:rsidP="00103CC9">
                            <w:r w:rsidRPr="002C5917">
                              <w:t>Принял:</w:t>
                            </w:r>
                          </w:p>
                          <w:p w:rsidR="007F041A" w:rsidRPr="00A229D1" w:rsidRDefault="007F041A" w:rsidP="001B51CC">
                            <w:r w:rsidRPr="002C5917">
                              <w:tab/>
                            </w:r>
                            <w:r>
                              <w:t>к. т. н., доцент Федюнин Р. 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3699D" id="Надпись 28" o:spid="_x0000_s1027" type="#_x0000_t202" style="position:absolute;margin-left:367.5pt;margin-top:384.8pt;width:235.5pt;height:18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" filled="f" stroked="f">
                <v:textbox>
                  <w:txbxContent>
                    <w:p w:rsidR="007F041A" w:rsidRPr="002C5917" w:rsidRDefault="007F041A" w:rsidP="00253902">
                      <w:r w:rsidRPr="002C5917">
                        <w:t>Выполнил:</w:t>
                      </w:r>
                    </w:p>
                    <w:p w:rsidR="007F041A" w:rsidRPr="002C5917" w:rsidRDefault="007F041A" w:rsidP="00103CC9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</w:t>
                      </w:r>
                      <w:r w:rsidRPr="00645E1E">
                        <w:t>1</w:t>
                      </w:r>
                      <w:r>
                        <w:t>8</w:t>
                      </w:r>
                      <w:r w:rsidRPr="002C5917">
                        <w:t>ВВ</w:t>
                      </w:r>
                      <w:r>
                        <w:t>2</w:t>
                      </w:r>
                    </w:p>
                    <w:p w:rsidR="007F041A" w:rsidRPr="00AD4CD3" w:rsidRDefault="007F041A" w:rsidP="00103CC9">
                      <w:r w:rsidRPr="002C5917">
                        <w:tab/>
                      </w:r>
                      <w:r>
                        <w:t>Прожорин Е.А.</w:t>
                      </w:r>
                    </w:p>
                    <w:p w:rsidR="007F041A" w:rsidRPr="002C5917" w:rsidRDefault="007F041A" w:rsidP="00103CC9">
                      <w:r w:rsidRPr="002C5917">
                        <w:t>Принял:</w:t>
                      </w:r>
                    </w:p>
                    <w:p w:rsidR="007F041A" w:rsidRPr="00A229D1" w:rsidRDefault="007F041A" w:rsidP="001B51CC">
                      <w:r w:rsidRPr="002C5917">
                        <w:tab/>
                      </w:r>
                      <w:r>
                        <w:t>к. т. н., доцент Федюнин Р. Н.</w:t>
                      </w:r>
                    </w:p>
                  </w:txbxContent>
                </v:textbox>
              </v:shape>
            </w:pict>
          </mc:Fallback>
        </mc:AlternateContent>
      </w:r>
      <w:r w:rsidR="00EA3A46" w:rsidRPr="00103CC9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B8EBB2" wp14:editId="5B36CE93">
                <wp:simplePos x="0" y="0"/>
                <wp:positionH relativeFrom="column">
                  <wp:posOffset>228600</wp:posOffset>
                </wp:positionH>
                <wp:positionV relativeFrom="paragraph">
                  <wp:posOffset>2419985</wp:posOffset>
                </wp:positionV>
                <wp:extent cx="7429500" cy="1866900"/>
                <wp:effectExtent l="0" t="0" r="0" b="0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86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041A" w:rsidRDefault="007F041A" w:rsidP="00103CC9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7F041A" w:rsidRPr="00CB25AE" w:rsidRDefault="007F041A" w:rsidP="00103CC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:rsidR="007F041A" w:rsidRDefault="007F041A" w:rsidP="00103CC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«Высокопроизводительные вычисления»</w:t>
                            </w:r>
                          </w:p>
                          <w:p w:rsidR="007F041A" w:rsidRPr="00CB25AE" w:rsidRDefault="007F041A" w:rsidP="003B709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</w:t>
                            </w:r>
                            <w:bookmarkStart w:id="1" w:name="_GoBack"/>
                            <w:r w:rsidRPr="003B7096">
                              <w:rPr>
                                <w:sz w:val="32"/>
                                <w:szCs w:val="32"/>
                              </w:rPr>
                              <w:t>Разработка параллельной программы для кластера облачного типа</w:t>
                            </w:r>
                            <w:bookmarkEnd w:id="1"/>
                            <w:r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8EBB2" id="Надпись 26" o:spid="_x0000_s1028" type="#_x0000_t202" style="position:absolute;margin-left:18pt;margin-top:190.55pt;width:585pt;height:1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" filled="f" stroked="f">
                <v:textbox>
                  <w:txbxContent>
                    <w:p w:rsidR="007F041A" w:rsidRDefault="007F041A" w:rsidP="00103CC9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7F041A" w:rsidRPr="00CB25AE" w:rsidRDefault="007F041A" w:rsidP="00103CC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:rsidR="007F041A" w:rsidRDefault="007F041A" w:rsidP="00103CC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«Высокопроизводительные вычисления»</w:t>
                      </w:r>
                    </w:p>
                    <w:p w:rsidR="007F041A" w:rsidRPr="00CB25AE" w:rsidRDefault="007F041A" w:rsidP="003B709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</w:t>
                      </w:r>
                      <w:bookmarkStart w:id="2" w:name="_GoBack"/>
                      <w:r w:rsidRPr="003B7096">
                        <w:rPr>
                          <w:sz w:val="32"/>
                          <w:szCs w:val="32"/>
                        </w:rPr>
                        <w:t>Разработка параллельной программы для кластера облачного типа</w:t>
                      </w:r>
                      <w:bookmarkEnd w:id="2"/>
                      <w:r>
                        <w:rPr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103CC9" w:rsidRPr="00103CC9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32F9A9" wp14:editId="1BA072BB">
                <wp:simplePos x="0" y="0"/>
                <wp:positionH relativeFrom="margin">
                  <wp:align>left</wp:align>
                </wp:positionH>
                <wp:positionV relativeFrom="paragraph">
                  <wp:posOffset>9171940</wp:posOffset>
                </wp:positionV>
                <wp:extent cx="7429500" cy="571500"/>
                <wp:effectExtent l="0" t="0" r="0" b="0"/>
                <wp:wrapNone/>
                <wp:docPr id="29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041A" w:rsidRPr="00645E1E" w:rsidRDefault="007F041A" w:rsidP="00103CC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Пенза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2F9A9" id="Надпись 29" o:spid="_x0000_s1029" type="#_x0000_t202" style="position:absolute;margin-left:0;margin-top:722.2pt;width:585pt;height:4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u1U0AIAAMg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" filled="f" stroked="f">
                <v:textbox>
                  <w:txbxContent>
                    <w:p w:rsidR="007F041A" w:rsidRPr="00645E1E" w:rsidRDefault="007F041A" w:rsidP="00103CC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Пенза 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3CC9" w:rsidRPr="00103CC9">
        <w:rPr>
          <w:szCs w:val="28"/>
        </w:rPr>
        <w:br w:type="page"/>
      </w:r>
    </w:p>
    <w:bookmarkEnd w:id="0"/>
    <w:p w:rsidR="00103CC9" w:rsidRDefault="00103CC9" w:rsidP="00103CC9">
      <w:pPr>
        <w:ind w:left="1418" w:right="849"/>
        <w:rPr>
          <w:szCs w:val="28"/>
        </w:rPr>
        <w:sectPr w:rsidR="00103CC9" w:rsidSect="00174DB1">
          <w:footerReference w:type="default" r:id="rId8"/>
          <w:pgSz w:w="11906" w:h="16838"/>
          <w:pgMar w:top="851" w:right="0" w:bottom="851" w:left="0" w:header="708" w:footer="708" w:gutter="0"/>
          <w:pgNumType w:start="4"/>
          <w:cols w:space="708"/>
          <w:titlePg/>
          <w:docGrid w:linePitch="381"/>
        </w:sectPr>
      </w:pP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ПЕНЗЕНСКИЙ ГОСУДАРСТВЕННЫЙ УНИВЕРСИТЕТ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Факультет Вычислительной техники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 “Вычислительная техника”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“УТВЕРЖДАЮ”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Зав. кафедрой ВТ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ind w:left="5664" w:firstLine="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профессор М.А. Митрохин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ind w:left="5664" w:firstLine="70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 w:rsidRPr="00A727B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20</w:t>
      </w:r>
      <w:r w:rsidR="00A727BC" w:rsidRPr="00A727B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22 </w:t>
      </w:r>
      <w:r w:rsidRPr="00A727B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г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ind w:left="5664" w:firstLine="70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курсовое проектирование по курсу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Высокопроизводительные вычисления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Студенту: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Прожорину Егору Андреевичу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18ВВ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Тема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проекта: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Разработка параллельной программы для кластера облачного типа </w:t>
      </w: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Исходные данные (технические требования) на проектирование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Требования к разработке: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1)Клиент-серверное приложение для управления вычислительным процессом должно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состоять из двух частей: клиента и сервера, которые должны образовывать единую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распределенную вычислительную систему облачного типа.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2)Серверное приложение должно обеспечивать одновременное подключение нескольких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клиентов.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3)Клиентское приложение должно обеспечивать подключение к серверу (порт и IP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сервера вводятся в окне клиента) и иметь возможность осуществить отключение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сервера в любой момент.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4)В окне серверного приложения должен отображаться прогресс решения вычислительной задачи и примерное время, оставшееся до ее решения с учетом  средней скорости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вычислительного процесса, а также указываться список подключившихся клиентов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шаг интегрирования.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5)Для каждого клиента должна быть предусмотрена возможность указания предельно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допустимого уровня использования вычислительных ресурсов (процессорного времени) в процентах. Соответствующее значение вводится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  серверной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стороне.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6)Кластер должен решать задачу вычисления интеграла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 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7)Для интегрирования должен использоваться методом правых прямоугольников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8)Приложения (клиент и сервер) должны обладать интуитивно понятным графическим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интерфейсом.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9)Для обмена данными использовать протокол TCP/IP и библиотека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WinSock.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p w:rsidR="006F6A35" w:rsidRDefault="006F6A35" w:rsidP="006F6A35">
      <w:pPr>
        <w:pStyle w:val="12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10)Язык программирования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C++,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среда разработки Microsoft Visual Studio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p w:rsidR="00847E17" w:rsidRDefault="00847E17">
      <w:pPr>
        <w:spacing w:after="160" w:line="259" w:lineRule="auto"/>
        <w:jc w:val="left"/>
        <w:rPr>
          <w:rFonts w:ascii="Arial" w:eastAsiaTheme="majorEastAsia" w:hAnsi="Arial" w:cstheme="majorBidi"/>
          <w:b/>
          <w:sz w:val="32"/>
          <w:szCs w:val="32"/>
        </w:rPr>
      </w:pPr>
      <w:r>
        <w:rPr>
          <w:rFonts w:ascii="Arial" w:eastAsiaTheme="majorEastAsia" w:hAnsi="Arial" w:cstheme="majorBidi"/>
          <w:b/>
          <w:sz w:val="32"/>
          <w:szCs w:val="32"/>
        </w:rPr>
        <w:br w:type="page"/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b/>
          <w:color w:val="000000"/>
          <w:szCs w:val="28"/>
          <w:lang w:eastAsia="ru-RU"/>
        </w:rPr>
        <w:lastRenderedPageBreak/>
        <w:t>Объем работы по курсу</w:t>
      </w:r>
    </w:p>
    <w:p w:rsidR="006F6A35" w:rsidRPr="006F6A35" w:rsidRDefault="006F6A35" w:rsidP="006F6A3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lang w:eastAsia="ru-RU"/>
        </w:rPr>
        <w:t>Расчетная часть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>1.1 Разработка программы сервера____________________________________</w:t>
      </w:r>
      <w:r w:rsidR="00754BAB">
        <w:rPr>
          <w:rFonts w:eastAsia="Times New Roman" w:cs="Times New Roman"/>
          <w:color w:val="000000"/>
          <w:szCs w:val="28"/>
          <w:u w:val="single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 xml:space="preserve">  1.2 Разработка программы клиента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____________________________________</w:t>
      </w:r>
      <w:r w:rsidR="00754BAB">
        <w:rPr>
          <w:rFonts w:eastAsia="Times New Roman" w:cs="Times New Roman"/>
          <w:color w:val="000000"/>
          <w:szCs w:val="28"/>
          <w:lang w:eastAsia="ru-RU"/>
        </w:rPr>
        <w:t xml:space="preserve">__ </w:t>
      </w:r>
      <w:r w:rsidR="007F041A" w:rsidRPr="00754BAB">
        <w:rPr>
          <w:rFonts w:eastAsia="Times New Roman" w:cs="Times New Roman"/>
          <w:color w:val="000000"/>
          <w:szCs w:val="28"/>
          <w:u w:val="single"/>
          <w:lang w:eastAsia="ru-RU"/>
        </w:rPr>
        <w:t>1.</w:t>
      </w:r>
      <w:r w:rsidR="00754BAB" w:rsidRPr="00754BAB">
        <w:rPr>
          <w:rFonts w:eastAsia="Times New Roman" w:cs="Times New Roman"/>
          <w:color w:val="000000"/>
          <w:szCs w:val="28"/>
          <w:u w:val="single"/>
          <w:lang w:eastAsia="ru-RU"/>
        </w:rPr>
        <w:t>3</w:t>
      </w:r>
      <w:r w:rsidR="007F041A" w:rsidRPr="00754BAB">
        <w:rPr>
          <w:rFonts w:eastAsia="Times New Roman" w:cs="Times New Roman"/>
          <w:color w:val="000000"/>
          <w:szCs w:val="28"/>
          <w:u w:val="single"/>
          <w:lang w:eastAsia="ru-RU"/>
        </w:rPr>
        <w:t xml:space="preserve"> </w:t>
      </w:r>
      <w:r w:rsidR="00754BAB" w:rsidRPr="00754BAB">
        <w:rPr>
          <w:u w:val="single"/>
        </w:rPr>
        <w:t xml:space="preserve">Расчет определенного интеграла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  <w:u w:val="single"/>
              </w:rPr>
            </m:ctrlPr>
          </m:naryPr>
          <m:sub/>
          <m:sup/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Cs w:val="28"/>
                    <w:u w:val="single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szCs w:val="28"/>
                    <w:u w:val="single"/>
                    <w:lang w:val="en-US"/>
                  </w:rPr>
                  <m:t>x</m:t>
                </m:r>
              </m:e>
            </m:rad>
            <m:r>
              <w:rPr>
                <w:rFonts w:ascii="Cambria Math" w:hAnsi="Cambria Math"/>
                <w:szCs w:val="28"/>
                <w:u w:val="single"/>
              </w:rPr>
              <m:t>dx</m:t>
            </m:r>
          </m:e>
        </m:nary>
      </m:oMath>
      <w:r w:rsidR="00754BAB" w:rsidRPr="00544EDA">
        <w:rPr>
          <w:u w:val="single"/>
        </w:rPr>
        <w:t xml:space="preserve"> </w:t>
      </w:r>
      <w:r w:rsidR="00544EDA" w:rsidRPr="00544EDA">
        <w:rPr>
          <w:rFonts w:cs="Times New Roman"/>
          <w:szCs w:val="28"/>
          <w:u w:val="single"/>
        </w:rPr>
        <w:t>методом средних прямоугольников</w:t>
      </w:r>
      <w:r w:rsidR="00754BAB" w:rsidRPr="00754BAB">
        <w:rPr>
          <w:rFonts w:eastAsia="Times New Roman" w:cs="Times New Roman"/>
          <w:color w:val="000000"/>
          <w:szCs w:val="28"/>
          <w:u w:val="single"/>
          <w:lang w:eastAsia="ru-RU"/>
        </w:rPr>
        <w:t xml:space="preserve"> 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54BAB">
        <w:rPr>
          <w:rFonts w:eastAsia="Times New Roman" w:cs="Times New Roman"/>
          <w:color w:val="000000"/>
          <w:szCs w:val="28"/>
          <w:lang w:eastAsia="ru-RU"/>
        </w:rPr>
        <w:t>__________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:rsidR="006F6A35" w:rsidRPr="006F6A35" w:rsidRDefault="006F6A35" w:rsidP="006F6A3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lang w:eastAsia="ru-RU"/>
        </w:rPr>
        <w:t>Графическая часть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>1) диаграмма классов;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>2) диаграмма деятельности;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>3) диаграмма вариантов использования;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>4) диаграмма развёртывания;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>5) диаграмма последовательности;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 xml:space="preserve">__ 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__________________________________________________________________________________________________________________________________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______</w:t>
      </w:r>
    </w:p>
    <w:p w:rsidR="006F6A35" w:rsidRPr="006F6A35" w:rsidRDefault="006F6A35" w:rsidP="006F6A3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lang w:eastAsia="ru-RU"/>
        </w:rPr>
        <w:t>Экспериментальная часть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>Тестирование распределенной вычислительной системы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______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lang w:eastAsia="ru-RU"/>
        </w:rPr>
        <w:t>Срок выполнения проекта по разделам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1 </w:t>
      </w:r>
      <w:r w:rsidRPr="006F6A35">
        <w:rPr>
          <w:rFonts w:eastAsia="Times New Roman" w:cs="Times New Roman"/>
          <w:color w:val="000000"/>
          <w:szCs w:val="28"/>
          <w:u w:val="single"/>
          <w:lang w:eastAsia="ru-RU"/>
        </w:rPr>
        <w:t>В соответствии с графиком выполнения работы</w:t>
      </w:r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 2_________________________________________________________________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>3_________________________________________________________________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>4_________________________________________________________________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>5_________________________________________________________________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>6_________________________________________________________________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>7_________________________________________________________________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  <w:r w:rsidRPr="006F6A35">
        <w:rPr>
          <w:rFonts w:eastAsia="Times New Roman" w:cs="Times New Roman"/>
          <w:color w:val="000000"/>
          <w:szCs w:val="28"/>
          <w:lang w:eastAsia="ru-RU"/>
        </w:rPr>
        <w:t>8_________________________________________________________________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2694"/>
        <w:jc w:val="righ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lang w:eastAsia="ru-RU"/>
        </w:rPr>
        <w:t>Дата выдачи задания “___</w:t>
      </w:r>
      <w:proofErr w:type="gramStart"/>
      <w:r w:rsidRPr="006F6A35">
        <w:rPr>
          <w:rFonts w:eastAsia="Times New Roman" w:cs="Times New Roman"/>
          <w:color w:val="000000"/>
          <w:szCs w:val="28"/>
          <w:lang w:eastAsia="ru-RU"/>
        </w:rPr>
        <w:t>_”_</w:t>
      </w:r>
      <w:proofErr w:type="gramEnd"/>
      <w:r w:rsidRPr="006F6A35">
        <w:rPr>
          <w:rFonts w:eastAsia="Times New Roman" w:cs="Times New Roman"/>
          <w:color w:val="000000"/>
          <w:szCs w:val="28"/>
          <w:lang w:eastAsia="ru-RU"/>
        </w:rPr>
        <w:t>_______</w:t>
      </w:r>
      <w:r w:rsidR="00A727BC">
        <w:rPr>
          <w:u w:val="single"/>
        </w:rPr>
        <w:t>2022 г.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2694"/>
        <w:jc w:val="right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color w:val="000000"/>
          <w:szCs w:val="28"/>
          <w:lang w:eastAsia="ru-RU"/>
        </w:rPr>
        <w:t>Дата защиты проекта “___</w:t>
      </w:r>
      <w:proofErr w:type="gramStart"/>
      <w:r w:rsidRPr="006F6A35">
        <w:rPr>
          <w:rFonts w:eastAsia="Times New Roman" w:cs="Times New Roman"/>
          <w:color w:val="000000"/>
          <w:szCs w:val="28"/>
          <w:lang w:eastAsia="ru-RU"/>
        </w:rPr>
        <w:t>_”_</w:t>
      </w:r>
      <w:proofErr w:type="gramEnd"/>
      <w:r w:rsidRPr="006F6A35">
        <w:rPr>
          <w:rFonts w:eastAsia="Times New Roman" w:cs="Times New Roman"/>
          <w:color w:val="000000"/>
          <w:szCs w:val="28"/>
          <w:lang w:eastAsia="ru-RU"/>
        </w:rPr>
        <w:t>_______</w:t>
      </w:r>
      <w:r w:rsidR="00A727BC">
        <w:rPr>
          <w:u w:val="single"/>
        </w:rPr>
        <w:t>2022 г.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b/>
          <w:color w:val="000000"/>
          <w:szCs w:val="28"/>
          <w:lang w:eastAsia="ru-RU"/>
        </w:rPr>
        <w:t>Руководитель____________________________</w:t>
      </w:r>
    </w:p>
    <w:p w:rsidR="006F6A35" w:rsidRPr="006F6A35" w:rsidRDefault="006F6A35" w:rsidP="006F6A35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6F6A35">
        <w:rPr>
          <w:rFonts w:eastAsia="Times New Roman" w:cs="Times New Roman"/>
          <w:b/>
          <w:color w:val="000000"/>
          <w:szCs w:val="28"/>
          <w:lang w:eastAsia="ru-RU"/>
        </w:rPr>
        <w:t>Задание получил</w:t>
      </w: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      “_____</w:t>
      </w:r>
      <w:proofErr w:type="gramStart"/>
      <w:r w:rsidRPr="006F6A35">
        <w:rPr>
          <w:rFonts w:eastAsia="Times New Roman" w:cs="Times New Roman"/>
          <w:color w:val="000000"/>
          <w:szCs w:val="28"/>
          <w:lang w:eastAsia="ru-RU"/>
        </w:rPr>
        <w:t>_”_</w:t>
      </w:r>
      <w:proofErr w:type="gramEnd"/>
      <w:r w:rsidRPr="006F6A35"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  <w:r w:rsidRPr="00A727BC">
        <w:rPr>
          <w:rFonts w:eastAsia="Times New Roman" w:cs="Times New Roman"/>
          <w:color w:val="000000"/>
          <w:szCs w:val="28"/>
          <w:u w:val="single"/>
          <w:lang w:eastAsia="ru-RU"/>
        </w:rPr>
        <w:t>20</w:t>
      </w:r>
      <w:r w:rsidR="00A727BC" w:rsidRPr="00A727BC">
        <w:rPr>
          <w:rFonts w:eastAsia="Times New Roman" w:cs="Times New Roman"/>
          <w:color w:val="000000"/>
          <w:szCs w:val="28"/>
          <w:u w:val="single"/>
          <w:lang w:eastAsia="ru-RU"/>
        </w:rPr>
        <w:t xml:space="preserve">22 </w:t>
      </w:r>
      <w:r w:rsidRPr="00A727BC">
        <w:rPr>
          <w:rFonts w:eastAsia="Times New Roman" w:cs="Times New Roman"/>
          <w:color w:val="000000"/>
          <w:szCs w:val="28"/>
          <w:u w:val="single"/>
          <w:lang w:eastAsia="ru-RU"/>
        </w:rPr>
        <w:t>г.</w:t>
      </w:r>
      <w:r w:rsidRPr="006F6A35">
        <w:rPr>
          <w:rFonts w:eastAsia="Times New Roman" w:cs="Times New Roman"/>
          <w:color w:val="000000"/>
          <w:szCs w:val="28"/>
          <w:lang w:eastAsia="ru-RU"/>
        </w:rPr>
        <w:t xml:space="preserve">        </w:t>
      </w:r>
    </w:p>
    <w:p w:rsidR="006F6A35" w:rsidRDefault="006F6A35" w:rsidP="00754BAB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Theme="majorEastAsia" w:hAnsi="Arial" w:cstheme="majorBidi"/>
          <w:b/>
          <w:sz w:val="32"/>
          <w:szCs w:val="32"/>
        </w:rPr>
      </w:pPr>
      <w:r w:rsidRPr="006F6A35">
        <w:rPr>
          <w:rFonts w:eastAsia="Times New Roman" w:cs="Times New Roman"/>
          <w:b/>
          <w:color w:val="000000"/>
          <w:szCs w:val="28"/>
          <w:lang w:eastAsia="ru-RU"/>
        </w:rPr>
        <w:t>Студент______________________________________________________</w:t>
      </w:r>
      <w:r w:rsidR="00682788">
        <w:rPr>
          <w:rFonts w:eastAsia="Times New Roman" w:cs="Times New Roman"/>
          <w:b/>
          <w:color w:val="000000"/>
          <w:szCs w:val="28"/>
          <w:lang w:eastAsia="ru-RU"/>
        </w:rPr>
        <w:t>__</w:t>
      </w:r>
      <w:r>
        <w:rPr>
          <w:rFonts w:ascii="Arial" w:eastAsiaTheme="majorEastAsia" w:hAnsi="Arial" w:cstheme="majorBidi"/>
          <w:b/>
          <w:sz w:val="32"/>
          <w:szCs w:val="32"/>
        </w:rPr>
        <w:br w:type="page"/>
      </w:r>
    </w:p>
    <w:p w:rsidR="006F6A35" w:rsidRDefault="006F6A35">
      <w:pPr>
        <w:spacing w:after="160" w:line="259" w:lineRule="auto"/>
        <w:jc w:val="left"/>
        <w:rPr>
          <w:rFonts w:ascii="Arial" w:eastAsiaTheme="majorEastAsia" w:hAnsi="Arial" w:cstheme="majorBidi"/>
          <w:b/>
          <w:sz w:val="32"/>
          <w:szCs w:val="32"/>
        </w:rPr>
      </w:pPr>
    </w:p>
    <w:p w:rsidR="00A364CF" w:rsidRPr="00A364CF" w:rsidRDefault="00A364CF" w:rsidP="00A364CF">
      <w:pPr>
        <w:spacing w:after="160" w:line="259" w:lineRule="auto"/>
        <w:jc w:val="center"/>
        <w:rPr>
          <w:rFonts w:ascii="Arial" w:eastAsiaTheme="majorEastAsia" w:hAnsi="Arial" w:cstheme="majorBidi"/>
          <w:b/>
          <w:sz w:val="32"/>
          <w:szCs w:val="32"/>
        </w:rPr>
      </w:pPr>
      <w:r w:rsidRPr="00A364CF">
        <w:rPr>
          <w:rFonts w:ascii="Arial" w:eastAsiaTheme="majorEastAsia" w:hAnsi="Arial" w:cstheme="majorBidi"/>
          <w:b/>
          <w:sz w:val="32"/>
          <w:szCs w:val="32"/>
        </w:rPr>
        <w:t>Содержание</w:t>
      </w:r>
    </w:p>
    <w:p w:rsidR="00544EDA" w:rsidRDefault="00A364CF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rFonts w:ascii="Arial" w:eastAsiaTheme="majorEastAsia" w:hAnsi="Arial" w:cstheme="majorBidi"/>
          <w:b/>
          <w:sz w:val="32"/>
          <w:szCs w:val="32"/>
        </w:rPr>
        <w:fldChar w:fldCharType="begin"/>
      </w:r>
      <w:r>
        <w:rPr>
          <w:rFonts w:ascii="Arial" w:eastAsiaTheme="majorEastAsia" w:hAnsi="Arial" w:cstheme="majorBidi"/>
          <w:b/>
          <w:sz w:val="32"/>
          <w:szCs w:val="32"/>
        </w:rPr>
        <w:instrText xml:space="preserve"> TOC \o "1-3" \h \z \u </w:instrText>
      </w:r>
      <w:r>
        <w:rPr>
          <w:rFonts w:ascii="Arial" w:eastAsiaTheme="majorEastAsia" w:hAnsi="Arial" w:cstheme="majorBidi"/>
          <w:b/>
          <w:sz w:val="32"/>
          <w:szCs w:val="32"/>
        </w:rPr>
        <w:fldChar w:fldCharType="separate"/>
      </w:r>
      <w:hyperlink w:anchor="_Toc103935843" w:history="1">
        <w:r w:rsidR="00544EDA" w:rsidRPr="004A22E4">
          <w:rPr>
            <w:rStyle w:val="a3"/>
            <w:noProof/>
          </w:rPr>
          <w:t>Введение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_Toc103935843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6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44" w:history="1">
        <w:r w:rsidR="00544EDA" w:rsidRPr="004A22E4">
          <w:rPr>
            <w:rStyle w:val="a3"/>
            <w:noProof/>
          </w:rPr>
          <w:t>1 Постановка задачи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_Toc103935844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8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45" w:history="1">
        <w:r w:rsidR="00544EDA" w:rsidRPr="004A22E4">
          <w:rPr>
            <w:rStyle w:val="a3"/>
            <w:noProof/>
          </w:rPr>
          <w:t>2 Выбор решения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_Toc103935845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9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46" w:history="1">
        <w:r w:rsidR="00544EDA" w:rsidRPr="004A22E4">
          <w:rPr>
            <w:rStyle w:val="a3"/>
            <w:noProof/>
          </w:rPr>
          <w:t>3 Описание разработки программы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_Toc103935846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11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47" w:history="1">
        <w:r w:rsidR="00544EDA" w:rsidRPr="004A22E4">
          <w:rPr>
            <w:rStyle w:val="a3"/>
            <w:noProof/>
          </w:rPr>
          <w:t>4 Описание программы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_Toc103935847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14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48" w:history="1">
        <w:r w:rsidR="00544EDA" w:rsidRPr="004A22E4">
          <w:rPr>
            <w:rStyle w:val="a3"/>
            <w:noProof/>
          </w:rPr>
          <w:t>5 Отладка и тестирование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_Toc103935848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16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49" w:history="1">
        <w:r w:rsidR="00544EDA" w:rsidRPr="004A22E4">
          <w:rPr>
            <w:rStyle w:val="a3"/>
            <w:noProof/>
          </w:rPr>
          <w:t>6 Руководство пользователя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_Toc103935849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18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0" w:history="1">
        <w:r w:rsidR="00544EDA" w:rsidRPr="004A22E4">
          <w:rPr>
            <w:rStyle w:val="a3"/>
            <w:rFonts w:eastAsia="Times New Roman"/>
            <w:noProof/>
            <w:lang w:eastAsia="ru-RU"/>
          </w:rPr>
          <w:t>Заключение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_Toc103935850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23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1" w:history="1">
        <w:r w:rsidR="00544EDA" w:rsidRPr="004A22E4">
          <w:rPr>
            <w:rStyle w:val="a3"/>
            <w:rFonts w:eastAsia="Times New Roman"/>
            <w:noProof/>
            <w:lang w:eastAsia="ru-RU"/>
          </w:rPr>
          <w:t>Список используемых источников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_Toc103935851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24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2" w:history="1">
        <w:r w:rsidR="00544EDA" w:rsidRPr="004A22E4">
          <w:rPr>
            <w:rStyle w:val="a3"/>
            <w:rFonts w:eastAsia="Times New Roman"/>
            <w:noProof/>
            <w:lang w:eastAsia="ru-RU"/>
          </w:rPr>
          <w:t>Приложение А. Листинг программы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_Toc103935852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25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3" w:history="1">
        <w:r w:rsidR="00544EDA" w:rsidRPr="004A22E4">
          <w:rPr>
            <w:rStyle w:val="a3"/>
            <w:rFonts w:cs="Arial"/>
            <w:noProof/>
          </w:rPr>
          <w:t xml:space="preserve">Приложение А.1 </w:t>
        </w:r>
        <w:r w:rsidR="00544EDA" w:rsidRPr="004A22E4">
          <w:rPr>
            <w:rStyle w:val="a3"/>
            <w:rFonts w:cs="Arial"/>
            <w:noProof/>
            <w:lang w:val="en-US"/>
          </w:rPr>
          <w:t>clientForm</w:t>
        </w:r>
        <w:r w:rsidR="00544EDA" w:rsidRPr="004A22E4">
          <w:rPr>
            <w:rStyle w:val="a3"/>
            <w:rFonts w:cs="Arial"/>
            <w:noProof/>
          </w:rPr>
          <w:t>.</w:t>
        </w:r>
        <w:r w:rsidR="00544EDA" w:rsidRPr="004A22E4">
          <w:rPr>
            <w:rStyle w:val="a3"/>
            <w:rFonts w:cs="Arial"/>
            <w:noProof/>
            <w:lang w:val="en-US"/>
          </w:rPr>
          <w:t>cpp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_Toc103935853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25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4" w:history="1">
        <w:r w:rsidR="00544EDA" w:rsidRPr="004A22E4">
          <w:rPr>
            <w:rStyle w:val="a3"/>
            <w:rFonts w:cs="Arial"/>
            <w:noProof/>
          </w:rPr>
          <w:t>Приложение</w:t>
        </w:r>
        <w:r w:rsidR="00544EDA" w:rsidRPr="004A22E4">
          <w:rPr>
            <w:rStyle w:val="a3"/>
            <w:rFonts w:cs="Arial"/>
            <w:noProof/>
            <w:lang w:val="en-US"/>
          </w:rPr>
          <w:t xml:space="preserve"> </w:t>
        </w:r>
        <w:r w:rsidR="00544EDA" w:rsidRPr="004A22E4">
          <w:rPr>
            <w:rStyle w:val="a3"/>
            <w:rFonts w:cs="Arial"/>
            <w:noProof/>
          </w:rPr>
          <w:t>А</w:t>
        </w:r>
        <w:r w:rsidR="00544EDA" w:rsidRPr="004A22E4">
          <w:rPr>
            <w:rStyle w:val="a3"/>
            <w:rFonts w:cs="Arial"/>
            <w:noProof/>
            <w:lang w:val="en-US"/>
          </w:rPr>
          <w:t>.2 Form1.h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_Toc103935854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25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5" w:history="1">
        <w:r w:rsidR="00544EDA" w:rsidRPr="004A22E4">
          <w:rPr>
            <w:rStyle w:val="a3"/>
            <w:rFonts w:cs="Arial"/>
            <w:noProof/>
          </w:rPr>
          <w:t>Приложение</w:t>
        </w:r>
        <w:r w:rsidR="00544EDA" w:rsidRPr="004A22E4">
          <w:rPr>
            <w:rStyle w:val="a3"/>
            <w:rFonts w:cs="Arial"/>
            <w:noProof/>
            <w:lang w:val="en-US"/>
          </w:rPr>
          <w:t xml:space="preserve"> </w:t>
        </w:r>
        <w:r w:rsidR="00544EDA" w:rsidRPr="004A22E4">
          <w:rPr>
            <w:rStyle w:val="a3"/>
            <w:rFonts w:cs="Arial"/>
            <w:noProof/>
          </w:rPr>
          <w:t>А</w:t>
        </w:r>
        <w:r w:rsidR="00544EDA" w:rsidRPr="004A22E4">
          <w:rPr>
            <w:rStyle w:val="a3"/>
            <w:rFonts w:cs="Arial"/>
            <w:noProof/>
            <w:lang w:val="en-US"/>
          </w:rPr>
          <w:t>.3 Form1.h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_Toc103935855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33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6" w:history="1">
        <w:r w:rsidR="00544EDA" w:rsidRPr="004A22E4">
          <w:rPr>
            <w:rStyle w:val="a3"/>
            <w:rFonts w:cs="Arial"/>
            <w:noProof/>
          </w:rPr>
          <w:t>Приложение</w:t>
        </w:r>
        <w:r w:rsidR="00544EDA" w:rsidRPr="004A22E4">
          <w:rPr>
            <w:rStyle w:val="a3"/>
            <w:rFonts w:cs="Arial"/>
            <w:noProof/>
            <w:lang w:val="en-US"/>
          </w:rPr>
          <w:t xml:space="preserve"> </w:t>
        </w:r>
        <w:r w:rsidR="00544EDA" w:rsidRPr="004A22E4">
          <w:rPr>
            <w:rStyle w:val="a3"/>
            <w:rFonts w:cs="Arial"/>
            <w:noProof/>
          </w:rPr>
          <w:t>А</w:t>
        </w:r>
        <w:r w:rsidR="00544EDA" w:rsidRPr="004A22E4">
          <w:rPr>
            <w:rStyle w:val="a3"/>
            <w:rFonts w:cs="Arial"/>
            <w:noProof/>
            <w:lang w:val="en-US"/>
          </w:rPr>
          <w:t>.4 serverForm.cpp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_Toc103935856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34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7" w:history="1">
        <w:r w:rsidR="00544EDA" w:rsidRPr="004A22E4">
          <w:rPr>
            <w:rStyle w:val="a3"/>
            <w:rFonts w:cs="Arial"/>
            <w:noProof/>
          </w:rPr>
          <w:t>Приложение</w:t>
        </w:r>
        <w:r w:rsidR="00544EDA" w:rsidRPr="004A22E4">
          <w:rPr>
            <w:rStyle w:val="a3"/>
            <w:rFonts w:cs="Arial"/>
            <w:noProof/>
            <w:lang w:val="en-US"/>
          </w:rPr>
          <w:t xml:space="preserve"> </w:t>
        </w:r>
        <w:r w:rsidR="00544EDA" w:rsidRPr="004A22E4">
          <w:rPr>
            <w:rStyle w:val="a3"/>
            <w:rFonts w:cs="Arial"/>
            <w:noProof/>
          </w:rPr>
          <w:t>А</w:t>
        </w:r>
        <w:r w:rsidR="00544EDA" w:rsidRPr="004A22E4">
          <w:rPr>
            <w:rStyle w:val="a3"/>
            <w:rFonts w:cs="Arial"/>
            <w:noProof/>
            <w:lang w:val="en-US"/>
          </w:rPr>
          <w:t>.5 serverForm.h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_Toc103935857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34</w:t>
        </w:r>
        <w:r w:rsidR="00544EDA">
          <w:rPr>
            <w:noProof/>
            <w:webHidden/>
          </w:rPr>
          <w:fldChar w:fldCharType="end"/>
        </w:r>
      </w:hyperlink>
    </w:p>
    <w:p w:rsidR="00544EDA" w:rsidRDefault="00991D5E">
      <w:pPr>
        <w:pStyle w:val="1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03935858" w:history="1">
        <w:r w:rsidR="00544EDA" w:rsidRPr="004A22E4">
          <w:rPr>
            <w:rStyle w:val="a3"/>
            <w:rFonts w:cs="Arial"/>
            <w:noProof/>
          </w:rPr>
          <w:t>Приложение</w:t>
        </w:r>
        <w:r w:rsidR="00544EDA" w:rsidRPr="004A22E4">
          <w:rPr>
            <w:rStyle w:val="a3"/>
            <w:rFonts w:cs="Arial"/>
            <w:noProof/>
            <w:lang w:val="en-US"/>
          </w:rPr>
          <w:t xml:space="preserve"> </w:t>
        </w:r>
        <w:r w:rsidR="00544EDA" w:rsidRPr="004A22E4">
          <w:rPr>
            <w:rStyle w:val="a3"/>
            <w:rFonts w:cs="Arial"/>
            <w:noProof/>
          </w:rPr>
          <w:t>А</w:t>
        </w:r>
        <w:r w:rsidR="00544EDA" w:rsidRPr="004A22E4">
          <w:rPr>
            <w:rStyle w:val="a3"/>
            <w:rFonts w:cs="Arial"/>
            <w:noProof/>
            <w:lang w:val="en-US"/>
          </w:rPr>
          <w:t>.6 Func.h</w:t>
        </w:r>
        <w:r w:rsidR="00544EDA">
          <w:rPr>
            <w:noProof/>
            <w:webHidden/>
          </w:rPr>
          <w:tab/>
        </w:r>
        <w:r w:rsidR="00544EDA">
          <w:rPr>
            <w:noProof/>
            <w:webHidden/>
          </w:rPr>
          <w:fldChar w:fldCharType="begin"/>
        </w:r>
        <w:r w:rsidR="00544EDA">
          <w:rPr>
            <w:noProof/>
            <w:webHidden/>
          </w:rPr>
          <w:instrText xml:space="preserve"> PAGEREF _Toc103935858 \h </w:instrText>
        </w:r>
        <w:r w:rsidR="00544EDA">
          <w:rPr>
            <w:noProof/>
            <w:webHidden/>
          </w:rPr>
        </w:r>
        <w:r w:rsidR="00544EDA">
          <w:rPr>
            <w:noProof/>
            <w:webHidden/>
          </w:rPr>
          <w:fldChar w:fldCharType="separate"/>
        </w:r>
        <w:r w:rsidR="00544EDA">
          <w:rPr>
            <w:noProof/>
            <w:webHidden/>
          </w:rPr>
          <w:t>51</w:t>
        </w:r>
        <w:r w:rsidR="00544EDA">
          <w:rPr>
            <w:noProof/>
            <w:webHidden/>
          </w:rPr>
          <w:fldChar w:fldCharType="end"/>
        </w:r>
      </w:hyperlink>
    </w:p>
    <w:p w:rsidR="00A364CF" w:rsidRDefault="00A364CF" w:rsidP="00A364CF">
      <w:pPr>
        <w:spacing w:after="160" w:line="259" w:lineRule="auto"/>
        <w:jc w:val="center"/>
        <w:rPr>
          <w:rFonts w:ascii="Arial" w:eastAsiaTheme="majorEastAsia" w:hAnsi="Arial" w:cstheme="majorBidi"/>
          <w:b/>
          <w:sz w:val="32"/>
          <w:szCs w:val="32"/>
        </w:rPr>
      </w:pPr>
      <w:r>
        <w:rPr>
          <w:rFonts w:ascii="Arial" w:eastAsiaTheme="majorEastAsia" w:hAnsi="Arial" w:cstheme="majorBidi"/>
          <w:b/>
          <w:sz w:val="32"/>
          <w:szCs w:val="32"/>
        </w:rPr>
        <w:fldChar w:fldCharType="end"/>
      </w:r>
    </w:p>
    <w:p w:rsidR="00A364CF" w:rsidRDefault="00A364CF">
      <w:pPr>
        <w:spacing w:after="160" w:line="259" w:lineRule="auto"/>
        <w:jc w:val="left"/>
        <w:rPr>
          <w:rFonts w:ascii="Arial" w:eastAsiaTheme="majorEastAsia" w:hAnsi="Arial" w:cstheme="majorBidi"/>
          <w:b/>
          <w:sz w:val="32"/>
          <w:szCs w:val="32"/>
        </w:rPr>
      </w:pPr>
      <w:r>
        <w:rPr>
          <w:rFonts w:ascii="Arial" w:eastAsiaTheme="majorEastAsia" w:hAnsi="Arial" w:cstheme="majorBidi"/>
          <w:b/>
          <w:sz w:val="32"/>
          <w:szCs w:val="32"/>
        </w:rPr>
        <w:br w:type="page"/>
      </w:r>
    </w:p>
    <w:p w:rsidR="00A364CF" w:rsidRPr="00A364CF" w:rsidRDefault="00A364CF" w:rsidP="00A364CF">
      <w:pPr>
        <w:pStyle w:val="1"/>
      </w:pPr>
      <w:bookmarkStart w:id="3" w:name="_Toc103935843"/>
      <w:r w:rsidRPr="00A364CF">
        <w:lastRenderedPageBreak/>
        <w:t>Введение</w:t>
      </w:r>
      <w:bookmarkEnd w:id="3"/>
    </w:p>
    <w:p w:rsidR="00AD4CD3" w:rsidRDefault="00AD4CD3" w:rsidP="005618F8">
      <w:pPr>
        <w:ind w:firstLine="709"/>
      </w:pPr>
      <w:r>
        <w:t>Высокопроизводительные вычисления приходят на помощь в тех случаях</w:t>
      </w:r>
      <w:r w:rsidR="003B7096">
        <w:t>,</w:t>
      </w:r>
      <w:r>
        <w:t xml:space="preserve"> когда нужно сократить время расчётов или получить доступ к большему объёму памяти. Например, ваша программа может проводить необходимые вычисления в течение недели, но вам нужно получить результаты завтра. Если разделить эту программу на части и выполнять каждую из них на отдельном узле, то теоретически можно ускорить расчёты пропорционально числу вовлечённых узлов. Но это только теоретически, а на практике этому всегда что-то мешает. Тут стоит упомянуть и другой случай, когда ваша программа требует большой объём оперативной памяти. Например, в вашем компьютере установлено только 4 Гб оперативной памяти, но для расчётов нужно хотя бы 64 Гб. В системах высокопроизводительных вычислений на каждом узле установлена память определённой ёмкости. Так если каждому узлу доступно 2 Гб памяти, то опять же можно разделить программу на 32 части, каждая из которых будет выполняться на отдельном узле, будет взаимодействовать с другими частями, обмениваться данными и, в конечном итоге, программа в целом будет иметь доступ к 64 Гб памяти.</w:t>
      </w:r>
    </w:p>
    <w:p w:rsidR="00AD4CD3" w:rsidRDefault="00AD4CD3" w:rsidP="005618F8">
      <w:pPr>
        <w:ind w:firstLine="709"/>
      </w:pPr>
      <w:r>
        <w:t xml:space="preserve">Из этого примера понятно, что высокопроизводительные вычисления – это </w:t>
      </w:r>
      <w:r w:rsidR="005618F8">
        <w:t>вычисления,</w:t>
      </w:r>
      <w:r>
        <w:t xml:space="preserve"> проводимые на компьютерных системах со спецификациями, которые значительно превышают обычные компьютеры. Это понятие довольно условное. Существуют параллельные, распределённые высокопроизводительные вычисления, а также их комбинации.</w:t>
      </w:r>
    </w:p>
    <w:p w:rsidR="00AD4CD3" w:rsidRDefault="00AD4CD3" w:rsidP="005618F8">
      <w:pPr>
        <w:ind w:firstLine="709"/>
      </w:pPr>
      <w:r>
        <w:t xml:space="preserve">Параллельные вычисления предусматривают разработку программ, которые во время их выполнения представляют собой несколько параллельных и взаимодействующих между собой процессов. Например, моделирование характеристик ячейки солнечной батареи предусматривает взаимодействие трёх </w:t>
      </w:r>
      <w:r w:rsidR="00197E82">
        <w:t>моделей,</w:t>
      </w:r>
      <w:r>
        <w:t xml:space="preserve"> описывающих: перенос носителей заряда, распространение падающего света внутри ячейки, температурные эффекты, растяжение-сжатие. Так перенос носителей, растяжение-сжатие и показатель преломления материала, который </w:t>
      </w:r>
      <w:r>
        <w:lastRenderedPageBreak/>
        <w:t xml:space="preserve">используется в оптической модели падающего света, зависят от температуры и модели, описывающие эти эффекты, должны взаимодействовать друг с другом в процессе расчёта. Чтобы ускорить расчёты можно код модели описывающей транспорт носителей выполнять на одном узле, </w:t>
      </w:r>
      <w:proofErr w:type="gramStart"/>
      <w:r>
        <w:t>код</w:t>
      </w:r>
      <w:proofErr w:type="gramEnd"/>
      <w:r>
        <w:t xml:space="preserve"> отвечающий за распространение света – на другом, температурную модель – на третьем, и так далее. То есть, узлы будут выполнять взаимодействующие расчёты параллельно.</w:t>
      </w:r>
    </w:p>
    <w:p w:rsidR="00AD4CD3" w:rsidRDefault="00AD4CD3" w:rsidP="005618F8">
      <w:pPr>
        <w:ind w:firstLine="709"/>
      </w:pPr>
      <w:r>
        <w:t>Распределённые вычисления предусматривают использование нескольких не взаимодействующих друг с другом узлов и процессов. Очень часто в таком случае выполняется один и тот же код на разных узлах. Например, нам нужно оценить растяжение и сжатие той же ячейки солнечной батареи в зависимости от температуры. В таком случае, температура – входной параметр модели и один и тот же программный код этой модели можно выполнить на разных узлах для разных значений температуры.</w:t>
      </w:r>
    </w:p>
    <w:p w:rsidR="00AD4CD3" w:rsidRDefault="00AD4CD3" w:rsidP="005618F8">
      <w:pPr>
        <w:ind w:firstLine="709"/>
      </w:pPr>
      <w:r>
        <w:t>Выбор между распределёнными и параллельными расчётами зависит от организации программного кода, используемого для расчётов, самой физической модели, доступности систем высокопроизводительных вычислений для конечного пользователя.</w:t>
      </w:r>
    </w:p>
    <w:p w:rsidR="00AD4CD3" w:rsidRDefault="00AD4CD3">
      <w:pPr>
        <w:spacing w:after="160" w:line="259" w:lineRule="auto"/>
        <w:jc w:val="left"/>
      </w:pPr>
      <w:r>
        <w:br w:type="page"/>
      </w:r>
    </w:p>
    <w:p w:rsidR="00103CC9" w:rsidRDefault="00103CC9" w:rsidP="00E44B94">
      <w:pPr>
        <w:pStyle w:val="1"/>
        <w:ind w:firstLine="708"/>
        <w:jc w:val="both"/>
      </w:pPr>
      <w:bookmarkStart w:id="4" w:name="_Toc103935844"/>
      <w:r w:rsidRPr="00103CC9">
        <w:lastRenderedPageBreak/>
        <w:t>1 Постановка задачи</w:t>
      </w:r>
      <w:bookmarkEnd w:id="4"/>
    </w:p>
    <w:p w:rsidR="009766D3" w:rsidRDefault="009766D3" w:rsidP="005618F8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разработать клиент-серверное приложение для управления вычислительным процессом</w:t>
      </w:r>
      <w:r w:rsidR="005618F8" w:rsidRPr="005618F8">
        <w:t xml:space="preserve"> </w:t>
      </w:r>
      <w:r w:rsidR="005618F8">
        <w:t xml:space="preserve">должно состоять из двух частей: клиента и сервера, которые должны образовывать единую распределенную вычислительную систему облачного типа. Обе части (клиент и сервер) должны иметь интуитивно понятный интерфейс. Серверное приложение должно обеспечивать одновременное подключение нескольких клиентов и отображать прогресс решения вычислительной задачи, примерное время, оставшиеся до окончания решения с учетом текущей скорости решения. </w:t>
      </w:r>
      <w:r>
        <w:rPr>
          <w:rFonts w:cs="Times New Roman"/>
          <w:szCs w:val="28"/>
        </w:rPr>
        <w:t xml:space="preserve"> </w:t>
      </w:r>
      <w:r w:rsidR="005618F8">
        <w:rPr>
          <w:rFonts w:cs="Times New Roman"/>
          <w:szCs w:val="28"/>
        </w:rPr>
        <w:t xml:space="preserve">В свою очередь клиентское приложение должно обеспечивать подключение и отключение от сервера, а также </w:t>
      </w:r>
      <w:r w:rsidR="005618F8">
        <w:t xml:space="preserve">должна быть предусмотрена возможность указания предельно допустимого уровня использования вычислительных ресурсов (процессорного времени) в процентах. Соответствующее значение вводится на </w:t>
      </w:r>
      <w:r w:rsidR="005618F8" w:rsidRPr="008F2F56">
        <w:t>серверной</w:t>
      </w:r>
      <w:r w:rsidR="005618F8">
        <w:t xml:space="preserve"> стороне. </w:t>
      </w:r>
      <w:r>
        <w:rPr>
          <w:rFonts w:cs="Times New Roman"/>
          <w:szCs w:val="28"/>
        </w:rPr>
        <w:t xml:space="preserve">Для этого нужно определить зоны ввода необходимых для работы программы данных и область вывода информации о соединении, о ходе выполнения вычислений и других требуемых данных. </w:t>
      </w:r>
    </w:p>
    <w:p w:rsidR="009766D3" w:rsidRPr="008D61BD" w:rsidRDefault="009766D3" w:rsidP="005618F8">
      <w:pPr>
        <w:spacing w:after="160"/>
        <w:rPr>
          <w:rFonts w:cs="Times New Roman"/>
          <w:szCs w:val="28"/>
        </w:rPr>
      </w:pPr>
      <w:r>
        <w:rPr>
          <w:rFonts w:cs="Times New Roman"/>
          <w:szCs w:val="28"/>
        </w:rPr>
        <w:tab/>
        <w:t>Программа должна выполнять вычисление определенного интеграла</w:t>
      </w:r>
      <w:r w:rsidR="005618F8" w:rsidRPr="005618F8">
        <w:rPr>
          <w:b/>
          <w:position w:val="-36"/>
          <w:lang w:val="en-US"/>
        </w:rPr>
        <w:object w:dxaOrig="84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2.75pt" o:ole="">
            <v:imagedata r:id="rId9" o:title=""/>
          </v:shape>
          <o:OLEObject Type="Embed" ProgID="Equation.DSMT4" ShapeID="_x0000_i1025" DrawAspect="Content" ObjectID="_1715504918" r:id="rId10"/>
        </w:object>
      </w:r>
      <w:r>
        <w:rPr>
          <w:rFonts w:cs="Times New Roman"/>
          <w:szCs w:val="28"/>
        </w:rPr>
        <w:t xml:space="preserve"> методом </w:t>
      </w:r>
      <w:r w:rsidR="0080651E">
        <w:rPr>
          <w:rFonts w:cs="Times New Roman"/>
          <w:szCs w:val="28"/>
        </w:rPr>
        <w:t>средних</w:t>
      </w:r>
      <w:r>
        <w:rPr>
          <w:rFonts w:cs="Times New Roman"/>
          <w:szCs w:val="28"/>
        </w:rPr>
        <w:t xml:space="preserve"> прямоугольников. Для выполнения данного требования необходимо реализовать алгоритм вычислений по соответствующей формуле.</w:t>
      </w:r>
      <w:r>
        <w:br w:type="page"/>
      </w:r>
    </w:p>
    <w:p w:rsidR="00A364CF" w:rsidRDefault="00103CC9" w:rsidP="00E44B94">
      <w:pPr>
        <w:pStyle w:val="1"/>
        <w:ind w:firstLine="708"/>
        <w:jc w:val="both"/>
      </w:pPr>
      <w:bookmarkStart w:id="5" w:name="_Toc103935845"/>
      <w:r w:rsidRPr="005772C8">
        <w:lastRenderedPageBreak/>
        <w:t>2 Выбор решения</w:t>
      </w:r>
      <w:bookmarkEnd w:id="5"/>
    </w:p>
    <w:p w:rsidR="00790E2A" w:rsidRDefault="00790E2A" w:rsidP="00790E2A">
      <w:pPr>
        <w:pStyle w:val="ab"/>
      </w:pPr>
      <w:r>
        <w:t>Для написания данной программы будет использован язык программирования Си++. Язык Си++ является одним из наиболее важных и популярных языков программирования. Его использование все более расширяется, поскольку часто программисты предпочитают язык Си++ всем другим языкам после первого знакомства с ним. Он включает в себя те управляющие конструкции, которые рекомендуются теоретическим и практическим программированием. Его структура побуждает программиста использовать в своей работе нисходящее проектирование, структурное программирование и пошаговую разработку модулей. Результатом такого подхода является надежная и читаемая программа. Структура языка Си++ позволяет наилучшим образом использовать возможности современных ЭВМ. На языке Си++ программы обычно отличаются компактностью и быстротой исполнения. Программа, написанная на Си для одной вычислительной системы, может быть перенесена с небольшими изменениями (или вообще без них) на другую.</w:t>
      </w:r>
    </w:p>
    <w:p w:rsidR="00790E2A" w:rsidRPr="00790E2A" w:rsidRDefault="00790E2A" w:rsidP="00790E2A">
      <w:pPr>
        <w:pStyle w:val="ab"/>
      </w:pPr>
      <w:r>
        <w:t>В качестве среды программирования был выбран программный продукт Microsoft Visual Studio 20</w:t>
      </w:r>
      <w:r w:rsidR="00197E82">
        <w:t>20</w:t>
      </w:r>
      <w:r>
        <w:t>.</w:t>
      </w:r>
    </w:p>
    <w:p w:rsidR="009434B5" w:rsidRDefault="00952E1F" w:rsidP="00790E2A">
      <w:r>
        <w:tab/>
      </w:r>
      <w:r w:rsidR="00506A89">
        <w:t>Разработанная программа состоит из двух отдельных при</w:t>
      </w:r>
      <w:r w:rsidR="008A53DC">
        <w:t>ложений: клиентского приложения и серверного приложения.</w:t>
      </w:r>
    </w:p>
    <w:p w:rsidR="003A6595" w:rsidRDefault="00E25BE8" w:rsidP="00790E2A">
      <w:r>
        <w:tab/>
      </w:r>
      <w:r w:rsidR="00437FD5">
        <w:t xml:space="preserve">В качестве языка программирования был выбран язык </w:t>
      </w:r>
      <w:r w:rsidR="00E129C1">
        <w:t>C++</w:t>
      </w:r>
      <w:r w:rsidR="00437FD5">
        <w:t>.</w:t>
      </w:r>
    </w:p>
    <w:p w:rsidR="00CF3ED6" w:rsidRPr="00CE6086" w:rsidRDefault="00E226FF" w:rsidP="00790E2A">
      <w:r>
        <w:tab/>
        <w:t xml:space="preserve">В качестве сетевой библиотеки был выбрана библиотека </w:t>
      </w:r>
      <w:r>
        <w:rPr>
          <w:lang w:val="en-US"/>
        </w:rPr>
        <w:t>WinSock</w:t>
      </w:r>
      <w:r>
        <w:t xml:space="preserve"> от </w:t>
      </w:r>
      <w:r>
        <w:rPr>
          <w:lang w:val="en-US"/>
        </w:rPr>
        <w:t>Microsoft</w:t>
      </w:r>
      <w:r>
        <w:t>.</w:t>
      </w:r>
      <w:r w:rsidR="00F33666">
        <w:t xml:space="preserve"> </w:t>
      </w:r>
      <w:r w:rsidR="00D64CEA">
        <w:t>Библиотека поддерживает построение сетевого взаимодействия по широкому набору сетевых протоколов (</w:t>
      </w:r>
      <w:r w:rsidR="00D64CEA">
        <w:rPr>
          <w:lang w:val="en-US"/>
        </w:rPr>
        <w:t>TCP</w:t>
      </w:r>
      <w:r w:rsidR="00D64CEA" w:rsidRPr="00D64CEA">
        <w:t xml:space="preserve">, </w:t>
      </w:r>
      <w:r w:rsidR="00D64CEA">
        <w:rPr>
          <w:lang w:val="en-US"/>
        </w:rPr>
        <w:t>UDP</w:t>
      </w:r>
      <w:r w:rsidR="00D64CEA" w:rsidRPr="00D64CEA">
        <w:t xml:space="preserve"> </w:t>
      </w:r>
      <w:r w:rsidR="00D64CEA">
        <w:t>и др).</w:t>
      </w:r>
    </w:p>
    <w:p w:rsidR="00EC7BBE" w:rsidRPr="00827831" w:rsidRDefault="00182FA7" w:rsidP="00790E2A">
      <w:r>
        <w:tab/>
        <w:t xml:space="preserve">На этапе проектирования программы было принято решения реализовать программу в </w:t>
      </w:r>
      <w:r w:rsidR="007B1B0C">
        <w:t xml:space="preserve">объектно-ориентированном </w:t>
      </w:r>
      <w:r>
        <w:t xml:space="preserve">стиле: деление ПО на совокупность классов </w:t>
      </w:r>
      <w:r w:rsidR="00827831">
        <w:t xml:space="preserve">помогает инкапсулировать логику программы, </w:t>
      </w:r>
      <w:r w:rsidR="00790E2A">
        <w:t>программные параметры библиотек</w:t>
      </w:r>
      <w:r w:rsidR="00827831">
        <w:t>, что значительно упрощает разработку подобного приложения по сравнению с функциональным стилем.</w:t>
      </w:r>
    </w:p>
    <w:p w:rsidR="00C7774A" w:rsidRDefault="00C7774A" w:rsidP="00790E2A">
      <w:r>
        <w:lastRenderedPageBreak/>
        <w:tab/>
      </w:r>
      <w:r w:rsidRPr="008F2F56">
        <w:t>Пользователю будет предоставлена возможность управления вычислениями на серверной стороне,</w:t>
      </w:r>
      <w:r w:rsidR="00C322DC" w:rsidRPr="008F2F56">
        <w:t xml:space="preserve"> задавать параметры задач (диапазон) и подключать/отключать клиентское приложение посредством элементов ввода «кнопка» и «текстовое поле». Для отладки </w:t>
      </w:r>
      <w:r w:rsidR="00651873" w:rsidRPr="008F2F56">
        <w:t>будет введён лог сообщений, собирающий информацию от программы при посылке соответствующего события.</w:t>
      </w:r>
    </w:p>
    <w:p w:rsidR="005E6219" w:rsidRDefault="00B46ABD" w:rsidP="00790E2A">
      <w:r>
        <w:tab/>
      </w:r>
      <w:r w:rsidR="00EA5FD7">
        <w:t>Каждому объекту будет выделена отдельная нить для ускорения работы программы и обеспечения асинхронной реакции на различные события, возникающие в процессе функционирования программы.</w:t>
      </w:r>
      <w:r w:rsidR="005E6219">
        <w:t xml:space="preserve"> Спроектированная диаграмма классов для серверного (</w:t>
      </w:r>
      <w:r w:rsidR="0015568E">
        <w:t>Рисунок 1</w:t>
      </w:r>
      <w:r w:rsidR="005E6219">
        <w:t>) и клиентского (</w:t>
      </w:r>
      <w:r w:rsidR="0015568E">
        <w:t>Рисунок 2</w:t>
      </w:r>
      <w:r w:rsidR="005E6219">
        <w:t>) приложения представлена ниже.</w:t>
      </w:r>
    </w:p>
    <w:p w:rsidR="008242D9" w:rsidRDefault="008C439E" w:rsidP="002E72A5">
      <w:pPr>
        <w:keepNext/>
        <w:spacing w:line="240" w:lineRule="auto"/>
        <w:jc w:val="center"/>
      </w:pPr>
      <w:r>
        <w:object w:dxaOrig="13411" w:dyaOrig="7500">
          <v:shape id="_x0000_i1026" type="#_x0000_t75" style="width:363.75pt;height:203.25pt" o:ole="">
            <v:imagedata r:id="rId11" o:title=""/>
          </v:shape>
          <o:OLEObject Type="Embed" ProgID="Visio.Drawing.15" ShapeID="_x0000_i1026" DrawAspect="Content" ObjectID="_1715504919" r:id="rId12"/>
        </w:object>
      </w:r>
    </w:p>
    <w:p w:rsidR="008242D9" w:rsidRDefault="008242D9" w:rsidP="008242D9">
      <w:pPr>
        <w:pStyle w:val="aa"/>
        <w:jc w:val="center"/>
        <w:rPr>
          <w:i w:val="0"/>
          <w:noProof/>
          <w:color w:val="000000" w:themeColor="text1"/>
          <w:sz w:val="28"/>
        </w:rPr>
      </w:pPr>
      <w:r w:rsidRPr="00F32677">
        <w:rPr>
          <w:i w:val="0"/>
          <w:color w:val="000000" w:themeColor="text1"/>
          <w:sz w:val="28"/>
        </w:rPr>
        <w:t xml:space="preserve">Рисунок </w:t>
      </w:r>
      <w:r w:rsidRPr="00F32677">
        <w:rPr>
          <w:i w:val="0"/>
          <w:color w:val="000000" w:themeColor="text1"/>
          <w:sz w:val="28"/>
        </w:rPr>
        <w:fldChar w:fldCharType="begin"/>
      </w:r>
      <w:r w:rsidRPr="00F32677">
        <w:rPr>
          <w:i w:val="0"/>
          <w:color w:val="000000" w:themeColor="text1"/>
          <w:sz w:val="28"/>
        </w:rPr>
        <w:instrText xml:space="preserve"> SEQ Рисунок \* ARABIC </w:instrText>
      </w:r>
      <w:r w:rsidRPr="00F32677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1</w:t>
      </w:r>
      <w:r w:rsidRPr="00F32677">
        <w:rPr>
          <w:i w:val="0"/>
          <w:color w:val="000000" w:themeColor="text1"/>
          <w:sz w:val="28"/>
        </w:rPr>
        <w:fldChar w:fldCharType="end"/>
      </w:r>
      <w:r w:rsidRPr="00F32677">
        <w:rPr>
          <w:i w:val="0"/>
          <w:color w:val="000000" w:themeColor="text1"/>
          <w:sz w:val="28"/>
        </w:rPr>
        <w:t>.</w:t>
      </w:r>
      <w:r w:rsidRPr="00F32677">
        <w:rPr>
          <w:i w:val="0"/>
          <w:noProof/>
          <w:color w:val="000000" w:themeColor="text1"/>
          <w:sz w:val="28"/>
        </w:rPr>
        <w:t xml:space="preserve"> Диаграмма классов серверного приложения</w:t>
      </w:r>
    </w:p>
    <w:p w:rsidR="008242D9" w:rsidRDefault="008242D9" w:rsidP="008242D9"/>
    <w:p w:rsidR="008242D9" w:rsidRDefault="008C439E" w:rsidP="008242D9">
      <w:pPr>
        <w:keepNext/>
        <w:jc w:val="center"/>
      </w:pPr>
      <w:r>
        <w:object w:dxaOrig="3721" w:dyaOrig="4860">
          <v:shape id="_x0000_i1027" type="#_x0000_t75" style="width:130.5pt;height:170.25pt" o:ole="">
            <v:imagedata r:id="rId13" o:title=""/>
          </v:shape>
          <o:OLEObject Type="Embed" ProgID="Visio.Drawing.15" ShapeID="_x0000_i1027" DrawAspect="Content" ObjectID="_1715504920" r:id="rId14"/>
        </w:object>
      </w:r>
    </w:p>
    <w:p w:rsidR="00A364CF" w:rsidRPr="00D95364" w:rsidRDefault="008242D9" w:rsidP="00A60213">
      <w:pPr>
        <w:pStyle w:val="aa"/>
        <w:jc w:val="center"/>
      </w:pPr>
      <w:r w:rsidRPr="00054982">
        <w:rPr>
          <w:i w:val="0"/>
          <w:color w:val="000000" w:themeColor="text1"/>
          <w:sz w:val="28"/>
        </w:rPr>
        <w:t xml:space="preserve">Рисунок </w:t>
      </w:r>
      <w:r w:rsidRPr="00054982">
        <w:rPr>
          <w:i w:val="0"/>
          <w:color w:val="000000" w:themeColor="text1"/>
          <w:sz w:val="28"/>
        </w:rPr>
        <w:fldChar w:fldCharType="begin"/>
      </w:r>
      <w:r w:rsidRPr="00054982">
        <w:rPr>
          <w:i w:val="0"/>
          <w:color w:val="000000" w:themeColor="text1"/>
          <w:sz w:val="28"/>
        </w:rPr>
        <w:instrText xml:space="preserve"> SEQ Рисунок \* ARABIC </w:instrText>
      </w:r>
      <w:r w:rsidRPr="00054982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2</w:t>
      </w:r>
      <w:r w:rsidRPr="00054982">
        <w:rPr>
          <w:i w:val="0"/>
          <w:color w:val="000000" w:themeColor="text1"/>
          <w:sz w:val="28"/>
        </w:rPr>
        <w:fldChar w:fldCharType="end"/>
      </w:r>
      <w:r w:rsidRPr="00054982">
        <w:rPr>
          <w:i w:val="0"/>
          <w:color w:val="000000" w:themeColor="text1"/>
          <w:sz w:val="28"/>
        </w:rPr>
        <w:t>.</w:t>
      </w:r>
      <w:r w:rsidRPr="00054982">
        <w:rPr>
          <w:i w:val="0"/>
          <w:noProof/>
          <w:color w:val="000000" w:themeColor="text1"/>
          <w:sz w:val="28"/>
        </w:rPr>
        <w:t xml:space="preserve"> Диаграмма классов клиентского приложения</w:t>
      </w:r>
      <w:r w:rsidR="005E6219">
        <w:tab/>
      </w:r>
      <w:r w:rsidR="00A364CF">
        <w:br w:type="page"/>
      </w:r>
    </w:p>
    <w:p w:rsidR="00A364CF" w:rsidRPr="00A364CF" w:rsidRDefault="00A364CF" w:rsidP="00E44B94">
      <w:pPr>
        <w:pStyle w:val="1"/>
        <w:ind w:firstLine="708"/>
        <w:jc w:val="both"/>
      </w:pPr>
      <w:bookmarkStart w:id="6" w:name="_Toc103935846"/>
      <w:r w:rsidRPr="00593ECF">
        <w:lastRenderedPageBreak/>
        <w:t>3 Описание разработки программы</w:t>
      </w:r>
      <w:bookmarkEnd w:id="6"/>
    </w:p>
    <w:p w:rsidR="00FF30A8" w:rsidRDefault="00F76753" w:rsidP="00790E2A">
      <w:r>
        <w:tab/>
      </w:r>
      <w:r w:rsidR="00C86894">
        <w:t>Разработка программы началась с</w:t>
      </w:r>
      <w:r w:rsidR="00D768D9">
        <w:t xml:space="preserve"> разработки </w:t>
      </w:r>
      <w:r w:rsidR="004361DC">
        <w:t>рабочей логики приложения, после чего был добавлен графический интерфейс</w:t>
      </w:r>
      <w:r w:rsidR="00D768D9">
        <w:t xml:space="preserve">. Это позволило к моменту написания </w:t>
      </w:r>
      <w:r w:rsidR="004361DC">
        <w:t>интерфейса</w:t>
      </w:r>
      <w:r w:rsidR="00D768D9">
        <w:t xml:space="preserve"> приложения управлять состояниями программы без дополнительных средств отладки, параметров командной строки и др.</w:t>
      </w:r>
      <w:r w:rsidR="00031963">
        <w:t xml:space="preserve"> Диаграмма активностей для серверного (</w:t>
      </w:r>
      <w:r w:rsidR="009C3C70">
        <w:t>Рисунок 3</w:t>
      </w:r>
      <w:r w:rsidR="00031963">
        <w:t>) и клиентского (</w:t>
      </w:r>
      <w:r w:rsidR="009C3C70">
        <w:t>Рисунок 4</w:t>
      </w:r>
      <w:r w:rsidR="00031963">
        <w:t>) приложения представлена ниже</w:t>
      </w:r>
      <w:r w:rsidR="001B3695">
        <w:t>.</w:t>
      </w:r>
    </w:p>
    <w:p w:rsidR="007B44F3" w:rsidRDefault="008C439E" w:rsidP="000E023A">
      <w:pPr>
        <w:keepNext/>
        <w:spacing w:line="240" w:lineRule="auto"/>
        <w:jc w:val="center"/>
      </w:pPr>
      <w:r>
        <w:object w:dxaOrig="8355" w:dyaOrig="8836">
          <v:shape id="_x0000_i1028" type="#_x0000_t75" style="width:384.75pt;height:405.75pt" o:ole="">
            <v:imagedata r:id="rId15" o:title=""/>
          </v:shape>
          <o:OLEObject Type="Embed" ProgID="Visio.Drawing.15" ShapeID="_x0000_i1028" DrawAspect="Content" ObjectID="_1715504921" r:id="rId16"/>
        </w:object>
      </w:r>
    </w:p>
    <w:p w:rsidR="00B91ECB" w:rsidRDefault="00B91ECB" w:rsidP="000E023A">
      <w:pPr>
        <w:keepNext/>
        <w:spacing w:line="240" w:lineRule="auto"/>
        <w:jc w:val="center"/>
      </w:pPr>
    </w:p>
    <w:p w:rsidR="007B44F3" w:rsidRPr="007B44F3" w:rsidRDefault="007B44F3" w:rsidP="007B44F3">
      <w:pPr>
        <w:pStyle w:val="aa"/>
        <w:jc w:val="center"/>
        <w:rPr>
          <w:i w:val="0"/>
          <w:color w:val="000000" w:themeColor="text1"/>
          <w:sz w:val="28"/>
        </w:rPr>
      </w:pPr>
      <w:r w:rsidRPr="007B44F3">
        <w:rPr>
          <w:i w:val="0"/>
          <w:color w:val="000000" w:themeColor="text1"/>
          <w:sz w:val="28"/>
        </w:rPr>
        <w:t xml:space="preserve">Рисунок </w:t>
      </w:r>
      <w:r w:rsidRPr="007B44F3">
        <w:rPr>
          <w:i w:val="0"/>
          <w:color w:val="000000" w:themeColor="text1"/>
          <w:sz w:val="28"/>
        </w:rPr>
        <w:fldChar w:fldCharType="begin"/>
      </w:r>
      <w:r w:rsidRPr="007B44F3">
        <w:rPr>
          <w:i w:val="0"/>
          <w:color w:val="000000" w:themeColor="text1"/>
          <w:sz w:val="28"/>
        </w:rPr>
        <w:instrText xml:space="preserve"> SEQ Рисунок \* ARABIC </w:instrText>
      </w:r>
      <w:r w:rsidRPr="007B44F3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3</w:t>
      </w:r>
      <w:r w:rsidRPr="007B44F3">
        <w:rPr>
          <w:i w:val="0"/>
          <w:color w:val="000000" w:themeColor="text1"/>
          <w:sz w:val="28"/>
        </w:rPr>
        <w:fldChar w:fldCharType="end"/>
      </w:r>
      <w:r w:rsidRPr="007B44F3">
        <w:rPr>
          <w:i w:val="0"/>
          <w:color w:val="000000" w:themeColor="text1"/>
          <w:sz w:val="28"/>
        </w:rPr>
        <w:t>.</w:t>
      </w:r>
      <w:r w:rsidRPr="007B44F3">
        <w:rPr>
          <w:i w:val="0"/>
          <w:noProof/>
          <w:color w:val="000000" w:themeColor="text1"/>
          <w:sz w:val="28"/>
        </w:rPr>
        <w:t xml:space="preserve"> Диаграмма </w:t>
      </w:r>
      <w:r w:rsidR="003B7096">
        <w:rPr>
          <w:i w:val="0"/>
          <w:noProof/>
          <w:color w:val="000000" w:themeColor="text1"/>
          <w:sz w:val="28"/>
        </w:rPr>
        <w:t>деятельности</w:t>
      </w:r>
      <w:r w:rsidRPr="007B44F3">
        <w:rPr>
          <w:i w:val="0"/>
          <w:noProof/>
          <w:color w:val="000000" w:themeColor="text1"/>
          <w:sz w:val="28"/>
        </w:rPr>
        <w:t xml:space="preserve"> для серверного приложения</w:t>
      </w:r>
    </w:p>
    <w:p w:rsidR="007B44F3" w:rsidRDefault="007B44F3" w:rsidP="00233F64">
      <w:pPr>
        <w:spacing w:line="240" w:lineRule="auto"/>
      </w:pPr>
    </w:p>
    <w:p w:rsidR="00E55A7F" w:rsidRDefault="008C439E" w:rsidP="000E023A">
      <w:pPr>
        <w:keepNext/>
        <w:spacing w:line="240" w:lineRule="auto"/>
        <w:jc w:val="center"/>
      </w:pPr>
      <w:r>
        <w:object w:dxaOrig="8865" w:dyaOrig="9090">
          <v:shape id="_x0000_i1029" type="#_x0000_t75" style="width:324pt;height:332.25pt" o:ole="">
            <v:imagedata r:id="rId17" o:title=""/>
          </v:shape>
          <o:OLEObject Type="Embed" ProgID="Visio.Drawing.15" ShapeID="_x0000_i1029" DrawAspect="Content" ObjectID="_1715504922" r:id="rId18"/>
        </w:object>
      </w:r>
    </w:p>
    <w:p w:rsidR="00E55A7F" w:rsidRPr="003B7096" w:rsidRDefault="00E55A7F" w:rsidP="003B7096">
      <w:pPr>
        <w:pStyle w:val="aa"/>
        <w:jc w:val="center"/>
        <w:rPr>
          <w:i w:val="0"/>
          <w:color w:val="000000" w:themeColor="text1"/>
          <w:sz w:val="28"/>
        </w:rPr>
      </w:pPr>
      <w:r w:rsidRPr="00E55A7F">
        <w:rPr>
          <w:i w:val="0"/>
          <w:color w:val="000000" w:themeColor="text1"/>
          <w:sz w:val="28"/>
        </w:rPr>
        <w:t xml:space="preserve">Рисунок </w:t>
      </w:r>
      <w:r w:rsidRPr="00E55A7F">
        <w:rPr>
          <w:i w:val="0"/>
          <w:color w:val="000000" w:themeColor="text1"/>
          <w:sz w:val="28"/>
        </w:rPr>
        <w:fldChar w:fldCharType="begin"/>
      </w:r>
      <w:r w:rsidRPr="00E55A7F">
        <w:rPr>
          <w:i w:val="0"/>
          <w:color w:val="000000" w:themeColor="text1"/>
          <w:sz w:val="28"/>
        </w:rPr>
        <w:instrText xml:space="preserve"> SEQ Рисунок \* ARABIC </w:instrText>
      </w:r>
      <w:r w:rsidRPr="00E55A7F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4</w:t>
      </w:r>
      <w:r w:rsidRPr="00E55A7F">
        <w:rPr>
          <w:i w:val="0"/>
          <w:color w:val="000000" w:themeColor="text1"/>
          <w:sz w:val="28"/>
        </w:rPr>
        <w:fldChar w:fldCharType="end"/>
      </w:r>
      <w:r w:rsidRPr="00E55A7F">
        <w:rPr>
          <w:i w:val="0"/>
          <w:color w:val="000000" w:themeColor="text1"/>
          <w:sz w:val="28"/>
        </w:rPr>
        <w:t>.</w:t>
      </w:r>
      <w:r w:rsidRPr="00E55A7F">
        <w:rPr>
          <w:i w:val="0"/>
          <w:noProof/>
          <w:color w:val="000000" w:themeColor="text1"/>
          <w:sz w:val="28"/>
        </w:rPr>
        <w:t xml:space="preserve"> Диаграмма </w:t>
      </w:r>
      <w:r w:rsidR="003B7096">
        <w:rPr>
          <w:i w:val="0"/>
          <w:noProof/>
          <w:color w:val="000000" w:themeColor="text1"/>
          <w:sz w:val="28"/>
        </w:rPr>
        <w:t>дятельности</w:t>
      </w:r>
      <w:r w:rsidRPr="00E55A7F">
        <w:rPr>
          <w:i w:val="0"/>
          <w:noProof/>
          <w:color w:val="000000" w:themeColor="text1"/>
          <w:sz w:val="28"/>
        </w:rPr>
        <w:t xml:space="preserve"> </w:t>
      </w:r>
      <w:r w:rsidR="002A192D">
        <w:rPr>
          <w:i w:val="0"/>
          <w:noProof/>
          <w:color w:val="000000" w:themeColor="text1"/>
          <w:sz w:val="28"/>
        </w:rPr>
        <w:t xml:space="preserve">для </w:t>
      </w:r>
      <w:r w:rsidRPr="00E55A7F">
        <w:rPr>
          <w:i w:val="0"/>
          <w:noProof/>
          <w:color w:val="000000" w:themeColor="text1"/>
          <w:sz w:val="28"/>
        </w:rPr>
        <w:t>клиентского приложения</w:t>
      </w:r>
    </w:p>
    <w:p w:rsidR="009C4592" w:rsidRDefault="00823164" w:rsidP="00925E28">
      <w:r>
        <w:tab/>
      </w:r>
      <w:r w:rsidR="00914E1C">
        <w:t xml:space="preserve">С использованием библиотеки </w:t>
      </w:r>
      <w:r w:rsidR="00914E1C">
        <w:rPr>
          <w:lang w:val="en-US"/>
        </w:rPr>
        <w:t>WinSock</w:t>
      </w:r>
      <w:r w:rsidR="00914E1C" w:rsidRPr="00914E1C">
        <w:t xml:space="preserve"> </w:t>
      </w:r>
      <w:r w:rsidR="00914E1C">
        <w:t>был реализован клиент-серверный код</w:t>
      </w:r>
      <w:r w:rsidR="005E627F">
        <w:t xml:space="preserve"> с поддержкой соединения по протоколу </w:t>
      </w:r>
      <w:r w:rsidR="005E627F">
        <w:rPr>
          <w:lang w:val="en-US"/>
        </w:rPr>
        <w:t>TCP</w:t>
      </w:r>
      <w:r w:rsidR="005E627F" w:rsidRPr="005E627F">
        <w:t>/</w:t>
      </w:r>
      <w:r w:rsidR="005E627F">
        <w:rPr>
          <w:lang w:val="en-US"/>
        </w:rPr>
        <w:t>IP</w:t>
      </w:r>
      <w:r w:rsidR="005E627F" w:rsidRPr="005E627F">
        <w:t>.</w:t>
      </w:r>
      <w:r w:rsidR="00644F5D">
        <w:t xml:space="preserve"> Программный сокет создан с использованием функции </w:t>
      </w:r>
      <w:proofErr w:type="gramStart"/>
      <w:r w:rsidR="00644F5D" w:rsidRPr="00BE5BB4">
        <w:rPr>
          <w:lang w:val="en-US"/>
        </w:rPr>
        <w:t>socket</w:t>
      </w:r>
      <w:r w:rsidR="00644F5D" w:rsidRPr="00BE5BB4">
        <w:t>(</w:t>
      </w:r>
      <w:proofErr w:type="gramEnd"/>
      <w:r w:rsidR="00644F5D" w:rsidRPr="00BE5BB4">
        <w:t xml:space="preserve">) и структуры </w:t>
      </w:r>
      <w:r w:rsidR="00644F5D" w:rsidRPr="00BE5BB4">
        <w:rPr>
          <w:lang w:val="en-US"/>
        </w:rPr>
        <w:t>SOCK</w:t>
      </w:r>
      <w:r w:rsidR="00644F5D" w:rsidRPr="00BE5BB4">
        <w:t>_</w:t>
      </w:r>
      <w:r w:rsidR="00644F5D" w:rsidRPr="00BE5BB4">
        <w:rPr>
          <w:lang w:val="en-US"/>
        </w:rPr>
        <w:t>ADDR</w:t>
      </w:r>
      <w:r w:rsidR="00644F5D">
        <w:t xml:space="preserve">, содержащей настройки </w:t>
      </w:r>
      <w:r w:rsidR="00C640B7">
        <w:t>серверного</w:t>
      </w:r>
      <w:r w:rsidR="00D56B37">
        <w:t xml:space="preserve"> сокета.</w:t>
      </w:r>
    </w:p>
    <w:p w:rsidR="007B5EB3" w:rsidRDefault="00233F64" w:rsidP="00925E28">
      <w:pPr>
        <w:rPr>
          <w:rFonts w:eastAsiaTheme="minorEastAsia"/>
        </w:rPr>
      </w:pPr>
      <w:r>
        <w:tab/>
        <w:t>Далее был реализован алгоритм вычисления определенного интеграла</w:t>
      </w:r>
      <w:r w:rsidRPr="00CC7EF7">
        <w:rPr>
          <w:rFonts w:eastAsiaTheme="minorEastAsia"/>
        </w:rPr>
        <w:t xml:space="preserve"> </w:t>
      </w:r>
      <w:r w:rsidR="008534F0" w:rsidRPr="005618F8">
        <w:rPr>
          <w:b/>
          <w:position w:val="-36"/>
          <w:lang w:val="en-US"/>
        </w:rPr>
        <w:object w:dxaOrig="840" w:dyaOrig="859">
          <v:shape id="_x0000_i1030" type="#_x0000_t75" style="width:42pt;height:42.75pt" o:ole="">
            <v:imagedata r:id="rId9" o:title=""/>
          </v:shape>
          <o:OLEObject Type="Embed" ProgID="Equation.DSMT4" ShapeID="_x0000_i1030" DrawAspect="Content" ObjectID="_1715504923" r:id="rId19"/>
        </w:object>
      </w:r>
      <w:r w:rsidR="008534F0">
        <w:rPr>
          <w:b/>
        </w:rPr>
        <w:t xml:space="preserve"> </w:t>
      </w:r>
      <w:r>
        <w:rPr>
          <w:rFonts w:eastAsiaTheme="minorEastAsia"/>
        </w:rPr>
        <w:t xml:space="preserve">методом </w:t>
      </w:r>
      <w:r w:rsidR="0080651E" w:rsidRPr="008F2F56">
        <w:rPr>
          <w:rFonts w:eastAsiaTheme="minorEastAsia"/>
        </w:rPr>
        <w:t>средних</w:t>
      </w:r>
      <w:r w:rsidRPr="008F2F56">
        <w:rPr>
          <w:rFonts w:eastAsiaTheme="minorEastAsia"/>
        </w:rPr>
        <w:t xml:space="preserve"> прямоугольников</w:t>
      </w:r>
      <w:r>
        <w:rPr>
          <w:rFonts w:eastAsiaTheme="minorEastAsia"/>
        </w:rPr>
        <w:t xml:space="preserve"> с учетом требования многопоточности. Затем был добавлен механизм ограничения предельно допустимого уровня использования процессорного времени</w:t>
      </w:r>
      <w:r w:rsidR="008534F0">
        <w:rPr>
          <w:rFonts w:eastAsiaTheme="minorEastAsia"/>
        </w:rPr>
        <w:t xml:space="preserve"> на стороне </w:t>
      </w:r>
      <w:r w:rsidR="008534F0" w:rsidRPr="008F2F56">
        <w:rPr>
          <w:rFonts w:eastAsiaTheme="minorEastAsia"/>
        </w:rPr>
        <w:t>серверного приложения</w:t>
      </w:r>
      <w:r>
        <w:rPr>
          <w:rFonts w:eastAsiaTheme="minorEastAsia"/>
        </w:rPr>
        <w:t>.</w:t>
      </w:r>
      <w:r w:rsidR="009631F9">
        <w:rPr>
          <w:rFonts w:eastAsiaTheme="minorEastAsia"/>
        </w:rPr>
        <w:t xml:space="preserve"> Реализация вычисления </w:t>
      </w:r>
      <w:r w:rsidR="00CE1AA4">
        <w:rPr>
          <w:rFonts w:eastAsiaTheme="minorEastAsia"/>
        </w:rPr>
        <w:t xml:space="preserve">определённого интеграла </w:t>
      </w:r>
      <w:r w:rsidR="009E09A6">
        <w:rPr>
          <w:rFonts w:eastAsiaTheme="minorEastAsia"/>
        </w:rPr>
        <w:t xml:space="preserve">была выполнена </w:t>
      </w:r>
      <w:r w:rsidR="002941C1">
        <w:rPr>
          <w:rFonts w:eastAsiaTheme="minorEastAsia"/>
        </w:rPr>
        <w:t>с и</w:t>
      </w:r>
      <w:r w:rsidR="008A53DC">
        <w:rPr>
          <w:rFonts w:eastAsiaTheme="minorEastAsia"/>
        </w:rPr>
        <w:t>спользованием</w:t>
      </w:r>
      <w:r w:rsidR="008534F0">
        <w:rPr>
          <w:rFonts w:eastAsiaTheme="minorEastAsia"/>
        </w:rPr>
        <w:t xml:space="preserve"> уже проверенных раннее наработок</w:t>
      </w:r>
      <w:r w:rsidR="008A53DC">
        <w:rPr>
          <w:rFonts w:eastAsiaTheme="minorEastAsia"/>
        </w:rPr>
        <w:t>.</w:t>
      </w:r>
    </w:p>
    <w:p w:rsidR="00CB7222" w:rsidRPr="00BE5BB4" w:rsidRDefault="00CB7222" w:rsidP="00925E28">
      <w:pPr>
        <w:rPr>
          <w:rFonts w:eastAsiaTheme="minorEastAsia"/>
        </w:rPr>
      </w:pPr>
      <w:r>
        <w:rPr>
          <w:rFonts w:eastAsiaTheme="minorEastAsia"/>
        </w:rPr>
        <w:tab/>
      </w:r>
      <w:r w:rsidR="006E35F7" w:rsidRPr="00BE5BB4">
        <w:rPr>
          <w:rFonts w:eastAsiaTheme="minorEastAsia"/>
        </w:rPr>
        <w:t>Ожидание новых соединений было выделено в отдельную нить</w:t>
      </w:r>
      <w:r w:rsidR="00BE7415" w:rsidRPr="00BE5BB4">
        <w:rPr>
          <w:rFonts w:eastAsiaTheme="minorEastAsia"/>
        </w:rPr>
        <w:t>, сигнализация о начале вычислений – асинхронная.</w:t>
      </w:r>
    </w:p>
    <w:p w:rsidR="004A3534" w:rsidRDefault="004A3534" w:rsidP="00925E28">
      <w:pPr>
        <w:rPr>
          <w:rFonts w:eastAsiaTheme="minorEastAsia"/>
        </w:rPr>
      </w:pPr>
      <w:r w:rsidRPr="00BE5BB4">
        <w:rPr>
          <w:rFonts w:eastAsiaTheme="minorEastAsia"/>
        </w:rPr>
        <w:tab/>
      </w:r>
      <w:r w:rsidR="000A236D" w:rsidRPr="00BE5BB4">
        <w:rPr>
          <w:rFonts w:eastAsiaTheme="minorEastAsia"/>
        </w:rPr>
        <w:t xml:space="preserve">Полученная диаграмма последовательностей программы представлена ниже (Рисунок </w:t>
      </w:r>
      <w:r w:rsidR="00002DC6" w:rsidRPr="00BE5BB4">
        <w:rPr>
          <w:rFonts w:eastAsiaTheme="minorEastAsia"/>
        </w:rPr>
        <w:t>5</w:t>
      </w:r>
      <w:r w:rsidR="000A236D" w:rsidRPr="00BE5BB4">
        <w:rPr>
          <w:rFonts w:eastAsiaTheme="minorEastAsia"/>
        </w:rPr>
        <w:t>).</w:t>
      </w:r>
    </w:p>
    <w:p w:rsidR="00DE178E" w:rsidRDefault="00DE178E" w:rsidP="00233F64">
      <w:pPr>
        <w:spacing w:line="240" w:lineRule="auto"/>
        <w:rPr>
          <w:rFonts w:eastAsiaTheme="minorEastAsia"/>
        </w:rPr>
      </w:pPr>
    </w:p>
    <w:p w:rsidR="00DE178E" w:rsidRDefault="00B16FF7" w:rsidP="00DE178E">
      <w:pPr>
        <w:keepNext/>
        <w:spacing w:line="240" w:lineRule="auto"/>
        <w:ind w:left="-851"/>
        <w:jc w:val="center"/>
      </w:pPr>
      <w:r>
        <w:object w:dxaOrig="14416" w:dyaOrig="9046">
          <v:shape id="_x0000_i1031" type="#_x0000_t75" style="width:481.5pt;height:302.25pt" o:ole="">
            <v:imagedata r:id="rId20" o:title=""/>
          </v:shape>
          <o:OLEObject Type="Embed" ProgID="Visio.Drawing.15" ShapeID="_x0000_i1031" DrawAspect="Content" ObjectID="_1715504924" r:id="rId21"/>
        </w:object>
      </w:r>
    </w:p>
    <w:p w:rsidR="00EC2C3C" w:rsidRPr="00DE178E" w:rsidRDefault="00DE178E" w:rsidP="00DE178E">
      <w:pPr>
        <w:pStyle w:val="aa"/>
        <w:jc w:val="center"/>
        <w:rPr>
          <w:rFonts w:eastAsiaTheme="minorEastAsia"/>
          <w:i w:val="0"/>
          <w:color w:val="000000" w:themeColor="text1"/>
          <w:sz w:val="28"/>
        </w:rPr>
      </w:pPr>
      <w:r w:rsidRPr="00DE178E">
        <w:rPr>
          <w:i w:val="0"/>
          <w:color w:val="000000" w:themeColor="text1"/>
          <w:sz w:val="28"/>
        </w:rPr>
        <w:t xml:space="preserve">Рисунок </w:t>
      </w:r>
      <w:r w:rsidRPr="00DE178E">
        <w:rPr>
          <w:i w:val="0"/>
          <w:color w:val="000000" w:themeColor="text1"/>
          <w:sz w:val="28"/>
        </w:rPr>
        <w:fldChar w:fldCharType="begin"/>
      </w:r>
      <w:r w:rsidRPr="00DE178E">
        <w:rPr>
          <w:i w:val="0"/>
          <w:color w:val="000000" w:themeColor="text1"/>
          <w:sz w:val="28"/>
        </w:rPr>
        <w:instrText xml:space="preserve"> SEQ Рисунок \* ARABIC </w:instrText>
      </w:r>
      <w:r w:rsidRPr="00DE178E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5</w:t>
      </w:r>
      <w:r w:rsidRPr="00DE178E">
        <w:rPr>
          <w:i w:val="0"/>
          <w:color w:val="000000" w:themeColor="text1"/>
          <w:sz w:val="28"/>
        </w:rPr>
        <w:fldChar w:fldCharType="end"/>
      </w:r>
      <w:r w:rsidRPr="00DE178E">
        <w:rPr>
          <w:i w:val="0"/>
          <w:color w:val="000000" w:themeColor="text1"/>
          <w:sz w:val="28"/>
        </w:rPr>
        <w:t>.</w:t>
      </w:r>
      <w:r w:rsidRPr="00DE178E">
        <w:rPr>
          <w:i w:val="0"/>
          <w:noProof/>
          <w:color w:val="000000" w:themeColor="text1"/>
          <w:sz w:val="28"/>
        </w:rPr>
        <w:t xml:space="preserve"> Диаграмма последовательностей клиент-серверной программы</w:t>
      </w:r>
    </w:p>
    <w:p w:rsidR="00EC2C3C" w:rsidRPr="00C47462" w:rsidRDefault="00EC2C3C" w:rsidP="00233F64">
      <w:pPr>
        <w:spacing w:line="240" w:lineRule="auto"/>
        <w:rPr>
          <w:rFonts w:eastAsiaTheme="minorEastAsia"/>
        </w:rPr>
      </w:pPr>
    </w:p>
    <w:p w:rsidR="00E05802" w:rsidRPr="00A364CF" w:rsidRDefault="00A364CF" w:rsidP="00E05802">
      <w:pPr>
        <w:pStyle w:val="1"/>
        <w:ind w:firstLine="708"/>
        <w:jc w:val="both"/>
      </w:pPr>
      <w:r>
        <w:br w:type="page"/>
      </w:r>
      <w:bookmarkStart w:id="7" w:name="_Toc103935847"/>
      <w:r w:rsidR="00E05802">
        <w:lastRenderedPageBreak/>
        <w:t>4</w:t>
      </w:r>
      <w:r w:rsidR="00E05802" w:rsidRPr="00E55F13">
        <w:t xml:space="preserve"> Описание программы</w:t>
      </w:r>
      <w:bookmarkEnd w:id="7"/>
    </w:p>
    <w:p w:rsidR="00E05802" w:rsidRDefault="00E05802" w:rsidP="00E05802">
      <w:r>
        <w:tab/>
        <w:t>После запуска вычислений</w:t>
      </w:r>
      <w:r w:rsidR="00A02FA1">
        <w:t xml:space="preserve"> с</w:t>
      </w:r>
      <w:r>
        <w:t>ервер выдаёт сигнал о начале вычислений для распределителя задач. Распределитель задач собирает предустановленные в заголовочном файле параметры интеграла (</w:t>
      </w:r>
      <w:r w:rsidR="00A02FA1" w:rsidRPr="008F2F56">
        <w:t>шаг</w:t>
      </w:r>
      <w:r>
        <w:t xml:space="preserve">, количество пакетов в расчёте на одного клиента), </w:t>
      </w:r>
      <w:r w:rsidR="00A02FA1" w:rsidRPr="008F2F56">
        <w:t>диапазон</w:t>
      </w:r>
      <w:r>
        <w:t xml:space="preserve"> читается из соответствующего поля в графическом интерфейсе. В том случае, если </w:t>
      </w:r>
      <w:r w:rsidR="00EB27FE" w:rsidRPr="008F2F56">
        <w:t>диапазон</w:t>
      </w:r>
      <w:r>
        <w:t xml:space="preserve"> интегрирования корректный, передаётся сигнал отдельным соединениям для инициирования общения с клиентами.</w:t>
      </w:r>
    </w:p>
    <w:p w:rsidR="00E05802" w:rsidRDefault="00E05802" w:rsidP="00E05802">
      <w:r>
        <w:tab/>
        <w:t xml:space="preserve">Каждое соединение может забрать очередной пакет и вытеснить из очереди его номер. В том случае, если клиент не сможет просчитать данный пакет, сервер вернёт его номер в очередь у распределителя. </w:t>
      </w:r>
      <w:r w:rsidR="00EB27FE">
        <w:t>То есть</w:t>
      </w:r>
      <w:r>
        <w:t>, при следующем обращении другое соединение получит доступ к данному пакету.</w:t>
      </w:r>
    </w:p>
    <w:p w:rsidR="00E05802" w:rsidRPr="008F2F56" w:rsidRDefault="00E05802" w:rsidP="00E05802">
      <w:pPr>
        <w:ind w:firstLine="708"/>
      </w:pPr>
      <w:r w:rsidRPr="008F2F56">
        <w:t xml:space="preserve">Вычисления будут считать оконченными, когда общее количество пакетов будет равно количеству посчитанных пакетов. После этого </w:t>
      </w:r>
      <w:r w:rsidR="0094058F" w:rsidRPr="008F2F56">
        <w:t>в лог сервера</w:t>
      </w:r>
      <w:r w:rsidRPr="008F2F56">
        <w:t xml:space="preserve"> будет выведен </w:t>
      </w:r>
      <w:r w:rsidR="0094058F" w:rsidRPr="008F2F56">
        <w:t>полученный результат вычислений</w:t>
      </w:r>
      <w:r w:rsidRPr="008F2F56">
        <w:t>.</w:t>
      </w:r>
    </w:p>
    <w:p w:rsidR="00E05802" w:rsidRDefault="00E05802" w:rsidP="00E05802">
      <w:r w:rsidRPr="008F2F56">
        <w:tab/>
        <w:t xml:space="preserve">Клиентское приложение получает пакет данных в виде структуры из диапазона, </w:t>
      </w:r>
      <w:r w:rsidR="0094058F" w:rsidRPr="008F2F56">
        <w:t>уровня загрузки ЦП</w:t>
      </w:r>
      <w:r w:rsidRPr="008F2F56">
        <w:t xml:space="preserve"> и кода команды (необходимо считать пакет и слать ответ или нет). Вычисление ведётся в параллельных нитях, результат собирается в родительской нити и отправляется серверу по сокету.</w:t>
      </w:r>
    </w:p>
    <w:p w:rsidR="00124038" w:rsidRDefault="00E05802" w:rsidP="00124038">
      <w:r>
        <w:tab/>
        <w:t>Графический интерфейс клиентского окна представляет из себя набор элементов для ввода текстовой информации (</w:t>
      </w:r>
      <w:r w:rsidR="008E0B06">
        <w:rPr>
          <w:lang w:val="en-US"/>
        </w:rPr>
        <w:t>IP</w:t>
      </w:r>
      <w:r w:rsidR="008E0B06" w:rsidRPr="008E0B06">
        <w:t xml:space="preserve"> </w:t>
      </w:r>
      <w:r w:rsidR="008E0B06">
        <w:t>адрес</w:t>
      </w:r>
      <w:r>
        <w:t xml:space="preserve"> сервера, </w:t>
      </w:r>
      <w:r w:rsidR="00124038">
        <w:t>порт сервера</w:t>
      </w:r>
      <w:r>
        <w:t xml:space="preserve">) и кнопку для подключения к серверу. В том случае, если необходимо отключиться от сервера, пользователь может нажать на данную кнопку повторно. </w:t>
      </w:r>
    </w:p>
    <w:p w:rsidR="00E05802" w:rsidRDefault="00E05802" w:rsidP="008C439E">
      <w:pPr>
        <w:ind w:firstLine="709"/>
        <w:jc w:val="center"/>
      </w:pPr>
      <w:r>
        <w:lastRenderedPageBreak/>
        <w:t>Диаграмма вариантов использования клиент-серверной программы представлена ниже (Рисунок 9).</w:t>
      </w:r>
      <w:r w:rsidR="00124038" w:rsidRPr="00124038">
        <w:t xml:space="preserve"> </w:t>
      </w:r>
      <w:r w:rsidR="008C439E">
        <w:object w:dxaOrig="8715" w:dyaOrig="11731">
          <v:shape id="_x0000_i1032" type="#_x0000_t75" style="width:302.25pt;height:408pt" o:ole="">
            <v:imagedata r:id="rId22" o:title=""/>
          </v:shape>
          <o:OLEObject Type="Embed" ProgID="Visio.Drawing.15" ShapeID="_x0000_i1032" DrawAspect="Content" ObjectID="_1715504925" r:id="rId23"/>
        </w:object>
      </w:r>
    </w:p>
    <w:p w:rsidR="00E05802" w:rsidRPr="00341F75" w:rsidRDefault="00E05802" w:rsidP="00E05802">
      <w:pPr>
        <w:pStyle w:val="aa"/>
        <w:spacing w:line="360" w:lineRule="auto"/>
        <w:jc w:val="center"/>
        <w:rPr>
          <w:i w:val="0"/>
          <w:color w:val="000000" w:themeColor="text1"/>
          <w:sz w:val="28"/>
        </w:rPr>
      </w:pPr>
      <w:r w:rsidRPr="00341F75">
        <w:rPr>
          <w:i w:val="0"/>
          <w:color w:val="000000" w:themeColor="text1"/>
          <w:sz w:val="28"/>
        </w:rPr>
        <w:t xml:space="preserve">Рисунок </w:t>
      </w:r>
      <w:r w:rsidRPr="00341F75">
        <w:rPr>
          <w:i w:val="0"/>
          <w:color w:val="000000" w:themeColor="text1"/>
          <w:sz w:val="28"/>
        </w:rPr>
        <w:fldChar w:fldCharType="begin"/>
      </w:r>
      <w:r w:rsidRPr="00341F75">
        <w:rPr>
          <w:i w:val="0"/>
          <w:color w:val="000000" w:themeColor="text1"/>
          <w:sz w:val="28"/>
        </w:rPr>
        <w:instrText xml:space="preserve"> SEQ Рисунок \* ARABIC </w:instrText>
      </w:r>
      <w:r w:rsidRPr="00341F75">
        <w:rPr>
          <w:i w:val="0"/>
          <w:color w:val="000000" w:themeColor="text1"/>
          <w:sz w:val="28"/>
        </w:rPr>
        <w:fldChar w:fldCharType="separate"/>
      </w:r>
      <w:r>
        <w:rPr>
          <w:i w:val="0"/>
          <w:noProof/>
          <w:color w:val="000000" w:themeColor="text1"/>
          <w:sz w:val="28"/>
        </w:rPr>
        <w:t>9</w:t>
      </w:r>
      <w:r w:rsidRPr="00341F75">
        <w:rPr>
          <w:i w:val="0"/>
          <w:color w:val="000000" w:themeColor="text1"/>
          <w:sz w:val="28"/>
        </w:rPr>
        <w:fldChar w:fldCharType="end"/>
      </w:r>
      <w:r w:rsidRPr="00341F75">
        <w:rPr>
          <w:i w:val="0"/>
          <w:color w:val="000000" w:themeColor="text1"/>
          <w:sz w:val="28"/>
        </w:rPr>
        <w:t>.</w:t>
      </w:r>
      <w:r w:rsidRPr="00341F75">
        <w:rPr>
          <w:i w:val="0"/>
          <w:noProof/>
          <w:color w:val="000000" w:themeColor="text1"/>
          <w:sz w:val="28"/>
        </w:rPr>
        <w:t xml:space="preserve"> Диаграмма вариантов использования клиент-серверной программы</w:t>
      </w:r>
    </w:p>
    <w:p w:rsidR="00E05802" w:rsidRDefault="00E05802" w:rsidP="00E05802">
      <w:pPr>
        <w:spacing w:after="160" w:line="259" w:lineRule="auto"/>
        <w:jc w:val="left"/>
        <w:rPr>
          <w:rFonts w:ascii="Arial" w:eastAsiaTheme="majorEastAsia" w:hAnsi="Arial" w:cstheme="majorBidi"/>
          <w:b/>
          <w:sz w:val="32"/>
          <w:szCs w:val="32"/>
        </w:rPr>
      </w:pPr>
      <w:r>
        <w:br w:type="page"/>
      </w:r>
    </w:p>
    <w:p w:rsidR="00A364CF" w:rsidRPr="00A364CF" w:rsidRDefault="00E05802" w:rsidP="00E44B94">
      <w:pPr>
        <w:pStyle w:val="1"/>
        <w:ind w:firstLine="708"/>
        <w:jc w:val="both"/>
      </w:pPr>
      <w:bookmarkStart w:id="8" w:name="_Toc103935848"/>
      <w:r>
        <w:lastRenderedPageBreak/>
        <w:t>5</w:t>
      </w:r>
      <w:r w:rsidR="00A364CF" w:rsidRPr="003B4897">
        <w:t xml:space="preserve"> Отладка и тестирование</w:t>
      </w:r>
      <w:bookmarkEnd w:id="8"/>
    </w:p>
    <w:p w:rsidR="008534F0" w:rsidRPr="009348F2" w:rsidRDefault="008534F0" w:rsidP="008534F0">
      <w:pPr>
        <w:ind w:firstLine="709"/>
        <w:rPr>
          <w:szCs w:val="28"/>
        </w:rPr>
      </w:pPr>
      <w:r w:rsidRPr="00BB4F2E">
        <w:rPr>
          <w:szCs w:val="28"/>
        </w:rPr>
        <w:t>В качестве среды разработки была выбрана программа Microsoft</w:t>
      </w:r>
      <w:r>
        <w:rPr>
          <w:szCs w:val="28"/>
        </w:rPr>
        <w:t xml:space="preserve"> </w:t>
      </w:r>
      <w:r w:rsidRPr="00BB4F2E">
        <w:rPr>
          <w:szCs w:val="28"/>
        </w:rPr>
        <w:t>Visual</w:t>
      </w:r>
      <w:r>
        <w:rPr>
          <w:szCs w:val="28"/>
        </w:rPr>
        <w:t xml:space="preserve"> </w:t>
      </w:r>
      <w:r w:rsidRPr="00BB4F2E">
        <w:rPr>
          <w:szCs w:val="28"/>
        </w:rPr>
        <w:t>Studio 20</w:t>
      </w:r>
      <w:r w:rsidR="00197E82">
        <w:rPr>
          <w:szCs w:val="28"/>
        </w:rPr>
        <w:t>20</w:t>
      </w:r>
      <w:r w:rsidRPr="00BB4F2E">
        <w:rPr>
          <w:szCs w:val="28"/>
        </w:rPr>
        <w:t>, которая содержит в себе все необходимые средства для разработки и отладки модулей и программ. Для отладки программы использовались различные инструменты: точка остановки, пошаговое выполнение кода программы, анализ содержимого глобальных и локальных переменных, результаты работы некоторых функций.</w:t>
      </w:r>
      <w:r w:rsidRPr="009348F2">
        <w:rPr>
          <w:szCs w:val="28"/>
        </w:rPr>
        <w:t xml:space="preserve"> </w:t>
      </w:r>
    </w:p>
    <w:p w:rsidR="008534F0" w:rsidRPr="00BB4F2E" w:rsidRDefault="008534F0" w:rsidP="008534F0">
      <w:pPr>
        <w:rPr>
          <w:szCs w:val="28"/>
        </w:rPr>
      </w:pPr>
      <w:r w:rsidRPr="00BB4F2E">
        <w:rPr>
          <w:szCs w:val="28"/>
        </w:rPr>
        <w:tab/>
        <w:t>Тестирование проводилось в рабочем порядке, в процессе разработки и после завершения написания программы. В процессе тестиро</w:t>
      </w:r>
      <w:r>
        <w:rPr>
          <w:szCs w:val="28"/>
        </w:rPr>
        <w:t xml:space="preserve">вания было выявлено и исправлены ошибки, связанные с подсчетом интеграла, </w:t>
      </w:r>
      <w:r w:rsidR="00FD5CA8">
        <w:rPr>
          <w:szCs w:val="28"/>
        </w:rPr>
        <w:t>ограничением загрузки процессора и подключением к серверу</w:t>
      </w:r>
      <w:r>
        <w:rPr>
          <w:szCs w:val="28"/>
        </w:rPr>
        <w:t>.</w:t>
      </w:r>
    </w:p>
    <w:p w:rsidR="0056696A" w:rsidRDefault="004C7242" w:rsidP="008534F0">
      <w:pPr>
        <w:autoSpaceDE w:val="0"/>
        <w:autoSpaceDN w:val="0"/>
        <w:adjustRightInd w:val="0"/>
        <w:ind w:firstLine="708"/>
      </w:pPr>
      <w:r>
        <w:t>Ниже приведены результаты работы программы (Рисунок</w:t>
      </w:r>
      <w:r w:rsidR="00C94F69">
        <w:t xml:space="preserve"> 6</w:t>
      </w:r>
      <w:r>
        <w:t xml:space="preserve">) и </w:t>
      </w:r>
      <w:r w:rsidR="00F149D1">
        <w:t>стороннего приложения (</w:t>
      </w:r>
      <w:r w:rsidR="002D1A0A">
        <w:t>Рисунок 7</w:t>
      </w:r>
      <w:r w:rsidR="00F149D1">
        <w:t xml:space="preserve">). </w:t>
      </w:r>
      <w:r w:rsidR="00FD5CA8">
        <w:t>Если сравнивать результаты работы нашей программы и стороннего приложения, то можно сделать вывод, что результат верен</w:t>
      </w:r>
      <w:r w:rsidR="00D90811">
        <w:t>.</w:t>
      </w:r>
    </w:p>
    <w:p w:rsidR="00FD71FA" w:rsidRDefault="00BE5BB4" w:rsidP="00FD71FA">
      <w:pPr>
        <w:keepNext/>
        <w:autoSpaceDE w:val="0"/>
        <w:autoSpaceDN w:val="0"/>
        <w:adjustRightInd w:val="0"/>
        <w:spacing w:line="240" w:lineRule="auto"/>
        <w:ind w:firstLine="708"/>
        <w:jc w:val="center"/>
      </w:pPr>
      <w:r>
        <w:rPr>
          <w:noProof/>
          <w:lang w:eastAsia="ru-RU"/>
        </w:rPr>
        <w:drawing>
          <wp:inline distT="0" distB="0" distL="0" distR="0">
            <wp:extent cx="3957462" cy="2202744"/>
            <wp:effectExtent l="0" t="0" r="508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18E464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6791" cy="22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56C" w:rsidRPr="00FD71FA" w:rsidRDefault="00FD71FA" w:rsidP="00FD71FA">
      <w:pPr>
        <w:pStyle w:val="aa"/>
        <w:jc w:val="center"/>
        <w:rPr>
          <w:i w:val="0"/>
          <w:color w:val="000000" w:themeColor="text1"/>
          <w:sz w:val="28"/>
        </w:rPr>
      </w:pPr>
      <w:r w:rsidRPr="00FD71FA">
        <w:rPr>
          <w:i w:val="0"/>
          <w:color w:val="000000" w:themeColor="text1"/>
          <w:sz w:val="28"/>
        </w:rPr>
        <w:t xml:space="preserve">Рисунок </w:t>
      </w:r>
      <w:r w:rsidRPr="00FD71FA">
        <w:rPr>
          <w:i w:val="0"/>
          <w:color w:val="000000" w:themeColor="text1"/>
          <w:sz w:val="28"/>
        </w:rPr>
        <w:fldChar w:fldCharType="begin"/>
      </w:r>
      <w:r w:rsidRPr="00FD71FA">
        <w:rPr>
          <w:i w:val="0"/>
          <w:color w:val="000000" w:themeColor="text1"/>
          <w:sz w:val="28"/>
        </w:rPr>
        <w:instrText xml:space="preserve"> SEQ Рисунок \* ARABIC </w:instrText>
      </w:r>
      <w:r w:rsidRPr="00FD71FA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6</w:t>
      </w:r>
      <w:r w:rsidRPr="00FD71FA">
        <w:rPr>
          <w:i w:val="0"/>
          <w:color w:val="000000" w:themeColor="text1"/>
          <w:sz w:val="28"/>
        </w:rPr>
        <w:fldChar w:fldCharType="end"/>
      </w:r>
      <w:r w:rsidRPr="00FD71FA">
        <w:rPr>
          <w:i w:val="0"/>
          <w:color w:val="000000" w:themeColor="text1"/>
          <w:sz w:val="28"/>
        </w:rPr>
        <w:t>.</w:t>
      </w:r>
      <w:r w:rsidRPr="00FD71FA">
        <w:rPr>
          <w:i w:val="0"/>
          <w:noProof/>
          <w:color w:val="000000" w:themeColor="text1"/>
          <w:sz w:val="28"/>
        </w:rPr>
        <w:t xml:space="preserve"> Результаты работы разработанной программы</w:t>
      </w:r>
    </w:p>
    <w:p w:rsidR="001A156C" w:rsidRDefault="001A156C" w:rsidP="00233F64">
      <w:pPr>
        <w:autoSpaceDE w:val="0"/>
        <w:autoSpaceDN w:val="0"/>
        <w:adjustRightInd w:val="0"/>
        <w:spacing w:line="240" w:lineRule="auto"/>
        <w:ind w:firstLine="708"/>
      </w:pPr>
    </w:p>
    <w:p w:rsidR="00571F97" w:rsidRDefault="00BE5BB4" w:rsidP="00571F97">
      <w:pPr>
        <w:keepNext/>
        <w:autoSpaceDE w:val="0"/>
        <w:autoSpaceDN w:val="0"/>
        <w:adjustRightInd w:val="0"/>
        <w:spacing w:line="240" w:lineRule="auto"/>
        <w:ind w:firstLine="708"/>
        <w:jc w:val="center"/>
      </w:pPr>
      <w:r>
        <w:rPr>
          <w:noProof/>
          <w:lang w:eastAsia="ru-RU"/>
        </w:rPr>
        <w:drawing>
          <wp:inline distT="0" distB="0" distL="0" distR="0" wp14:anchorId="3CDEA20B" wp14:editId="5458B822">
            <wp:extent cx="4193540" cy="1379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32998" t="38483" r="6454" b="26080"/>
                    <a:stretch/>
                  </pic:blipFill>
                  <pic:spPr bwMode="auto">
                    <a:xfrm>
                      <a:off x="0" y="0"/>
                      <a:ext cx="4204644" cy="1383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1C7B" w:rsidRDefault="00571F97" w:rsidP="00571F97">
      <w:pPr>
        <w:pStyle w:val="aa"/>
        <w:jc w:val="center"/>
        <w:rPr>
          <w:i w:val="0"/>
          <w:noProof/>
          <w:color w:val="000000" w:themeColor="text1"/>
          <w:sz w:val="28"/>
        </w:rPr>
      </w:pPr>
      <w:r w:rsidRPr="00571F97">
        <w:rPr>
          <w:i w:val="0"/>
          <w:color w:val="000000" w:themeColor="text1"/>
          <w:sz w:val="28"/>
        </w:rPr>
        <w:t xml:space="preserve">Рисунок </w:t>
      </w:r>
      <w:r w:rsidRPr="00571F97">
        <w:rPr>
          <w:i w:val="0"/>
          <w:color w:val="000000" w:themeColor="text1"/>
          <w:sz w:val="28"/>
        </w:rPr>
        <w:fldChar w:fldCharType="begin"/>
      </w:r>
      <w:r w:rsidRPr="00571F97">
        <w:rPr>
          <w:i w:val="0"/>
          <w:color w:val="000000" w:themeColor="text1"/>
          <w:sz w:val="28"/>
        </w:rPr>
        <w:instrText xml:space="preserve"> SEQ Рисунок \* ARABIC </w:instrText>
      </w:r>
      <w:r w:rsidRPr="00571F97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7</w:t>
      </w:r>
      <w:r w:rsidRPr="00571F97">
        <w:rPr>
          <w:i w:val="0"/>
          <w:color w:val="000000" w:themeColor="text1"/>
          <w:sz w:val="28"/>
        </w:rPr>
        <w:fldChar w:fldCharType="end"/>
      </w:r>
      <w:r w:rsidRPr="00571F97">
        <w:rPr>
          <w:i w:val="0"/>
          <w:color w:val="000000" w:themeColor="text1"/>
          <w:sz w:val="28"/>
        </w:rPr>
        <w:t>.</w:t>
      </w:r>
      <w:r w:rsidRPr="00571F97">
        <w:rPr>
          <w:i w:val="0"/>
          <w:noProof/>
          <w:color w:val="000000" w:themeColor="text1"/>
          <w:sz w:val="28"/>
        </w:rPr>
        <w:t xml:space="preserve"> Результаты работы сторонней программы</w:t>
      </w:r>
    </w:p>
    <w:p w:rsidR="00153BE0" w:rsidRDefault="00153BE0" w:rsidP="00153BE0"/>
    <w:p w:rsidR="00153BE0" w:rsidRDefault="00CF1FC6" w:rsidP="00571E82">
      <w:pPr>
        <w:ind w:firstLine="709"/>
      </w:pPr>
      <w:r>
        <w:lastRenderedPageBreak/>
        <w:t xml:space="preserve">Было проведено тестирование функционала по ограничение нагрузки на ЦП в пределах заданного значения, введённого на </w:t>
      </w:r>
      <w:r w:rsidR="00FD5CA8" w:rsidRPr="008F2F56">
        <w:t>серверной стороне</w:t>
      </w:r>
      <w:r w:rsidRPr="008F2F56">
        <w:t>.</w:t>
      </w:r>
      <w:r>
        <w:t xml:space="preserve"> Результаты тестирования приведены ниже (</w:t>
      </w:r>
      <w:r w:rsidR="00574F0D">
        <w:t>Рисунок 8</w:t>
      </w:r>
      <w:r>
        <w:t>).</w:t>
      </w:r>
    </w:p>
    <w:p w:rsidR="004D1184" w:rsidRDefault="00BE5BB4" w:rsidP="00133A47">
      <w:pPr>
        <w:keepNext/>
      </w:pPr>
      <w:r>
        <w:rPr>
          <w:noProof/>
          <w:lang w:eastAsia="ru-RU"/>
        </w:rPr>
        <w:drawing>
          <wp:inline distT="0" distB="0" distL="0" distR="0" wp14:anchorId="1AB569A8" wp14:editId="50201B0C">
            <wp:extent cx="6435010" cy="2000250"/>
            <wp:effectExtent l="0" t="0" r="444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4358" t="6644" b="40476"/>
                    <a:stretch/>
                  </pic:blipFill>
                  <pic:spPr bwMode="auto">
                    <a:xfrm>
                      <a:off x="0" y="0"/>
                      <a:ext cx="6442222" cy="2002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4588" w:rsidRPr="00330882" w:rsidRDefault="004D1184" w:rsidP="00330882">
      <w:pPr>
        <w:pStyle w:val="aa"/>
        <w:jc w:val="center"/>
        <w:rPr>
          <w:i w:val="0"/>
          <w:color w:val="000000" w:themeColor="text1"/>
          <w:sz w:val="28"/>
        </w:rPr>
      </w:pPr>
      <w:r w:rsidRPr="004D1184">
        <w:rPr>
          <w:i w:val="0"/>
          <w:color w:val="000000" w:themeColor="text1"/>
          <w:sz w:val="28"/>
        </w:rPr>
        <w:t xml:space="preserve">Рисунок </w:t>
      </w:r>
      <w:r w:rsidRPr="004D1184">
        <w:rPr>
          <w:i w:val="0"/>
          <w:color w:val="000000" w:themeColor="text1"/>
          <w:sz w:val="28"/>
        </w:rPr>
        <w:fldChar w:fldCharType="begin"/>
      </w:r>
      <w:r w:rsidRPr="004D1184">
        <w:rPr>
          <w:i w:val="0"/>
          <w:color w:val="000000" w:themeColor="text1"/>
          <w:sz w:val="28"/>
        </w:rPr>
        <w:instrText xml:space="preserve"> SEQ Рисунок \* ARABIC </w:instrText>
      </w:r>
      <w:r w:rsidRPr="004D1184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8</w:t>
      </w:r>
      <w:r w:rsidRPr="004D1184">
        <w:rPr>
          <w:i w:val="0"/>
          <w:color w:val="000000" w:themeColor="text1"/>
          <w:sz w:val="28"/>
        </w:rPr>
        <w:fldChar w:fldCharType="end"/>
      </w:r>
      <w:r w:rsidRPr="004D1184">
        <w:rPr>
          <w:i w:val="0"/>
          <w:color w:val="000000" w:themeColor="text1"/>
          <w:sz w:val="28"/>
        </w:rPr>
        <w:t>.</w:t>
      </w:r>
      <w:r w:rsidRPr="004D1184">
        <w:rPr>
          <w:i w:val="0"/>
          <w:noProof/>
          <w:color w:val="000000" w:themeColor="text1"/>
          <w:sz w:val="28"/>
        </w:rPr>
        <w:t xml:space="preserve"> Демонстрация работы ограничения нагрузки на ЦП</w:t>
      </w:r>
    </w:p>
    <w:p w:rsidR="00A364CF" w:rsidRDefault="00A364CF">
      <w:pPr>
        <w:spacing w:after="160" w:line="259" w:lineRule="auto"/>
        <w:jc w:val="left"/>
        <w:rPr>
          <w:rFonts w:ascii="Arial" w:eastAsiaTheme="majorEastAsia" w:hAnsi="Arial" w:cstheme="majorBidi"/>
          <w:b/>
          <w:sz w:val="32"/>
          <w:szCs w:val="32"/>
        </w:rPr>
      </w:pPr>
      <w:r>
        <w:br w:type="page"/>
      </w:r>
    </w:p>
    <w:p w:rsidR="00A364CF" w:rsidRPr="00A364CF" w:rsidRDefault="00E05802" w:rsidP="00E44B94">
      <w:pPr>
        <w:pStyle w:val="1"/>
        <w:ind w:firstLine="708"/>
        <w:jc w:val="both"/>
      </w:pPr>
      <w:bookmarkStart w:id="9" w:name="_Toc103935849"/>
      <w:r>
        <w:lastRenderedPageBreak/>
        <w:t>6</w:t>
      </w:r>
      <w:r w:rsidR="00A364CF" w:rsidRPr="00A364CF">
        <w:t xml:space="preserve"> Руководство пользователя</w:t>
      </w:r>
      <w:bookmarkEnd w:id="9"/>
    </w:p>
    <w:p w:rsidR="00CF623D" w:rsidRDefault="00E9778C" w:rsidP="00CF623D">
      <w:pPr>
        <w:spacing w:line="240" w:lineRule="auto"/>
        <w:rPr>
          <w:rFonts w:eastAsiaTheme="minorEastAsia"/>
        </w:rPr>
      </w:pPr>
      <w:r>
        <w:tab/>
      </w:r>
      <w:r w:rsidR="005F3B79">
        <w:t xml:space="preserve">Программа представляет собой клиент-серверное приложение </w:t>
      </w:r>
      <w:r w:rsidR="00FD5CA8">
        <w:t xml:space="preserve">облачного типа </w:t>
      </w:r>
      <w:r w:rsidR="005F3B79">
        <w:t>для управления вычислительным процессом и состоит из двух частей: клиента и сервера. Она предназначена для вычисления определенного интеграла</w:t>
      </w:r>
      <w:r w:rsidR="004A2084">
        <w:t xml:space="preserve"> </w:t>
      </w:r>
      <w:r w:rsidR="00FD5CA8">
        <w:t xml:space="preserve"> </w:t>
      </w:r>
      <w:r w:rsidR="00FD5CA8" w:rsidRPr="00AF4ACE">
        <w:rPr>
          <w:position w:val="-36"/>
          <w:lang w:val="en-US"/>
        </w:rPr>
        <w:object w:dxaOrig="840" w:dyaOrig="859">
          <v:shape id="_x0000_i1033" type="#_x0000_t75" style="width:42pt;height:42.75pt" o:ole="">
            <v:imagedata r:id="rId9" o:title=""/>
          </v:shape>
          <o:OLEObject Type="Embed" ProgID="Equation.DSMT4" ShapeID="_x0000_i1033" DrawAspect="Content" ObjectID="_1715504926" r:id="rId27"/>
        </w:object>
      </w:r>
      <w:r w:rsidR="00FD5CA8">
        <w:t xml:space="preserve"> с шагом интегрирования </w:t>
      </w:r>
      <w:r w:rsidR="004B184C" w:rsidRPr="00D45F82">
        <w:t>0,</w:t>
      </w:r>
      <w:r w:rsidR="004B184C">
        <w:t>0000005</w:t>
      </w:r>
      <w:r w:rsidR="005F3B79">
        <w:rPr>
          <w:rFonts w:eastAsiaTheme="minorEastAsia"/>
        </w:rPr>
        <w:t xml:space="preserve">. Взаимодействие клиента и сервера организовано по протоколу </w:t>
      </w:r>
      <w:r w:rsidR="005F3B79">
        <w:rPr>
          <w:rFonts w:eastAsiaTheme="minorEastAsia"/>
          <w:lang w:val="en-US"/>
        </w:rPr>
        <w:t>TCP</w:t>
      </w:r>
      <w:r w:rsidR="005F3B79" w:rsidRPr="00547C2D">
        <w:rPr>
          <w:rFonts w:eastAsiaTheme="minorEastAsia"/>
        </w:rPr>
        <w:t>/</w:t>
      </w:r>
      <w:r w:rsidR="005F3B79">
        <w:rPr>
          <w:rFonts w:eastAsiaTheme="minorEastAsia"/>
          <w:lang w:val="en-US"/>
        </w:rPr>
        <w:t>IP</w:t>
      </w:r>
      <w:r w:rsidR="005F3B79">
        <w:rPr>
          <w:rFonts w:eastAsiaTheme="minorEastAsia"/>
        </w:rPr>
        <w:t>.</w:t>
      </w:r>
      <w:r w:rsidR="007A1DC1">
        <w:rPr>
          <w:rFonts w:eastAsiaTheme="minorEastAsia"/>
        </w:rPr>
        <w:t xml:space="preserve"> </w:t>
      </w:r>
      <w:r w:rsidR="00CF623D">
        <w:rPr>
          <w:rFonts w:eastAsiaTheme="minorEastAsia"/>
        </w:rPr>
        <w:t>Диаграмма развертывания клиент-серверного приложения приведено ниже (Рисунок 10).</w:t>
      </w:r>
    </w:p>
    <w:p w:rsidR="00CF623D" w:rsidRDefault="00CF623D" w:rsidP="00CF623D">
      <w:pPr>
        <w:spacing w:line="240" w:lineRule="auto"/>
        <w:rPr>
          <w:rFonts w:eastAsiaTheme="minorEastAsia"/>
        </w:rPr>
      </w:pPr>
    </w:p>
    <w:p w:rsidR="00CF623D" w:rsidRDefault="008C439E" w:rsidP="00CF623D">
      <w:pPr>
        <w:keepNext/>
        <w:spacing w:line="240" w:lineRule="auto"/>
        <w:jc w:val="center"/>
      </w:pPr>
      <w:r>
        <w:object w:dxaOrig="14175" w:dyaOrig="6735">
          <v:shape id="_x0000_i1034" type="#_x0000_t75" style="width:330.75pt;height:157.5pt" o:ole="">
            <v:imagedata r:id="rId28" o:title=""/>
          </v:shape>
          <o:OLEObject Type="Embed" ProgID="Visio.Drawing.15" ShapeID="_x0000_i1034" DrawAspect="Content" ObjectID="_1715504927" r:id="rId29"/>
        </w:object>
      </w:r>
    </w:p>
    <w:p w:rsidR="00CF623D" w:rsidRPr="00DC2849" w:rsidRDefault="00CF623D" w:rsidP="00CF623D">
      <w:pPr>
        <w:pStyle w:val="aa"/>
        <w:jc w:val="center"/>
        <w:rPr>
          <w:rFonts w:eastAsiaTheme="minorEastAsia"/>
          <w:i w:val="0"/>
          <w:color w:val="000000" w:themeColor="text1"/>
          <w:sz w:val="28"/>
        </w:rPr>
      </w:pPr>
      <w:r w:rsidRPr="00DC2849">
        <w:rPr>
          <w:i w:val="0"/>
          <w:color w:val="000000" w:themeColor="text1"/>
          <w:sz w:val="28"/>
        </w:rPr>
        <w:t xml:space="preserve">Рисунок </w:t>
      </w:r>
      <w:r w:rsidRPr="00DC2849">
        <w:rPr>
          <w:i w:val="0"/>
          <w:color w:val="000000" w:themeColor="text1"/>
          <w:sz w:val="28"/>
        </w:rPr>
        <w:fldChar w:fldCharType="begin"/>
      </w:r>
      <w:r w:rsidRPr="00DC2849">
        <w:rPr>
          <w:i w:val="0"/>
          <w:color w:val="000000" w:themeColor="text1"/>
          <w:sz w:val="28"/>
        </w:rPr>
        <w:instrText xml:space="preserve"> SEQ Рисунок \* ARABIC </w:instrText>
      </w:r>
      <w:r w:rsidRPr="00DC2849">
        <w:rPr>
          <w:i w:val="0"/>
          <w:color w:val="000000" w:themeColor="text1"/>
          <w:sz w:val="28"/>
        </w:rPr>
        <w:fldChar w:fldCharType="separate"/>
      </w:r>
      <w:r>
        <w:rPr>
          <w:i w:val="0"/>
          <w:noProof/>
          <w:color w:val="000000" w:themeColor="text1"/>
          <w:sz w:val="28"/>
        </w:rPr>
        <w:t>10</w:t>
      </w:r>
      <w:r w:rsidRPr="00DC2849">
        <w:rPr>
          <w:i w:val="0"/>
          <w:color w:val="000000" w:themeColor="text1"/>
          <w:sz w:val="28"/>
        </w:rPr>
        <w:fldChar w:fldCharType="end"/>
      </w:r>
      <w:r w:rsidRPr="00DC2849">
        <w:rPr>
          <w:i w:val="0"/>
          <w:color w:val="000000" w:themeColor="text1"/>
          <w:sz w:val="28"/>
        </w:rPr>
        <w:t>. Диаграмма развертывания клиент-серверного приложения</w:t>
      </w:r>
    </w:p>
    <w:p w:rsidR="005F7D32" w:rsidRDefault="00426107" w:rsidP="00CF623D">
      <w:pPr>
        <w:ind w:firstLine="567"/>
        <w:rPr>
          <w:rFonts w:eastAsiaTheme="minorEastAsia"/>
        </w:rPr>
      </w:pPr>
      <w:r>
        <w:rPr>
          <w:rFonts w:eastAsiaTheme="minorEastAsia"/>
        </w:rPr>
        <w:t>Для начала работы необходимо запустить</w:t>
      </w:r>
      <w:r w:rsidR="00AC0912">
        <w:rPr>
          <w:rFonts w:eastAsiaTheme="minorEastAsia"/>
        </w:rPr>
        <w:t xml:space="preserve"> серверное приложение (Рисунок 1</w:t>
      </w:r>
      <w:r w:rsidR="009B5BE8">
        <w:rPr>
          <w:rFonts w:eastAsiaTheme="minorEastAsia"/>
        </w:rPr>
        <w:t>1</w:t>
      </w:r>
      <w:r w:rsidR="00AC0912">
        <w:rPr>
          <w:rFonts w:eastAsiaTheme="minorEastAsia"/>
        </w:rPr>
        <w:t>).</w:t>
      </w:r>
    </w:p>
    <w:p w:rsidR="00545C56" w:rsidRDefault="00545C56" w:rsidP="00FD5CA8">
      <w:pPr>
        <w:rPr>
          <w:rFonts w:eastAsiaTheme="minorEastAsia"/>
        </w:rPr>
      </w:pPr>
    </w:p>
    <w:p w:rsidR="005E521B" w:rsidRDefault="004B184C" w:rsidP="004B184C">
      <w:pPr>
        <w:keepNext/>
        <w:spacing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690745" cy="2572344"/>
            <wp:effectExtent l="0" t="0" r="0" b="0"/>
            <wp:docPr id="14" name="Рисунок 14" descr="https://pp.userapi.com/c850124/v850124177/130820/pyQq4S82Yu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p.userapi.com/c850124/v850124177/130820/pyQq4S82Yu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3" t="5814" r="40229" b="42414"/>
                    <a:stretch/>
                  </pic:blipFill>
                  <pic:spPr bwMode="auto">
                    <a:xfrm>
                      <a:off x="0" y="0"/>
                      <a:ext cx="4703381" cy="257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5C56" w:rsidRPr="005E521B" w:rsidRDefault="005E521B" w:rsidP="005E521B">
      <w:pPr>
        <w:pStyle w:val="aa"/>
        <w:jc w:val="center"/>
        <w:rPr>
          <w:rFonts w:eastAsiaTheme="minorEastAsia"/>
          <w:i w:val="0"/>
          <w:color w:val="000000" w:themeColor="text1"/>
          <w:sz w:val="28"/>
        </w:rPr>
      </w:pPr>
      <w:r w:rsidRPr="005E521B">
        <w:rPr>
          <w:i w:val="0"/>
          <w:color w:val="000000" w:themeColor="text1"/>
          <w:sz w:val="28"/>
        </w:rPr>
        <w:t xml:space="preserve">Рисунок </w:t>
      </w:r>
      <w:r w:rsidRPr="005E521B">
        <w:rPr>
          <w:i w:val="0"/>
          <w:color w:val="000000" w:themeColor="text1"/>
          <w:sz w:val="28"/>
        </w:rPr>
        <w:fldChar w:fldCharType="begin"/>
      </w:r>
      <w:r w:rsidRPr="005E521B">
        <w:rPr>
          <w:i w:val="0"/>
          <w:color w:val="000000" w:themeColor="text1"/>
          <w:sz w:val="28"/>
        </w:rPr>
        <w:instrText xml:space="preserve"> SEQ Рисунок \* ARABIC </w:instrText>
      </w:r>
      <w:r w:rsidRPr="005E521B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11</w:t>
      </w:r>
      <w:r w:rsidRPr="005E521B">
        <w:rPr>
          <w:i w:val="0"/>
          <w:color w:val="000000" w:themeColor="text1"/>
          <w:sz w:val="28"/>
        </w:rPr>
        <w:fldChar w:fldCharType="end"/>
      </w:r>
      <w:r w:rsidRPr="005E521B">
        <w:rPr>
          <w:i w:val="0"/>
          <w:color w:val="000000" w:themeColor="text1"/>
          <w:sz w:val="28"/>
        </w:rPr>
        <w:t>.</w:t>
      </w:r>
      <w:r w:rsidRPr="005E521B">
        <w:rPr>
          <w:i w:val="0"/>
          <w:noProof/>
          <w:color w:val="000000" w:themeColor="text1"/>
          <w:sz w:val="28"/>
        </w:rPr>
        <w:t xml:space="preserve"> Окно серверного приложения</w:t>
      </w:r>
    </w:p>
    <w:p w:rsidR="00101AE3" w:rsidRDefault="00101AE3" w:rsidP="005F3B79">
      <w:pPr>
        <w:spacing w:line="240" w:lineRule="auto"/>
        <w:rPr>
          <w:rFonts w:eastAsiaTheme="minorEastAsia"/>
        </w:rPr>
      </w:pPr>
    </w:p>
    <w:p w:rsidR="000E3723" w:rsidRDefault="000E3723" w:rsidP="00001255">
      <w:pPr>
        <w:ind w:firstLine="708"/>
        <w:rPr>
          <w:rFonts w:eastAsiaTheme="minorEastAsia"/>
        </w:rPr>
      </w:pPr>
      <w:r>
        <w:rPr>
          <w:rFonts w:eastAsiaTheme="minorEastAsia"/>
        </w:rPr>
        <w:lastRenderedPageBreak/>
        <w:t>В случае успешного запуска в логе сервера будет выведено соответствующее сообщение</w:t>
      </w:r>
      <w:r w:rsidR="004B184C">
        <w:rPr>
          <w:rFonts w:eastAsiaTheme="minorEastAsia"/>
        </w:rPr>
        <w:t xml:space="preserve"> «</w:t>
      </w:r>
      <w:r w:rsidR="004B184C">
        <w:rPr>
          <w:rFonts w:eastAsiaTheme="minorEastAsia"/>
          <w:lang w:val="en-US"/>
        </w:rPr>
        <w:t>Server</w:t>
      </w:r>
      <w:r w:rsidR="004B184C" w:rsidRPr="004B184C">
        <w:rPr>
          <w:rFonts w:eastAsiaTheme="minorEastAsia"/>
        </w:rPr>
        <w:t xml:space="preserve"> </w:t>
      </w:r>
      <w:r w:rsidR="004B184C">
        <w:rPr>
          <w:rFonts w:eastAsiaTheme="minorEastAsia"/>
          <w:lang w:val="en-US"/>
        </w:rPr>
        <w:t>start</w:t>
      </w:r>
      <w:r w:rsidR="004B184C" w:rsidRPr="004B184C">
        <w:rPr>
          <w:rFonts w:eastAsiaTheme="minorEastAsia"/>
        </w:rPr>
        <w:t xml:space="preserve"> </w:t>
      </w:r>
      <w:r w:rsidR="004B184C">
        <w:rPr>
          <w:rFonts w:eastAsiaTheme="minorEastAsia"/>
          <w:lang w:val="en-US"/>
        </w:rPr>
        <w:t>working</w:t>
      </w:r>
      <w:r w:rsidR="004B184C">
        <w:rPr>
          <w:rFonts w:eastAsiaTheme="minorEastAsia"/>
        </w:rPr>
        <w:t>»</w:t>
      </w:r>
      <w:r>
        <w:rPr>
          <w:rFonts w:eastAsiaTheme="minorEastAsia"/>
        </w:rPr>
        <w:t>.</w:t>
      </w:r>
      <w:r w:rsidR="00516E6F">
        <w:rPr>
          <w:rFonts w:eastAsiaTheme="minorEastAsia"/>
        </w:rPr>
        <w:t xml:space="preserve"> </w:t>
      </w:r>
      <w:r w:rsidR="000241E4">
        <w:rPr>
          <w:rFonts w:eastAsiaTheme="minorEastAsia"/>
        </w:rPr>
        <w:t xml:space="preserve">В </w:t>
      </w:r>
      <w:r w:rsidR="004B184C">
        <w:rPr>
          <w:rFonts w:eastAsiaTheme="minorEastAsia"/>
        </w:rPr>
        <w:t>правой</w:t>
      </w:r>
      <w:r w:rsidR="000241E4">
        <w:rPr>
          <w:rFonts w:eastAsiaTheme="minorEastAsia"/>
        </w:rPr>
        <w:t xml:space="preserve"> части </w:t>
      </w:r>
      <w:r w:rsidR="003E2C2A">
        <w:rPr>
          <w:rFonts w:eastAsiaTheme="minorEastAsia"/>
        </w:rPr>
        <w:t>окна содержатся следующие элементы:</w:t>
      </w:r>
    </w:p>
    <w:p w:rsidR="003E2C2A" w:rsidRDefault="003E2C2A" w:rsidP="00001255">
      <w:pPr>
        <w:pStyle w:val="a9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Текстовое поле «</w:t>
      </w:r>
      <w:r w:rsidR="004B184C">
        <w:rPr>
          <w:rFonts w:eastAsiaTheme="minorEastAsia"/>
          <w:lang w:val="en-US"/>
        </w:rPr>
        <w:t>LimA</w:t>
      </w:r>
      <w:r>
        <w:rPr>
          <w:rFonts w:eastAsiaTheme="minorEastAsia"/>
        </w:rPr>
        <w:t xml:space="preserve">», требующее ввода значения </w:t>
      </w:r>
      <w:r w:rsidR="004B184C">
        <w:rPr>
          <w:rFonts w:eastAsiaTheme="minorEastAsia"/>
        </w:rPr>
        <w:t>нижнего предела интегрирования</w:t>
      </w:r>
      <w:r w:rsidRPr="003E2C2A">
        <w:rPr>
          <w:rFonts w:eastAsiaTheme="minorEastAsia"/>
        </w:rPr>
        <w:t>;</w:t>
      </w:r>
    </w:p>
    <w:p w:rsidR="004B184C" w:rsidRPr="004B184C" w:rsidRDefault="004B184C" w:rsidP="00001255">
      <w:pPr>
        <w:pStyle w:val="a9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Текстовое поле «</w:t>
      </w:r>
      <w:r>
        <w:rPr>
          <w:rFonts w:eastAsiaTheme="minorEastAsia"/>
          <w:lang w:val="en-US"/>
        </w:rPr>
        <w:t>LimB</w:t>
      </w:r>
      <w:r>
        <w:rPr>
          <w:rFonts w:eastAsiaTheme="minorEastAsia"/>
        </w:rPr>
        <w:t>», требующее ввода значения верхнего предела интегрирования</w:t>
      </w:r>
      <w:r w:rsidRPr="003E2C2A">
        <w:rPr>
          <w:rFonts w:eastAsiaTheme="minorEastAsia"/>
        </w:rPr>
        <w:t>;</w:t>
      </w:r>
    </w:p>
    <w:p w:rsidR="004B184C" w:rsidRPr="004B184C" w:rsidRDefault="004B184C" w:rsidP="00001255">
      <w:pPr>
        <w:pStyle w:val="a9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Текстовое поле «</w:t>
      </w:r>
      <w:r>
        <w:rPr>
          <w:rFonts w:eastAsiaTheme="minorEastAsia"/>
          <w:lang w:val="en-US"/>
        </w:rPr>
        <w:t>Load</w:t>
      </w:r>
      <w:r>
        <w:rPr>
          <w:rFonts w:eastAsiaTheme="minorEastAsia"/>
        </w:rPr>
        <w:t>», требующее ввода значения предельной загрузки клиентом ЦП</w:t>
      </w:r>
      <w:r w:rsidRPr="003E2C2A">
        <w:rPr>
          <w:rFonts w:eastAsiaTheme="minorEastAsia"/>
        </w:rPr>
        <w:t>;</w:t>
      </w:r>
    </w:p>
    <w:p w:rsidR="00AE4130" w:rsidRDefault="00AE2534" w:rsidP="00001255">
      <w:pPr>
        <w:pStyle w:val="a9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Кнопка «</w:t>
      </w:r>
      <w:r w:rsidR="004B184C">
        <w:rPr>
          <w:rFonts w:eastAsiaTheme="minorEastAsia"/>
          <w:lang w:val="en-US"/>
        </w:rPr>
        <w:t>Strat</w:t>
      </w:r>
      <w:r w:rsidR="004B184C" w:rsidRPr="004B184C">
        <w:rPr>
          <w:rFonts w:eastAsiaTheme="minorEastAsia"/>
        </w:rPr>
        <w:t>/</w:t>
      </w:r>
      <w:r w:rsidR="004B184C">
        <w:rPr>
          <w:rFonts w:eastAsiaTheme="minorEastAsia"/>
          <w:lang w:val="en-US"/>
        </w:rPr>
        <w:t>Stop</w:t>
      </w:r>
      <w:r w:rsidR="004B184C" w:rsidRPr="004B184C">
        <w:rPr>
          <w:rFonts w:eastAsiaTheme="minorEastAsia"/>
        </w:rPr>
        <w:t xml:space="preserve"> </w:t>
      </w:r>
      <w:r w:rsidR="004B184C">
        <w:rPr>
          <w:rFonts w:eastAsiaTheme="minorEastAsia"/>
          <w:lang w:val="en-US"/>
        </w:rPr>
        <w:t>Server</w:t>
      </w:r>
      <w:r>
        <w:rPr>
          <w:rFonts w:eastAsiaTheme="minorEastAsia"/>
        </w:rPr>
        <w:t>» для запуска</w:t>
      </w:r>
      <w:r w:rsidR="004B184C" w:rsidRPr="004B184C">
        <w:rPr>
          <w:rFonts w:eastAsiaTheme="minorEastAsia"/>
        </w:rPr>
        <w:t>/</w:t>
      </w:r>
      <w:r w:rsidR="004B184C">
        <w:rPr>
          <w:rFonts w:eastAsiaTheme="minorEastAsia"/>
        </w:rPr>
        <w:t>выключения</w:t>
      </w:r>
      <w:r>
        <w:rPr>
          <w:rFonts w:eastAsiaTheme="minorEastAsia"/>
        </w:rPr>
        <w:t xml:space="preserve"> </w:t>
      </w:r>
      <w:r w:rsidR="004B184C">
        <w:rPr>
          <w:rFonts w:eastAsiaTheme="minorEastAsia"/>
        </w:rPr>
        <w:t>сервера</w:t>
      </w:r>
      <w:r>
        <w:rPr>
          <w:rFonts w:eastAsiaTheme="minorEastAsia"/>
        </w:rPr>
        <w:t>.</w:t>
      </w:r>
    </w:p>
    <w:p w:rsidR="00001255" w:rsidRPr="008F2F56" w:rsidRDefault="004B184C" w:rsidP="008F2F56">
      <w:pPr>
        <w:pStyle w:val="a9"/>
        <w:numPr>
          <w:ilvl w:val="0"/>
          <w:numId w:val="2"/>
        </w:numPr>
        <w:rPr>
          <w:rFonts w:eastAsiaTheme="minorEastAsia"/>
        </w:rPr>
      </w:pPr>
      <w:r w:rsidRPr="00001255">
        <w:rPr>
          <w:rFonts w:eastAsiaTheme="minorEastAsia"/>
        </w:rPr>
        <w:t>Кнопка «</w:t>
      </w:r>
      <w:r w:rsidR="00001255" w:rsidRPr="00001255">
        <w:rPr>
          <w:rFonts w:eastAsiaTheme="minorEastAsia"/>
          <w:lang w:val="en-US"/>
        </w:rPr>
        <w:t>SendTasksToClients</w:t>
      </w:r>
      <w:r w:rsidR="00001255" w:rsidRPr="00001255">
        <w:rPr>
          <w:rFonts w:eastAsiaTheme="minorEastAsia"/>
        </w:rPr>
        <w:t xml:space="preserve">» для отправки задания клиентом для расчета заданного </w:t>
      </w:r>
      <w:r w:rsidRPr="00001255">
        <w:rPr>
          <w:rFonts w:eastAsiaTheme="minorEastAsia"/>
        </w:rPr>
        <w:t>интеграла.</w:t>
      </w:r>
    </w:p>
    <w:p w:rsidR="00001255" w:rsidRDefault="00001255" w:rsidP="00001255">
      <w:pPr>
        <w:ind w:firstLine="708"/>
        <w:rPr>
          <w:rFonts w:eastAsiaTheme="minorEastAsia"/>
        </w:rPr>
      </w:pPr>
      <w:r>
        <w:rPr>
          <w:rFonts w:eastAsiaTheme="minorEastAsia"/>
        </w:rPr>
        <w:t>В левой части окна содержатся следующие элементы:</w:t>
      </w:r>
    </w:p>
    <w:p w:rsidR="00001255" w:rsidRDefault="00001255" w:rsidP="00001255">
      <w:pPr>
        <w:pStyle w:val="a9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>Текстовое</w:t>
      </w:r>
      <w:r w:rsidRPr="004B184C">
        <w:rPr>
          <w:rFonts w:eastAsiaTheme="minorEastAsia"/>
        </w:rPr>
        <w:t xml:space="preserve"> поле «</w:t>
      </w:r>
      <w:r>
        <w:rPr>
          <w:rFonts w:eastAsiaTheme="minorEastAsia"/>
          <w:lang w:val="en-US"/>
        </w:rPr>
        <w:t>LogListBox</w:t>
      </w:r>
      <w:r>
        <w:rPr>
          <w:rFonts w:eastAsiaTheme="minorEastAsia"/>
        </w:rPr>
        <w:t>»</w:t>
      </w:r>
      <w:r w:rsidRPr="004B184C">
        <w:rPr>
          <w:rFonts w:eastAsiaTheme="minorEastAsia"/>
        </w:rPr>
        <w:t xml:space="preserve"> </w:t>
      </w:r>
      <w:r>
        <w:rPr>
          <w:rFonts w:eastAsiaTheme="minorEastAsia"/>
        </w:rPr>
        <w:t>в котором отображается сообщения о подключении и отключении клиентов, ошибки, а также сообщения об успешном запуске сервера</w:t>
      </w:r>
      <w:r w:rsidRPr="004B184C">
        <w:rPr>
          <w:rFonts w:eastAsiaTheme="minorEastAsia"/>
        </w:rPr>
        <w:t>;</w:t>
      </w:r>
    </w:p>
    <w:p w:rsidR="00001255" w:rsidRPr="004B184C" w:rsidRDefault="00001255" w:rsidP="00001255">
      <w:pPr>
        <w:pStyle w:val="a9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>Текстовое</w:t>
      </w:r>
      <w:r w:rsidRPr="004B184C">
        <w:rPr>
          <w:rFonts w:eastAsiaTheme="minorEastAsia"/>
        </w:rPr>
        <w:t xml:space="preserve"> поле «</w:t>
      </w:r>
      <w:r>
        <w:rPr>
          <w:rFonts w:eastAsiaTheme="minorEastAsia"/>
          <w:lang w:val="en-US"/>
        </w:rPr>
        <w:t>ProcessStatusBox</w:t>
      </w:r>
      <w:r>
        <w:rPr>
          <w:rFonts w:eastAsiaTheme="minorEastAsia"/>
        </w:rPr>
        <w:t>»</w:t>
      </w:r>
      <w:r w:rsidRPr="004B184C">
        <w:rPr>
          <w:rFonts w:eastAsiaTheme="minorEastAsia"/>
        </w:rPr>
        <w:t xml:space="preserve"> </w:t>
      </w:r>
      <w:r>
        <w:rPr>
          <w:rFonts w:eastAsiaTheme="minorEastAsia"/>
        </w:rPr>
        <w:t>в котором отображается процент завершения задачи и оставшееся время на её выполнение</w:t>
      </w:r>
      <w:r w:rsidRPr="004B184C">
        <w:rPr>
          <w:rFonts w:eastAsiaTheme="minorEastAsia"/>
        </w:rPr>
        <w:t>;</w:t>
      </w:r>
    </w:p>
    <w:p w:rsidR="00001255" w:rsidRPr="00001255" w:rsidRDefault="00001255" w:rsidP="00001255">
      <w:pPr>
        <w:rPr>
          <w:rFonts w:eastAsiaTheme="minorEastAsia"/>
        </w:rPr>
      </w:pPr>
    </w:p>
    <w:p w:rsidR="00F07317" w:rsidRDefault="00425DBB" w:rsidP="00FD5CA8">
      <w:pPr>
        <w:ind w:firstLine="708"/>
      </w:pPr>
      <w:r>
        <w:t>После успешного запуска сервера необходимо запустить клиентское приложение</w:t>
      </w:r>
      <w:r w:rsidR="00675C06">
        <w:t xml:space="preserve"> (Рисунок </w:t>
      </w:r>
      <w:r w:rsidR="001C4204">
        <w:t>1</w:t>
      </w:r>
      <w:r w:rsidR="00675C06">
        <w:t>2).</w:t>
      </w:r>
    </w:p>
    <w:p w:rsidR="005E521B" w:rsidRDefault="005E521B" w:rsidP="00FD5CA8">
      <w:pPr>
        <w:ind w:firstLine="708"/>
      </w:pPr>
    </w:p>
    <w:p w:rsidR="005D7A06" w:rsidRDefault="00001255" w:rsidP="00001255">
      <w:pPr>
        <w:keepNext/>
        <w:ind w:firstLine="708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210050" cy="2399690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8813B.tmp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375" cy="24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598" w:rsidRPr="000D114D" w:rsidRDefault="005D7A06" w:rsidP="00FD5CA8">
      <w:pPr>
        <w:pStyle w:val="aa"/>
        <w:spacing w:line="360" w:lineRule="auto"/>
        <w:jc w:val="center"/>
        <w:rPr>
          <w:i w:val="0"/>
          <w:color w:val="000000" w:themeColor="text1"/>
          <w:sz w:val="28"/>
        </w:rPr>
      </w:pPr>
      <w:r w:rsidRPr="000D114D">
        <w:rPr>
          <w:i w:val="0"/>
          <w:color w:val="000000" w:themeColor="text1"/>
          <w:sz w:val="28"/>
        </w:rPr>
        <w:t xml:space="preserve">Рисунок </w:t>
      </w:r>
      <w:r w:rsidRPr="000D114D">
        <w:rPr>
          <w:i w:val="0"/>
          <w:color w:val="000000" w:themeColor="text1"/>
          <w:sz w:val="28"/>
        </w:rPr>
        <w:fldChar w:fldCharType="begin"/>
      </w:r>
      <w:r w:rsidRPr="000D114D">
        <w:rPr>
          <w:i w:val="0"/>
          <w:color w:val="000000" w:themeColor="text1"/>
          <w:sz w:val="28"/>
        </w:rPr>
        <w:instrText xml:space="preserve"> SEQ Рисунок \* ARABIC </w:instrText>
      </w:r>
      <w:r w:rsidRPr="000D114D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12</w:t>
      </w:r>
      <w:r w:rsidRPr="000D114D">
        <w:rPr>
          <w:i w:val="0"/>
          <w:color w:val="000000" w:themeColor="text1"/>
          <w:sz w:val="28"/>
        </w:rPr>
        <w:fldChar w:fldCharType="end"/>
      </w:r>
      <w:r w:rsidRPr="000D114D">
        <w:rPr>
          <w:i w:val="0"/>
          <w:color w:val="000000" w:themeColor="text1"/>
          <w:sz w:val="28"/>
        </w:rPr>
        <w:t>.</w:t>
      </w:r>
      <w:r w:rsidRPr="000D114D">
        <w:rPr>
          <w:i w:val="0"/>
          <w:noProof/>
          <w:color w:val="000000" w:themeColor="text1"/>
          <w:sz w:val="28"/>
        </w:rPr>
        <w:t xml:space="preserve"> Окно клиентского приложения</w:t>
      </w:r>
    </w:p>
    <w:p w:rsidR="00413547" w:rsidRDefault="00413547" w:rsidP="00FD5CA8">
      <w:pPr>
        <w:ind w:firstLine="708"/>
      </w:pPr>
    </w:p>
    <w:p w:rsidR="000D114D" w:rsidRDefault="00646409" w:rsidP="00FD5CA8">
      <w:pPr>
        <w:ind w:firstLine="708"/>
      </w:pPr>
      <w:r>
        <w:t>Окно клиентского приложения содержит следующие графические элементы:</w:t>
      </w:r>
    </w:p>
    <w:p w:rsidR="00646409" w:rsidRPr="00A90DD9" w:rsidRDefault="00A90DD9" w:rsidP="00FD5CA8">
      <w:pPr>
        <w:pStyle w:val="a9"/>
        <w:numPr>
          <w:ilvl w:val="0"/>
          <w:numId w:val="3"/>
        </w:numPr>
      </w:pPr>
      <w:r>
        <w:t>Текстовое поле «</w:t>
      </w:r>
      <w:r w:rsidRPr="00E47B10">
        <w:rPr>
          <w:lang w:val="en-US"/>
        </w:rPr>
        <w:t>IP</w:t>
      </w:r>
      <w:r w:rsidR="00001255">
        <w:t xml:space="preserve"> </w:t>
      </w:r>
      <w:r w:rsidR="00001255">
        <w:rPr>
          <w:lang w:val="en-US"/>
        </w:rPr>
        <w:t>Address</w:t>
      </w:r>
      <w:r>
        <w:t>»</w:t>
      </w:r>
      <w:r w:rsidRPr="00A90DD9">
        <w:t>;</w:t>
      </w:r>
    </w:p>
    <w:p w:rsidR="00A90DD9" w:rsidRPr="00A90DD9" w:rsidRDefault="00A90DD9" w:rsidP="00FD5CA8">
      <w:pPr>
        <w:pStyle w:val="a9"/>
        <w:numPr>
          <w:ilvl w:val="0"/>
          <w:numId w:val="3"/>
        </w:numPr>
      </w:pPr>
      <w:r>
        <w:t>Текстовое поле «</w:t>
      </w:r>
      <w:r w:rsidR="00001255">
        <w:rPr>
          <w:lang w:val="en-US"/>
        </w:rPr>
        <w:t>Port</w:t>
      </w:r>
      <w:r>
        <w:t>»</w:t>
      </w:r>
      <w:r w:rsidRPr="00A90DD9">
        <w:t>;</w:t>
      </w:r>
    </w:p>
    <w:p w:rsidR="00F57E53" w:rsidRPr="00001255" w:rsidRDefault="00F57E53" w:rsidP="00FD5CA8">
      <w:pPr>
        <w:pStyle w:val="a9"/>
        <w:numPr>
          <w:ilvl w:val="0"/>
          <w:numId w:val="3"/>
        </w:numPr>
        <w:rPr>
          <w:lang w:val="en-US"/>
        </w:rPr>
      </w:pPr>
      <w:r>
        <w:t>Кнопка</w:t>
      </w:r>
      <w:r w:rsidRPr="00001255">
        <w:rPr>
          <w:lang w:val="en-US"/>
        </w:rPr>
        <w:t xml:space="preserve"> «</w:t>
      </w:r>
      <w:r w:rsidR="00001255">
        <w:rPr>
          <w:lang w:val="en-US"/>
        </w:rPr>
        <w:t xml:space="preserve">Connect/Disconnect from </w:t>
      </w:r>
      <w:proofErr w:type="gramStart"/>
      <w:r w:rsidR="00001255">
        <w:rPr>
          <w:lang w:val="en-US"/>
        </w:rPr>
        <w:t xml:space="preserve">server </w:t>
      </w:r>
      <w:r w:rsidRPr="00001255">
        <w:rPr>
          <w:lang w:val="en-US"/>
        </w:rPr>
        <w:t>»</w:t>
      </w:r>
      <w:proofErr w:type="gramEnd"/>
      <w:r w:rsidRPr="00001255">
        <w:rPr>
          <w:lang w:val="en-US"/>
        </w:rPr>
        <w:t>.</w:t>
      </w:r>
    </w:p>
    <w:p w:rsidR="00E47B10" w:rsidRPr="00001255" w:rsidRDefault="00E47B10" w:rsidP="00FD5CA8">
      <w:pPr>
        <w:rPr>
          <w:lang w:val="en-US"/>
        </w:rPr>
      </w:pPr>
    </w:p>
    <w:p w:rsidR="00E47B10" w:rsidRDefault="00271751" w:rsidP="00FD5CA8">
      <w:pPr>
        <w:ind w:firstLine="709"/>
      </w:pPr>
      <w:r>
        <w:t xml:space="preserve">Далее необходимо установить соединение с сервером. </w:t>
      </w:r>
      <w:r w:rsidR="00E854A4">
        <w:t xml:space="preserve">Требуется ввести </w:t>
      </w:r>
      <w:r w:rsidR="00E854A4">
        <w:rPr>
          <w:lang w:val="en-US"/>
        </w:rPr>
        <w:t>IP</w:t>
      </w:r>
      <w:r w:rsidR="00E854A4" w:rsidRPr="00E854A4">
        <w:t xml:space="preserve"> </w:t>
      </w:r>
      <w:r w:rsidR="00E854A4">
        <w:t>сервера (отображено в заголовке окна серверного прило</w:t>
      </w:r>
      <w:r w:rsidR="00001255">
        <w:t>жения), порт (стандартный порт 5150)</w:t>
      </w:r>
      <w:r w:rsidR="00E854A4">
        <w:t>.</w:t>
      </w:r>
      <w:r w:rsidR="004631B9">
        <w:t xml:space="preserve"> После этого требуется нажать на кнопку «</w:t>
      </w:r>
      <w:r w:rsidR="00001255">
        <w:rPr>
          <w:lang w:val="en-US"/>
        </w:rPr>
        <w:t>Connect</w:t>
      </w:r>
      <w:r w:rsidR="00001255" w:rsidRPr="00001255">
        <w:t xml:space="preserve"> </w:t>
      </w:r>
      <w:r w:rsidR="00001255">
        <w:rPr>
          <w:lang w:val="en-US"/>
        </w:rPr>
        <w:t>to</w:t>
      </w:r>
      <w:r w:rsidR="00001255" w:rsidRPr="00001255">
        <w:t xml:space="preserve"> </w:t>
      </w:r>
      <w:r w:rsidR="00001255">
        <w:rPr>
          <w:lang w:val="en-US"/>
        </w:rPr>
        <w:t>server</w:t>
      </w:r>
      <w:r w:rsidR="004631B9">
        <w:t>».</w:t>
      </w:r>
      <w:r w:rsidR="00402B12">
        <w:t xml:space="preserve"> </w:t>
      </w:r>
      <w:r w:rsidR="00001255">
        <w:t>Т</w:t>
      </w:r>
      <w:r w:rsidR="004E355A">
        <w:t>екст на кнопке изменится на «</w:t>
      </w:r>
      <w:r w:rsidR="00001255">
        <w:rPr>
          <w:lang w:val="en-US"/>
        </w:rPr>
        <w:t>Disconnect</w:t>
      </w:r>
      <w:r w:rsidR="00001255" w:rsidRPr="00001255">
        <w:t xml:space="preserve"> </w:t>
      </w:r>
      <w:r w:rsidR="00001255">
        <w:rPr>
          <w:lang w:val="en-US"/>
        </w:rPr>
        <w:t>from</w:t>
      </w:r>
      <w:r w:rsidR="00001255" w:rsidRPr="00001255">
        <w:t xml:space="preserve"> </w:t>
      </w:r>
      <w:r w:rsidR="00001255">
        <w:rPr>
          <w:lang w:val="en-US"/>
        </w:rPr>
        <w:t>server</w:t>
      </w:r>
      <w:r w:rsidR="004E355A">
        <w:t>», свидетельствующий о успешно проведённом соединении.</w:t>
      </w:r>
    </w:p>
    <w:p w:rsidR="00CC4ABA" w:rsidRDefault="00001255" w:rsidP="00001255">
      <w:pPr>
        <w:keepNext/>
        <w:ind w:firstLine="709"/>
        <w:jc w:val="center"/>
      </w:pPr>
      <w:r>
        <w:rPr>
          <w:noProof/>
          <w:lang w:eastAsia="ru-RU"/>
        </w:rPr>
        <w:drawing>
          <wp:inline distT="0" distB="0" distL="0" distR="0">
            <wp:extent cx="3810000" cy="2171664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18E248.tmp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1788" cy="217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71E" w:rsidRPr="00CC4ABA" w:rsidRDefault="00CC4ABA" w:rsidP="00FD5CA8">
      <w:pPr>
        <w:pStyle w:val="aa"/>
        <w:spacing w:line="360" w:lineRule="auto"/>
        <w:jc w:val="center"/>
        <w:rPr>
          <w:i w:val="0"/>
          <w:color w:val="000000" w:themeColor="text1"/>
          <w:sz w:val="28"/>
        </w:rPr>
      </w:pPr>
      <w:r w:rsidRPr="00CC4ABA">
        <w:rPr>
          <w:i w:val="0"/>
          <w:color w:val="000000" w:themeColor="text1"/>
          <w:sz w:val="28"/>
        </w:rPr>
        <w:t xml:space="preserve">Рисунок </w:t>
      </w:r>
      <w:r w:rsidRPr="00CC4ABA">
        <w:rPr>
          <w:i w:val="0"/>
          <w:color w:val="000000" w:themeColor="text1"/>
          <w:sz w:val="28"/>
        </w:rPr>
        <w:fldChar w:fldCharType="begin"/>
      </w:r>
      <w:r w:rsidRPr="00CC4ABA">
        <w:rPr>
          <w:i w:val="0"/>
          <w:color w:val="000000" w:themeColor="text1"/>
          <w:sz w:val="28"/>
        </w:rPr>
        <w:instrText xml:space="preserve"> SEQ Рисунок \* ARABIC </w:instrText>
      </w:r>
      <w:r w:rsidRPr="00CC4ABA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13</w:t>
      </w:r>
      <w:r w:rsidRPr="00CC4ABA">
        <w:rPr>
          <w:i w:val="0"/>
          <w:color w:val="000000" w:themeColor="text1"/>
          <w:sz w:val="28"/>
        </w:rPr>
        <w:fldChar w:fldCharType="end"/>
      </w:r>
      <w:r w:rsidRPr="00CC4ABA">
        <w:rPr>
          <w:i w:val="0"/>
          <w:color w:val="000000" w:themeColor="text1"/>
          <w:sz w:val="28"/>
        </w:rPr>
        <w:t>.</w:t>
      </w:r>
      <w:r w:rsidRPr="00CC4ABA">
        <w:rPr>
          <w:i w:val="0"/>
          <w:noProof/>
          <w:color w:val="000000" w:themeColor="text1"/>
          <w:sz w:val="28"/>
        </w:rPr>
        <w:t xml:space="preserve"> Активное окно клиента</w:t>
      </w:r>
    </w:p>
    <w:p w:rsidR="00C67183" w:rsidRDefault="00C67183" w:rsidP="00FD5CA8">
      <w:pPr>
        <w:spacing w:after="160"/>
        <w:jc w:val="left"/>
      </w:pPr>
    </w:p>
    <w:p w:rsidR="00C67183" w:rsidRDefault="00BF55B0" w:rsidP="00FD5CA8">
      <w:pPr>
        <w:spacing w:after="160"/>
        <w:ind w:firstLine="709"/>
      </w:pPr>
      <w:r>
        <w:t>При успешной установке соединения, на стороне сервера должно отобразиться появившееся соединение</w:t>
      </w:r>
      <w:r w:rsidR="002A2354">
        <w:t xml:space="preserve"> в логе</w:t>
      </w:r>
      <w:r w:rsidR="002A2354" w:rsidRPr="002A2354">
        <w:t xml:space="preserve"> </w:t>
      </w:r>
      <w:r w:rsidR="005071AB">
        <w:t xml:space="preserve">(Рисунок </w:t>
      </w:r>
      <w:r w:rsidR="009F2C33">
        <w:t>1</w:t>
      </w:r>
      <w:r w:rsidR="005071AB">
        <w:t>4)</w:t>
      </w:r>
      <w:r>
        <w:t>.</w:t>
      </w:r>
    </w:p>
    <w:p w:rsidR="00E94B21" w:rsidRDefault="002A2354" w:rsidP="002A2354">
      <w:pPr>
        <w:keepNext/>
        <w:spacing w:after="160"/>
        <w:ind w:firstLine="709"/>
        <w:jc w:val="center"/>
      </w:pPr>
      <w:r>
        <w:rPr>
          <w:noProof/>
          <w:lang w:eastAsia="ru-RU"/>
        </w:rPr>
        <w:drawing>
          <wp:inline distT="0" distB="0" distL="0" distR="0">
            <wp:extent cx="3784831" cy="2106654"/>
            <wp:effectExtent l="0" t="0" r="635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18FF03.tmp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837" cy="211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B2D" w:rsidRDefault="00E94B21" w:rsidP="00FD5CA8">
      <w:pPr>
        <w:pStyle w:val="aa"/>
        <w:spacing w:line="360" w:lineRule="auto"/>
        <w:jc w:val="center"/>
        <w:rPr>
          <w:i w:val="0"/>
          <w:noProof/>
          <w:color w:val="000000" w:themeColor="text1"/>
          <w:sz w:val="28"/>
        </w:rPr>
      </w:pPr>
      <w:r w:rsidRPr="00E94B21">
        <w:rPr>
          <w:i w:val="0"/>
          <w:color w:val="000000" w:themeColor="text1"/>
          <w:sz w:val="28"/>
        </w:rPr>
        <w:t xml:space="preserve">Рисунок </w:t>
      </w:r>
      <w:r w:rsidRPr="00E94B21">
        <w:rPr>
          <w:i w:val="0"/>
          <w:color w:val="000000" w:themeColor="text1"/>
          <w:sz w:val="28"/>
        </w:rPr>
        <w:fldChar w:fldCharType="begin"/>
      </w:r>
      <w:r w:rsidRPr="00E94B21">
        <w:rPr>
          <w:i w:val="0"/>
          <w:color w:val="000000" w:themeColor="text1"/>
          <w:sz w:val="28"/>
        </w:rPr>
        <w:instrText xml:space="preserve"> SEQ Рисунок \* ARABIC </w:instrText>
      </w:r>
      <w:r w:rsidRPr="00E94B21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14</w:t>
      </w:r>
      <w:r w:rsidRPr="00E94B21">
        <w:rPr>
          <w:i w:val="0"/>
          <w:color w:val="000000" w:themeColor="text1"/>
          <w:sz w:val="28"/>
        </w:rPr>
        <w:fldChar w:fldCharType="end"/>
      </w:r>
      <w:r w:rsidRPr="00E94B21">
        <w:rPr>
          <w:i w:val="0"/>
          <w:color w:val="000000" w:themeColor="text1"/>
          <w:sz w:val="28"/>
        </w:rPr>
        <w:t>.</w:t>
      </w:r>
      <w:r w:rsidRPr="00E94B21">
        <w:rPr>
          <w:i w:val="0"/>
          <w:noProof/>
          <w:color w:val="000000" w:themeColor="text1"/>
          <w:sz w:val="28"/>
        </w:rPr>
        <w:t xml:space="preserve"> Сообщение об установке соединения</w:t>
      </w:r>
    </w:p>
    <w:p w:rsidR="00073978" w:rsidRPr="0084395D" w:rsidRDefault="00977BCC" w:rsidP="00FD5CA8">
      <w:pPr>
        <w:ind w:firstLine="709"/>
      </w:pPr>
      <w:r>
        <w:t xml:space="preserve">Для запуска вычислений пользователю необходимо ввести </w:t>
      </w:r>
      <w:r w:rsidR="00426107">
        <w:t>пределы интегрирования</w:t>
      </w:r>
      <w:r w:rsidR="002F7399">
        <w:t xml:space="preserve"> в соответствующ</w:t>
      </w:r>
      <w:r w:rsidR="00426107">
        <w:t>ие</w:t>
      </w:r>
      <w:r w:rsidR="002F7399">
        <w:t xml:space="preserve"> пол</w:t>
      </w:r>
      <w:r w:rsidR="00426107">
        <w:t>я</w:t>
      </w:r>
      <w:r w:rsidR="002F7399">
        <w:t xml:space="preserve"> и нажать на кнопку «</w:t>
      </w:r>
      <w:r w:rsidR="00426107">
        <w:rPr>
          <w:lang w:val="en-US"/>
        </w:rPr>
        <w:t>Send</w:t>
      </w:r>
      <w:r w:rsidR="00426107" w:rsidRPr="00426107">
        <w:t xml:space="preserve"> </w:t>
      </w:r>
      <w:r w:rsidR="00426107">
        <w:rPr>
          <w:lang w:val="en-US"/>
        </w:rPr>
        <w:t>task</w:t>
      </w:r>
      <w:r w:rsidR="00426107" w:rsidRPr="00426107">
        <w:t xml:space="preserve"> </w:t>
      </w:r>
      <w:r w:rsidR="00426107">
        <w:rPr>
          <w:lang w:val="en-US"/>
        </w:rPr>
        <w:t>to</w:t>
      </w:r>
      <w:r w:rsidR="00426107" w:rsidRPr="00426107">
        <w:t xml:space="preserve"> </w:t>
      </w:r>
      <w:r w:rsidR="00426107">
        <w:rPr>
          <w:lang w:val="en-US"/>
        </w:rPr>
        <w:t>clients</w:t>
      </w:r>
      <w:r w:rsidR="002F7399">
        <w:t>».</w:t>
      </w:r>
      <w:r w:rsidR="0084395D" w:rsidRPr="0084395D">
        <w:t xml:space="preserve"> </w:t>
      </w:r>
      <w:r w:rsidR="00BE047F">
        <w:t xml:space="preserve">(Рисунок </w:t>
      </w:r>
      <w:r w:rsidR="00AA2F7F">
        <w:t>1</w:t>
      </w:r>
      <w:r w:rsidR="00BE047F">
        <w:t>5)</w:t>
      </w:r>
      <w:r w:rsidR="0084395D">
        <w:t>.</w:t>
      </w:r>
    </w:p>
    <w:p w:rsidR="00C81486" w:rsidRDefault="00426107" w:rsidP="008C439E">
      <w:pPr>
        <w:keepNext/>
        <w:ind w:firstLine="709"/>
        <w:jc w:val="center"/>
      </w:pPr>
      <w:r>
        <w:rPr>
          <w:noProof/>
          <w:lang w:eastAsia="ru-RU"/>
        </w:rPr>
        <w:drawing>
          <wp:inline distT="0" distB="0" distL="0" distR="0">
            <wp:extent cx="3895921" cy="2168489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1827C.tmp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8354" cy="2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95D" w:rsidRDefault="00C81486" w:rsidP="00FD5CA8">
      <w:pPr>
        <w:pStyle w:val="aa"/>
        <w:spacing w:line="360" w:lineRule="auto"/>
        <w:jc w:val="center"/>
        <w:rPr>
          <w:i w:val="0"/>
          <w:noProof/>
          <w:color w:val="000000" w:themeColor="text1"/>
          <w:sz w:val="28"/>
        </w:rPr>
      </w:pPr>
      <w:r w:rsidRPr="00C81486">
        <w:rPr>
          <w:i w:val="0"/>
          <w:color w:val="000000" w:themeColor="text1"/>
          <w:sz w:val="28"/>
        </w:rPr>
        <w:t xml:space="preserve">Рисунок </w:t>
      </w:r>
      <w:r w:rsidRPr="00C81486">
        <w:rPr>
          <w:i w:val="0"/>
          <w:color w:val="000000" w:themeColor="text1"/>
          <w:sz w:val="28"/>
        </w:rPr>
        <w:fldChar w:fldCharType="begin"/>
      </w:r>
      <w:r w:rsidRPr="00C81486">
        <w:rPr>
          <w:i w:val="0"/>
          <w:color w:val="000000" w:themeColor="text1"/>
          <w:sz w:val="28"/>
        </w:rPr>
        <w:instrText xml:space="preserve"> SEQ Рисунок \* ARABIC </w:instrText>
      </w:r>
      <w:r w:rsidRPr="00C81486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15</w:t>
      </w:r>
      <w:r w:rsidRPr="00C81486">
        <w:rPr>
          <w:i w:val="0"/>
          <w:color w:val="000000" w:themeColor="text1"/>
          <w:sz w:val="28"/>
        </w:rPr>
        <w:fldChar w:fldCharType="end"/>
      </w:r>
      <w:r w:rsidRPr="00C81486">
        <w:rPr>
          <w:i w:val="0"/>
          <w:color w:val="000000" w:themeColor="text1"/>
          <w:sz w:val="28"/>
        </w:rPr>
        <w:t>.</w:t>
      </w:r>
      <w:r w:rsidRPr="00C81486">
        <w:rPr>
          <w:i w:val="0"/>
          <w:noProof/>
          <w:color w:val="000000" w:themeColor="text1"/>
          <w:sz w:val="28"/>
        </w:rPr>
        <w:t xml:space="preserve"> Запуск вычислений</w:t>
      </w:r>
    </w:p>
    <w:p w:rsidR="00C81486" w:rsidRPr="00B73204" w:rsidRDefault="00C81486" w:rsidP="00FD5CA8"/>
    <w:p w:rsidR="00DD5A1A" w:rsidRDefault="00DD5A1A" w:rsidP="00FD5CA8">
      <w:pPr>
        <w:ind w:firstLine="851"/>
      </w:pPr>
      <w:r>
        <w:t xml:space="preserve">В момент вычисления на клиенте высвечиваются сообщения о </w:t>
      </w:r>
      <w:r w:rsidR="00F4326A">
        <w:t>прогрессе</w:t>
      </w:r>
      <w:r>
        <w:t xml:space="preserve"> вычислений</w:t>
      </w:r>
      <w:r w:rsidR="00426107">
        <w:t>,</w:t>
      </w:r>
      <w:r w:rsidR="003A2C92">
        <w:t xml:space="preserve"> </w:t>
      </w:r>
      <w:r w:rsidR="00426107">
        <w:t xml:space="preserve">различных ошибках </w:t>
      </w:r>
      <w:r>
        <w:t xml:space="preserve">(Рисунок </w:t>
      </w:r>
      <w:r w:rsidR="00AA2F7F">
        <w:t>1</w:t>
      </w:r>
      <w:r>
        <w:t>6).</w:t>
      </w:r>
    </w:p>
    <w:p w:rsidR="00157354" w:rsidRDefault="00426107" w:rsidP="008C439E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244544" cy="241935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18D4E1.tmp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2443" cy="242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339" w:rsidRPr="00157354" w:rsidRDefault="00157354" w:rsidP="00426107">
      <w:pPr>
        <w:pStyle w:val="aa"/>
        <w:spacing w:line="360" w:lineRule="auto"/>
        <w:jc w:val="center"/>
        <w:rPr>
          <w:i w:val="0"/>
          <w:color w:val="000000" w:themeColor="text1"/>
          <w:sz w:val="28"/>
        </w:rPr>
      </w:pPr>
      <w:r w:rsidRPr="00157354">
        <w:rPr>
          <w:i w:val="0"/>
          <w:color w:val="000000" w:themeColor="text1"/>
          <w:sz w:val="28"/>
        </w:rPr>
        <w:t xml:space="preserve">Рисунок </w:t>
      </w:r>
      <w:r w:rsidRPr="00157354">
        <w:rPr>
          <w:i w:val="0"/>
          <w:color w:val="000000" w:themeColor="text1"/>
          <w:sz w:val="28"/>
        </w:rPr>
        <w:fldChar w:fldCharType="begin"/>
      </w:r>
      <w:r w:rsidRPr="00157354">
        <w:rPr>
          <w:i w:val="0"/>
          <w:color w:val="000000" w:themeColor="text1"/>
          <w:sz w:val="28"/>
        </w:rPr>
        <w:instrText xml:space="preserve"> SEQ Рисунок \* ARABIC </w:instrText>
      </w:r>
      <w:r w:rsidRPr="00157354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16</w:t>
      </w:r>
      <w:r w:rsidRPr="00157354">
        <w:rPr>
          <w:i w:val="0"/>
          <w:color w:val="000000" w:themeColor="text1"/>
          <w:sz w:val="28"/>
        </w:rPr>
        <w:fldChar w:fldCharType="end"/>
      </w:r>
      <w:r w:rsidRPr="00157354">
        <w:rPr>
          <w:i w:val="0"/>
          <w:color w:val="000000" w:themeColor="text1"/>
          <w:sz w:val="28"/>
        </w:rPr>
        <w:t>.</w:t>
      </w:r>
      <w:r w:rsidRPr="00157354">
        <w:rPr>
          <w:i w:val="0"/>
          <w:noProof/>
          <w:color w:val="000000" w:themeColor="text1"/>
          <w:sz w:val="28"/>
        </w:rPr>
        <w:t xml:space="preserve"> Готовая к работе клиент-серверная система</w:t>
      </w:r>
    </w:p>
    <w:p w:rsidR="00145320" w:rsidRDefault="00145320" w:rsidP="00FD5CA8">
      <w:pPr>
        <w:ind w:firstLine="851"/>
      </w:pPr>
    </w:p>
    <w:p w:rsidR="00C81486" w:rsidRDefault="00B73204" w:rsidP="00FD5CA8">
      <w:pPr>
        <w:ind w:firstLine="851"/>
      </w:pPr>
      <w:r>
        <w:t>После завершения вычислений</w:t>
      </w:r>
      <w:r w:rsidR="00426107">
        <w:t xml:space="preserve"> в логе сервера появится сообщение «</w:t>
      </w:r>
      <w:r w:rsidR="00426107">
        <w:rPr>
          <w:lang w:val="en-US"/>
        </w:rPr>
        <w:t>All</w:t>
      </w:r>
      <w:r w:rsidR="00426107" w:rsidRPr="00426107">
        <w:t xml:space="preserve"> </w:t>
      </w:r>
      <w:r w:rsidR="00426107">
        <w:rPr>
          <w:lang w:val="en-US"/>
        </w:rPr>
        <w:t>tasks</w:t>
      </w:r>
      <w:r w:rsidR="00426107" w:rsidRPr="00426107">
        <w:t xml:space="preserve"> </w:t>
      </w:r>
      <w:r w:rsidR="00426107">
        <w:rPr>
          <w:lang w:val="en-US"/>
        </w:rPr>
        <w:t>completed</w:t>
      </w:r>
      <w:r w:rsidR="00426107">
        <w:t>»</w:t>
      </w:r>
      <w:r>
        <w:t>, отобразится результат интегрирования, в логе сохранятся сообщении о выполнении интегрирования (Рисунок</w:t>
      </w:r>
      <w:r w:rsidR="00CA035D">
        <w:t xml:space="preserve"> </w:t>
      </w:r>
      <w:r w:rsidR="00FC1100">
        <w:t>1</w:t>
      </w:r>
      <w:r w:rsidR="009369CB">
        <w:t>7</w:t>
      </w:r>
      <w:r w:rsidR="00CA035D">
        <w:t>).</w:t>
      </w:r>
    </w:p>
    <w:p w:rsidR="00847A8F" w:rsidRDefault="00426107" w:rsidP="00FD5CA8">
      <w:pPr>
        <w:keepNext/>
        <w:jc w:val="center"/>
      </w:pPr>
      <w:r>
        <w:rPr>
          <w:noProof/>
          <w:lang w:eastAsia="ru-RU"/>
        </w:rPr>
        <w:drawing>
          <wp:inline distT="0" distB="0" distL="0" distR="0">
            <wp:extent cx="4171950" cy="2322127"/>
            <wp:effectExtent l="0" t="0" r="0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183C61.tmp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8887" cy="233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A8F" w:rsidRDefault="00847A8F" w:rsidP="00FD5CA8">
      <w:pPr>
        <w:pStyle w:val="aa"/>
        <w:spacing w:line="360" w:lineRule="auto"/>
        <w:jc w:val="center"/>
        <w:rPr>
          <w:i w:val="0"/>
          <w:noProof/>
          <w:color w:val="000000" w:themeColor="text1"/>
          <w:sz w:val="28"/>
        </w:rPr>
      </w:pPr>
      <w:r w:rsidRPr="00847A8F">
        <w:rPr>
          <w:i w:val="0"/>
          <w:color w:val="000000" w:themeColor="text1"/>
          <w:sz w:val="28"/>
        </w:rPr>
        <w:t xml:space="preserve">Рисунок </w:t>
      </w:r>
      <w:r w:rsidRPr="00847A8F">
        <w:rPr>
          <w:i w:val="0"/>
          <w:color w:val="000000" w:themeColor="text1"/>
          <w:sz w:val="28"/>
        </w:rPr>
        <w:fldChar w:fldCharType="begin"/>
      </w:r>
      <w:r w:rsidRPr="00847A8F">
        <w:rPr>
          <w:i w:val="0"/>
          <w:color w:val="000000" w:themeColor="text1"/>
          <w:sz w:val="28"/>
        </w:rPr>
        <w:instrText xml:space="preserve"> SEQ Рисунок \* ARABIC </w:instrText>
      </w:r>
      <w:r w:rsidRPr="00847A8F">
        <w:rPr>
          <w:i w:val="0"/>
          <w:color w:val="000000" w:themeColor="text1"/>
          <w:sz w:val="28"/>
        </w:rPr>
        <w:fldChar w:fldCharType="separate"/>
      </w:r>
      <w:r w:rsidR="009752D8">
        <w:rPr>
          <w:i w:val="0"/>
          <w:noProof/>
          <w:color w:val="000000" w:themeColor="text1"/>
          <w:sz w:val="28"/>
        </w:rPr>
        <w:t>17</w:t>
      </w:r>
      <w:r w:rsidRPr="00847A8F">
        <w:rPr>
          <w:i w:val="0"/>
          <w:color w:val="000000" w:themeColor="text1"/>
          <w:sz w:val="28"/>
        </w:rPr>
        <w:fldChar w:fldCharType="end"/>
      </w:r>
      <w:r w:rsidRPr="00847A8F">
        <w:rPr>
          <w:i w:val="0"/>
          <w:color w:val="000000" w:themeColor="text1"/>
          <w:sz w:val="28"/>
        </w:rPr>
        <w:t>.</w:t>
      </w:r>
      <w:r w:rsidRPr="00847A8F">
        <w:rPr>
          <w:i w:val="0"/>
          <w:noProof/>
          <w:color w:val="000000" w:themeColor="text1"/>
          <w:sz w:val="28"/>
        </w:rPr>
        <w:t xml:space="preserve"> Завершение вычислений</w:t>
      </w:r>
    </w:p>
    <w:p w:rsidR="00847A8F" w:rsidRDefault="00847A8F" w:rsidP="00FD5CA8">
      <w:pPr>
        <w:ind w:firstLine="709"/>
      </w:pPr>
    </w:p>
    <w:p w:rsidR="00B01183" w:rsidRPr="00847A8F" w:rsidRDefault="00603292" w:rsidP="00FD5CA8">
      <w:pPr>
        <w:ind w:firstLine="709"/>
      </w:pPr>
      <w:r>
        <w:t>Завершить работу</w:t>
      </w:r>
      <w:r w:rsidR="00294783">
        <w:t xml:space="preserve"> сервера и клиентов</w:t>
      </w:r>
      <w:r>
        <w:t xml:space="preserve"> можно по </w:t>
      </w:r>
      <w:r w:rsidR="00426107">
        <w:t>щелчку</w:t>
      </w:r>
      <w:r>
        <w:t xml:space="preserve"> элемента «</w:t>
      </w:r>
      <w:r w:rsidR="00426107">
        <w:rPr>
          <w:lang w:val="en-US"/>
        </w:rPr>
        <w:t>Stop</w:t>
      </w:r>
      <w:r w:rsidR="00426107" w:rsidRPr="00426107">
        <w:t xml:space="preserve"> </w:t>
      </w:r>
      <w:r w:rsidR="00426107">
        <w:rPr>
          <w:lang w:val="en-US"/>
        </w:rPr>
        <w:t>Server</w:t>
      </w:r>
      <w:r w:rsidR="00426107">
        <w:t>»</w:t>
      </w:r>
      <w:r w:rsidR="00294783">
        <w:t>.</w:t>
      </w:r>
      <w:r w:rsidR="006B548F">
        <w:t xml:space="preserve"> Соединение с сервером, если оно было активно на момент отключения, будет разорвано автоматически.</w:t>
      </w:r>
    </w:p>
    <w:p w:rsidR="00A364CF" w:rsidRDefault="00A364CF" w:rsidP="00FD5CA8">
      <w:pPr>
        <w:spacing w:after="160"/>
        <w:jc w:val="left"/>
        <w:rPr>
          <w:rFonts w:ascii="Arial" w:eastAsiaTheme="majorEastAsia" w:hAnsi="Arial" w:cstheme="majorBidi"/>
          <w:b/>
          <w:sz w:val="32"/>
          <w:szCs w:val="32"/>
        </w:rPr>
      </w:pPr>
      <w:r>
        <w:br w:type="page"/>
      </w:r>
    </w:p>
    <w:p w:rsidR="00A364CF" w:rsidRDefault="00A364CF" w:rsidP="00A364CF">
      <w:pPr>
        <w:pStyle w:val="1"/>
        <w:rPr>
          <w:rFonts w:eastAsia="Times New Roman"/>
          <w:lang w:eastAsia="ru-RU"/>
        </w:rPr>
      </w:pPr>
      <w:bookmarkStart w:id="10" w:name="_Toc103935850"/>
      <w:r w:rsidRPr="00A364CF">
        <w:rPr>
          <w:rFonts w:eastAsia="Times New Roman"/>
          <w:lang w:eastAsia="ru-RU"/>
        </w:rPr>
        <w:lastRenderedPageBreak/>
        <w:t>Заключение</w:t>
      </w:r>
      <w:bookmarkEnd w:id="10"/>
    </w:p>
    <w:p w:rsidR="00233F64" w:rsidRPr="00233F64" w:rsidRDefault="00233F64" w:rsidP="00FD5CA8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33F64">
        <w:rPr>
          <w:rFonts w:cs="Times New Roman"/>
          <w:szCs w:val="28"/>
        </w:rPr>
        <w:t>При выполнении данной курсовой работы были получены навыки разработки параллельной программы, усвоены механизмы синхронизации. Получены базовые навыки работы с библиотекой WinSock и организации обмена данных по протоколу TCP/IP.</w:t>
      </w:r>
    </w:p>
    <w:p w:rsidR="00233F64" w:rsidRPr="00233F64" w:rsidRDefault="00233F64" w:rsidP="00FD5CA8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33F64">
        <w:rPr>
          <w:rFonts w:cs="Times New Roman"/>
          <w:szCs w:val="28"/>
        </w:rPr>
        <w:t>В рамках выполнения курсового проекта было создано клиент-серверное приложение, позволяющее производить расчет значения определенного интеграла. Пользовательский интерфейс интуитивно понятен и прост. Имеется возможность ограничения потребления клиентами ресурсов ЦП.</w:t>
      </w:r>
    </w:p>
    <w:p w:rsidR="00A364CF" w:rsidRDefault="00233F64" w:rsidP="00FD5CA8">
      <w:pPr>
        <w:autoSpaceDE w:val="0"/>
        <w:autoSpaceDN w:val="0"/>
        <w:adjustRightInd w:val="0"/>
        <w:ind w:firstLine="708"/>
        <w:rPr>
          <w:lang w:eastAsia="ru-RU"/>
        </w:rPr>
      </w:pPr>
      <w:r w:rsidRPr="00233F64">
        <w:rPr>
          <w:rFonts w:cs="Times New Roman"/>
          <w:szCs w:val="28"/>
        </w:rPr>
        <w:t>В дальнейшем программу можно улучшить различными способами в соответствии с потребностями пользователя. Можно добавить возможность вводить другие подынтегральные функции, а также менять диапазон вычислений.</w:t>
      </w:r>
      <w:r w:rsidR="00A364CF">
        <w:rPr>
          <w:lang w:eastAsia="ru-RU"/>
        </w:rPr>
        <w:br w:type="page"/>
      </w:r>
    </w:p>
    <w:p w:rsidR="00A364CF" w:rsidRPr="00A364CF" w:rsidRDefault="00A364CF" w:rsidP="00A364CF">
      <w:pPr>
        <w:pStyle w:val="1"/>
        <w:rPr>
          <w:rFonts w:eastAsia="Times New Roman"/>
          <w:lang w:eastAsia="ru-RU"/>
        </w:rPr>
      </w:pPr>
      <w:bookmarkStart w:id="11" w:name="_Toc103935851"/>
      <w:r w:rsidRPr="00A364CF">
        <w:rPr>
          <w:rFonts w:eastAsia="Times New Roman"/>
          <w:lang w:eastAsia="ru-RU"/>
        </w:rPr>
        <w:lastRenderedPageBreak/>
        <w:t>Список используемых источников</w:t>
      </w:r>
      <w:bookmarkEnd w:id="11"/>
    </w:p>
    <w:p w:rsidR="00233F64" w:rsidRPr="00934262" w:rsidRDefault="00233F64" w:rsidP="00233F64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426" w:hanging="426"/>
        <w:rPr>
          <w:rFonts w:cs="Times New Roman"/>
          <w:szCs w:val="28"/>
        </w:rPr>
      </w:pPr>
      <w:r w:rsidRPr="00934262">
        <w:rPr>
          <w:rFonts w:cs="Times New Roman"/>
          <w:szCs w:val="28"/>
        </w:rPr>
        <w:t>MSDN</w:t>
      </w:r>
    </w:p>
    <w:p w:rsidR="00233F64" w:rsidRPr="00934262" w:rsidRDefault="00233F64" w:rsidP="00233F64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426" w:hanging="426"/>
        <w:rPr>
          <w:rFonts w:cs="Times New Roman"/>
          <w:szCs w:val="28"/>
        </w:rPr>
      </w:pPr>
      <w:r w:rsidRPr="00934262">
        <w:rPr>
          <w:rFonts w:cs="Times New Roman"/>
          <w:szCs w:val="28"/>
        </w:rPr>
        <w:t>Антонов А. С. Технологии параллельного программирования MPI и OpenMP – Изд. МГУ, 2012.</w:t>
      </w:r>
    </w:p>
    <w:p w:rsidR="00233F64" w:rsidRPr="00934262" w:rsidRDefault="00233F64" w:rsidP="00233F64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426" w:hanging="426"/>
        <w:rPr>
          <w:rFonts w:cs="Times New Roman"/>
          <w:szCs w:val="28"/>
        </w:rPr>
      </w:pPr>
      <w:r w:rsidRPr="00934262">
        <w:rPr>
          <w:rFonts w:cs="Times New Roman"/>
          <w:szCs w:val="28"/>
        </w:rPr>
        <w:t>Олифер В. Г., Олифер Н. А. Компьютерные сети. Принципы, технологии, протоколы. – СПб., Питер, 2007.</w:t>
      </w:r>
    </w:p>
    <w:p w:rsidR="00233F64" w:rsidRPr="00934262" w:rsidRDefault="00233F64" w:rsidP="00233F64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426" w:hanging="426"/>
        <w:rPr>
          <w:rFonts w:cs="Times New Roman"/>
          <w:szCs w:val="28"/>
        </w:rPr>
      </w:pPr>
      <w:r w:rsidRPr="00934262">
        <w:rPr>
          <w:rFonts w:cs="Times New Roman"/>
          <w:szCs w:val="28"/>
        </w:rPr>
        <w:t>Хортон А. Visual C++ 2010. Полный курс, Издательство «Вильямс», 2011.</w:t>
      </w:r>
    </w:p>
    <w:p w:rsidR="00233F64" w:rsidRPr="00934262" w:rsidRDefault="00233F64" w:rsidP="00233F64">
      <w:pPr>
        <w:pStyle w:val="a9"/>
        <w:numPr>
          <w:ilvl w:val="0"/>
          <w:numId w:val="1"/>
        </w:numPr>
        <w:shd w:val="clear" w:color="auto" w:fill="FFFFFF"/>
        <w:spacing w:line="240" w:lineRule="auto"/>
        <w:ind w:left="426" w:hanging="426"/>
        <w:rPr>
          <w:rFonts w:cs="Times New Roman"/>
          <w:color w:val="222222"/>
        </w:rPr>
      </w:pPr>
      <w:r w:rsidRPr="00934262">
        <w:rPr>
          <w:rFonts w:cs="Times New Roman"/>
          <w:color w:val="222222"/>
        </w:rPr>
        <w:t>Определенный интеграл онлайн [Электронный ресурс]. – Электрон</w:t>
      </w:r>
      <w:proofErr w:type="gramStart"/>
      <w:r w:rsidRPr="00934262">
        <w:rPr>
          <w:rFonts w:cs="Times New Roman"/>
          <w:color w:val="222222"/>
        </w:rPr>
        <w:t>.</w:t>
      </w:r>
      <w:proofErr w:type="gramEnd"/>
      <w:r w:rsidRPr="00934262">
        <w:rPr>
          <w:rFonts w:cs="Times New Roman"/>
          <w:color w:val="222222"/>
        </w:rPr>
        <w:t>дан. – URL: https://math24.biz/integral_def – 27.04.2018</w:t>
      </w:r>
    </w:p>
    <w:p w:rsidR="00A364CF" w:rsidRDefault="00A364CF">
      <w:pPr>
        <w:spacing w:after="160" w:line="259" w:lineRule="auto"/>
        <w:jc w:val="left"/>
        <w:rPr>
          <w:rFonts w:ascii="Arial" w:eastAsia="Times New Roman" w:hAnsi="Arial" w:cs="Arial"/>
          <w:b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28"/>
          <w:lang w:eastAsia="ru-RU"/>
        </w:rPr>
        <w:br w:type="page"/>
      </w:r>
    </w:p>
    <w:p w:rsidR="003B7096" w:rsidRPr="003B7096" w:rsidRDefault="003B7096" w:rsidP="003B7096">
      <w:pPr>
        <w:pStyle w:val="1"/>
        <w:jc w:val="left"/>
        <w:rPr>
          <w:rFonts w:eastAsia="Times New Roman"/>
          <w:lang w:eastAsia="ru-RU"/>
        </w:rPr>
      </w:pPr>
      <w:bookmarkStart w:id="12" w:name="_Toc65790630"/>
      <w:bookmarkStart w:id="13" w:name="_Toc103935852"/>
      <w:r w:rsidRPr="003B7096">
        <w:rPr>
          <w:rFonts w:eastAsia="Times New Roman"/>
          <w:lang w:eastAsia="ru-RU"/>
        </w:rPr>
        <w:lastRenderedPageBreak/>
        <w:t>Приложение А. Листинг программы</w:t>
      </w:r>
      <w:bookmarkEnd w:id="12"/>
      <w:bookmarkEnd w:id="13"/>
    </w:p>
    <w:p w:rsidR="003B7096" w:rsidRPr="003B7096" w:rsidRDefault="003B7096" w:rsidP="003B7096">
      <w:pPr>
        <w:pStyle w:val="1"/>
        <w:jc w:val="left"/>
        <w:rPr>
          <w:rFonts w:cs="Arial"/>
        </w:rPr>
      </w:pPr>
      <w:bookmarkStart w:id="14" w:name="_Toc484781830"/>
      <w:bookmarkStart w:id="15" w:name="_Toc516220029"/>
      <w:bookmarkStart w:id="16" w:name="_Toc103935853"/>
      <w:r w:rsidRPr="003B7096">
        <w:rPr>
          <w:rFonts w:cs="Arial"/>
        </w:rPr>
        <w:t xml:space="preserve">Приложение А.1 </w:t>
      </w:r>
      <w:bookmarkEnd w:id="14"/>
      <w:bookmarkEnd w:id="15"/>
      <w:r>
        <w:rPr>
          <w:rFonts w:cs="Arial"/>
          <w:lang w:val="en-US"/>
        </w:rPr>
        <w:t>clientForm</w:t>
      </w:r>
      <w:r w:rsidRPr="00D45F82">
        <w:rPr>
          <w:rFonts w:cs="Arial"/>
        </w:rPr>
        <w:t>.</w:t>
      </w:r>
      <w:r>
        <w:rPr>
          <w:rFonts w:cs="Arial"/>
          <w:lang w:val="en-US"/>
        </w:rPr>
        <w:t>cpp</w:t>
      </w:r>
      <w:bookmarkEnd w:id="16"/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"Form1.h"</w:t>
      </w: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using namespace ClientForm;</w:t>
      </w: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[STAThreadAttribute]</w:t>
      </w: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int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main(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array&lt;System::String ^&gt; ^args)</w:t>
      </w: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Application::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EnableVisualStyles();</w:t>
      </w: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Application::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SetCompatibleTextRenderingDefault(false);</w:t>
      </w: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Application::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Run(gcnew Form1());</w:t>
      </w:r>
    </w:p>
    <w:p w:rsidR="003B7096" w:rsidRPr="002E72A5" w:rsidRDefault="003B7096" w:rsidP="003B7096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 0;</w:t>
      </w:r>
    </w:p>
    <w:p w:rsidR="003B7096" w:rsidRPr="002E72A5" w:rsidRDefault="003B7096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2E72A5" w:rsidRDefault="002E72A5" w:rsidP="002E72A5">
      <w:pPr>
        <w:pStyle w:val="1"/>
        <w:jc w:val="left"/>
        <w:rPr>
          <w:rFonts w:cs="Arial"/>
          <w:lang w:val="en-US"/>
        </w:rPr>
      </w:pPr>
      <w:bookmarkStart w:id="17" w:name="_Toc103935854"/>
      <w:r w:rsidRPr="003B7096">
        <w:rPr>
          <w:rFonts w:cs="Arial"/>
        </w:rPr>
        <w:t>Приложение</w:t>
      </w:r>
      <w:r w:rsidRPr="00171B5E">
        <w:rPr>
          <w:rFonts w:cs="Arial"/>
          <w:lang w:val="en-US"/>
        </w:rPr>
        <w:t xml:space="preserve"> </w:t>
      </w:r>
      <w:r w:rsidRPr="003B7096">
        <w:rPr>
          <w:rFonts w:cs="Arial"/>
        </w:rPr>
        <w:t>А</w:t>
      </w:r>
      <w:r w:rsidRPr="00171B5E">
        <w:rPr>
          <w:rFonts w:cs="Arial"/>
          <w:lang w:val="en-US"/>
        </w:rPr>
        <w:t xml:space="preserve">.2 </w:t>
      </w:r>
      <w:r w:rsidRPr="002E72A5">
        <w:rPr>
          <w:rFonts w:cs="Arial"/>
          <w:lang w:val="en-US"/>
        </w:rPr>
        <w:t>Form1.h</w:t>
      </w:r>
      <w:bookmarkEnd w:id="17"/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once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&lt;iostream&gt;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&lt;stdio.h&gt;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&lt;tchar.h&gt;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&lt;WinSock2.h&gt;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&lt;WS2tcpip.h&gt;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&lt;conio.h&gt;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&lt;process.h&gt;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&lt;list&gt;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"Func.h"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comment (lib,"wsock32.lib")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comment (lib, "ws2_32.lib")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namespace ClientForm 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using namespace System;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Runtime::InteropServices;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ComponentModel;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Collections;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Data;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Threading;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Collections;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IO;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Net;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Net::Sockets;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&lt;summary&gt;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Сводка для Form1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&lt;/summary&gt;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public ref class Form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1 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public System::Windows::Forms::Form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public: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Form1(void)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InitializeComponent(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portTextBox-&gt;Text = "5150";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ipAddressTexBox-&gt;Text = "127.0.0.1";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protected: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&lt;summary&gt;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Освободить все используемые ресурсы.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&lt;/summary&gt;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~Form1()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(components)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delete components;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Windows::Forms::Label^  label1;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protected: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Windows::Forms::Label^  label2;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Windows::Forms::TextBox^  ipAddressTexBox;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Windows::Forms::TextBox^  portTextBox;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Windows::Forms::Button^  connectWihServerButton;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Windows::Forms::ListBox^  logListBox;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 delegate void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setTextCallback(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System::String^ text);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 bool connectedToServer;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 Thread^ recvThread;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ComponentModel::Container ^components;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region Windows Form Designer generated code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void InitializeComponent(void)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this-&gt;label1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this-&gt;label2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this-&gt;ipAddressTexBox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this-&gt;portTextBox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this-&gt;connectWihServerButton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Windows::Forms::Button());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this-&gt;logListBox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Windows::Forms::ListBox());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SuspendLayout(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label1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this-&gt;label1-&gt;AutoSize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this-&gt;label1-&gt;Font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 System::Drawing::GraphicsUnit::Point,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static_cast&lt;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this-&gt;label1-&gt;Location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Drawing::Point(12, 12);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this-&gt;label1-&gt;Name = L"label1";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this-&gt;label1-&gt;Size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Drawing::Size(73, 17);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this-&gt;label1-&gt;TabIndex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this-&gt;label1-&gt;Text = L"IP Address";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label2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this-&gt;label2-&gt;AutoSize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this-&gt;label2-&gt;Font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 System::Drawing::GraphicsUnit::Point,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static_cast&lt;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this-&gt;label2-&gt;Location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Drawing::Point(42, 37);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this-&gt;label2-&gt;Name = L"label2";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this-&gt;label2-&gt;Size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Drawing::Size(36, 17);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this-&gt;label2-&gt;TabIndex = 1;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this-&gt;label2-&gt;Text = L"Port:";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ipAddressTexBox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this-&gt;ipAddressTexBox-&gt;Location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Drawing::Point(85, 11);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this-&gt;ipAddressTexBox-&gt;Name = L"ipAddressTexBox";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this-&gt;ipAddressTexBox-&gt;Size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Drawing::Size(146, 20);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this-&gt;ipAddressTexBox-&gt;TabIndex = 2;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portTextBox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this-&gt;portTextBox-&gt;Location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Drawing::Point(85, 37);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this-&gt;portTextBox-&gt;Name = L"portTextBox";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this-&gt;portTextBox-&gt;Size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Drawing::Size(146, 20);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this-&gt;portTextBox-&gt;TabIndex = 3;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connectWihServerButton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this-&gt;connectWihServerButton-&gt;Font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Drawing::GraphicsUnit::Point, static_cast&lt;System::Byte&gt;(204)));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this-&gt;connectWihServerButton-&gt;Location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Drawing::Point(71, 63);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this-&gt;connectWihServerButton-&gt;Name = L"connectWihServerButton";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this-&gt;connectWihServerButton-&gt;Size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Drawing::Size(160, 25);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this-&gt;connectWihServerButton-&gt;TabIndex = 4;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this-&gt;connectWihServerButton-&gt;Text = L"Connect to server";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this-&gt;connectWihServerButton-&gt;UseVisualStyleBackColor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this-&gt;connectWihServerButton-&gt;Click +=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EventHandler(this, &amp;Form1::connectWihServerButton_Click);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logListBox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this-&gt;logListBox-&gt;FormattingEnabled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this-&gt;logListBox-&gt;Location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Drawing::Point(237, 12);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this-&gt;logListBox-&gt;Name = L"logListBox";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this-&gt;logListBox-&gt;Size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Drawing::Size(457, 329);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this-&gt;logListBox-&gt;TabIndex = 5;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Form1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this-&gt;AutoScaleDimensions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Drawing::SizeF(6, 13);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this-&gt;AutoScaleMode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Windows::Forms::AutoScaleMode::Font;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this-&gt;ClientSize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Drawing::Size(706, 376);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this-&gt;Controls-&gt;Add(this-&gt;logListBox);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this-&gt;Controls-&gt;Add(this-&gt;connectWihServerButton);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this-&gt;Controls-&gt;Add(this-&gt;portTextBox);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this-&gt;Controls-&gt;Add(this-&gt;ipAddressTexBox);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this-&gt;Controls-&gt;Add(this-&gt;label2);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this-&gt;Controls-&gt;Add(this-&gt;label1);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this-&gt;Name = L"Form1";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this-&gt;Text = L"Client";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this-&gt;FormClosed +=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Windows::Forms::FormClosedEventHandler(this, &amp;Form1::Form1_FormClosed);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this-&gt;ResumeLayout(false);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PerformLayout(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endregion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setTextInLogListBox(System::String^ text)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try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(this-&gt;logListBox-&gt;InvokeRequired)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setTextCallback^ 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setTextCallback(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this, &amp;Form1::setTextInLogListBox);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Invoke(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d, gcnew array&lt; System::Object^&gt;(1) { text });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this-&gt;logListBox-&gt;Items-&gt;Add(text);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catch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Exception^ ex)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"Error: " + ex-&gt;Message);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setTextInConnectWihServerButton(System::String^ text)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(this-&gt;connectWihServerButton-&gt;InvokeRequired)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setTextCallback^ 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setTextCallback(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this, &amp;Form1::setTextInConnectWihServerButton);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Invoke(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d, gcnew array&lt; System::Object^&gt;(1) { text });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this-&gt;connectWihServerButton-&gt;Text = text;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recvProc()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 nsize;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while ((nsize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recv(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s, &amp;buff[0], sizeof(buff), 0)) != SOCKET_ERROR &amp;&amp; connectedToServer)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integral_info* integral_value = (integral_info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*)&amp;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buff[0];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per = (double)integral_value-&gt;load_percentage / 100;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x = integral_value-&gt;limA;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 start = 0, stop = 0, workTime = 0, sleepTime = 0, rest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 startTask = 0, stopTask = 0, resultTask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result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startTask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clock(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while (x &lt; integral_value-&gt;limB) 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 counter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start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clock(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while (counter &lt; integral_value-&gt;numpoint &amp;&amp; x &lt; integral_value-&gt;limB) 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result += (sqrt(x) +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sqrt(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x + integral_value-&gt;step)) * 0.5 * integral_value-&gt;step;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x += integral_value-&gt;step;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counter++;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stop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clock(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workTime += stop - start;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start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clock(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rest = workTime * (1 / per) - workTime - sleepTime;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(rest &gt;= 0) 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Sleep(rest);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stop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clock(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sleepTime += stop - start;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stopTask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clock(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resultTask = stopTask - startTask;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"Task N" + integral_value-&gt;task_index.ToString() + " = " + result.ToString());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result_from_client result_data;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data.result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result;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data.execute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_time = resultTask 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data.index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integral_value-&gt;task_index;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171B5E">
        <w:rPr>
          <w:rFonts w:ascii="Courier New" w:hAnsi="Courier New" w:cs="Courier New"/>
          <w:sz w:val="24"/>
          <w:szCs w:val="24"/>
        </w:rPr>
        <w:t>//После нахождения результата - отсылаем его серверу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lastRenderedPageBreak/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send(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s, (char*)&amp;result_data, sizeof(result_data), 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"Client disconected");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connectWihServerButton_Click(System::Object^  sender, System::EventArgs^  e)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if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(!connectedToServer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WSAStartup(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MAKEWORD(2, 0), &amp;wsd) != 0) // инициализировать библиотеку WinSock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"Error: WSAStartup!");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 code: " + WSAGetLastError().ToString());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socket(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AF_INET, SOCK_STREAM, 0); // создать гнездо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(s == INVALID_SOCKET)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"Error: socket!");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 code: " + WSAGetLastError().ToString());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WSACleanup(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char* nativeString;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try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String^ str = ipAddressTexBox-&gt;Text;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IntPtr ptrToNativeString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Marshal::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StringToHGlobalAnsi(str);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nativeString = static_cast&lt;char*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&gt;(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ptrToNativeString.ToPointer());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catch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Exception^ ex)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Windows::Forms::MessageBox::Show("Wrong adress",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addr = inet_addr(nativeString);</w:t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преобразовать в 32-битное число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(addr == INADDR_NONE)</w:t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при ошибке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"Wrong address");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"Error: address!");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 code: " + WSAGetLastError());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closesocket(s);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WSACleanup(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try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port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Convert::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ToInt32(portTextBox-&gt;Text);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catch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Exception^ ex)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Windows::Forms::MessageBox::Show("Wrong port",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if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(!(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port &lt;= 49151 &amp;&amp; port &gt;= 1024))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Windows::Forms::MessageBox::Show("Wrong port",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srv_address.sin_family = AF_INET;</w:t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заполнить структуру данных гнезда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srv_address.sin_port = htons(port);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srv_address.sin_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addr.s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_addr = addr;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connect(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s, (sockaddr *)&amp;srv_address, sizeof(srv_address)))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"Connect error: \n" + WSAGetLastError());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closesocket(s);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WSACleanup(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ab/>
      </w:r>
      <w:r>
        <w:rPr>
          <w:rFonts w:ascii="Courier New" w:hAnsi="Courier New" w:cs="Courier New"/>
          <w:sz w:val="24"/>
          <w:szCs w:val="24"/>
          <w:lang w:val="en-US"/>
        </w:rPr>
        <w:tab/>
      </w:r>
      <w:r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"Client connected to server\n");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connectedToServer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setTextInConnectWihServerButton(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"Disconect from server");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recvThread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Thread(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gcnew ThreadStart(this, &amp;Form1::recvProc));/////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recvThread</w:t>
      </w:r>
      <w:r w:rsidRPr="00171B5E">
        <w:rPr>
          <w:rFonts w:ascii="Courier New" w:hAnsi="Courier New" w:cs="Courier New"/>
          <w:sz w:val="24"/>
          <w:szCs w:val="24"/>
        </w:rPr>
        <w:t>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Start</w:t>
      </w:r>
      <w:r w:rsidRPr="00171B5E">
        <w:rPr>
          <w:rFonts w:ascii="Courier New" w:hAnsi="Courier New" w:cs="Courier New"/>
          <w:sz w:val="24"/>
          <w:szCs w:val="24"/>
        </w:rPr>
        <w:t>(</w:t>
      </w:r>
      <w:proofErr w:type="gramEnd"/>
      <w:r w:rsidRPr="00171B5E">
        <w:rPr>
          <w:rFonts w:ascii="Courier New" w:hAnsi="Courier New" w:cs="Courier New"/>
          <w:sz w:val="24"/>
          <w:szCs w:val="24"/>
        </w:rPr>
        <w:t>);/////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//цикл приема сообщений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connectedToServer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setTextInConnectWihServerButton(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"Connect to server");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closesocket(s);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WSACleanup(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ab/>
      </w:r>
      <w:r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Form1_FormClosed(System::Object^  sender, System::Windows::Forms::FormClosedEventArgs^  e) 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exit(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1);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2E72A5" w:rsidRDefault="002E72A5" w:rsidP="002E72A5">
      <w:pPr>
        <w:pStyle w:val="1"/>
        <w:jc w:val="left"/>
        <w:rPr>
          <w:rFonts w:cs="Arial"/>
          <w:lang w:val="en-US"/>
        </w:rPr>
      </w:pPr>
      <w:bookmarkStart w:id="18" w:name="_Toc103935855"/>
      <w:r w:rsidRPr="003B7096">
        <w:rPr>
          <w:rFonts w:cs="Arial"/>
        </w:rPr>
        <w:t>Приложение</w:t>
      </w:r>
      <w:r w:rsidRPr="002E72A5">
        <w:rPr>
          <w:rFonts w:cs="Arial"/>
          <w:lang w:val="en-US"/>
        </w:rPr>
        <w:t xml:space="preserve"> </w:t>
      </w:r>
      <w:r w:rsidRPr="003B7096">
        <w:rPr>
          <w:rFonts w:cs="Arial"/>
        </w:rPr>
        <w:t>А</w:t>
      </w:r>
      <w:r w:rsidRPr="002E72A5">
        <w:rPr>
          <w:rFonts w:cs="Arial"/>
          <w:lang w:val="en-US"/>
        </w:rPr>
        <w:t>.3 Form1.h</w:t>
      </w:r>
      <w:bookmarkEnd w:id="18"/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&lt;iostream&gt;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&lt;stdio.h&gt;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&lt;tchar.h&gt;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&lt;WinSock2.h&gt;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&lt;WS2tcpip.h&gt;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&lt;conio.h&gt;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&lt;process.h&gt;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&lt;time.h&gt;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once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comment (lib,"wsock32.lib")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comment (lib, "ws2_32.lib")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double per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struct integral_info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</w:t>
      </w:r>
      <w:r w:rsidRPr="00171B5E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limA</w:t>
      </w:r>
      <w:r w:rsidRPr="00171B5E">
        <w:rPr>
          <w:rFonts w:ascii="Courier New" w:hAnsi="Courier New" w:cs="Courier New"/>
          <w:sz w:val="24"/>
          <w:szCs w:val="24"/>
        </w:rPr>
        <w:t xml:space="preserve">;   </w:t>
      </w:r>
      <w:proofErr w:type="gramEnd"/>
      <w:r w:rsidRPr="00171B5E">
        <w:rPr>
          <w:rFonts w:ascii="Courier New" w:hAnsi="Courier New" w:cs="Courier New"/>
          <w:sz w:val="24"/>
          <w:szCs w:val="24"/>
        </w:rPr>
        <w:t xml:space="preserve">          // нижний предел интегрирования 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double</w:t>
      </w:r>
      <w:r w:rsidRPr="00171B5E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limB</w:t>
      </w:r>
      <w:r w:rsidRPr="00171B5E">
        <w:rPr>
          <w:rFonts w:ascii="Courier New" w:hAnsi="Courier New" w:cs="Courier New"/>
          <w:sz w:val="24"/>
          <w:szCs w:val="24"/>
        </w:rPr>
        <w:t xml:space="preserve">;   </w:t>
      </w:r>
      <w:proofErr w:type="gramEnd"/>
      <w:r w:rsidRPr="00171B5E">
        <w:rPr>
          <w:rFonts w:ascii="Courier New" w:hAnsi="Courier New" w:cs="Courier New"/>
          <w:sz w:val="24"/>
          <w:szCs w:val="24"/>
        </w:rPr>
        <w:t xml:space="preserve">          // верхний предел интегрирования 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int</w:t>
      </w:r>
      <w:r w:rsidRPr="00171B5E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numpoint</w:t>
      </w:r>
      <w:r w:rsidRPr="00171B5E">
        <w:rPr>
          <w:rFonts w:ascii="Courier New" w:hAnsi="Courier New" w:cs="Courier New"/>
          <w:sz w:val="24"/>
          <w:szCs w:val="24"/>
        </w:rPr>
        <w:t xml:space="preserve">;   </w:t>
      </w:r>
      <w:proofErr w:type="gramEnd"/>
      <w:r w:rsidRPr="00171B5E">
        <w:rPr>
          <w:rFonts w:ascii="Courier New" w:hAnsi="Courier New" w:cs="Courier New"/>
          <w:sz w:val="24"/>
          <w:szCs w:val="24"/>
        </w:rPr>
        <w:t xml:space="preserve">      // количество шагов интегрирования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double</w:t>
      </w:r>
      <w:r w:rsidRPr="00171B5E">
        <w:rPr>
          <w:rFonts w:ascii="Courier New" w:hAnsi="Courier New" w:cs="Courier New"/>
          <w:sz w:val="24"/>
          <w:szCs w:val="24"/>
        </w:rPr>
        <w:t xml:space="preserve"> </w:t>
      </w:r>
      <w:r w:rsidRPr="002E72A5">
        <w:rPr>
          <w:rFonts w:ascii="Courier New" w:hAnsi="Courier New" w:cs="Courier New"/>
          <w:sz w:val="24"/>
          <w:szCs w:val="24"/>
          <w:lang w:val="en-US"/>
        </w:rPr>
        <w:t>step</w:t>
      </w:r>
      <w:r w:rsidRPr="00171B5E">
        <w:rPr>
          <w:rFonts w:ascii="Courier New" w:hAnsi="Courier New" w:cs="Courier New"/>
          <w:sz w:val="24"/>
          <w:szCs w:val="24"/>
        </w:rPr>
        <w:t>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int task_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index;   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   // индекс задачи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load_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percentage;  /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/ процент загрузки клиента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struct result_from_client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result;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execute_time;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int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index;   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            // индекс решенной задачи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WSADATA                 wsd;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SOCKET                  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sockaddr_in             сlient_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address;   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  // структура данных гнезд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sockaddr_in             srv_address;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unsigned</w:t>
      </w:r>
      <w:r w:rsidRPr="006F6A35">
        <w:rPr>
          <w:rFonts w:ascii="Courier New" w:hAnsi="Courier New" w:cs="Courier New"/>
          <w:sz w:val="24"/>
          <w:szCs w:val="24"/>
        </w:rPr>
        <w:t xml:space="preserve"> </w:t>
      </w:r>
      <w:r w:rsidRPr="002E72A5">
        <w:rPr>
          <w:rFonts w:ascii="Courier New" w:hAnsi="Courier New" w:cs="Courier New"/>
          <w:sz w:val="24"/>
          <w:szCs w:val="24"/>
          <w:lang w:val="en-US"/>
        </w:rPr>
        <w:t>short</w:t>
      </w:r>
      <w:r w:rsidRPr="006F6A35">
        <w:rPr>
          <w:rFonts w:ascii="Courier New" w:hAnsi="Courier New" w:cs="Courier New"/>
          <w:sz w:val="24"/>
          <w:szCs w:val="24"/>
        </w:rPr>
        <w:tab/>
      </w:r>
      <w:r w:rsidRPr="006F6A35">
        <w:rPr>
          <w:rFonts w:ascii="Courier New" w:hAnsi="Courier New" w:cs="Courier New"/>
          <w:sz w:val="24"/>
          <w:szCs w:val="24"/>
        </w:rPr>
        <w:tab/>
      </w:r>
      <w:r w:rsidRPr="006F6A35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port</w:t>
      </w:r>
      <w:r w:rsidRPr="006F6A35">
        <w:rPr>
          <w:rFonts w:ascii="Courier New" w:hAnsi="Courier New" w:cs="Courier New"/>
          <w:sz w:val="24"/>
          <w:szCs w:val="24"/>
        </w:rPr>
        <w:t xml:space="preserve"> = 5150;</w:t>
      </w:r>
      <w:r w:rsidRPr="006F6A35">
        <w:rPr>
          <w:rFonts w:ascii="Courier New" w:hAnsi="Courier New" w:cs="Courier New"/>
          <w:sz w:val="24"/>
          <w:szCs w:val="24"/>
        </w:rPr>
        <w:tab/>
        <w:t xml:space="preserve">     // </w:t>
      </w:r>
      <w:r w:rsidRPr="00171B5E">
        <w:rPr>
          <w:rFonts w:ascii="Courier New" w:hAnsi="Courier New" w:cs="Courier New"/>
          <w:sz w:val="24"/>
          <w:szCs w:val="24"/>
        </w:rPr>
        <w:t>порт</w:t>
      </w:r>
      <w:r w:rsidRPr="006F6A35">
        <w:rPr>
          <w:rFonts w:ascii="Courier New" w:hAnsi="Courier New" w:cs="Courier New"/>
          <w:sz w:val="24"/>
          <w:szCs w:val="24"/>
        </w:rPr>
        <w:t xml:space="preserve"> </w:t>
      </w:r>
      <w:r w:rsidRPr="00171B5E">
        <w:rPr>
          <w:rFonts w:ascii="Courier New" w:hAnsi="Courier New" w:cs="Courier New"/>
          <w:sz w:val="24"/>
          <w:szCs w:val="24"/>
        </w:rPr>
        <w:t>серверной</w:t>
      </w:r>
      <w:r w:rsidRPr="006F6A35">
        <w:rPr>
          <w:rFonts w:ascii="Courier New" w:hAnsi="Courier New" w:cs="Courier New"/>
          <w:sz w:val="24"/>
          <w:szCs w:val="24"/>
        </w:rPr>
        <w:t xml:space="preserve"> </w:t>
      </w:r>
      <w:r w:rsidRPr="00171B5E">
        <w:rPr>
          <w:rFonts w:ascii="Courier New" w:hAnsi="Courier New" w:cs="Courier New"/>
          <w:sz w:val="24"/>
          <w:szCs w:val="24"/>
        </w:rPr>
        <w:t>программы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int                     server_addr_size;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char</w:t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ip_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address[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16];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unsigned long           addr;</w:t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адрес сервера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char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buff[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1024], str[100];</w:t>
      </w:r>
    </w:p>
    <w:p w:rsidR="002E72A5" w:rsidRDefault="002E72A5" w:rsidP="002E72A5">
      <w:pPr>
        <w:pStyle w:val="1"/>
        <w:jc w:val="left"/>
        <w:rPr>
          <w:rFonts w:cs="Arial"/>
          <w:lang w:val="en-US"/>
        </w:rPr>
      </w:pPr>
      <w:bookmarkStart w:id="19" w:name="_Toc103935856"/>
      <w:r w:rsidRPr="003B7096">
        <w:rPr>
          <w:rFonts w:cs="Arial"/>
        </w:rPr>
        <w:t>Приложение</w:t>
      </w:r>
      <w:r w:rsidRPr="002E72A5">
        <w:rPr>
          <w:rFonts w:cs="Arial"/>
          <w:lang w:val="en-US"/>
        </w:rPr>
        <w:t xml:space="preserve"> </w:t>
      </w:r>
      <w:r w:rsidRPr="003B7096">
        <w:rPr>
          <w:rFonts w:cs="Arial"/>
        </w:rPr>
        <w:t>А</w:t>
      </w:r>
      <w:r w:rsidRPr="002E72A5">
        <w:rPr>
          <w:rFonts w:cs="Arial"/>
          <w:lang w:val="en-US"/>
        </w:rPr>
        <w:t xml:space="preserve">.4 </w:t>
      </w:r>
      <w:r>
        <w:rPr>
          <w:rFonts w:cs="Arial"/>
          <w:lang w:val="en-US"/>
        </w:rPr>
        <w:t>serverForm.cpp</w:t>
      </w:r>
      <w:bookmarkEnd w:id="19"/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"ServerForm.h"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using namespace System;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[STAThread]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void Main(array&lt;String^&gt;^args)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Application::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EnableVisualStyles();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Application::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SetCompatibleTextRenderingDefault(false);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BBLab3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Server::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ServerForm serverForm;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Application::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Run(%serverForm);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2E72A5" w:rsidRDefault="002E72A5" w:rsidP="002E72A5">
      <w:pPr>
        <w:pStyle w:val="1"/>
        <w:jc w:val="left"/>
        <w:rPr>
          <w:rFonts w:cs="Arial"/>
          <w:lang w:val="en-US"/>
        </w:rPr>
      </w:pPr>
      <w:bookmarkStart w:id="20" w:name="_Toc103935857"/>
      <w:r w:rsidRPr="003B7096">
        <w:rPr>
          <w:rFonts w:cs="Arial"/>
        </w:rPr>
        <w:t>Приложение</w:t>
      </w:r>
      <w:r w:rsidRPr="002E72A5">
        <w:rPr>
          <w:rFonts w:cs="Arial"/>
          <w:lang w:val="en-US"/>
        </w:rPr>
        <w:t xml:space="preserve"> </w:t>
      </w:r>
      <w:r w:rsidRPr="003B7096">
        <w:rPr>
          <w:rFonts w:cs="Arial"/>
        </w:rPr>
        <w:t>А</w:t>
      </w:r>
      <w:r w:rsidRPr="002E72A5">
        <w:rPr>
          <w:rFonts w:cs="Arial"/>
          <w:lang w:val="en-US"/>
        </w:rPr>
        <w:t>.</w:t>
      </w:r>
      <w:r>
        <w:rPr>
          <w:rFonts w:cs="Arial"/>
          <w:lang w:val="en-US"/>
        </w:rPr>
        <w:t>5</w:t>
      </w:r>
      <w:r w:rsidRPr="002E72A5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serverForm.h</w:t>
      </w:r>
      <w:bookmarkEnd w:id="20"/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once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&lt;iostream&gt;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&lt;stdio.h&gt;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&lt;tchar.h&gt;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&lt;WinSock2.h&gt;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&lt;WS2tcpip.h&gt;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&lt;conio.h&gt;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&lt;process.h&gt;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>#include &lt;list&gt;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"Func.h"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comment (lib,"wsock32.lib")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comment (lib, "ws2_32.lib")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namespace BBLab3Server 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using namespace System;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ComponentModel;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Collections;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Data;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Threading;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Collections;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IO;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Net;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using namespace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Net::Sockets;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&lt;summary&gt;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Сводка для ServerForm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/// &lt;/summary&gt;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public ref class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ServerForm 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public System::Windows::Forms::Form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public: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ServerForm(void)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InitializeComponent(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//Состояние элементов управления по умолчанию (при запуске приложения сервера)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SendToClientsButton-&gt;Enabled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LimATextBox-&gt;Enabled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LimBTextBox-&gt;Enabled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loadTextBox-&gt;Enabled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protected: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~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ServerForm(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(components)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delete components;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public: value class client_info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public: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SOCKET 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bool is_free;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lastRenderedPageBreak/>
        <w:tab/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ab/>
        <w:t>private: bool serverEnabled;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 int loadPercentage;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 double limA;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ab/>
        <w:t>private: double limB;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 Thread^ acceptThread;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 Thread^ clientThread;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 Thread^ mainThread;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</w:t>
      </w:r>
      <w:r>
        <w:rPr>
          <w:rFonts w:ascii="Courier New" w:hAnsi="Courier New" w:cs="Courier New"/>
          <w:sz w:val="24"/>
          <w:szCs w:val="24"/>
          <w:lang w:val="en-US"/>
        </w:rPr>
        <w:t>Button^  StartStopServerButton;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 delegate void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</w:t>
      </w:r>
      <w:r>
        <w:rPr>
          <w:rFonts w:ascii="Courier New" w:hAnsi="Courier New" w:cs="Courier New"/>
          <w:sz w:val="24"/>
          <w:szCs w:val="24"/>
          <w:lang w:val="en-US"/>
        </w:rPr>
        <w:t>Callback(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System::String^ text);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Windows::Forms::Button^  SendToClientsButton;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Windows::Forms::ListBox^  LogListBox;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</w:t>
      </w:r>
      <w:r>
        <w:rPr>
          <w:rFonts w:ascii="Courier New" w:hAnsi="Courier New" w:cs="Courier New"/>
          <w:sz w:val="24"/>
          <w:szCs w:val="24"/>
          <w:lang w:val="en-US"/>
        </w:rPr>
        <w:t>Forms::TextBox^  ResultTextBox;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Windows::Forms::TextBox^  LimATextBox;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Windows::Forms::TextBox^  LimBTex</w:t>
      </w:r>
      <w:r>
        <w:rPr>
          <w:rFonts w:ascii="Courier New" w:hAnsi="Courier New" w:cs="Courier New"/>
          <w:sz w:val="24"/>
          <w:szCs w:val="24"/>
          <w:lang w:val="en-US"/>
        </w:rPr>
        <w:t>tBox;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Windows::Forms::Label^  LimALabel;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Windows::Forms::Label^  LimBLabel;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Windows::Forms::Label^  LoadLabel;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</w:t>
      </w:r>
      <w:r>
        <w:rPr>
          <w:rFonts w:ascii="Courier New" w:hAnsi="Courier New" w:cs="Courier New"/>
          <w:sz w:val="24"/>
          <w:szCs w:val="24"/>
          <w:lang w:val="en-US"/>
        </w:rPr>
        <w:t>::Forms::TextBox^  loadTextBox;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Windows::Forms::Label^  PercentLabel;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</w:t>
      </w:r>
      <w:r>
        <w:rPr>
          <w:rFonts w:ascii="Courier New" w:hAnsi="Courier New" w:cs="Courier New"/>
          <w:sz w:val="24"/>
          <w:szCs w:val="24"/>
          <w:lang w:val="en-US"/>
        </w:rPr>
        <w:t>dows::Forms::Label^  InfoLabel;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protected: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private: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ComponentModel::Container ^components;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region Windows Form Designer generated code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void InitializeComponent(void)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this-&gt;StartStopServerButton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Windows::Forms::Button());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this-&gt;SendToClientsButton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Windows::Forms::Button());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this-&gt;LogListBox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Windows::Forms::ListBox());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this-&gt;ResultTextBox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this-&gt;LimATextBox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this-&gt;LimBTextBox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this-&gt;LimALabel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this-&gt;LimBLabel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this-&gt;LoadLabel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this-&gt;loadTextBox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Windows::Forms::TextBox());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this-&gt;PercentLabel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this-&gt;InfoLabel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Windows::Forms::Label());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SuspendLayout(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StartStopServerButton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this-&gt;StartStopServerButton-&gt;Font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Drawing::GraphicsUnit::Point, static_cast&lt;System::Byte&gt;(204)));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this-&gt;StartStopServerButton-&gt;Location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Drawing::Point(490, 103);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this-&gt;StartStopServerButton-&gt;Name = L"StartStopServerButton";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this-&gt;StartStopServerButton-&gt;Size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Drawing::Size(158, 35);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this-&gt;StartStopServerButton-&gt;TabIndex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this-&gt;StartStopServerButton-&gt;Text = L"Start server";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this-&gt;StartStopServerButton-&gt;UseVisualStyleBackColor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this-&gt;StartStopServerButton-&gt;Click +=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EventHandler(this, &amp;ServerForm::StartStopServerButton_Click);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SendToClientsButton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this-&gt;SendToClientsButton-&gt;Font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 System::Drawing::GraphicsUnit::Point,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static_cast&lt;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this-&gt;SendToClientsButton-&gt;Location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Drawing::Point(490, 144);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this-&gt;SendToClientsButton-&gt;Name = L"SendToClientsButton";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this-&gt;SendToClientsButton-&gt;Size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Drawing::Size(158, 36);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this-&gt;SendToClientsButton-&gt;TabIndex = 1;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this-&gt;SendToClientsButton-&gt;Text = L"Send task to clients";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this-&gt;SendToClientsButton-&gt;UseVisualStyleBackColor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this-&gt;SendToClientsButton-&gt;Click +=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EventHandler(this, &amp;ServerForm::SendToClientsButton_Click);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LogListBox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this-&gt;LogListBox-&gt;FormattingEnabled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this-&gt;LogListBox-&gt;HorizontalScrollbar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this-&gt;LogListBox-&gt;Location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Drawing::Point(12, 12);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this-&gt;LogListBox-&gt;Name = L"LogListBox";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this-&gt;LogListBox-&gt;Size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Drawing::Size(446, 290);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this-&gt;LogListBox-&gt;TabIndex = 2;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ResultTextBox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this-&gt;ResultTextBox-&gt;Location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Drawing::Point(12, 320);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this-&gt;ResultTextBox-&gt;Name = L"ResultTextBox";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this-&gt;ResultTextBox-&gt;Size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Drawing::Size(446, 20);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this-&gt;ResultTextBox-&gt;TabIndex = 4;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LimATextBox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this-&gt;LimATextBox-&gt;Location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Drawing::Point(511, 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this-&gt;LimATextBox-&gt;Name = L"LimATextBox";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this-&gt;LimATextBox-&gt;Size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Drawing::Size(109, 20);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this-&gt;LimATextBox-&gt;TabIndex = 6;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LimBTextBox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this-&gt;LimBTextBox-&gt;Location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Drawing::Point(511, 36);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this-&gt;LimBTextBox-&gt;Name = L"LimBTextBox";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this-&gt;LimBTextBox-&gt;Size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Drawing::Size(109, 20);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this-&gt;LimBTextBox-&gt;TabIndex = 7;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LimALabel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this-&gt;LimALabel-&gt;AutoSize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this-&gt;LimALabel-&gt;Font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 System::Drawing::GraphicsUnit::Point,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static_cast&lt;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this-&gt;LimALabel-&gt;Location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Drawing::Point(464, 10);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this-&gt;LimALabel-&gt;Name = L"LimALabel";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this-&gt;LimALabel-&gt;Size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Drawing::Size(42, 17);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this-&gt;LimALabel-&gt;TabIndex = 8;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this-&gt;LimALabel-&gt;Text = L"LimA";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LimBLabel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this-&gt;LimBLabel-&gt;AutoSize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this-&gt;LimBLabel-&gt;Font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 System::Drawing::GraphicsUnit::Point,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static_cast&lt;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this-&gt;LimBLabel-&gt;Location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Drawing::Point(464, 37);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this-&gt;LimBLabel-&gt;Name = L"LimBLabel";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this-&gt;LimBLabel-&gt;Size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Drawing::Size(41, 17);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this-&gt;LimBLabel-&gt;TabIndex = 9;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this-&gt;LimBLabel-&gt;Text = L"LimB";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LoadLabel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this-&gt;LoadLabel-&gt;AutoSize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this-&gt;LoadLabel-&gt;Font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 System::Drawing::GraphicsUnit::Point,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static_cast&lt;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this-&gt;LoadLabel-&gt;Location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Drawing::Point(464, 67);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this-&gt;LoadLabel-&gt;Name = L"LoadLabel";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this-&gt;LoadLabel-&gt;Size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Drawing::Size(38, 17);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this-&gt;LoadLabel-&gt;TabIndex = 10;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this-&gt;LoadLabel-&gt;Text = L"Load";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loadTextBox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this-&gt;loadTextBox-&gt;Location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Drawing::Point(511, 67);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this-&gt;loadTextBox-&gt;Name = L"loadTextBox";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this-&gt;loadTextBox-&gt;Size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Drawing::Size(88, 20);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this-&gt;loadTextBox-&gt;TabIndex = 11;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PercentLabel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this-&gt;PercentLabel-&gt;AutoSize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this-&gt;PercentLabel-&gt;Font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 System::Drawing::GraphicsUnit::Point,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static_cast&lt;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this-&gt;PercentLabel-&gt;Location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Drawing::Point(605, 69);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this-&gt;PercentLabel-&gt;Name = L"PercentLabel";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this-&gt;PercentLabel-&gt;Size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Drawing::Size(21, 17);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this-&gt;PercentLabel-&gt;TabIndex = 12;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this-&gt;PercentLabel-&gt;Text = L"%";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InfoLabel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this-&gt;InfoLabel-&gt;AutoSize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this-&gt;InfoLabel-&gt;Font = (gcnew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Drawing::Font(L"Times New Roman", 11.25F, System::Drawing::FontStyle::Regular, System::Drawing::GraphicsUnit::Point,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static_cast&lt;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Byte&gt;(204)));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this-&gt;InfoLabel-&gt;Location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Drawing::Point(471, 196);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this-&gt;InfoLabel-&gt;Name = L"InfoLabel";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this-&gt;InfoLabel-&gt;Size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Drawing::Size(152, 17);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this-&gt;InfoLabel-&gt;TabIndex = 13;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this-&gt;InfoLabel-&gt;Text = L"∫√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xdx ,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step = 0.0000005";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ServerForm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this-&gt;AutoScaleDimensions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Drawing::SizeF(6, 13);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this-&gt;AutoScaleMode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Windows::Forms::AutoScaleMode::Font;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this-&gt;ClientSize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Drawing::Size(717, 369);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this-&gt;Controls-&gt;Add(this-&gt;InfoLabel);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this-&gt;Controls-&gt;Add(this-&gt;PercentLabel);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this-&gt;Controls-&gt;Add(this-&gt;loadTextBox);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this-&gt;Controls-&gt;Add(this-&gt;LoadLabel);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this-&gt;Controls-&gt;Add(this-&gt;LimBLabel);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this-&gt;Controls-&gt;Add(this-&gt;LimALabel);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this-&gt;Controls-&gt;Add(this-&gt;LimBTextBox);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this-&gt;Controls-&gt;Add(this-&gt;LimATextBox);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this-&gt;Controls-&gt;Add(this-&gt;ResultTextBox);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this-&gt;Controls-&gt;Add(this-&gt;LogListBox);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this-&gt;Controls-&gt;Add(this-&gt;SendToClientsButton);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this-&gt;Controls-&gt;Add(this-&gt;StartStopServerButton);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this-&gt;Name = L"ServerForm";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this-&gt;Text = L"ServerForm";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this-&gt;FormClosed +=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Windows::Forms::FormClosedEventHandler(this, &amp;ServerForm::ServerForm_FormClosed);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this-&gt;ResumeLayout(false);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PerformLayout(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endregion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StartStopServerButton_Click(System::Object^  sender, System::EventArgs^  e)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try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if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(!serverEnabled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InitializeCriticalSection(&amp;critsect_for_task_list);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InitializeCriticalSection(&amp;critsect_for_clients_list);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Инициализация библиотеки WinSock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WSAStartup(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MAKEWORD(2, 0), &amp;wsd))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 WSAStartup: %d\n" + WSAGetLastError().ToString());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"WSAStartup succesfull\n");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Создание сокета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if ((sck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socket(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AF_INET, SOCK_STREAM, 0)) == INVALID_SOCKET)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 SOCKET: %d\n" + WSAGetLastError().ToString());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WSACleanup(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</w:t>
      </w:r>
      <w:r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>
        <w:rPr>
          <w:rFonts w:ascii="Courier New" w:hAnsi="Courier New" w:cs="Courier New"/>
          <w:sz w:val="24"/>
          <w:szCs w:val="24"/>
          <w:lang w:val="en-US"/>
        </w:rPr>
        <w:t>"Create socket succesfull\n");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171B5E">
        <w:rPr>
          <w:rFonts w:ascii="Courier New" w:hAnsi="Courier New" w:cs="Courier New"/>
          <w:sz w:val="24"/>
          <w:szCs w:val="24"/>
        </w:rPr>
        <w:t>// Заполнение структуры данных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srv</w:t>
      </w:r>
      <w:r w:rsidRPr="00171B5E">
        <w:rPr>
          <w:rFonts w:ascii="Courier New" w:hAnsi="Courier New" w:cs="Courier New"/>
          <w:sz w:val="24"/>
          <w:szCs w:val="24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address</w:t>
      </w:r>
      <w:r w:rsidRPr="00171B5E">
        <w:rPr>
          <w:rFonts w:ascii="Courier New" w:hAnsi="Courier New" w:cs="Courier New"/>
          <w:sz w:val="24"/>
          <w:szCs w:val="24"/>
        </w:rPr>
        <w:t>.</w:t>
      </w:r>
      <w:r w:rsidRPr="002E72A5">
        <w:rPr>
          <w:rFonts w:ascii="Courier New" w:hAnsi="Courier New" w:cs="Courier New"/>
          <w:sz w:val="24"/>
          <w:szCs w:val="24"/>
          <w:lang w:val="en-US"/>
        </w:rPr>
        <w:t>sin</w:t>
      </w:r>
      <w:r w:rsidRPr="00171B5E">
        <w:rPr>
          <w:rFonts w:ascii="Courier New" w:hAnsi="Courier New" w:cs="Courier New"/>
          <w:sz w:val="24"/>
          <w:szCs w:val="24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family</w:t>
      </w:r>
      <w:r w:rsidRPr="00171B5E">
        <w:rPr>
          <w:rFonts w:ascii="Courier New" w:hAnsi="Courier New" w:cs="Courier New"/>
          <w:sz w:val="24"/>
          <w:szCs w:val="24"/>
        </w:rPr>
        <w:t xml:space="preserve"> = </w:t>
      </w:r>
      <w:r w:rsidRPr="002E72A5">
        <w:rPr>
          <w:rFonts w:ascii="Courier New" w:hAnsi="Courier New" w:cs="Courier New"/>
          <w:sz w:val="24"/>
          <w:szCs w:val="24"/>
          <w:lang w:val="en-US"/>
        </w:rPr>
        <w:t>AF</w:t>
      </w:r>
      <w:r w:rsidRPr="00171B5E">
        <w:rPr>
          <w:rFonts w:ascii="Courier New" w:hAnsi="Courier New" w:cs="Courier New"/>
          <w:sz w:val="24"/>
          <w:szCs w:val="24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INET</w:t>
      </w:r>
      <w:r w:rsidRPr="00171B5E">
        <w:rPr>
          <w:rFonts w:ascii="Courier New" w:hAnsi="Courier New" w:cs="Courier New"/>
          <w:sz w:val="24"/>
          <w:szCs w:val="24"/>
        </w:rPr>
        <w:t>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srv_address.sin_port = htons(port);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srv_address.sin_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addr.s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_addr = htonl(INADDR_ANY);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bind(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sck, (sockaddr*)&amp;srv_address, sizeof(srv_address)) == SOCKET_ERROR)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171B5E">
        <w:rPr>
          <w:rFonts w:ascii="Courier New" w:hAnsi="Courier New" w:cs="Courier New"/>
          <w:sz w:val="24"/>
          <w:szCs w:val="24"/>
        </w:rPr>
        <w:t>{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// В случае неудачи - выдать сообщение, закрыть гнездо и выйти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 bind: " + WSAGetLastError().ToString());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closesocket(sck);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WSACleanup(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printf(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"Bind socket succesfull\n");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listen(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sck, 4))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 listen: " + WSAGetLastError().ToString());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closesocket(sck);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WSACleanup(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acceptThread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Thread(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gcnew ThreadStart(this, &amp;ServerForm::AcceptProc));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acceptThread-&gt;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Start(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changeStartStopServerButton(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"Stop server");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"Server start working");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serverEnabled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SendToClientsButton-&gt;Enabled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LimATextBox-&gt;Enabled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LimBTextBox-&gt;Enabled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loadTextBox-&gt;Enabled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"Server off");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changeStartStopServerButton(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"Start server");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serverEnabled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SendToClientsButton-&gt;Enabled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LimATextBox-&gt;Enabled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LimBTextBox-&gt;Enabled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loadTextBox-&gt;Enabled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closesocket(sck);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WSACleanup(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catch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Exception^ ex)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"Error: " + ex-&gt;Message);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AcceptProc()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sockaddr_in client_address;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SOCKET client_socket;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 client_addr_size;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SOCKET socket = (SOCKET)sck;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client_addr_size = sizeof(client_address);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Цикл обработки входящих соединений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while ((client_socket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accept(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socket, (sockaddr *)&amp;client_address, &amp;client_addr_size)) &amp;&amp; client_socket != SOCKET_ERROR)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client_info currentClient;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currentClient.s = client_socket;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currentClient</w:t>
      </w:r>
      <w:r w:rsidRPr="006F6A35">
        <w:rPr>
          <w:rFonts w:ascii="Courier New" w:hAnsi="Courier New" w:cs="Courier New"/>
          <w:sz w:val="24"/>
          <w:szCs w:val="24"/>
          <w:lang w:val="en-US"/>
        </w:rPr>
        <w:t>.</w:t>
      </w:r>
      <w:r w:rsidRPr="002E72A5">
        <w:rPr>
          <w:rFonts w:ascii="Courier New" w:hAnsi="Courier New" w:cs="Courier New"/>
          <w:sz w:val="24"/>
          <w:szCs w:val="24"/>
          <w:lang w:val="en-US"/>
        </w:rPr>
        <w:t>is</w:t>
      </w:r>
      <w:r w:rsidRPr="006F6A35">
        <w:rPr>
          <w:rFonts w:ascii="Courier New" w:hAnsi="Courier New" w:cs="Courier New"/>
          <w:sz w:val="24"/>
          <w:szCs w:val="24"/>
          <w:lang w:val="en-US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free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r w:rsidRPr="002E72A5">
        <w:rPr>
          <w:rFonts w:ascii="Courier New" w:hAnsi="Courier New" w:cs="Courier New"/>
          <w:sz w:val="24"/>
          <w:szCs w:val="24"/>
          <w:lang w:val="en-US"/>
        </w:rPr>
        <w:t>true</w:t>
      </w:r>
      <w:r w:rsidRPr="006F6A35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171B5E">
        <w:rPr>
          <w:rFonts w:ascii="Courier New" w:hAnsi="Courier New" w:cs="Courier New"/>
          <w:sz w:val="24"/>
          <w:szCs w:val="24"/>
        </w:rPr>
        <w:t>// Для каждого соединения (клиента) создаем свою нить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clientThread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Thread(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gcnew ParameterizedThreadStart(this, &amp;ServerForm::ClientProc));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clientThread-&gt;Start(currentClient);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char *some_addr;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some_addr = inet_ntoa(client_address.sin_addr);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string str = std::string(some_addr);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String^ strS = gcnew System::String(str.c_str());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"Connected client IP: " + strS + " Port: " + Convert::ToString(ntohs(client_address.sin_port)));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ClientProc(Object^ data)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client__info current_client;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client_info currentClient = client_info(data);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current_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client.socket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currentClient.s;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current_client.is_free = currentClient.is_free;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Client_Proc(&amp;current_client);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public: DWORD WINAPI Client_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Proc(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client__info *data)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SOCKET client_socket;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sockaddr_in client_addr;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 bytes_recv;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client__info *info = (client__info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*)data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client_socket = info-&gt;socket;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char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buff[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1024];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list.push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_back(*info);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list&lt;client__info&gt;::iterator this_client = clients_list.end();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this_client--;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"Clients number: " + clients_list.size().ToString());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171B5E">
        <w:rPr>
          <w:rFonts w:ascii="Courier New" w:hAnsi="Courier New" w:cs="Courier New"/>
          <w:sz w:val="24"/>
          <w:szCs w:val="24"/>
        </w:rPr>
        <w:t>// Ждем ответов от клиента по решению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while (1)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bytes_recv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recv(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client_socket, &amp;buff[0], sizeof(buff), 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(bytes_recv == SOCKET_ERROR)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EnterCriticalSection(&amp;critsect_for_task_list);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result__from__client* result_data = (result__from__client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*)&amp;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buff[0];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list.push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_back(*result_data);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remove_id = result_data-&gt;index;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tasks_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list.remove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_if(rem_func);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this_client-&gt;is_free =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changeResultTextBox("Task done: " + (Math::Round((100 * (((double)TASKSNUM - (double)tasks_list.size()) / (double)TASKSNUM)))).ToString() + " percents" + " ( " + (double((result_data-&gt;execute_time * tasks_list.size()) / clients_list.size()) / 1000).ToString() + " sec for complete)");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LeaveCriticalSection(&amp;critsect_for_task_list);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171B5E">
        <w:rPr>
          <w:rFonts w:ascii="Courier New" w:hAnsi="Courier New" w:cs="Courier New"/>
          <w:sz w:val="24"/>
          <w:szCs w:val="24"/>
        </w:rPr>
        <w:t>}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 xml:space="preserve">// Если вышли сюда </w:t>
      </w:r>
      <w:proofErr w:type="gramStart"/>
      <w:r w:rsidRPr="00171B5E">
        <w:rPr>
          <w:rFonts w:ascii="Courier New" w:hAnsi="Courier New" w:cs="Courier New"/>
          <w:sz w:val="24"/>
          <w:szCs w:val="24"/>
        </w:rPr>
        <w:t>- значит</w:t>
      </w:r>
      <w:proofErr w:type="gramEnd"/>
      <w:r w:rsidRPr="00171B5E">
        <w:rPr>
          <w:rFonts w:ascii="Courier New" w:hAnsi="Courier New" w:cs="Courier New"/>
          <w:sz w:val="24"/>
          <w:szCs w:val="24"/>
        </w:rPr>
        <w:t xml:space="preserve"> клиент разорвал соединение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EnterCriticalSection(&amp;critsect_for_task_list);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remove_id = this_client-&gt;execute_task_index;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for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list&lt;task__info&gt;::iterator iter = tasks_list.begin(); iter != tasks_list.end(); iter++)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(iter-&gt;task_id == remove_id)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iter-&gt;status = task__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status::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active;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LeaveCriticalSection(&amp;critsect_for_task_list);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EnterCriticalSection(&amp;critsect_for_clients_list);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clients_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list.erase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(this_client);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LeaveCriticalSection(&amp;critsect_for_clients_list);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"Client disconnected. Client number: " + clients_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list.size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().ToString());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closesocket(client_socket);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list&lt;client__info&gt;::iterator Found_Free_Client()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while (1)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EnterCriticalSection(&amp;critsect_for_clients_list);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for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list&lt;client__info&gt;::iterator iter = clients_list.begin(); iter != clients_list.end(); iter++)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(iter-&gt;is_free == true)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LeaveCriticalSection(&amp;critsect_for_clients_list);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 iter;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LeaveCriticalSection(&amp;critsect_for_clients_list);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Sleep(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20);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bool Is_All_Tasks_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Completed(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(tasks_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list.size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() &gt; 0)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 return true;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SendToClientsButton_Click(System::Object^  sender, System::EventArgs^  e)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Проверки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(clients_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list.size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() == 0)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Windows::Forms::MessageBox::Show("No connected cliemts",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if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(!(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LimATextBox-&gt;Text-&gt;Length &gt; 0 &amp;&amp; LimATextBox-&gt;Text-&gt;Length &lt; 11) || !(LimBTextBox-&gt;Text-&gt;Length &gt; 0 &amp;&amp; LimBTextBox-&gt;Text-&gt;Length &lt; 11))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Windows::Forms::MessageBox::Show("LimA or LimB incorrect",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try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limA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Convert::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ToDouble(LimATextBox-&gt;Text);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limB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Convert::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ToDouble(LimBTextBox-&gt;Text);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catch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Exception^ ex)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Windows::Forms::MessageBox::Show("LimA or LimB incorrect",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(limA &gt; limB)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buf;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buf = limA;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limA = limB;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limB = buf;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(limA &lt; 0 || limB &lt; 0)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Windows::Forms::MessageBox::Show("LimA and LimB can not be less than 0",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if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(!(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loadTextBox-&gt;Text-&gt;Length &gt; 0 &amp;&amp; loadTextBox-&gt;Text-&gt;Length &lt; 4))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Windows::Forms::MessageBox::Show("Load incorrect",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try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loadPercentage =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Convert::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ToInt32(loadTextBox-&gt;Text);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catch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Exception^ ex)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Windows::Forms::MessageBox::Show("Load incorrect", "Error", System::Windows::Forms::MessageBoxButtons::OK, System::Windows::Forms::MessageBoxIcon::Error);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if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(!(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loadPercentage &lt;= 100 &amp;&amp; loadPercentage &gt;= 5))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Windows::Forms::MessageBox::Show("Load incorrect", "Error", System::Windows::Forms::MessageBoxButtons::OK, System::Windows::Forms::MessageBoxIcon::Error);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</w:t>
      </w:r>
      <w:r w:rsidRPr="00171B5E">
        <w:rPr>
          <w:rFonts w:ascii="Courier New" w:hAnsi="Courier New" w:cs="Courier New"/>
          <w:sz w:val="24"/>
          <w:szCs w:val="24"/>
        </w:rPr>
        <w:t>;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}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// Конец проверок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// Блокируем элементы управления, т.к. сейчас начнется решатся задача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SendToClientsButton-&gt;Enabled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LimATextBox-&gt;Enabled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LimBTextBox-&gt;Enabled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loadTextBox-&gt;Enabled = false;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mainThread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Thread(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gcnew ThreadStart(this, &amp;ServerForm::MainProc));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mainThread-&gt;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Start(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MainProc()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integral__info* integrals = Prepare_Integral_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Func(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TASKSNUM, limA, limB, loadPercentage, STEP);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// Формирование списка задач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for (int i = 0; i &lt; TASKSNUM; i++)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task__info task;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task.status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task__status::active;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task.task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_id = i;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tasks_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list.push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_back(task);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while (1)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(clients_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list.size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() == 0)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"No connected clients");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Windows::Forms::MessageBox::Show("No connected clients", "Error", System::Windows::Forms::MessageBoxButtons::OK, System::Windows::Forms::MessageBoxIcon::Error);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</w:t>
      </w:r>
      <w:r w:rsidRPr="00171B5E">
        <w:rPr>
          <w:rFonts w:ascii="Courier New" w:hAnsi="Courier New" w:cs="Courier New"/>
          <w:sz w:val="24"/>
          <w:szCs w:val="24"/>
        </w:rPr>
        <w:t>;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}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 xml:space="preserve">// Нахождение свободного (не занятого работой клиента) из списка клиентов </w:t>
      </w:r>
      <w:r w:rsidRPr="002E72A5">
        <w:rPr>
          <w:rFonts w:ascii="Courier New" w:hAnsi="Courier New" w:cs="Courier New"/>
          <w:sz w:val="24"/>
          <w:szCs w:val="24"/>
          <w:lang w:val="en-US"/>
        </w:rPr>
        <w:t>clients</w:t>
      </w:r>
      <w:r w:rsidRPr="00171B5E">
        <w:rPr>
          <w:rFonts w:ascii="Courier New" w:hAnsi="Courier New" w:cs="Courier New"/>
          <w:sz w:val="24"/>
          <w:szCs w:val="24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list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list&lt;client__info&gt;::iterator free_client = Found_Free_Client();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EnterCriticalSection(&amp;critsect_for_task_list);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171B5E">
        <w:rPr>
          <w:rFonts w:ascii="Courier New" w:hAnsi="Courier New" w:cs="Courier New"/>
          <w:sz w:val="24"/>
          <w:szCs w:val="24"/>
        </w:rPr>
        <w:t xml:space="preserve"> (</w:t>
      </w:r>
      <w:r w:rsidRPr="002E72A5">
        <w:rPr>
          <w:rFonts w:ascii="Courier New" w:hAnsi="Courier New" w:cs="Courier New"/>
          <w:sz w:val="24"/>
          <w:szCs w:val="24"/>
          <w:lang w:val="en-US"/>
        </w:rPr>
        <w:t>tasks</w:t>
      </w:r>
      <w:r w:rsidRPr="00171B5E">
        <w:rPr>
          <w:rFonts w:ascii="Courier New" w:hAnsi="Courier New" w:cs="Courier New"/>
          <w:sz w:val="24"/>
          <w:szCs w:val="24"/>
        </w:rPr>
        <w:t>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</w:t>
      </w:r>
      <w:r w:rsidRPr="00171B5E">
        <w:rPr>
          <w:rFonts w:ascii="Courier New" w:hAnsi="Courier New" w:cs="Courier New"/>
          <w:sz w:val="24"/>
          <w:szCs w:val="24"/>
        </w:rPr>
        <w:t>.</w:t>
      </w:r>
      <w:r w:rsidRPr="002E72A5">
        <w:rPr>
          <w:rFonts w:ascii="Courier New" w:hAnsi="Courier New" w:cs="Courier New"/>
          <w:sz w:val="24"/>
          <w:szCs w:val="24"/>
          <w:lang w:val="en-US"/>
        </w:rPr>
        <w:t>size</w:t>
      </w:r>
      <w:proofErr w:type="gramEnd"/>
      <w:r w:rsidRPr="00171B5E">
        <w:rPr>
          <w:rFonts w:ascii="Courier New" w:hAnsi="Courier New" w:cs="Courier New"/>
          <w:sz w:val="24"/>
          <w:szCs w:val="24"/>
        </w:rPr>
        <w:t>() &gt;= 1)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{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 xml:space="preserve">// Указатель на первую задачу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list&lt;task__info&gt;::iterator this_task = tasks_list.begin();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// Указатель на последнюю задачу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list&lt;task__info&gt;::iterator end_task_list = tasks_list.end();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end_task_list--;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while (this_task-&gt;status == task__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status::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execute_now &amp;&amp; this_task != end_task_list)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171B5E">
        <w:rPr>
          <w:rFonts w:ascii="Courier New" w:hAnsi="Courier New" w:cs="Courier New"/>
          <w:sz w:val="24"/>
          <w:szCs w:val="24"/>
        </w:rPr>
        <w:t>{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this</w:t>
      </w:r>
      <w:r w:rsidRPr="00171B5E">
        <w:rPr>
          <w:rFonts w:ascii="Courier New" w:hAnsi="Courier New" w:cs="Courier New"/>
          <w:sz w:val="24"/>
          <w:szCs w:val="24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task</w:t>
      </w:r>
      <w:r w:rsidRPr="00171B5E">
        <w:rPr>
          <w:rFonts w:ascii="Courier New" w:hAnsi="Courier New" w:cs="Courier New"/>
          <w:sz w:val="24"/>
          <w:szCs w:val="24"/>
        </w:rPr>
        <w:t>++;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>}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lastRenderedPageBreak/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  <w:t xml:space="preserve">// Когда попали на конец списка, так и не найдя задачу для выполнения - провряем эту задачу, если она еще </w:t>
      </w:r>
      <w:proofErr w:type="gramStart"/>
      <w:r w:rsidRPr="00171B5E">
        <w:rPr>
          <w:rFonts w:ascii="Courier New" w:hAnsi="Courier New" w:cs="Courier New"/>
          <w:sz w:val="24"/>
          <w:szCs w:val="24"/>
        </w:rPr>
        <w:t>ни кем не</w:t>
      </w:r>
      <w:proofErr w:type="gramEnd"/>
      <w:r w:rsidRPr="00171B5E">
        <w:rPr>
          <w:rFonts w:ascii="Courier New" w:hAnsi="Courier New" w:cs="Courier New"/>
          <w:sz w:val="24"/>
          <w:szCs w:val="24"/>
        </w:rPr>
        <w:t xml:space="preserve"> выполняется - выполняем ее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171B5E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if (this_task == end_task_list)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(this_task-&gt;status == task__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status::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active)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(send(free_client-&gt;socket, (char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*)&amp;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integrals[this_task-&gt;task_id], sizeof(*integrals), 0) != SOCKET_ERROR)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  <w:r w:rsidRPr="00847E17">
        <w:rPr>
          <w:rFonts w:ascii="Courier New" w:hAnsi="Courier New" w:cs="Courier New"/>
          <w:sz w:val="24"/>
          <w:szCs w:val="24"/>
        </w:rPr>
        <w:t>Теперь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847E17">
        <w:rPr>
          <w:rFonts w:ascii="Courier New" w:hAnsi="Courier New" w:cs="Courier New"/>
          <w:sz w:val="24"/>
          <w:szCs w:val="24"/>
        </w:rPr>
        <w:t>статус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847E17">
        <w:rPr>
          <w:rFonts w:ascii="Courier New" w:hAnsi="Courier New" w:cs="Courier New"/>
          <w:sz w:val="24"/>
          <w:szCs w:val="24"/>
        </w:rPr>
        <w:t>этой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847E17">
        <w:rPr>
          <w:rFonts w:ascii="Courier New" w:hAnsi="Courier New" w:cs="Courier New"/>
          <w:sz w:val="24"/>
          <w:szCs w:val="24"/>
        </w:rPr>
        <w:t>задачи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- </w:t>
      </w:r>
      <w:r w:rsidRPr="00847E17">
        <w:rPr>
          <w:rFonts w:ascii="Courier New" w:hAnsi="Courier New" w:cs="Courier New"/>
          <w:sz w:val="24"/>
          <w:szCs w:val="24"/>
        </w:rPr>
        <w:t>выполняется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free</w:t>
      </w:r>
      <w:r w:rsidRPr="006F6A35">
        <w:rPr>
          <w:rFonts w:ascii="Courier New" w:hAnsi="Courier New" w:cs="Courier New"/>
          <w:sz w:val="24"/>
          <w:szCs w:val="24"/>
          <w:lang w:val="en-US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client</w:t>
      </w:r>
      <w:r w:rsidRPr="006F6A35">
        <w:rPr>
          <w:rFonts w:ascii="Courier New" w:hAnsi="Courier New" w:cs="Courier New"/>
          <w:sz w:val="24"/>
          <w:szCs w:val="24"/>
          <w:lang w:val="en-US"/>
        </w:rPr>
        <w:t>-&gt;</w:t>
      </w:r>
      <w:r w:rsidRPr="002E72A5">
        <w:rPr>
          <w:rFonts w:ascii="Courier New" w:hAnsi="Courier New" w:cs="Courier New"/>
          <w:sz w:val="24"/>
          <w:szCs w:val="24"/>
          <w:lang w:val="en-US"/>
        </w:rPr>
        <w:t>is</w:t>
      </w:r>
      <w:r w:rsidRPr="006F6A35">
        <w:rPr>
          <w:rFonts w:ascii="Courier New" w:hAnsi="Courier New" w:cs="Courier New"/>
          <w:sz w:val="24"/>
          <w:szCs w:val="24"/>
          <w:lang w:val="en-US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free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r w:rsidRPr="002E72A5">
        <w:rPr>
          <w:rFonts w:ascii="Courier New" w:hAnsi="Courier New" w:cs="Courier New"/>
          <w:sz w:val="24"/>
          <w:szCs w:val="24"/>
          <w:lang w:val="en-US"/>
        </w:rPr>
        <w:t>false</w:t>
      </w:r>
      <w:r w:rsidRPr="006F6A35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free_client-&gt;execute_task_index = this_task-&gt;task_id;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this_task-&gt;status = task__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status::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execute_now;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(send(free_client-&gt;socket, (char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*)&amp;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integrals[this_task-&gt;task_id], sizeof(*integrals), 0) != SOCKET_ERROR)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  <w:r w:rsidRPr="00847E17">
        <w:rPr>
          <w:rFonts w:ascii="Courier New" w:hAnsi="Courier New" w:cs="Courier New"/>
          <w:sz w:val="24"/>
          <w:szCs w:val="24"/>
        </w:rPr>
        <w:t>Теперь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847E17">
        <w:rPr>
          <w:rFonts w:ascii="Courier New" w:hAnsi="Courier New" w:cs="Courier New"/>
          <w:sz w:val="24"/>
          <w:szCs w:val="24"/>
        </w:rPr>
        <w:t>статус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847E17">
        <w:rPr>
          <w:rFonts w:ascii="Courier New" w:hAnsi="Courier New" w:cs="Courier New"/>
          <w:sz w:val="24"/>
          <w:szCs w:val="24"/>
        </w:rPr>
        <w:t>этой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847E17">
        <w:rPr>
          <w:rFonts w:ascii="Courier New" w:hAnsi="Courier New" w:cs="Courier New"/>
          <w:sz w:val="24"/>
          <w:szCs w:val="24"/>
        </w:rPr>
        <w:t>задачи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- </w:t>
      </w:r>
      <w:r w:rsidRPr="00847E17">
        <w:rPr>
          <w:rFonts w:ascii="Courier New" w:hAnsi="Courier New" w:cs="Courier New"/>
          <w:sz w:val="24"/>
          <w:szCs w:val="24"/>
        </w:rPr>
        <w:t>выполняется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free</w:t>
      </w:r>
      <w:r w:rsidRPr="006F6A35">
        <w:rPr>
          <w:rFonts w:ascii="Courier New" w:hAnsi="Courier New" w:cs="Courier New"/>
          <w:sz w:val="24"/>
          <w:szCs w:val="24"/>
          <w:lang w:val="en-US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client</w:t>
      </w:r>
      <w:r w:rsidRPr="006F6A35">
        <w:rPr>
          <w:rFonts w:ascii="Courier New" w:hAnsi="Courier New" w:cs="Courier New"/>
          <w:sz w:val="24"/>
          <w:szCs w:val="24"/>
          <w:lang w:val="en-US"/>
        </w:rPr>
        <w:t>-&gt;</w:t>
      </w:r>
      <w:r w:rsidRPr="002E72A5">
        <w:rPr>
          <w:rFonts w:ascii="Courier New" w:hAnsi="Courier New" w:cs="Courier New"/>
          <w:sz w:val="24"/>
          <w:szCs w:val="24"/>
          <w:lang w:val="en-US"/>
        </w:rPr>
        <w:t>is</w:t>
      </w:r>
      <w:r w:rsidRPr="006F6A35">
        <w:rPr>
          <w:rFonts w:ascii="Courier New" w:hAnsi="Courier New" w:cs="Courier New"/>
          <w:sz w:val="24"/>
          <w:szCs w:val="24"/>
          <w:lang w:val="en-US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free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r w:rsidRPr="002E72A5">
        <w:rPr>
          <w:rFonts w:ascii="Courier New" w:hAnsi="Courier New" w:cs="Courier New"/>
          <w:sz w:val="24"/>
          <w:szCs w:val="24"/>
          <w:lang w:val="en-US"/>
        </w:rPr>
        <w:t>false</w:t>
      </w:r>
      <w:r w:rsidRPr="006F6A35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free_client-&gt;execute_task_index = this_task-&gt;task_id;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this_task-&gt;status = task__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status::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execute_now;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"All tasks completed\n");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LeaveCriticalSection(&amp;critsect_for_task_list);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LeaveCriticalSection(&amp;critsect_for_task_list);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for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list&lt;result__from__client&gt;::iterator this_result = results_list.begin(); this_result != results_list.end(); this_result++)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 += this_result-&gt;result;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"Result: " + result.ToString());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>//</w:t>
      </w:r>
      <w:r w:rsidRPr="00171B5E">
        <w:rPr>
          <w:rFonts w:ascii="Courier New" w:hAnsi="Courier New" w:cs="Courier New"/>
          <w:sz w:val="24"/>
          <w:szCs w:val="24"/>
        </w:rPr>
        <w:t>после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171B5E">
        <w:rPr>
          <w:rFonts w:ascii="Courier New" w:hAnsi="Courier New" w:cs="Courier New"/>
          <w:sz w:val="24"/>
          <w:szCs w:val="24"/>
        </w:rPr>
        <w:t>того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r w:rsidRPr="00171B5E">
        <w:rPr>
          <w:rFonts w:ascii="Courier New" w:hAnsi="Courier New" w:cs="Courier New"/>
          <w:sz w:val="24"/>
          <w:szCs w:val="24"/>
        </w:rPr>
        <w:t>как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171B5E">
        <w:rPr>
          <w:rFonts w:ascii="Courier New" w:hAnsi="Courier New" w:cs="Courier New"/>
          <w:sz w:val="24"/>
          <w:szCs w:val="24"/>
        </w:rPr>
        <w:t>вычисления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171B5E">
        <w:rPr>
          <w:rFonts w:ascii="Courier New" w:hAnsi="Courier New" w:cs="Courier New"/>
          <w:sz w:val="24"/>
          <w:szCs w:val="24"/>
        </w:rPr>
        <w:t>выполнены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- </w:t>
      </w:r>
      <w:r w:rsidRPr="00171B5E">
        <w:rPr>
          <w:rFonts w:ascii="Courier New" w:hAnsi="Courier New" w:cs="Courier New"/>
          <w:sz w:val="24"/>
          <w:szCs w:val="24"/>
        </w:rPr>
        <w:t>очищаем</w:t>
      </w:r>
      <w:r w:rsidRPr="006F6A3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171B5E">
        <w:rPr>
          <w:rFonts w:ascii="Courier New" w:hAnsi="Courier New" w:cs="Courier New"/>
          <w:sz w:val="24"/>
          <w:szCs w:val="24"/>
        </w:rPr>
        <w:t>результаты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6F6A3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results_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list.clear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result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setTextInLogListBox(System::String^ text)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try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(this-&gt;LogListBox-&gt;InvokeRequired)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setTextCallback^ 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setTextCallback(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this, &amp;ServerForm::setTextInLogListBox);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Invoke(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d, gcnew array&lt; System::Object^&gt;(1) { text });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this-&gt;LogListBox-&gt;Items-&gt;Add(text);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catch (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Exception^ ex)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setTextInLogListBox(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"Error: " + ex-&gt;Message);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changeResultTextBox(System::String^ text)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(this-&gt;ResultTextBox-&gt;InvokeRequired)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setTextCallback^ 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setTextCallback(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this, &amp;ServerForm::changeResultTextBox);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Invoke(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d, gcnew array&lt; System::Object^&gt;(1) { text });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this-&gt;ResultTextBox-&gt;Text = text;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changeStartStopServerButton(System::String^ text)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if (this-&gt;StartStopServerButton-&gt;InvokeRequired)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setTextCallback^ d = gcnew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setTextCallback(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this, &amp;ServerForm::changeStartStopServerButton);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Invoke(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d, gcnew array&lt; System::Object^&gt;(1) { text });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this-&gt;StartStopServerButton-&gt;Text = text;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private: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System::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Void ServerForm_FormClosed(System::Object^  sender, System::Windows::Forms::FormClosedEventArgs^  e) 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exit(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1);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2E72A5" w:rsidRDefault="002E72A5" w:rsidP="002E72A5">
      <w:pPr>
        <w:pStyle w:val="1"/>
        <w:jc w:val="left"/>
        <w:rPr>
          <w:rFonts w:cs="Arial"/>
          <w:lang w:val="en-US"/>
        </w:rPr>
      </w:pPr>
      <w:bookmarkStart w:id="21" w:name="_Toc103935858"/>
      <w:r w:rsidRPr="003B7096">
        <w:rPr>
          <w:rFonts w:cs="Arial"/>
        </w:rPr>
        <w:t>Приложение</w:t>
      </w:r>
      <w:r w:rsidRPr="002E72A5">
        <w:rPr>
          <w:rFonts w:cs="Arial"/>
          <w:lang w:val="en-US"/>
        </w:rPr>
        <w:t xml:space="preserve"> </w:t>
      </w:r>
      <w:r w:rsidRPr="003B7096">
        <w:rPr>
          <w:rFonts w:cs="Arial"/>
        </w:rPr>
        <w:t>А</w:t>
      </w:r>
      <w:r w:rsidRPr="002E72A5">
        <w:rPr>
          <w:rFonts w:cs="Arial"/>
          <w:lang w:val="en-US"/>
        </w:rPr>
        <w:t>.</w:t>
      </w:r>
      <w:r>
        <w:rPr>
          <w:rFonts w:cs="Arial"/>
          <w:lang w:val="en-US"/>
        </w:rPr>
        <w:t>6</w:t>
      </w:r>
      <w:r w:rsidRPr="002E72A5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Func.h</w:t>
      </w:r>
      <w:bookmarkEnd w:id="21"/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once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&lt;iostream&gt;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&lt;stdio.h&gt;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&lt;tchar.h&gt;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&lt;WinSock2.h&gt;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&lt;WS2tcpip.h&gt;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&lt;conio.h&gt;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&lt;process.h&gt;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#include &lt;list&gt;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once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comment (lib, "wsock32.lib")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#pragma comment (lib, "ws2_32.lib")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enum task__status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execute_now,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active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struct client__info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SOCKET socket;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bool is_free;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 execute_task_index;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struct task__info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 task_id;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task__status status;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struct integral__info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double limA;            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double limB;           </w:t>
      </w:r>
    </w:p>
    <w:p w:rsidR="002E72A5" w:rsidRPr="006F6A3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</w:t>
      </w:r>
      <w:r w:rsidRPr="006F6A35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numpoint</w:t>
      </w:r>
      <w:r w:rsidRPr="006F6A35">
        <w:rPr>
          <w:rFonts w:ascii="Courier New" w:hAnsi="Courier New" w:cs="Courier New"/>
          <w:sz w:val="24"/>
          <w:szCs w:val="24"/>
        </w:rPr>
        <w:t xml:space="preserve">;   </w:t>
      </w:r>
      <w:proofErr w:type="gramEnd"/>
      <w:r w:rsidRPr="006F6A35">
        <w:rPr>
          <w:rFonts w:ascii="Courier New" w:hAnsi="Courier New" w:cs="Courier New"/>
          <w:sz w:val="24"/>
          <w:szCs w:val="24"/>
        </w:rPr>
        <w:t xml:space="preserve">     //</w:t>
      </w:r>
      <w:r w:rsidRPr="00C42F48">
        <w:rPr>
          <w:rFonts w:ascii="Courier New" w:hAnsi="Courier New" w:cs="Courier New"/>
          <w:sz w:val="24"/>
          <w:szCs w:val="24"/>
        </w:rPr>
        <w:t>количество</w:t>
      </w:r>
      <w:r w:rsidRPr="006F6A35">
        <w:rPr>
          <w:rFonts w:ascii="Courier New" w:hAnsi="Courier New" w:cs="Courier New"/>
          <w:sz w:val="24"/>
          <w:szCs w:val="24"/>
        </w:rPr>
        <w:t xml:space="preserve"> </w:t>
      </w:r>
      <w:r w:rsidRPr="00C42F48">
        <w:rPr>
          <w:rFonts w:ascii="Courier New" w:hAnsi="Courier New" w:cs="Courier New"/>
          <w:sz w:val="24"/>
          <w:szCs w:val="24"/>
        </w:rPr>
        <w:t>шагов</w:t>
      </w:r>
      <w:r w:rsidRPr="006F6A35">
        <w:rPr>
          <w:rFonts w:ascii="Courier New" w:hAnsi="Courier New" w:cs="Courier New"/>
          <w:sz w:val="24"/>
          <w:szCs w:val="24"/>
        </w:rPr>
        <w:t xml:space="preserve"> </w:t>
      </w:r>
      <w:r w:rsidRPr="00C42F48">
        <w:rPr>
          <w:rFonts w:ascii="Courier New" w:hAnsi="Courier New" w:cs="Courier New"/>
          <w:sz w:val="24"/>
          <w:szCs w:val="24"/>
        </w:rPr>
        <w:t>до</w:t>
      </w:r>
      <w:r w:rsidRPr="006F6A35">
        <w:rPr>
          <w:rFonts w:ascii="Courier New" w:hAnsi="Courier New" w:cs="Courier New"/>
          <w:sz w:val="24"/>
          <w:szCs w:val="24"/>
        </w:rPr>
        <w:t xml:space="preserve"> </w:t>
      </w:r>
      <w:r w:rsidRPr="00C42F48">
        <w:rPr>
          <w:rFonts w:ascii="Courier New" w:hAnsi="Courier New" w:cs="Courier New"/>
          <w:sz w:val="24"/>
          <w:szCs w:val="24"/>
        </w:rPr>
        <w:t>проверки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6F6A35">
        <w:rPr>
          <w:rFonts w:ascii="Courier New" w:hAnsi="Courier New" w:cs="Courier New"/>
          <w:sz w:val="24"/>
          <w:szCs w:val="24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>double step;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int task_index;     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int load;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struct result__from__client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result;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execute_time;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 xml:space="preserve">int index;               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WSADATA wsd;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SOCKET sck;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sockaddr_in srv_address;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unsigned short port = 5150;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>// Количество шагов до проверки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>#</w:t>
      </w:r>
      <w:r w:rsidRPr="002E72A5">
        <w:rPr>
          <w:rFonts w:ascii="Courier New" w:hAnsi="Courier New" w:cs="Courier New"/>
          <w:sz w:val="24"/>
          <w:szCs w:val="24"/>
          <w:lang w:val="en-US"/>
        </w:rPr>
        <w:t>define</w:t>
      </w:r>
      <w:r w:rsidRPr="00171B5E">
        <w:rPr>
          <w:rFonts w:ascii="Courier New" w:hAnsi="Courier New" w:cs="Courier New"/>
          <w:sz w:val="24"/>
          <w:szCs w:val="24"/>
        </w:rPr>
        <w:t xml:space="preserve"> </w:t>
      </w:r>
      <w:r w:rsidRPr="002E72A5">
        <w:rPr>
          <w:rFonts w:ascii="Courier New" w:hAnsi="Courier New" w:cs="Courier New"/>
          <w:sz w:val="24"/>
          <w:szCs w:val="24"/>
          <w:lang w:val="en-US"/>
        </w:rPr>
        <w:t>NUMPOINT</w:t>
      </w:r>
      <w:r w:rsidRPr="00171B5E">
        <w:rPr>
          <w:rFonts w:ascii="Courier New" w:hAnsi="Courier New" w:cs="Courier New"/>
          <w:sz w:val="24"/>
          <w:szCs w:val="24"/>
        </w:rPr>
        <w:t xml:space="preserve"> 2000</w:t>
      </w: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// Число подзадач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#define TASKSNUM 300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#define STEP 0.0000005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 xml:space="preserve">// Критическая секция для операций со списком </w:t>
      </w:r>
      <w:r w:rsidRPr="002E72A5">
        <w:rPr>
          <w:rFonts w:ascii="Courier New" w:hAnsi="Courier New" w:cs="Courier New"/>
          <w:sz w:val="24"/>
          <w:szCs w:val="24"/>
          <w:lang w:val="en-US"/>
        </w:rPr>
        <w:t>tasks</w:t>
      </w:r>
      <w:r w:rsidRPr="00171B5E">
        <w:rPr>
          <w:rFonts w:ascii="Courier New" w:hAnsi="Courier New" w:cs="Courier New"/>
          <w:sz w:val="24"/>
          <w:szCs w:val="24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list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CRITICAL_SECTION critsect_for_task_list;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 xml:space="preserve">// Критическая секция для операций со списком </w:t>
      </w:r>
      <w:r w:rsidRPr="002E72A5">
        <w:rPr>
          <w:rFonts w:ascii="Courier New" w:hAnsi="Courier New" w:cs="Courier New"/>
          <w:sz w:val="24"/>
          <w:szCs w:val="24"/>
          <w:lang w:val="en-US"/>
        </w:rPr>
        <w:t>clients</w:t>
      </w:r>
      <w:r w:rsidRPr="00171B5E">
        <w:rPr>
          <w:rFonts w:ascii="Courier New" w:hAnsi="Courier New" w:cs="Courier New"/>
          <w:sz w:val="24"/>
          <w:szCs w:val="24"/>
        </w:rPr>
        <w:t>_</w:t>
      </w:r>
      <w:r w:rsidRPr="002E72A5">
        <w:rPr>
          <w:rFonts w:ascii="Courier New" w:hAnsi="Courier New" w:cs="Courier New"/>
          <w:sz w:val="24"/>
          <w:szCs w:val="24"/>
          <w:lang w:val="en-US"/>
        </w:rPr>
        <w:t>list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CRITICAL_SECTION critsect_for_clients_list;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// Список клиентов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list&lt;client__info&gt; clients_list;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lastRenderedPageBreak/>
        <w:t>// Список подзадач (главная задача разбивается на эти подзадачи)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list&lt;task__info&gt; tasks_list;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>// Список результатов, элемент списка - результат от какого-либо клиента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std::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list&lt;result__from__client&gt; results_list;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171B5E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</w:rPr>
      </w:pPr>
      <w:r w:rsidRPr="00171B5E">
        <w:rPr>
          <w:rFonts w:ascii="Courier New" w:hAnsi="Courier New" w:cs="Courier New"/>
          <w:sz w:val="24"/>
          <w:szCs w:val="24"/>
        </w:rPr>
        <w:t>// Индекс задачи, которая удалится из списка задач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int remove_id;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double result = 0;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bool rem_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func(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const task__info&amp; value) { return (value.task_id == remove_id); 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integral__info* Prepare_Integral_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Func(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int integral_num, int left_border, int right_border, int load, double step_f)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stepbuf, dlina_diapazona, numpoint;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limA = left_border;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limB = right_border;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double loadBuf = load;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stepbuf = step_f;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dlina_diapazona = (limB - limA) / integral_num;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numpoint = NUMPOINT;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integral__info* integrals = new integral__info[integral_num];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for (int i = 0; i &lt; integral_num; i++)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integrals[i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].limA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i * dlina_diapazona + limA;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integrals[i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].limB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i * dlina_diapazona + dlina_diapazona + limA;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integrals[i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].numpoint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numpoint;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integrals[i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].step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stepbuf;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integrals[i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].task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>_index = i;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</w:r>
      <w:r w:rsidRPr="002E72A5">
        <w:rPr>
          <w:rFonts w:ascii="Courier New" w:hAnsi="Courier New" w:cs="Courier New"/>
          <w:sz w:val="24"/>
          <w:szCs w:val="24"/>
          <w:lang w:val="en-US"/>
        </w:rPr>
        <w:tab/>
        <w:t>integrals[i</w:t>
      </w:r>
      <w:proofErr w:type="gramStart"/>
      <w:r w:rsidRPr="002E72A5">
        <w:rPr>
          <w:rFonts w:ascii="Courier New" w:hAnsi="Courier New" w:cs="Courier New"/>
          <w:sz w:val="24"/>
          <w:szCs w:val="24"/>
          <w:lang w:val="en-US"/>
        </w:rPr>
        <w:t>].load</w:t>
      </w:r>
      <w:proofErr w:type="gramEnd"/>
      <w:r w:rsidRPr="002E72A5">
        <w:rPr>
          <w:rFonts w:ascii="Courier New" w:hAnsi="Courier New" w:cs="Courier New"/>
          <w:sz w:val="24"/>
          <w:szCs w:val="24"/>
          <w:lang w:val="en-US"/>
        </w:rPr>
        <w:t xml:space="preserve"> = loadBuf;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ab/>
        <w:t>return integrals;</w:t>
      </w:r>
    </w:p>
    <w:p w:rsidR="002E72A5" w:rsidRPr="002E72A5" w:rsidRDefault="002E72A5" w:rsidP="002E72A5">
      <w:pPr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2E72A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3B7096" w:rsidRPr="002E72A5" w:rsidRDefault="003B7096" w:rsidP="003B7096">
      <w:pPr>
        <w:rPr>
          <w:lang w:val="en-US" w:eastAsia="ru-RU"/>
        </w:rPr>
      </w:pPr>
    </w:p>
    <w:p w:rsidR="00103CC9" w:rsidRPr="002E72A5" w:rsidRDefault="00103CC9" w:rsidP="00CF001A">
      <w:pPr>
        <w:spacing w:after="160" w:line="259" w:lineRule="auto"/>
        <w:jc w:val="left"/>
        <w:rPr>
          <w:rFonts w:ascii="Arial" w:eastAsia="Times New Roman" w:hAnsi="Arial" w:cstheme="majorBidi"/>
          <w:b/>
          <w:sz w:val="32"/>
          <w:szCs w:val="32"/>
          <w:lang w:val="en-US" w:eastAsia="ru-RU"/>
        </w:rPr>
      </w:pPr>
    </w:p>
    <w:sectPr w:rsidR="00103CC9" w:rsidRPr="002E72A5" w:rsidSect="00171B5E">
      <w:pgSz w:w="11906" w:h="16838"/>
      <w:pgMar w:top="851" w:right="851" w:bottom="851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D5E" w:rsidRDefault="00991D5E" w:rsidP="00174DB1">
      <w:pPr>
        <w:spacing w:line="240" w:lineRule="auto"/>
      </w:pPr>
      <w:r>
        <w:separator/>
      </w:r>
    </w:p>
  </w:endnote>
  <w:endnote w:type="continuationSeparator" w:id="0">
    <w:p w:rsidR="00991D5E" w:rsidRDefault="00991D5E" w:rsidP="00174D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544116"/>
      <w:docPartObj>
        <w:docPartGallery w:val="Page Numbers (Bottom of Page)"/>
        <w:docPartUnique/>
      </w:docPartObj>
    </w:sdtPr>
    <w:sdtEndPr/>
    <w:sdtContent>
      <w:p w:rsidR="007F041A" w:rsidRDefault="007F041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F041A" w:rsidRDefault="007F04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D5E" w:rsidRDefault="00991D5E" w:rsidP="00174DB1">
      <w:pPr>
        <w:spacing w:line="240" w:lineRule="auto"/>
      </w:pPr>
      <w:r>
        <w:separator/>
      </w:r>
    </w:p>
  </w:footnote>
  <w:footnote w:type="continuationSeparator" w:id="0">
    <w:p w:rsidR="00991D5E" w:rsidRDefault="00991D5E" w:rsidP="00174D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24BA3"/>
    <w:multiLevelType w:val="hybridMultilevel"/>
    <w:tmpl w:val="9E42F81E"/>
    <w:lvl w:ilvl="0" w:tplc="6DC450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F41A21"/>
    <w:multiLevelType w:val="multilevel"/>
    <w:tmpl w:val="D04A231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94202B2"/>
    <w:multiLevelType w:val="hybridMultilevel"/>
    <w:tmpl w:val="9E42F81E"/>
    <w:lvl w:ilvl="0" w:tplc="6DC450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D7008E"/>
    <w:multiLevelType w:val="hybridMultilevel"/>
    <w:tmpl w:val="D2C8E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A1C03"/>
    <w:multiLevelType w:val="hybridMultilevel"/>
    <w:tmpl w:val="03401AAC"/>
    <w:lvl w:ilvl="0" w:tplc="5C9890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AB57C3"/>
    <w:multiLevelType w:val="hybridMultilevel"/>
    <w:tmpl w:val="21C0400C"/>
    <w:lvl w:ilvl="0" w:tplc="6DC4504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CC9"/>
    <w:rsid w:val="00001255"/>
    <w:rsid w:val="00002DC6"/>
    <w:rsid w:val="00002E29"/>
    <w:rsid w:val="000039E7"/>
    <w:rsid w:val="000050D2"/>
    <w:rsid w:val="000143E2"/>
    <w:rsid w:val="00017488"/>
    <w:rsid w:val="00022917"/>
    <w:rsid w:val="00022C7A"/>
    <w:rsid w:val="000241E4"/>
    <w:rsid w:val="000256E3"/>
    <w:rsid w:val="00030A95"/>
    <w:rsid w:val="00031963"/>
    <w:rsid w:val="000333C2"/>
    <w:rsid w:val="00033F31"/>
    <w:rsid w:val="00034B7F"/>
    <w:rsid w:val="00041EFE"/>
    <w:rsid w:val="0004389F"/>
    <w:rsid w:val="00047BAB"/>
    <w:rsid w:val="00051D73"/>
    <w:rsid w:val="00053838"/>
    <w:rsid w:val="00054982"/>
    <w:rsid w:val="000600C9"/>
    <w:rsid w:val="00064D3B"/>
    <w:rsid w:val="000655AB"/>
    <w:rsid w:val="00073978"/>
    <w:rsid w:val="00077DE2"/>
    <w:rsid w:val="000823FD"/>
    <w:rsid w:val="00084678"/>
    <w:rsid w:val="000A18F8"/>
    <w:rsid w:val="000A236D"/>
    <w:rsid w:val="000A7B4F"/>
    <w:rsid w:val="000B10F7"/>
    <w:rsid w:val="000B1FB8"/>
    <w:rsid w:val="000B5523"/>
    <w:rsid w:val="000B5942"/>
    <w:rsid w:val="000B7A62"/>
    <w:rsid w:val="000C4264"/>
    <w:rsid w:val="000C5FE4"/>
    <w:rsid w:val="000C6AC9"/>
    <w:rsid w:val="000D114D"/>
    <w:rsid w:val="000E023A"/>
    <w:rsid w:val="000E10D0"/>
    <w:rsid w:val="000E3723"/>
    <w:rsid w:val="000E7070"/>
    <w:rsid w:val="000F6614"/>
    <w:rsid w:val="00101AE3"/>
    <w:rsid w:val="00103CC9"/>
    <w:rsid w:val="00103D06"/>
    <w:rsid w:val="00105FB2"/>
    <w:rsid w:val="001061AF"/>
    <w:rsid w:val="00113E57"/>
    <w:rsid w:val="00114C52"/>
    <w:rsid w:val="001171FC"/>
    <w:rsid w:val="00120406"/>
    <w:rsid w:val="00122557"/>
    <w:rsid w:val="00124038"/>
    <w:rsid w:val="00133A47"/>
    <w:rsid w:val="00142BFD"/>
    <w:rsid w:val="00145320"/>
    <w:rsid w:val="00153BE0"/>
    <w:rsid w:val="0015568E"/>
    <w:rsid w:val="00155A4C"/>
    <w:rsid w:val="00157354"/>
    <w:rsid w:val="00160C98"/>
    <w:rsid w:val="001632CC"/>
    <w:rsid w:val="00171B5E"/>
    <w:rsid w:val="00173A7D"/>
    <w:rsid w:val="00174DB1"/>
    <w:rsid w:val="001808D7"/>
    <w:rsid w:val="00182FA7"/>
    <w:rsid w:val="00183375"/>
    <w:rsid w:val="00183CA3"/>
    <w:rsid w:val="00192AEA"/>
    <w:rsid w:val="001946F5"/>
    <w:rsid w:val="00194E23"/>
    <w:rsid w:val="00197BE3"/>
    <w:rsid w:val="00197E82"/>
    <w:rsid w:val="001A156C"/>
    <w:rsid w:val="001B3695"/>
    <w:rsid w:val="001B3A49"/>
    <w:rsid w:val="001B3A51"/>
    <w:rsid w:val="001B51CC"/>
    <w:rsid w:val="001C1FD8"/>
    <w:rsid w:val="001C263F"/>
    <w:rsid w:val="001C36F5"/>
    <w:rsid w:val="001C4204"/>
    <w:rsid w:val="001C4969"/>
    <w:rsid w:val="001C5E0D"/>
    <w:rsid w:val="001D04CD"/>
    <w:rsid w:val="001D314C"/>
    <w:rsid w:val="001D4B2C"/>
    <w:rsid w:val="001D5308"/>
    <w:rsid w:val="001D7562"/>
    <w:rsid w:val="001E010F"/>
    <w:rsid w:val="001F1557"/>
    <w:rsid w:val="001F1D07"/>
    <w:rsid w:val="001F38D5"/>
    <w:rsid w:val="001F77F8"/>
    <w:rsid w:val="0020251C"/>
    <w:rsid w:val="00215800"/>
    <w:rsid w:val="00217791"/>
    <w:rsid w:val="00220695"/>
    <w:rsid w:val="00221C59"/>
    <w:rsid w:val="002231F5"/>
    <w:rsid w:val="00224656"/>
    <w:rsid w:val="00225B0A"/>
    <w:rsid w:val="00225BB5"/>
    <w:rsid w:val="00231419"/>
    <w:rsid w:val="00233F64"/>
    <w:rsid w:val="002439A5"/>
    <w:rsid w:val="002500BE"/>
    <w:rsid w:val="002506EF"/>
    <w:rsid w:val="0025139E"/>
    <w:rsid w:val="00251D25"/>
    <w:rsid w:val="002529A8"/>
    <w:rsid w:val="00253902"/>
    <w:rsid w:val="0025624C"/>
    <w:rsid w:val="002576F5"/>
    <w:rsid w:val="0026176F"/>
    <w:rsid w:val="0026248F"/>
    <w:rsid w:val="002639DB"/>
    <w:rsid w:val="00266BB8"/>
    <w:rsid w:val="00270C5F"/>
    <w:rsid w:val="002714C4"/>
    <w:rsid w:val="00271751"/>
    <w:rsid w:val="00272BCE"/>
    <w:rsid w:val="00275A2A"/>
    <w:rsid w:val="00286175"/>
    <w:rsid w:val="00287443"/>
    <w:rsid w:val="00287F58"/>
    <w:rsid w:val="00292419"/>
    <w:rsid w:val="002941C1"/>
    <w:rsid w:val="00294783"/>
    <w:rsid w:val="00296AB8"/>
    <w:rsid w:val="002A0896"/>
    <w:rsid w:val="002A192D"/>
    <w:rsid w:val="002A2354"/>
    <w:rsid w:val="002A66F0"/>
    <w:rsid w:val="002A7482"/>
    <w:rsid w:val="002B34EB"/>
    <w:rsid w:val="002C0D1D"/>
    <w:rsid w:val="002C5065"/>
    <w:rsid w:val="002C68BA"/>
    <w:rsid w:val="002D1A0A"/>
    <w:rsid w:val="002E6E6A"/>
    <w:rsid w:val="002E72A5"/>
    <w:rsid w:val="002F17FB"/>
    <w:rsid w:val="002F7399"/>
    <w:rsid w:val="00300751"/>
    <w:rsid w:val="00300F47"/>
    <w:rsid w:val="00314F9A"/>
    <w:rsid w:val="003154BD"/>
    <w:rsid w:val="003256EB"/>
    <w:rsid w:val="00326146"/>
    <w:rsid w:val="00330882"/>
    <w:rsid w:val="00331CDB"/>
    <w:rsid w:val="00333C76"/>
    <w:rsid w:val="00333ECA"/>
    <w:rsid w:val="003401C0"/>
    <w:rsid w:val="00341F75"/>
    <w:rsid w:val="00344A13"/>
    <w:rsid w:val="00344AE8"/>
    <w:rsid w:val="00347D81"/>
    <w:rsid w:val="00356124"/>
    <w:rsid w:val="00375499"/>
    <w:rsid w:val="0039002A"/>
    <w:rsid w:val="003A0118"/>
    <w:rsid w:val="003A0C3D"/>
    <w:rsid w:val="003A18EB"/>
    <w:rsid w:val="003A2C92"/>
    <w:rsid w:val="003A6595"/>
    <w:rsid w:val="003B1618"/>
    <w:rsid w:val="003B4897"/>
    <w:rsid w:val="003B7096"/>
    <w:rsid w:val="003D1547"/>
    <w:rsid w:val="003D4D36"/>
    <w:rsid w:val="003D6174"/>
    <w:rsid w:val="003E2C2A"/>
    <w:rsid w:val="003E4556"/>
    <w:rsid w:val="00402B12"/>
    <w:rsid w:val="00404F82"/>
    <w:rsid w:val="0040622A"/>
    <w:rsid w:val="00413547"/>
    <w:rsid w:val="00414C75"/>
    <w:rsid w:val="004170F6"/>
    <w:rsid w:val="0042365B"/>
    <w:rsid w:val="00425CCD"/>
    <w:rsid w:val="00425D44"/>
    <w:rsid w:val="00425DBB"/>
    <w:rsid w:val="00426107"/>
    <w:rsid w:val="00426FD0"/>
    <w:rsid w:val="00430585"/>
    <w:rsid w:val="00433C2A"/>
    <w:rsid w:val="00435FF6"/>
    <w:rsid w:val="004361DC"/>
    <w:rsid w:val="00437FD5"/>
    <w:rsid w:val="00444969"/>
    <w:rsid w:val="00451681"/>
    <w:rsid w:val="00452191"/>
    <w:rsid w:val="00455B27"/>
    <w:rsid w:val="00460C54"/>
    <w:rsid w:val="00460E2D"/>
    <w:rsid w:val="004631B9"/>
    <w:rsid w:val="00467530"/>
    <w:rsid w:val="00467C87"/>
    <w:rsid w:val="004709AF"/>
    <w:rsid w:val="00474858"/>
    <w:rsid w:val="004757E0"/>
    <w:rsid w:val="0047588F"/>
    <w:rsid w:val="00487706"/>
    <w:rsid w:val="00497FD1"/>
    <w:rsid w:val="004A0FBB"/>
    <w:rsid w:val="004A1177"/>
    <w:rsid w:val="004A2084"/>
    <w:rsid w:val="004A3534"/>
    <w:rsid w:val="004A406C"/>
    <w:rsid w:val="004A4E31"/>
    <w:rsid w:val="004B032C"/>
    <w:rsid w:val="004B159F"/>
    <w:rsid w:val="004B184C"/>
    <w:rsid w:val="004B365B"/>
    <w:rsid w:val="004B7674"/>
    <w:rsid w:val="004C4F89"/>
    <w:rsid w:val="004C6658"/>
    <w:rsid w:val="004C7242"/>
    <w:rsid w:val="004C76DC"/>
    <w:rsid w:val="004C7DF6"/>
    <w:rsid w:val="004D059B"/>
    <w:rsid w:val="004D1184"/>
    <w:rsid w:val="004D5F5C"/>
    <w:rsid w:val="004E355A"/>
    <w:rsid w:val="004F07EA"/>
    <w:rsid w:val="004F73F4"/>
    <w:rsid w:val="00505794"/>
    <w:rsid w:val="00506A89"/>
    <w:rsid w:val="005071AB"/>
    <w:rsid w:val="00516E6F"/>
    <w:rsid w:val="005262F4"/>
    <w:rsid w:val="00526922"/>
    <w:rsid w:val="00527197"/>
    <w:rsid w:val="00527BF4"/>
    <w:rsid w:val="00532355"/>
    <w:rsid w:val="005330E4"/>
    <w:rsid w:val="005375E4"/>
    <w:rsid w:val="00543739"/>
    <w:rsid w:val="00544EDA"/>
    <w:rsid w:val="00545638"/>
    <w:rsid w:val="00545C56"/>
    <w:rsid w:val="005468B0"/>
    <w:rsid w:val="00553789"/>
    <w:rsid w:val="0056185A"/>
    <w:rsid w:val="005618F8"/>
    <w:rsid w:val="00563905"/>
    <w:rsid w:val="0056696A"/>
    <w:rsid w:val="005704F5"/>
    <w:rsid w:val="00571E82"/>
    <w:rsid w:val="00571F97"/>
    <w:rsid w:val="00574D03"/>
    <w:rsid w:val="00574F0D"/>
    <w:rsid w:val="00575B88"/>
    <w:rsid w:val="005772C8"/>
    <w:rsid w:val="00583BCE"/>
    <w:rsid w:val="00584E59"/>
    <w:rsid w:val="0058555A"/>
    <w:rsid w:val="00585579"/>
    <w:rsid w:val="00587195"/>
    <w:rsid w:val="005907A3"/>
    <w:rsid w:val="0059330C"/>
    <w:rsid w:val="00593ECF"/>
    <w:rsid w:val="005A6CF2"/>
    <w:rsid w:val="005D36CD"/>
    <w:rsid w:val="005D6B18"/>
    <w:rsid w:val="005D7A06"/>
    <w:rsid w:val="005E13E5"/>
    <w:rsid w:val="005E23D9"/>
    <w:rsid w:val="005E3973"/>
    <w:rsid w:val="005E521B"/>
    <w:rsid w:val="005E6219"/>
    <w:rsid w:val="005E627F"/>
    <w:rsid w:val="005F214E"/>
    <w:rsid w:val="005F3B79"/>
    <w:rsid w:val="005F3ED7"/>
    <w:rsid w:val="005F4588"/>
    <w:rsid w:val="005F7D32"/>
    <w:rsid w:val="00603292"/>
    <w:rsid w:val="00605950"/>
    <w:rsid w:val="00611C7B"/>
    <w:rsid w:val="006131D5"/>
    <w:rsid w:val="00615CB2"/>
    <w:rsid w:val="00617F61"/>
    <w:rsid w:val="00623206"/>
    <w:rsid w:val="00625337"/>
    <w:rsid w:val="00632278"/>
    <w:rsid w:val="00632994"/>
    <w:rsid w:val="00634DBE"/>
    <w:rsid w:val="00637A10"/>
    <w:rsid w:val="00644F5D"/>
    <w:rsid w:val="00646409"/>
    <w:rsid w:val="006501F2"/>
    <w:rsid w:val="0065149D"/>
    <w:rsid w:val="00651873"/>
    <w:rsid w:val="006551E4"/>
    <w:rsid w:val="00655CC5"/>
    <w:rsid w:val="00662A8A"/>
    <w:rsid w:val="00665AD2"/>
    <w:rsid w:val="00666819"/>
    <w:rsid w:val="006722D8"/>
    <w:rsid w:val="00672CCB"/>
    <w:rsid w:val="006750F0"/>
    <w:rsid w:val="00675C06"/>
    <w:rsid w:val="00682788"/>
    <w:rsid w:val="006A50B9"/>
    <w:rsid w:val="006A5842"/>
    <w:rsid w:val="006A6C85"/>
    <w:rsid w:val="006A6EDC"/>
    <w:rsid w:val="006A746E"/>
    <w:rsid w:val="006A7B08"/>
    <w:rsid w:val="006B085F"/>
    <w:rsid w:val="006B445E"/>
    <w:rsid w:val="006B456C"/>
    <w:rsid w:val="006B548F"/>
    <w:rsid w:val="006B6B0D"/>
    <w:rsid w:val="006C3764"/>
    <w:rsid w:val="006C5293"/>
    <w:rsid w:val="006C67D4"/>
    <w:rsid w:val="006E35F7"/>
    <w:rsid w:val="006E519E"/>
    <w:rsid w:val="006E54E9"/>
    <w:rsid w:val="006F6A35"/>
    <w:rsid w:val="007078D3"/>
    <w:rsid w:val="00714EC8"/>
    <w:rsid w:val="007157B1"/>
    <w:rsid w:val="00720DAC"/>
    <w:rsid w:val="007261C9"/>
    <w:rsid w:val="00727E3D"/>
    <w:rsid w:val="007303FD"/>
    <w:rsid w:val="007351E4"/>
    <w:rsid w:val="0073671A"/>
    <w:rsid w:val="00750A10"/>
    <w:rsid w:val="00751347"/>
    <w:rsid w:val="00754BAB"/>
    <w:rsid w:val="007564F5"/>
    <w:rsid w:val="00756CDB"/>
    <w:rsid w:val="007650E2"/>
    <w:rsid w:val="00765294"/>
    <w:rsid w:val="007727D4"/>
    <w:rsid w:val="0077300F"/>
    <w:rsid w:val="0077340B"/>
    <w:rsid w:val="007843CD"/>
    <w:rsid w:val="00787E20"/>
    <w:rsid w:val="00790E2A"/>
    <w:rsid w:val="00791D99"/>
    <w:rsid w:val="007944D2"/>
    <w:rsid w:val="00797B7A"/>
    <w:rsid w:val="007A0E46"/>
    <w:rsid w:val="007A12CD"/>
    <w:rsid w:val="007A1828"/>
    <w:rsid w:val="007A1DC1"/>
    <w:rsid w:val="007A4384"/>
    <w:rsid w:val="007A6F7D"/>
    <w:rsid w:val="007B1B0C"/>
    <w:rsid w:val="007B3CAE"/>
    <w:rsid w:val="007B44F3"/>
    <w:rsid w:val="007B5EB3"/>
    <w:rsid w:val="007C3C86"/>
    <w:rsid w:val="007C5CD2"/>
    <w:rsid w:val="007D3EAF"/>
    <w:rsid w:val="007D52AD"/>
    <w:rsid w:val="007D70D3"/>
    <w:rsid w:val="007E590A"/>
    <w:rsid w:val="007F041A"/>
    <w:rsid w:val="00804C20"/>
    <w:rsid w:val="0080651E"/>
    <w:rsid w:val="00810436"/>
    <w:rsid w:val="00813434"/>
    <w:rsid w:val="00823164"/>
    <w:rsid w:val="008242D9"/>
    <w:rsid w:val="00825A5E"/>
    <w:rsid w:val="00827831"/>
    <w:rsid w:val="00834BCE"/>
    <w:rsid w:val="00837B2C"/>
    <w:rsid w:val="0084395D"/>
    <w:rsid w:val="00847A8F"/>
    <w:rsid w:val="00847E17"/>
    <w:rsid w:val="00850DE3"/>
    <w:rsid w:val="008534F0"/>
    <w:rsid w:val="00866DE7"/>
    <w:rsid w:val="0087574D"/>
    <w:rsid w:val="008759CC"/>
    <w:rsid w:val="00885F56"/>
    <w:rsid w:val="008878FE"/>
    <w:rsid w:val="00891E59"/>
    <w:rsid w:val="008A44BD"/>
    <w:rsid w:val="008A53DC"/>
    <w:rsid w:val="008B39DE"/>
    <w:rsid w:val="008B7451"/>
    <w:rsid w:val="008B7EA4"/>
    <w:rsid w:val="008C3895"/>
    <w:rsid w:val="008C439E"/>
    <w:rsid w:val="008C530E"/>
    <w:rsid w:val="008C65E2"/>
    <w:rsid w:val="008D488F"/>
    <w:rsid w:val="008E0B06"/>
    <w:rsid w:val="008E2548"/>
    <w:rsid w:val="008E2AEF"/>
    <w:rsid w:val="008E346D"/>
    <w:rsid w:val="008E3D44"/>
    <w:rsid w:val="008E4264"/>
    <w:rsid w:val="008E50EC"/>
    <w:rsid w:val="008E6A91"/>
    <w:rsid w:val="008F2F56"/>
    <w:rsid w:val="00901E8E"/>
    <w:rsid w:val="00903C3E"/>
    <w:rsid w:val="009064EF"/>
    <w:rsid w:val="00906EFD"/>
    <w:rsid w:val="00911EC7"/>
    <w:rsid w:val="009145CB"/>
    <w:rsid w:val="00914E1C"/>
    <w:rsid w:val="00915FBD"/>
    <w:rsid w:val="00921D2B"/>
    <w:rsid w:val="00924C35"/>
    <w:rsid w:val="00925E28"/>
    <w:rsid w:val="00930B2D"/>
    <w:rsid w:val="00931B62"/>
    <w:rsid w:val="009369CB"/>
    <w:rsid w:val="0094058F"/>
    <w:rsid w:val="009434B5"/>
    <w:rsid w:val="009440B9"/>
    <w:rsid w:val="0095014D"/>
    <w:rsid w:val="00952E1F"/>
    <w:rsid w:val="0095710F"/>
    <w:rsid w:val="009623D0"/>
    <w:rsid w:val="009631F9"/>
    <w:rsid w:val="00967E36"/>
    <w:rsid w:val="009752D8"/>
    <w:rsid w:val="009766D3"/>
    <w:rsid w:val="00977BCC"/>
    <w:rsid w:val="00981907"/>
    <w:rsid w:val="009838FE"/>
    <w:rsid w:val="00990B22"/>
    <w:rsid w:val="009919F2"/>
    <w:rsid w:val="00991D5E"/>
    <w:rsid w:val="00992D48"/>
    <w:rsid w:val="00992DA8"/>
    <w:rsid w:val="00996332"/>
    <w:rsid w:val="009965FD"/>
    <w:rsid w:val="009967A9"/>
    <w:rsid w:val="009A0254"/>
    <w:rsid w:val="009A1FDD"/>
    <w:rsid w:val="009A4A86"/>
    <w:rsid w:val="009A5D24"/>
    <w:rsid w:val="009A68EB"/>
    <w:rsid w:val="009B2FCC"/>
    <w:rsid w:val="009B5BE8"/>
    <w:rsid w:val="009B7FC0"/>
    <w:rsid w:val="009C0126"/>
    <w:rsid w:val="009C0594"/>
    <w:rsid w:val="009C3C70"/>
    <w:rsid w:val="009C4592"/>
    <w:rsid w:val="009C4912"/>
    <w:rsid w:val="009C4A1A"/>
    <w:rsid w:val="009C7117"/>
    <w:rsid w:val="009E09A6"/>
    <w:rsid w:val="009E25C3"/>
    <w:rsid w:val="009F1AE4"/>
    <w:rsid w:val="009F2C33"/>
    <w:rsid w:val="009F499F"/>
    <w:rsid w:val="00A02FA1"/>
    <w:rsid w:val="00A04ACB"/>
    <w:rsid w:val="00A07CC6"/>
    <w:rsid w:val="00A14754"/>
    <w:rsid w:val="00A15043"/>
    <w:rsid w:val="00A1787F"/>
    <w:rsid w:val="00A26FD4"/>
    <w:rsid w:val="00A30FDC"/>
    <w:rsid w:val="00A364CF"/>
    <w:rsid w:val="00A448C7"/>
    <w:rsid w:val="00A549C4"/>
    <w:rsid w:val="00A55E49"/>
    <w:rsid w:val="00A56F63"/>
    <w:rsid w:val="00A60213"/>
    <w:rsid w:val="00A727BC"/>
    <w:rsid w:val="00A74D45"/>
    <w:rsid w:val="00A77920"/>
    <w:rsid w:val="00A8305E"/>
    <w:rsid w:val="00A87ACE"/>
    <w:rsid w:val="00A87EC4"/>
    <w:rsid w:val="00A90DD9"/>
    <w:rsid w:val="00A9169A"/>
    <w:rsid w:val="00AA2F7F"/>
    <w:rsid w:val="00AA73A3"/>
    <w:rsid w:val="00AC0912"/>
    <w:rsid w:val="00AD4CD3"/>
    <w:rsid w:val="00AE12CA"/>
    <w:rsid w:val="00AE2534"/>
    <w:rsid w:val="00AE4130"/>
    <w:rsid w:val="00B01183"/>
    <w:rsid w:val="00B02EC1"/>
    <w:rsid w:val="00B10591"/>
    <w:rsid w:val="00B14D86"/>
    <w:rsid w:val="00B16FF7"/>
    <w:rsid w:val="00B3344C"/>
    <w:rsid w:val="00B348FC"/>
    <w:rsid w:val="00B375B9"/>
    <w:rsid w:val="00B40812"/>
    <w:rsid w:val="00B439D0"/>
    <w:rsid w:val="00B46ABD"/>
    <w:rsid w:val="00B52B23"/>
    <w:rsid w:val="00B53FAC"/>
    <w:rsid w:val="00B6144E"/>
    <w:rsid w:val="00B73204"/>
    <w:rsid w:val="00B91E99"/>
    <w:rsid w:val="00B91ECB"/>
    <w:rsid w:val="00BA2D58"/>
    <w:rsid w:val="00BB4839"/>
    <w:rsid w:val="00BC3DD9"/>
    <w:rsid w:val="00BD121D"/>
    <w:rsid w:val="00BE004C"/>
    <w:rsid w:val="00BE047F"/>
    <w:rsid w:val="00BE11EE"/>
    <w:rsid w:val="00BE3025"/>
    <w:rsid w:val="00BE5BB4"/>
    <w:rsid w:val="00BE5D42"/>
    <w:rsid w:val="00BE7415"/>
    <w:rsid w:val="00BF0A8F"/>
    <w:rsid w:val="00BF4445"/>
    <w:rsid w:val="00BF55B0"/>
    <w:rsid w:val="00C05EF3"/>
    <w:rsid w:val="00C3097E"/>
    <w:rsid w:val="00C321C3"/>
    <w:rsid w:val="00C322DC"/>
    <w:rsid w:val="00C336C2"/>
    <w:rsid w:val="00C35704"/>
    <w:rsid w:val="00C40483"/>
    <w:rsid w:val="00C41A3F"/>
    <w:rsid w:val="00C42068"/>
    <w:rsid w:val="00C42F48"/>
    <w:rsid w:val="00C44BB9"/>
    <w:rsid w:val="00C4521D"/>
    <w:rsid w:val="00C45899"/>
    <w:rsid w:val="00C47462"/>
    <w:rsid w:val="00C47B95"/>
    <w:rsid w:val="00C50D16"/>
    <w:rsid w:val="00C54B39"/>
    <w:rsid w:val="00C640B7"/>
    <w:rsid w:val="00C64272"/>
    <w:rsid w:val="00C6644A"/>
    <w:rsid w:val="00C67183"/>
    <w:rsid w:val="00C755CB"/>
    <w:rsid w:val="00C7774A"/>
    <w:rsid w:val="00C77C75"/>
    <w:rsid w:val="00C81486"/>
    <w:rsid w:val="00C81A05"/>
    <w:rsid w:val="00C82929"/>
    <w:rsid w:val="00C86894"/>
    <w:rsid w:val="00C94F69"/>
    <w:rsid w:val="00C96E34"/>
    <w:rsid w:val="00CA035D"/>
    <w:rsid w:val="00CA7E86"/>
    <w:rsid w:val="00CB40B1"/>
    <w:rsid w:val="00CB49D2"/>
    <w:rsid w:val="00CB5A23"/>
    <w:rsid w:val="00CB5D38"/>
    <w:rsid w:val="00CB5F67"/>
    <w:rsid w:val="00CB6D5E"/>
    <w:rsid w:val="00CB7222"/>
    <w:rsid w:val="00CC0592"/>
    <w:rsid w:val="00CC4ABA"/>
    <w:rsid w:val="00CC6B6D"/>
    <w:rsid w:val="00CC7E12"/>
    <w:rsid w:val="00CD0DCE"/>
    <w:rsid w:val="00CD60C9"/>
    <w:rsid w:val="00CE1AA4"/>
    <w:rsid w:val="00CE6086"/>
    <w:rsid w:val="00CF001A"/>
    <w:rsid w:val="00CF1FC6"/>
    <w:rsid w:val="00CF3ED6"/>
    <w:rsid w:val="00CF623D"/>
    <w:rsid w:val="00D05CF8"/>
    <w:rsid w:val="00D064C3"/>
    <w:rsid w:val="00D141B1"/>
    <w:rsid w:val="00D20EEB"/>
    <w:rsid w:val="00D257FD"/>
    <w:rsid w:val="00D30E2A"/>
    <w:rsid w:val="00D34592"/>
    <w:rsid w:val="00D45CF8"/>
    <w:rsid w:val="00D45F82"/>
    <w:rsid w:val="00D56B37"/>
    <w:rsid w:val="00D629D1"/>
    <w:rsid w:val="00D64CEA"/>
    <w:rsid w:val="00D768D9"/>
    <w:rsid w:val="00D82F14"/>
    <w:rsid w:val="00D84997"/>
    <w:rsid w:val="00D90598"/>
    <w:rsid w:val="00D90811"/>
    <w:rsid w:val="00D95364"/>
    <w:rsid w:val="00DA4777"/>
    <w:rsid w:val="00DA5AF1"/>
    <w:rsid w:val="00DA663C"/>
    <w:rsid w:val="00DA79EC"/>
    <w:rsid w:val="00DC2064"/>
    <w:rsid w:val="00DC2849"/>
    <w:rsid w:val="00DC30CE"/>
    <w:rsid w:val="00DC3FFD"/>
    <w:rsid w:val="00DC5F9C"/>
    <w:rsid w:val="00DD5A1A"/>
    <w:rsid w:val="00DD752D"/>
    <w:rsid w:val="00DE178E"/>
    <w:rsid w:val="00DE29F0"/>
    <w:rsid w:val="00DE2D9D"/>
    <w:rsid w:val="00DF1392"/>
    <w:rsid w:val="00E00616"/>
    <w:rsid w:val="00E0084A"/>
    <w:rsid w:val="00E05802"/>
    <w:rsid w:val="00E129C1"/>
    <w:rsid w:val="00E226FF"/>
    <w:rsid w:val="00E23A1B"/>
    <w:rsid w:val="00E25BE8"/>
    <w:rsid w:val="00E35339"/>
    <w:rsid w:val="00E3671E"/>
    <w:rsid w:val="00E414E8"/>
    <w:rsid w:val="00E41869"/>
    <w:rsid w:val="00E44907"/>
    <w:rsid w:val="00E44B94"/>
    <w:rsid w:val="00E47B10"/>
    <w:rsid w:val="00E5022E"/>
    <w:rsid w:val="00E50926"/>
    <w:rsid w:val="00E53DAE"/>
    <w:rsid w:val="00E55A7F"/>
    <w:rsid w:val="00E55F13"/>
    <w:rsid w:val="00E56966"/>
    <w:rsid w:val="00E74584"/>
    <w:rsid w:val="00E80F5F"/>
    <w:rsid w:val="00E81E02"/>
    <w:rsid w:val="00E83877"/>
    <w:rsid w:val="00E842BF"/>
    <w:rsid w:val="00E854A4"/>
    <w:rsid w:val="00E94762"/>
    <w:rsid w:val="00E94950"/>
    <w:rsid w:val="00E94B21"/>
    <w:rsid w:val="00E9778C"/>
    <w:rsid w:val="00EA00EB"/>
    <w:rsid w:val="00EA3A46"/>
    <w:rsid w:val="00EA59EB"/>
    <w:rsid w:val="00EA5FD7"/>
    <w:rsid w:val="00EA6D86"/>
    <w:rsid w:val="00EB27FE"/>
    <w:rsid w:val="00EC0E91"/>
    <w:rsid w:val="00EC2BAC"/>
    <w:rsid w:val="00EC2C3C"/>
    <w:rsid w:val="00EC4F49"/>
    <w:rsid w:val="00EC5C84"/>
    <w:rsid w:val="00EC7BBE"/>
    <w:rsid w:val="00ED00A2"/>
    <w:rsid w:val="00ED01CD"/>
    <w:rsid w:val="00ED353B"/>
    <w:rsid w:val="00EE4DA8"/>
    <w:rsid w:val="00EE5D3F"/>
    <w:rsid w:val="00EF144A"/>
    <w:rsid w:val="00F01B27"/>
    <w:rsid w:val="00F04378"/>
    <w:rsid w:val="00F07317"/>
    <w:rsid w:val="00F149D1"/>
    <w:rsid w:val="00F279AE"/>
    <w:rsid w:val="00F32677"/>
    <w:rsid w:val="00F33666"/>
    <w:rsid w:val="00F37205"/>
    <w:rsid w:val="00F4034C"/>
    <w:rsid w:val="00F42726"/>
    <w:rsid w:val="00F4326A"/>
    <w:rsid w:val="00F52675"/>
    <w:rsid w:val="00F57E53"/>
    <w:rsid w:val="00F70E1A"/>
    <w:rsid w:val="00F74239"/>
    <w:rsid w:val="00F74851"/>
    <w:rsid w:val="00F7498E"/>
    <w:rsid w:val="00F76753"/>
    <w:rsid w:val="00F863D7"/>
    <w:rsid w:val="00F90AB0"/>
    <w:rsid w:val="00FA1C48"/>
    <w:rsid w:val="00FA31E0"/>
    <w:rsid w:val="00FA7633"/>
    <w:rsid w:val="00FB280E"/>
    <w:rsid w:val="00FC1100"/>
    <w:rsid w:val="00FC3F3F"/>
    <w:rsid w:val="00FC47E1"/>
    <w:rsid w:val="00FC4B2D"/>
    <w:rsid w:val="00FD0125"/>
    <w:rsid w:val="00FD5AFE"/>
    <w:rsid w:val="00FD5CA8"/>
    <w:rsid w:val="00FD71FA"/>
    <w:rsid w:val="00FD74A7"/>
    <w:rsid w:val="00FD7D1C"/>
    <w:rsid w:val="00FE61A5"/>
    <w:rsid w:val="00FF30A8"/>
    <w:rsid w:val="00FF3671"/>
    <w:rsid w:val="00FF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5437E-8CD8-45C1-9E87-2A42E5D1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579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17488"/>
    <w:pPr>
      <w:keepNext/>
      <w:keepLines/>
      <w:spacing w:before="480" w:after="360"/>
      <w:jc w:val="center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488"/>
    <w:pPr>
      <w:keepNext/>
      <w:keepLines/>
      <w:spacing w:before="480" w:after="36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E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E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488"/>
    <w:rPr>
      <w:rFonts w:ascii="Arial" w:eastAsiaTheme="majorEastAsia" w:hAnsi="Arial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17488"/>
    <w:rPr>
      <w:rFonts w:ascii="Arial" w:eastAsiaTheme="majorEastAsia" w:hAnsi="Arial" w:cstheme="majorBidi"/>
      <w:sz w:val="32"/>
      <w:szCs w:val="26"/>
    </w:rPr>
  </w:style>
  <w:style w:type="character" w:styleId="a3">
    <w:name w:val="Hyperlink"/>
    <w:basedOn w:val="a0"/>
    <w:uiPriority w:val="99"/>
    <w:unhideWhenUsed/>
    <w:rsid w:val="00A364CF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364CF"/>
    <w:pPr>
      <w:spacing w:after="100"/>
    </w:pPr>
  </w:style>
  <w:style w:type="paragraph" w:styleId="a4">
    <w:name w:val="header"/>
    <w:basedOn w:val="a"/>
    <w:link w:val="a5"/>
    <w:uiPriority w:val="99"/>
    <w:unhideWhenUsed/>
    <w:rsid w:val="00174DB1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4DB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174DB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4DB1"/>
    <w:rPr>
      <w:rFonts w:ascii="Times New Roman" w:hAnsi="Times New Roman"/>
      <w:sz w:val="28"/>
    </w:rPr>
  </w:style>
  <w:style w:type="paragraph" w:customStyle="1" w:styleId="a8">
    <w:name w:val="Таблица"/>
    <w:basedOn w:val="a"/>
    <w:next w:val="a"/>
    <w:rsid w:val="00C96E34"/>
    <w:pPr>
      <w:keepNext/>
      <w:keepLines/>
      <w:spacing w:before="240" w:after="60" w:line="240" w:lineRule="auto"/>
      <w:jc w:val="left"/>
    </w:pPr>
    <w:rPr>
      <w:rFonts w:eastAsia="Times New Roman" w:cs="Times New Roman"/>
      <w:b/>
      <w:sz w:val="24"/>
      <w:szCs w:val="28"/>
      <w:lang w:eastAsia="ru-RU"/>
    </w:rPr>
  </w:style>
  <w:style w:type="paragraph" w:styleId="a9">
    <w:name w:val="List Paragraph"/>
    <w:basedOn w:val="a"/>
    <w:uiPriority w:val="34"/>
    <w:qFormat/>
    <w:rsid w:val="00233F64"/>
    <w:pPr>
      <w:ind w:left="720"/>
      <w:contextualSpacing/>
    </w:pPr>
  </w:style>
  <w:style w:type="paragraph" w:styleId="aa">
    <w:name w:val="caption"/>
    <w:basedOn w:val="a"/>
    <w:next w:val="a"/>
    <w:uiPriority w:val="35"/>
    <w:unhideWhenUsed/>
    <w:qFormat/>
    <w:rsid w:val="005E521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ab">
    <w:name w:val="Основная часть :: Текст"/>
    <w:link w:val="ac"/>
    <w:qFormat/>
    <w:rsid w:val="00790E2A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ая часть :: Текст Знак"/>
    <w:basedOn w:val="a0"/>
    <w:link w:val="ab"/>
    <w:rsid w:val="00790E2A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47E1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47E17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12">
    <w:name w:val="Обычный1"/>
    <w:rsid w:val="006F6A3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5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package" Target="embeddings/Microsoft_Visio_Drawing3.vsdx"/><Relationship Id="rId26" Type="http://schemas.openxmlformats.org/officeDocument/2006/relationships/image" Target="media/image10.png"/><Relationship Id="rId21" Type="http://schemas.openxmlformats.org/officeDocument/2006/relationships/package" Target="embeddings/Microsoft_Visio_Drawing4.vsdx"/><Relationship Id="rId34" Type="http://schemas.openxmlformats.org/officeDocument/2006/relationships/image" Target="media/image16.tmp"/><Relationship Id="rId7" Type="http://schemas.openxmlformats.org/officeDocument/2006/relationships/endnotes" Target="endnotes.xml"/><Relationship Id="rId12" Type="http://schemas.openxmlformats.org/officeDocument/2006/relationships/package" Target="embeddings/Microsoft_Visio_Drawing.vsdx"/><Relationship Id="rId17" Type="http://schemas.openxmlformats.org/officeDocument/2006/relationships/image" Target="media/image5.emf"/><Relationship Id="rId25" Type="http://schemas.openxmlformats.org/officeDocument/2006/relationships/image" Target="media/image9.png"/><Relationship Id="rId33" Type="http://schemas.openxmlformats.org/officeDocument/2006/relationships/image" Target="media/image15.tmp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Microsoft_Visio_Drawing2.vsdx"/><Relationship Id="rId20" Type="http://schemas.openxmlformats.org/officeDocument/2006/relationships/image" Target="media/image6.emf"/><Relationship Id="rId29" Type="http://schemas.openxmlformats.org/officeDocument/2006/relationships/package" Target="embeddings/Microsoft_Visio_Drawing6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8.tmp"/><Relationship Id="rId32" Type="http://schemas.openxmlformats.org/officeDocument/2006/relationships/image" Target="media/image14.tmp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package" Target="embeddings/Microsoft_Visio_Drawing5.vsdx"/><Relationship Id="rId28" Type="http://schemas.openxmlformats.org/officeDocument/2006/relationships/image" Target="media/image11.emf"/><Relationship Id="rId36" Type="http://schemas.openxmlformats.org/officeDocument/2006/relationships/image" Target="media/image18.tmp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2.bin"/><Relationship Id="rId31" Type="http://schemas.openxmlformats.org/officeDocument/2006/relationships/image" Target="media/image13.tmp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package" Target="embeddings/Microsoft_Visio_Drawing1.vsdx"/><Relationship Id="rId22" Type="http://schemas.openxmlformats.org/officeDocument/2006/relationships/image" Target="media/image7.emf"/><Relationship Id="rId27" Type="http://schemas.openxmlformats.org/officeDocument/2006/relationships/oleObject" Target="embeddings/oleObject3.bin"/><Relationship Id="rId30" Type="http://schemas.openxmlformats.org/officeDocument/2006/relationships/image" Target="media/image12.jpeg"/><Relationship Id="rId35" Type="http://schemas.openxmlformats.org/officeDocument/2006/relationships/image" Target="media/image17.tmp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8179C-2531-4A04-BB22-A4C1C307D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52</Pages>
  <Words>8765</Words>
  <Characters>49964</Characters>
  <Application>Microsoft Office Word</Application>
  <DocSecurity>0</DocSecurity>
  <Lines>416</Lines>
  <Paragraphs>117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Нешко</dc:creator>
  <cp:keywords/>
  <dc:description/>
  <cp:lastModifiedBy>Egor</cp:lastModifiedBy>
  <cp:revision>2</cp:revision>
  <dcterms:created xsi:type="dcterms:W3CDTF">2022-05-31T09:22:00Z</dcterms:created>
  <dcterms:modified xsi:type="dcterms:W3CDTF">2022-05-31T09:22:00Z</dcterms:modified>
</cp:coreProperties>
</file>