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D5A" w:rsidRPr="00F01D5A" w:rsidRDefault="00F01D5A" w:rsidP="00F01D5A">
      <w:pPr>
        <w:jc w:val="center"/>
        <w:rPr>
          <w:rFonts w:ascii="Times New Roman" w:hAnsi="Times New Roman" w:cs="Times New Roman"/>
          <w:sz w:val="28"/>
          <w:szCs w:val="28"/>
        </w:rPr>
      </w:pPr>
      <w:r w:rsidRPr="00F01D5A">
        <w:rPr>
          <w:rFonts w:ascii="Times New Roman" w:hAnsi="Times New Roman" w:cs="Times New Roman"/>
          <w:sz w:val="28"/>
          <w:szCs w:val="28"/>
        </w:rPr>
        <w:t xml:space="preserve">Министерство образования и науки России Федеральное государственное бюджетное образовательное </w:t>
      </w:r>
      <w:proofErr w:type="gramStart"/>
      <w:r w:rsidRPr="00F01D5A">
        <w:rPr>
          <w:rFonts w:ascii="Times New Roman" w:hAnsi="Times New Roman" w:cs="Times New Roman"/>
          <w:sz w:val="28"/>
          <w:szCs w:val="28"/>
        </w:rPr>
        <w:t>учреждение  высшего</w:t>
      </w:r>
      <w:proofErr w:type="gramEnd"/>
      <w:r w:rsidRPr="00F01D5A">
        <w:rPr>
          <w:rFonts w:ascii="Times New Roman" w:hAnsi="Times New Roman" w:cs="Times New Roman"/>
          <w:sz w:val="28"/>
          <w:szCs w:val="28"/>
        </w:rPr>
        <w:t xml:space="preserve"> образования</w:t>
      </w:r>
    </w:p>
    <w:p w:rsidR="00F01D5A" w:rsidRPr="00F01D5A" w:rsidRDefault="00F01D5A" w:rsidP="00F01D5A">
      <w:pPr>
        <w:jc w:val="center"/>
        <w:rPr>
          <w:rFonts w:ascii="Times New Roman" w:hAnsi="Times New Roman" w:cs="Times New Roman"/>
          <w:sz w:val="28"/>
          <w:szCs w:val="28"/>
        </w:rPr>
      </w:pPr>
      <w:r w:rsidRPr="00F01D5A">
        <w:rPr>
          <w:rFonts w:ascii="Times New Roman" w:hAnsi="Times New Roman" w:cs="Times New Roman"/>
          <w:sz w:val="28"/>
          <w:szCs w:val="28"/>
        </w:rPr>
        <w:t>ПЕНЗЕНСКИЙ ГОСУДАРСТВЕННЫЙ УНИВЕРСИТЕТ</w:t>
      </w:r>
    </w:p>
    <w:p w:rsidR="00F01D5A" w:rsidRPr="00F01D5A" w:rsidRDefault="00F01D5A" w:rsidP="00F01D5A">
      <w:pPr>
        <w:jc w:val="center"/>
        <w:rPr>
          <w:rFonts w:ascii="Times New Roman" w:hAnsi="Times New Roman" w:cs="Times New Roman"/>
          <w:sz w:val="28"/>
          <w:szCs w:val="28"/>
        </w:rPr>
      </w:pPr>
      <w:r w:rsidRPr="00F01D5A">
        <w:rPr>
          <w:rFonts w:ascii="Times New Roman" w:hAnsi="Times New Roman" w:cs="Times New Roman"/>
          <w:sz w:val="28"/>
          <w:szCs w:val="28"/>
        </w:rPr>
        <w:t>Юридический факультет</w:t>
      </w:r>
    </w:p>
    <w:p w:rsidR="00F01D5A" w:rsidRPr="00F01D5A" w:rsidRDefault="00F01D5A" w:rsidP="00F01D5A">
      <w:pPr>
        <w:jc w:val="center"/>
        <w:rPr>
          <w:rFonts w:ascii="Times New Roman" w:hAnsi="Times New Roman" w:cs="Times New Roman"/>
          <w:sz w:val="28"/>
          <w:szCs w:val="28"/>
        </w:rPr>
      </w:pPr>
      <w:r w:rsidRPr="00F01D5A">
        <w:rPr>
          <w:rFonts w:ascii="Times New Roman" w:hAnsi="Times New Roman" w:cs="Times New Roman"/>
          <w:sz w:val="28"/>
          <w:szCs w:val="28"/>
        </w:rPr>
        <w:t>Кафедра “</w:t>
      </w:r>
      <w:r>
        <w:rPr>
          <w:rFonts w:ascii="Times New Roman" w:hAnsi="Times New Roman" w:cs="Times New Roman"/>
          <w:sz w:val="28"/>
          <w:szCs w:val="28"/>
        </w:rPr>
        <w:t xml:space="preserve">Теория государства и права и </w:t>
      </w:r>
      <w:proofErr w:type="gramStart"/>
      <w:r>
        <w:rPr>
          <w:rFonts w:ascii="Times New Roman" w:hAnsi="Times New Roman" w:cs="Times New Roman"/>
          <w:sz w:val="28"/>
          <w:szCs w:val="28"/>
        </w:rPr>
        <w:t>политология</w:t>
      </w:r>
      <w:r w:rsidRPr="00F01D5A">
        <w:t xml:space="preserve"> </w:t>
      </w:r>
      <w:r w:rsidRPr="00F01D5A">
        <w:rPr>
          <w:rFonts w:ascii="Times New Roman" w:hAnsi="Times New Roman" w:cs="Times New Roman"/>
          <w:sz w:val="28"/>
          <w:szCs w:val="28"/>
        </w:rPr>
        <w:t>”</w:t>
      </w:r>
      <w:proofErr w:type="gramEnd"/>
    </w:p>
    <w:p w:rsidR="00F01D5A" w:rsidRPr="00F01D5A" w:rsidRDefault="00F01D5A" w:rsidP="00F01D5A">
      <w:pPr>
        <w:jc w:val="center"/>
        <w:rPr>
          <w:rFonts w:ascii="Times New Roman" w:hAnsi="Times New Roman" w:cs="Times New Roman"/>
          <w:sz w:val="28"/>
          <w:szCs w:val="28"/>
        </w:rPr>
      </w:pPr>
      <w:r w:rsidRPr="00F01D5A">
        <w:rPr>
          <w:rFonts w:ascii="Times New Roman" w:hAnsi="Times New Roman" w:cs="Times New Roman"/>
          <w:sz w:val="28"/>
          <w:szCs w:val="28"/>
        </w:rPr>
        <w:t>КОНТРОЛЬНАЯ РАБОТА</w:t>
      </w:r>
    </w:p>
    <w:p w:rsidR="00F01D5A" w:rsidRPr="00F01D5A" w:rsidRDefault="00F01D5A" w:rsidP="00F01D5A">
      <w:pPr>
        <w:jc w:val="center"/>
        <w:rPr>
          <w:rFonts w:ascii="Times New Roman" w:hAnsi="Times New Roman" w:cs="Times New Roman"/>
          <w:sz w:val="28"/>
          <w:szCs w:val="28"/>
        </w:rPr>
      </w:pPr>
      <w:r w:rsidRPr="00F01D5A">
        <w:rPr>
          <w:rFonts w:ascii="Times New Roman" w:hAnsi="Times New Roman" w:cs="Times New Roman"/>
          <w:sz w:val="28"/>
          <w:szCs w:val="28"/>
        </w:rPr>
        <w:t>По дисциплине</w:t>
      </w:r>
      <w:proofErr w:type="gramStart"/>
      <w:r w:rsidRPr="00F01D5A">
        <w:rPr>
          <w:rFonts w:ascii="Times New Roman" w:hAnsi="Times New Roman" w:cs="Times New Roman"/>
          <w:sz w:val="28"/>
          <w:szCs w:val="28"/>
        </w:rPr>
        <w:t>: ”</w:t>
      </w:r>
      <w:r>
        <w:rPr>
          <w:rFonts w:ascii="Times New Roman" w:hAnsi="Times New Roman" w:cs="Times New Roman"/>
          <w:sz w:val="28"/>
          <w:szCs w:val="28"/>
        </w:rPr>
        <w:t>Теория</w:t>
      </w:r>
      <w:proofErr w:type="gramEnd"/>
      <w:r>
        <w:rPr>
          <w:rFonts w:ascii="Times New Roman" w:hAnsi="Times New Roman" w:cs="Times New Roman"/>
          <w:sz w:val="28"/>
          <w:szCs w:val="28"/>
        </w:rPr>
        <w:t xml:space="preserve"> государства и права</w:t>
      </w:r>
      <w:r w:rsidRPr="00F01D5A">
        <w:rPr>
          <w:rFonts w:ascii="Times New Roman" w:hAnsi="Times New Roman" w:cs="Times New Roman"/>
          <w:sz w:val="28"/>
          <w:szCs w:val="28"/>
        </w:rPr>
        <w:t xml:space="preserve"> ”</w:t>
      </w:r>
    </w:p>
    <w:p w:rsidR="00F01D5A" w:rsidRPr="00F01D5A" w:rsidRDefault="00F01D5A" w:rsidP="00F01D5A">
      <w:pPr>
        <w:jc w:val="center"/>
        <w:rPr>
          <w:rFonts w:ascii="Times New Roman" w:hAnsi="Times New Roman" w:cs="Times New Roman"/>
          <w:sz w:val="28"/>
          <w:szCs w:val="28"/>
        </w:rPr>
      </w:pPr>
      <w:r w:rsidRPr="00F01D5A">
        <w:rPr>
          <w:rFonts w:ascii="Times New Roman" w:hAnsi="Times New Roman" w:cs="Times New Roman"/>
          <w:sz w:val="28"/>
          <w:szCs w:val="28"/>
        </w:rPr>
        <w:t>На тему: “</w:t>
      </w:r>
      <w:r>
        <w:rPr>
          <w:rFonts w:ascii="Times New Roman" w:hAnsi="Times New Roman" w:cs="Times New Roman"/>
          <w:sz w:val="28"/>
          <w:szCs w:val="28"/>
        </w:rPr>
        <w:t xml:space="preserve">Религиозное </w:t>
      </w:r>
      <w:proofErr w:type="gramStart"/>
      <w:r>
        <w:rPr>
          <w:rFonts w:ascii="Times New Roman" w:hAnsi="Times New Roman" w:cs="Times New Roman"/>
          <w:sz w:val="28"/>
          <w:szCs w:val="28"/>
        </w:rPr>
        <w:t>право</w:t>
      </w:r>
      <w:r w:rsidRPr="00F01D5A">
        <w:rPr>
          <w:rFonts w:ascii="Times New Roman" w:hAnsi="Times New Roman" w:cs="Times New Roman"/>
          <w:sz w:val="28"/>
          <w:szCs w:val="28"/>
        </w:rPr>
        <w:t xml:space="preserve"> ”</w:t>
      </w:r>
      <w:proofErr w:type="gramEnd"/>
    </w:p>
    <w:p w:rsidR="00F01D5A" w:rsidRPr="00F01D5A" w:rsidRDefault="00F01D5A" w:rsidP="00F01D5A">
      <w:pPr>
        <w:rPr>
          <w:rFonts w:ascii="Times New Roman" w:hAnsi="Times New Roman" w:cs="Times New Roman"/>
          <w:sz w:val="28"/>
          <w:szCs w:val="28"/>
        </w:rPr>
      </w:pPr>
    </w:p>
    <w:p w:rsidR="00F01D5A" w:rsidRPr="00F01D5A" w:rsidRDefault="00F01D5A" w:rsidP="00F01D5A">
      <w:pPr>
        <w:rPr>
          <w:rFonts w:ascii="Times New Roman" w:hAnsi="Times New Roman" w:cs="Times New Roman"/>
          <w:sz w:val="28"/>
          <w:szCs w:val="28"/>
        </w:rPr>
      </w:pPr>
    </w:p>
    <w:p w:rsidR="00F01D5A" w:rsidRPr="00F01D5A" w:rsidRDefault="00F01D5A" w:rsidP="00F01D5A">
      <w:pPr>
        <w:rPr>
          <w:rFonts w:ascii="Times New Roman" w:hAnsi="Times New Roman" w:cs="Times New Roman"/>
          <w:sz w:val="28"/>
          <w:szCs w:val="28"/>
        </w:rPr>
      </w:pPr>
    </w:p>
    <w:p w:rsidR="00F01D5A" w:rsidRPr="00F01D5A" w:rsidRDefault="00F01D5A" w:rsidP="00F01D5A">
      <w:pPr>
        <w:rPr>
          <w:rFonts w:ascii="Times New Roman" w:hAnsi="Times New Roman" w:cs="Times New Roman"/>
          <w:sz w:val="28"/>
          <w:szCs w:val="28"/>
        </w:rPr>
      </w:pPr>
    </w:p>
    <w:p w:rsidR="00F01D5A" w:rsidRPr="00F01D5A" w:rsidRDefault="00F01D5A" w:rsidP="00F01D5A">
      <w:pPr>
        <w:rPr>
          <w:rFonts w:ascii="Times New Roman" w:hAnsi="Times New Roman" w:cs="Times New Roman"/>
          <w:sz w:val="28"/>
          <w:szCs w:val="28"/>
        </w:rPr>
      </w:pPr>
    </w:p>
    <w:p w:rsidR="00F01D5A" w:rsidRPr="00F01D5A" w:rsidRDefault="00F01D5A" w:rsidP="00F01D5A">
      <w:pPr>
        <w:jc w:val="right"/>
        <w:rPr>
          <w:rFonts w:ascii="Times New Roman" w:hAnsi="Times New Roman" w:cs="Times New Roman"/>
          <w:sz w:val="28"/>
          <w:szCs w:val="28"/>
        </w:rPr>
      </w:pPr>
    </w:p>
    <w:p w:rsidR="00F01D5A" w:rsidRPr="00F01D5A" w:rsidRDefault="00F01D5A" w:rsidP="00F01D5A">
      <w:pPr>
        <w:jc w:val="right"/>
        <w:rPr>
          <w:rFonts w:ascii="Times New Roman" w:hAnsi="Times New Roman" w:cs="Times New Roman"/>
          <w:sz w:val="28"/>
          <w:szCs w:val="28"/>
        </w:rPr>
      </w:pPr>
    </w:p>
    <w:p w:rsidR="00F01D5A" w:rsidRPr="00F01D5A" w:rsidRDefault="00F01D5A" w:rsidP="00F01D5A">
      <w:pPr>
        <w:jc w:val="right"/>
        <w:rPr>
          <w:rFonts w:ascii="Times New Roman" w:hAnsi="Times New Roman" w:cs="Times New Roman"/>
          <w:sz w:val="28"/>
          <w:szCs w:val="28"/>
        </w:rPr>
      </w:pPr>
    </w:p>
    <w:p w:rsidR="00F01D5A" w:rsidRPr="00F01D5A" w:rsidRDefault="00F01D5A" w:rsidP="00682797">
      <w:pPr>
        <w:ind w:left="4248"/>
        <w:rPr>
          <w:rFonts w:ascii="Times New Roman" w:hAnsi="Times New Roman" w:cs="Times New Roman"/>
          <w:sz w:val="28"/>
          <w:szCs w:val="28"/>
        </w:rPr>
      </w:pPr>
      <w:r w:rsidRPr="00F01D5A">
        <w:rPr>
          <w:rFonts w:ascii="Times New Roman" w:hAnsi="Times New Roman" w:cs="Times New Roman"/>
          <w:sz w:val="28"/>
          <w:szCs w:val="28"/>
        </w:rPr>
        <w:t>Студент группы   17ЗЮП61</w:t>
      </w:r>
      <w:r w:rsidR="00682797">
        <w:rPr>
          <w:rFonts w:ascii="Times New Roman" w:hAnsi="Times New Roman" w:cs="Times New Roman"/>
          <w:sz w:val="28"/>
          <w:szCs w:val="28"/>
        </w:rPr>
        <w:t xml:space="preserve"> </w:t>
      </w:r>
      <w:proofErr w:type="spellStart"/>
      <w:r w:rsidRPr="00F01D5A">
        <w:rPr>
          <w:rFonts w:ascii="Times New Roman" w:hAnsi="Times New Roman" w:cs="Times New Roman"/>
          <w:sz w:val="28"/>
          <w:szCs w:val="28"/>
        </w:rPr>
        <w:t>Жулина</w:t>
      </w:r>
      <w:proofErr w:type="spellEnd"/>
      <w:r w:rsidRPr="00F01D5A">
        <w:rPr>
          <w:rFonts w:ascii="Times New Roman" w:hAnsi="Times New Roman" w:cs="Times New Roman"/>
          <w:sz w:val="28"/>
          <w:szCs w:val="28"/>
        </w:rPr>
        <w:t xml:space="preserve"> Д.С.</w:t>
      </w:r>
    </w:p>
    <w:p w:rsidR="00F01D5A" w:rsidRPr="00F01D5A" w:rsidRDefault="00F01D5A" w:rsidP="00682797">
      <w:pPr>
        <w:ind w:left="3540" w:firstLine="708"/>
        <w:rPr>
          <w:rFonts w:ascii="Times New Roman" w:hAnsi="Times New Roman" w:cs="Times New Roman"/>
          <w:sz w:val="28"/>
          <w:szCs w:val="28"/>
        </w:rPr>
      </w:pPr>
      <w:proofErr w:type="gramStart"/>
      <w:r>
        <w:rPr>
          <w:rFonts w:ascii="Times New Roman" w:hAnsi="Times New Roman" w:cs="Times New Roman"/>
          <w:sz w:val="28"/>
          <w:szCs w:val="28"/>
        </w:rPr>
        <w:t xml:space="preserve">Проверил:  </w:t>
      </w:r>
      <w:proofErr w:type="spellStart"/>
      <w:r>
        <w:rPr>
          <w:rFonts w:ascii="Times New Roman" w:hAnsi="Times New Roman" w:cs="Times New Roman"/>
          <w:sz w:val="28"/>
          <w:szCs w:val="28"/>
        </w:rPr>
        <w:t>д</w:t>
      </w:r>
      <w:r w:rsidRPr="00F01D5A">
        <w:rPr>
          <w:rFonts w:ascii="Times New Roman" w:hAnsi="Times New Roman" w:cs="Times New Roman"/>
          <w:sz w:val="28"/>
          <w:szCs w:val="28"/>
        </w:rPr>
        <w:t>.ю.н</w:t>
      </w:r>
      <w:proofErr w:type="spellEnd"/>
      <w:r w:rsidRPr="00F01D5A">
        <w:rPr>
          <w:rFonts w:ascii="Times New Roman" w:hAnsi="Times New Roman" w:cs="Times New Roman"/>
          <w:sz w:val="28"/>
          <w:szCs w:val="28"/>
        </w:rPr>
        <w:t>.</w:t>
      </w:r>
      <w:proofErr w:type="gramEnd"/>
      <w:r w:rsidRPr="00F01D5A">
        <w:rPr>
          <w:rFonts w:ascii="Times New Roman" w:hAnsi="Times New Roman" w:cs="Times New Roman"/>
          <w:sz w:val="28"/>
          <w:szCs w:val="28"/>
        </w:rPr>
        <w:t xml:space="preserve"> </w:t>
      </w:r>
      <w:proofErr w:type="spellStart"/>
      <w:r>
        <w:rPr>
          <w:rFonts w:ascii="Times New Roman" w:hAnsi="Times New Roman" w:cs="Times New Roman"/>
          <w:sz w:val="28"/>
          <w:szCs w:val="28"/>
        </w:rPr>
        <w:t>Саломатин</w:t>
      </w:r>
      <w:proofErr w:type="spellEnd"/>
      <w:r>
        <w:rPr>
          <w:rFonts w:ascii="Times New Roman" w:hAnsi="Times New Roman" w:cs="Times New Roman"/>
          <w:sz w:val="28"/>
          <w:szCs w:val="28"/>
        </w:rPr>
        <w:t xml:space="preserve"> А.Ю.</w:t>
      </w:r>
    </w:p>
    <w:p w:rsidR="00F01D5A" w:rsidRPr="00F01D5A" w:rsidRDefault="00F01D5A" w:rsidP="00F01D5A">
      <w:pPr>
        <w:jc w:val="right"/>
        <w:rPr>
          <w:rFonts w:ascii="Times New Roman" w:hAnsi="Times New Roman" w:cs="Times New Roman"/>
          <w:sz w:val="28"/>
          <w:szCs w:val="28"/>
        </w:rPr>
      </w:pPr>
    </w:p>
    <w:p w:rsidR="00F01D5A" w:rsidRPr="00F01D5A" w:rsidRDefault="00F01D5A" w:rsidP="00F01D5A">
      <w:pPr>
        <w:jc w:val="right"/>
        <w:rPr>
          <w:rFonts w:ascii="Times New Roman" w:hAnsi="Times New Roman" w:cs="Times New Roman"/>
          <w:sz w:val="28"/>
          <w:szCs w:val="28"/>
        </w:rPr>
      </w:pPr>
    </w:p>
    <w:p w:rsidR="00F01D5A" w:rsidRPr="00F01D5A" w:rsidRDefault="00F01D5A" w:rsidP="00F01D5A">
      <w:pPr>
        <w:rPr>
          <w:rFonts w:ascii="Times New Roman" w:hAnsi="Times New Roman" w:cs="Times New Roman"/>
          <w:sz w:val="28"/>
          <w:szCs w:val="28"/>
        </w:rPr>
      </w:pPr>
    </w:p>
    <w:p w:rsidR="00F01D5A" w:rsidRDefault="00F01D5A" w:rsidP="00F01D5A">
      <w:pPr>
        <w:rPr>
          <w:rFonts w:ascii="Times New Roman" w:hAnsi="Times New Roman" w:cs="Times New Roman"/>
          <w:sz w:val="28"/>
          <w:szCs w:val="28"/>
        </w:rPr>
      </w:pPr>
    </w:p>
    <w:p w:rsidR="00682797" w:rsidRDefault="00682797" w:rsidP="00F01D5A">
      <w:pPr>
        <w:rPr>
          <w:rFonts w:ascii="Times New Roman" w:hAnsi="Times New Roman" w:cs="Times New Roman"/>
          <w:sz w:val="28"/>
          <w:szCs w:val="28"/>
        </w:rPr>
      </w:pPr>
    </w:p>
    <w:p w:rsidR="00682797" w:rsidRPr="00F01D5A" w:rsidRDefault="00682797" w:rsidP="00F01D5A">
      <w:pPr>
        <w:rPr>
          <w:rFonts w:ascii="Times New Roman" w:hAnsi="Times New Roman" w:cs="Times New Roman"/>
          <w:sz w:val="28"/>
          <w:szCs w:val="28"/>
        </w:rPr>
      </w:pPr>
    </w:p>
    <w:p w:rsidR="00682797" w:rsidRDefault="00682797" w:rsidP="00F01D5A">
      <w:pPr>
        <w:jc w:val="center"/>
        <w:rPr>
          <w:rFonts w:ascii="Times New Roman" w:hAnsi="Times New Roman" w:cs="Times New Roman"/>
          <w:sz w:val="28"/>
          <w:szCs w:val="28"/>
        </w:rPr>
      </w:pPr>
    </w:p>
    <w:p w:rsidR="00773B96" w:rsidRDefault="00F01D5A" w:rsidP="00682797">
      <w:pPr>
        <w:jc w:val="center"/>
        <w:rPr>
          <w:rFonts w:ascii="Times New Roman" w:hAnsi="Times New Roman" w:cs="Times New Roman"/>
          <w:sz w:val="28"/>
          <w:szCs w:val="28"/>
        </w:rPr>
      </w:pPr>
      <w:r w:rsidRPr="00F01D5A">
        <w:rPr>
          <w:rFonts w:ascii="Times New Roman" w:hAnsi="Times New Roman" w:cs="Times New Roman"/>
          <w:sz w:val="28"/>
          <w:szCs w:val="28"/>
        </w:rPr>
        <w:t>Пенза, 2017г.</w:t>
      </w:r>
    </w:p>
    <w:p w:rsidR="00F01D5A" w:rsidRPr="00F01D5A" w:rsidRDefault="00F01D5A" w:rsidP="00F01D5A">
      <w:pPr>
        <w:jc w:val="center"/>
        <w:rPr>
          <w:rFonts w:ascii="Times New Roman" w:hAnsi="Times New Roman" w:cs="Times New Roman"/>
          <w:b/>
          <w:sz w:val="28"/>
          <w:szCs w:val="28"/>
        </w:rPr>
      </w:pPr>
      <w:r w:rsidRPr="00F01D5A">
        <w:rPr>
          <w:rFonts w:ascii="Times New Roman" w:hAnsi="Times New Roman" w:cs="Times New Roman"/>
          <w:b/>
          <w:sz w:val="28"/>
          <w:szCs w:val="28"/>
        </w:rPr>
        <w:lastRenderedPageBreak/>
        <w:t>Содержание:</w:t>
      </w:r>
    </w:p>
    <w:p w:rsidR="00F01D5A" w:rsidRDefault="00F01D5A" w:rsidP="00F01D5A">
      <w:pPr>
        <w:rPr>
          <w:rFonts w:ascii="Times New Roman" w:hAnsi="Times New Roman" w:cs="Times New Roman"/>
          <w:sz w:val="28"/>
          <w:szCs w:val="28"/>
        </w:rPr>
      </w:pPr>
      <w:r w:rsidRPr="00F01D5A">
        <w:rPr>
          <w:rFonts w:ascii="Times New Roman" w:hAnsi="Times New Roman" w:cs="Times New Roman"/>
          <w:sz w:val="28"/>
          <w:szCs w:val="28"/>
        </w:rPr>
        <w:t>Введение…………………………………………………………………</w:t>
      </w:r>
      <w:r w:rsidR="00A77437">
        <w:rPr>
          <w:rFonts w:ascii="Times New Roman" w:hAnsi="Times New Roman" w:cs="Times New Roman"/>
          <w:sz w:val="28"/>
          <w:szCs w:val="28"/>
        </w:rPr>
        <w:t>…</w:t>
      </w:r>
      <w:r w:rsidRPr="00F01D5A">
        <w:rPr>
          <w:rFonts w:ascii="Times New Roman" w:hAnsi="Times New Roman" w:cs="Times New Roman"/>
          <w:sz w:val="28"/>
          <w:szCs w:val="28"/>
        </w:rPr>
        <w:t>……</w:t>
      </w:r>
      <w:r w:rsidR="00413731">
        <w:rPr>
          <w:rFonts w:ascii="Times New Roman" w:hAnsi="Times New Roman" w:cs="Times New Roman"/>
          <w:sz w:val="28"/>
          <w:szCs w:val="28"/>
        </w:rPr>
        <w:t>...</w:t>
      </w:r>
      <w:r w:rsidRPr="00F01D5A">
        <w:rPr>
          <w:rFonts w:ascii="Times New Roman" w:hAnsi="Times New Roman" w:cs="Times New Roman"/>
          <w:sz w:val="28"/>
          <w:szCs w:val="28"/>
        </w:rPr>
        <w:t>3</w:t>
      </w:r>
    </w:p>
    <w:p w:rsidR="007D1DA6" w:rsidRPr="007D1DA6" w:rsidRDefault="007D1DA6" w:rsidP="007D1DA6">
      <w:pPr>
        <w:rPr>
          <w:rFonts w:ascii="Times New Roman" w:hAnsi="Times New Roman" w:cs="Times New Roman"/>
          <w:sz w:val="28"/>
          <w:szCs w:val="28"/>
        </w:rPr>
      </w:pPr>
      <w:r>
        <w:rPr>
          <w:rFonts w:ascii="Times New Roman" w:hAnsi="Times New Roman" w:cs="Times New Roman"/>
          <w:sz w:val="28"/>
          <w:szCs w:val="28"/>
        </w:rPr>
        <w:t>Глава 1. Право</w:t>
      </w:r>
    </w:p>
    <w:p w:rsidR="007D1DA6" w:rsidRPr="007D1DA6" w:rsidRDefault="007D1DA6" w:rsidP="007D1DA6">
      <w:pPr>
        <w:rPr>
          <w:rFonts w:ascii="Times New Roman" w:hAnsi="Times New Roman" w:cs="Times New Roman"/>
          <w:sz w:val="28"/>
          <w:szCs w:val="28"/>
        </w:rPr>
      </w:pPr>
      <w:r w:rsidRPr="007D1DA6">
        <w:rPr>
          <w:rFonts w:ascii="Times New Roman" w:hAnsi="Times New Roman" w:cs="Times New Roman"/>
          <w:sz w:val="28"/>
          <w:szCs w:val="28"/>
        </w:rPr>
        <w:t>1.</w:t>
      </w:r>
      <w:r>
        <w:rPr>
          <w:rFonts w:ascii="Times New Roman" w:hAnsi="Times New Roman" w:cs="Times New Roman"/>
          <w:sz w:val="28"/>
          <w:szCs w:val="28"/>
        </w:rPr>
        <w:t>1 Возникновение и понятия права………………………………………</w:t>
      </w:r>
      <w:proofErr w:type="gramStart"/>
      <w:r>
        <w:rPr>
          <w:rFonts w:ascii="Times New Roman" w:hAnsi="Times New Roman" w:cs="Times New Roman"/>
          <w:sz w:val="28"/>
          <w:szCs w:val="28"/>
        </w:rPr>
        <w:t>…</w:t>
      </w:r>
      <w:r w:rsidR="00413731">
        <w:rPr>
          <w:rFonts w:ascii="Times New Roman" w:hAnsi="Times New Roman" w:cs="Times New Roman"/>
          <w:sz w:val="28"/>
          <w:szCs w:val="28"/>
        </w:rPr>
        <w:t>….</w:t>
      </w:r>
      <w:proofErr w:type="gramEnd"/>
      <w:r w:rsidR="00413731">
        <w:rPr>
          <w:rFonts w:ascii="Times New Roman" w:hAnsi="Times New Roman" w:cs="Times New Roman"/>
          <w:sz w:val="28"/>
          <w:szCs w:val="28"/>
        </w:rPr>
        <w:t>.3</w:t>
      </w:r>
    </w:p>
    <w:p w:rsidR="007D1DA6" w:rsidRPr="007D1DA6" w:rsidRDefault="007D1DA6" w:rsidP="007D1DA6">
      <w:pPr>
        <w:rPr>
          <w:rFonts w:ascii="Times New Roman" w:hAnsi="Times New Roman" w:cs="Times New Roman"/>
          <w:sz w:val="28"/>
          <w:szCs w:val="28"/>
        </w:rPr>
      </w:pPr>
      <w:r>
        <w:rPr>
          <w:rFonts w:ascii="Times New Roman" w:hAnsi="Times New Roman" w:cs="Times New Roman"/>
          <w:sz w:val="28"/>
          <w:szCs w:val="28"/>
        </w:rPr>
        <w:t>1.2 Сущность права……………………………………………………</w:t>
      </w:r>
      <w:r w:rsidR="00413731">
        <w:rPr>
          <w:rFonts w:ascii="Times New Roman" w:hAnsi="Times New Roman" w:cs="Times New Roman"/>
          <w:sz w:val="28"/>
          <w:szCs w:val="28"/>
        </w:rPr>
        <w:t>………...13</w:t>
      </w:r>
    </w:p>
    <w:p w:rsidR="007D1DA6" w:rsidRPr="007D1DA6" w:rsidRDefault="007D1DA6" w:rsidP="007D1DA6">
      <w:pPr>
        <w:rPr>
          <w:rFonts w:ascii="Times New Roman" w:hAnsi="Times New Roman" w:cs="Times New Roman"/>
          <w:sz w:val="28"/>
          <w:szCs w:val="28"/>
        </w:rPr>
      </w:pPr>
      <w:r w:rsidRPr="007D1DA6">
        <w:rPr>
          <w:rFonts w:ascii="Times New Roman" w:hAnsi="Times New Roman" w:cs="Times New Roman"/>
          <w:sz w:val="28"/>
          <w:szCs w:val="28"/>
        </w:rPr>
        <w:t>1.3 Призна</w:t>
      </w:r>
      <w:r>
        <w:rPr>
          <w:rFonts w:ascii="Times New Roman" w:hAnsi="Times New Roman" w:cs="Times New Roman"/>
          <w:sz w:val="28"/>
          <w:szCs w:val="28"/>
        </w:rPr>
        <w:t>ки права…………………………………………………</w:t>
      </w:r>
      <w:r w:rsidR="00413731">
        <w:rPr>
          <w:rFonts w:ascii="Times New Roman" w:hAnsi="Times New Roman" w:cs="Times New Roman"/>
          <w:sz w:val="28"/>
          <w:szCs w:val="28"/>
        </w:rPr>
        <w:t>……………15</w:t>
      </w:r>
    </w:p>
    <w:p w:rsidR="00C9205D" w:rsidRDefault="007D1DA6" w:rsidP="007D1DA6">
      <w:pPr>
        <w:rPr>
          <w:rFonts w:ascii="Times New Roman" w:hAnsi="Times New Roman" w:cs="Times New Roman"/>
          <w:sz w:val="28"/>
          <w:szCs w:val="28"/>
        </w:rPr>
      </w:pPr>
      <w:r w:rsidRPr="007D1DA6">
        <w:rPr>
          <w:rFonts w:ascii="Times New Roman" w:hAnsi="Times New Roman" w:cs="Times New Roman"/>
          <w:sz w:val="28"/>
          <w:szCs w:val="28"/>
        </w:rPr>
        <w:t>1.4 Фун</w:t>
      </w:r>
      <w:r w:rsidR="00C9205D">
        <w:rPr>
          <w:rFonts w:ascii="Times New Roman" w:hAnsi="Times New Roman" w:cs="Times New Roman"/>
          <w:sz w:val="28"/>
          <w:szCs w:val="28"/>
        </w:rPr>
        <w:t>кции права………………………………………</w:t>
      </w:r>
      <w:r w:rsidR="00413731">
        <w:rPr>
          <w:rFonts w:ascii="Times New Roman" w:hAnsi="Times New Roman" w:cs="Times New Roman"/>
          <w:sz w:val="28"/>
          <w:szCs w:val="28"/>
        </w:rPr>
        <w:t>…………………</w:t>
      </w:r>
      <w:proofErr w:type="gramStart"/>
      <w:r w:rsidR="00413731">
        <w:rPr>
          <w:rFonts w:ascii="Times New Roman" w:hAnsi="Times New Roman" w:cs="Times New Roman"/>
          <w:sz w:val="28"/>
          <w:szCs w:val="28"/>
        </w:rPr>
        <w:t>…….</w:t>
      </w:r>
      <w:proofErr w:type="gramEnd"/>
      <w:r w:rsidR="00413731">
        <w:rPr>
          <w:rFonts w:ascii="Times New Roman" w:hAnsi="Times New Roman" w:cs="Times New Roman"/>
          <w:sz w:val="28"/>
          <w:szCs w:val="28"/>
        </w:rPr>
        <w:t>16</w:t>
      </w:r>
    </w:p>
    <w:p w:rsidR="007D1DA6" w:rsidRPr="007D1DA6" w:rsidRDefault="007D1DA6" w:rsidP="007D1DA6">
      <w:pPr>
        <w:rPr>
          <w:rFonts w:ascii="Times New Roman" w:hAnsi="Times New Roman" w:cs="Times New Roman"/>
          <w:sz w:val="28"/>
          <w:szCs w:val="28"/>
        </w:rPr>
      </w:pPr>
      <w:r w:rsidRPr="007D1DA6">
        <w:t xml:space="preserve"> </w:t>
      </w:r>
      <w:r>
        <w:rPr>
          <w:rFonts w:ascii="Times New Roman" w:hAnsi="Times New Roman" w:cs="Times New Roman"/>
          <w:sz w:val="28"/>
          <w:szCs w:val="28"/>
        </w:rPr>
        <w:t>Глава 2. Религия</w:t>
      </w:r>
    </w:p>
    <w:p w:rsidR="007D1DA6" w:rsidRPr="007D1DA6" w:rsidRDefault="007D1DA6" w:rsidP="007D1DA6">
      <w:pPr>
        <w:rPr>
          <w:rFonts w:ascii="Times New Roman" w:hAnsi="Times New Roman" w:cs="Times New Roman"/>
          <w:sz w:val="28"/>
          <w:szCs w:val="28"/>
        </w:rPr>
      </w:pPr>
      <w:r>
        <w:rPr>
          <w:rFonts w:ascii="Times New Roman" w:hAnsi="Times New Roman" w:cs="Times New Roman"/>
          <w:sz w:val="28"/>
          <w:szCs w:val="28"/>
        </w:rPr>
        <w:t>2.1 Возникновение религии</w:t>
      </w:r>
      <w:r w:rsidR="00C9205D">
        <w:rPr>
          <w:rFonts w:ascii="Times New Roman" w:hAnsi="Times New Roman" w:cs="Times New Roman"/>
          <w:sz w:val="28"/>
          <w:szCs w:val="28"/>
        </w:rPr>
        <w:t>……………………………………</w:t>
      </w:r>
      <w:r w:rsidR="00413731">
        <w:rPr>
          <w:rFonts w:ascii="Times New Roman" w:hAnsi="Times New Roman" w:cs="Times New Roman"/>
          <w:sz w:val="28"/>
          <w:szCs w:val="28"/>
        </w:rPr>
        <w:t>…………</w:t>
      </w:r>
      <w:proofErr w:type="gramStart"/>
      <w:r w:rsidR="00413731">
        <w:rPr>
          <w:rFonts w:ascii="Times New Roman" w:hAnsi="Times New Roman" w:cs="Times New Roman"/>
          <w:sz w:val="28"/>
          <w:szCs w:val="28"/>
        </w:rPr>
        <w:t>…….</w:t>
      </w:r>
      <w:proofErr w:type="gramEnd"/>
      <w:r w:rsidR="00413731">
        <w:rPr>
          <w:rFonts w:ascii="Times New Roman" w:hAnsi="Times New Roman" w:cs="Times New Roman"/>
          <w:sz w:val="28"/>
          <w:szCs w:val="28"/>
        </w:rPr>
        <w:t>.17</w:t>
      </w:r>
    </w:p>
    <w:p w:rsidR="007D1DA6" w:rsidRPr="007D1DA6" w:rsidRDefault="007D1DA6" w:rsidP="007D1DA6">
      <w:pPr>
        <w:rPr>
          <w:rFonts w:ascii="Times New Roman" w:hAnsi="Times New Roman" w:cs="Times New Roman"/>
          <w:sz w:val="28"/>
          <w:szCs w:val="28"/>
        </w:rPr>
      </w:pPr>
      <w:r>
        <w:rPr>
          <w:rFonts w:ascii="Times New Roman" w:hAnsi="Times New Roman" w:cs="Times New Roman"/>
          <w:sz w:val="28"/>
          <w:szCs w:val="28"/>
        </w:rPr>
        <w:t>2.2 Основные функции религии</w:t>
      </w:r>
      <w:r w:rsidR="00C9205D">
        <w:rPr>
          <w:rFonts w:ascii="Times New Roman" w:hAnsi="Times New Roman" w:cs="Times New Roman"/>
          <w:sz w:val="28"/>
          <w:szCs w:val="28"/>
        </w:rPr>
        <w:t>……………………………………</w:t>
      </w:r>
      <w:r w:rsidR="00413731">
        <w:rPr>
          <w:rFonts w:ascii="Times New Roman" w:hAnsi="Times New Roman" w:cs="Times New Roman"/>
          <w:sz w:val="28"/>
          <w:szCs w:val="28"/>
        </w:rPr>
        <w:t>…………...19</w:t>
      </w:r>
    </w:p>
    <w:p w:rsidR="007D1DA6" w:rsidRPr="007D1DA6" w:rsidRDefault="007D1DA6" w:rsidP="007D1DA6">
      <w:pPr>
        <w:rPr>
          <w:rFonts w:ascii="Times New Roman" w:hAnsi="Times New Roman" w:cs="Times New Roman"/>
          <w:sz w:val="28"/>
          <w:szCs w:val="28"/>
        </w:rPr>
      </w:pPr>
      <w:r>
        <w:rPr>
          <w:rFonts w:ascii="Times New Roman" w:hAnsi="Times New Roman" w:cs="Times New Roman"/>
          <w:sz w:val="28"/>
          <w:szCs w:val="28"/>
        </w:rPr>
        <w:t>2.3 Религия и государство</w:t>
      </w:r>
      <w:r w:rsidR="00C9205D">
        <w:rPr>
          <w:rFonts w:ascii="Times New Roman" w:hAnsi="Times New Roman" w:cs="Times New Roman"/>
          <w:sz w:val="28"/>
          <w:szCs w:val="28"/>
        </w:rPr>
        <w:t>…………………………………</w:t>
      </w:r>
      <w:r w:rsidR="00413731">
        <w:rPr>
          <w:rFonts w:ascii="Times New Roman" w:hAnsi="Times New Roman" w:cs="Times New Roman"/>
          <w:sz w:val="28"/>
          <w:szCs w:val="28"/>
        </w:rPr>
        <w:t>………………</w:t>
      </w:r>
      <w:proofErr w:type="gramStart"/>
      <w:r w:rsidR="00413731">
        <w:rPr>
          <w:rFonts w:ascii="Times New Roman" w:hAnsi="Times New Roman" w:cs="Times New Roman"/>
          <w:sz w:val="28"/>
          <w:szCs w:val="28"/>
        </w:rPr>
        <w:t>…….</w:t>
      </w:r>
      <w:proofErr w:type="gramEnd"/>
      <w:r w:rsidR="00413731">
        <w:rPr>
          <w:rFonts w:ascii="Times New Roman" w:hAnsi="Times New Roman" w:cs="Times New Roman"/>
          <w:sz w:val="28"/>
          <w:szCs w:val="28"/>
        </w:rPr>
        <w:t>21</w:t>
      </w:r>
    </w:p>
    <w:p w:rsidR="007D1DA6" w:rsidRPr="007D1DA6" w:rsidRDefault="007D1DA6" w:rsidP="007D1DA6">
      <w:pPr>
        <w:rPr>
          <w:rFonts w:ascii="Times New Roman" w:hAnsi="Times New Roman" w:cs="Times New Roman"/>
          <w:sz w:val="28"/>
          <w:szCs w:val="28"/>
        </w:rPr>
      </w:pPr>
      <w:r w:rsidRPr="007D1DA6">
        <w:rPr>
          <w:rFonts w:ascii="Times New Roman" w:hAnsi="Times New Roman" w:cs="Times New Roman"/>
          <w:sz w:val="28"/>
          <w:szCs w:val="28"/>
        </w:rPr>
        <w:t>Глава</w:t>
      </w:r>
      <w:r>
        <w:rPr>
          <w:rFonts w:ascii="Times New Roman" w:hAnsi="Times New Roman" w:cs="Times New Roman"/>
          <w:sz w:val="28"/>
          <w:szCs w:val="28"/>
        </w:rPr>
        <w:t xml:space="preserve"> 3. Взаимосвязь права и религии</w:t>
      </w:r>
    </w:p>
    <w:p w:rsidR="007D1DA6" w:rsidRPr="007D1DA6" w:rsidRDefault="007D1DA6" w:rsidP="007D1DA6">
      <w:pPr>
        <w:rPr>
          <w:rFonts w:ascii="Times New Roman" w:hAnsi="Times New Roman" w:cs="Times New Roman"/>
          <w:sz w:val="28"/>
          <w:szCs w:val="28"/>
        </w:rPr>
      </w:pPr>
      <w:r w:rsidRPr="007D1DA6">
        <w:rPr>
          <w:rFonts w:ascii="Times New Roman" w:hAnsi="Times New Roman" w:cs="Times New Roman"/>
          <w:sz w:val="28"/>
          <w:szCs w:val="28"/>
        </w:rPr>
        <w:t>3.1 Влияние религ</w:t>
      </w:r>
      <w:r>
        <w:rPr>
          <w:rFonts w:ascii="Times New Roman" w:hAnsi="Times New Roman" w:cs="Times New Roman"/>
          <w:sz w:val="28"/>
          <w:szCs w:val="28"/>
        </w:rPr>
        <w:t>ии на законы государства и прав</w:t>
      </w:r>
      <w:r w:rsidR="00C9205D">
        <w:rPr>
          <w:rFonts w:ascii="Times New Roman" w:hAnsi="Times New Roman" w:cs="Times New Roman"/>
          <w:sz w:val="28"/>
          <w:szCs w:val="28"/>
        </w:rPr>
        <w:t>……………………</w:t>
      </w:r>
      <w:proofErr w:type="gramStart"/>
      <w:r w:rsidR="00C9205D">
        <w:rPr>
          <w:rFonts w:ascii="Times New Roman" w:hAnsi="Times New Roman" w:cs="Times New Roman"/>
          <w:sz w:val="28"/>
          <w:szCs w:val="28"/>
        </w:rPr>
        <w:t>…….</w:t>
      </w:r>
      <w:proofErr w:type="gramEnd"/>
      <w:r w:rsidR="00C9205D">
        <w:rPr>
          <w:rFonts w:ascii="Times New Roman" w:hAnsi="Times New Roman" w:cs="Times New Roman"/>
          <w:sz w:val="28"/>
          <w:szCs w:val="28"/>
        </w:rPr>
        <w:t>.</w:t>
      </w:r>
      <w:r w:rsidR="00413731">
        <w:rPr>
          <w:rFonts w:ascii="Times New Roman" w:hAnsi="Times New Roman" w:cs="Times New Roman"/>
          <w:sz w:val="28"/>
          <w:szCs w:val="28"/>
        </w:rPr>
        <w:t>24</w:t>
      </w:r>
    </w:p>
    <w:p w:rsidR="00F01D5A" w:rsidRDefault="007D1DA6" w:rsidP="00F01D5A">
      <w:pPr>
        <w:rPr>
          <w:rFonts w:ascii="Times New Roman" w:hAnsi="Times New Roman" w:cs="Times New Roman"/>
          <w:sz w:val="28"/>
          <w:szCs w:val="28"/>
        </w:rPr>
      </w:pPr>
      <w:r w:rsidRPr="007D1DA6">
        <w:rPr>
          <w:rFonts w:ascii="Times New Roman" w:hAnsi="Times New Roman" w:cs="Times New Roman"/>
          <w:sz w:val="28"/>
          <w:szCs w:val="28"/>
        </w:rPr>
        <w:t xml:space="preserve">3.2 Соотношение права и религии </w:t>
      </w:r>
      <w:r>
        <w:rPr>
          <w:rFonts w:ascii="Times New Roman" w:hAnsi="Times New Roman" w:cs="Times New Roman"/>
          <w:sz w:val="28"/>
          <w:szCs w:val="28"/>
        </w:rPr>
        <w:t>…………</w:t>
      </w:r>
      <w:r w:rsidR="00C9205D">
        <w:rPr>
          <w:rFonts w:ascii="Times New Roman" w:hAnsi="Times New Roman" w:cs="Times New Roman"/>
          <w:sz w:val="28"/>
          <w:szCs w:val="28"/>
        </w:rPr>
        <w:t>………………</w:t>
      </w:r>
      <w:r w:rsidR="00413731">
        <w:rPr>
          <w:rFonts w:ascii="Times New Roman" w:hAnsi="Times New Roman" w:cs="Times New Roman"/>
          <w:sz w:val="28"/>
          <w:szCs w:val="28"/>
        </w:rPr>
        <w:t>……………</w:t>
      </w:r>
      <w:proofErr w:type="gramStart"/>
      <w:r w:rsidR="00413731">
        <w:rPr>
          <w:rFonts w:ascii="Times New Roman" w:hAnsi="Times New Roman" w:cs="Times New Roman"/>
          <w:sz w:val="28"/>
          <w:szCs w:val="28"/>
        </w:rPr>
        <w:t>…….</w:t>
      </w:r>
      <w:proofErr w:type="gramEnd"/>
      <w:r w:rsidR="00413731">
        <w:rPr>
          <w:rFonts w:ascii="Times New Roman" w:hAnsi="Times New Roman" w:cs="Times New Roman"/>
          <w:sz w:val="28"/>
          <w:szCs w:val="28"/>
        </w:rPr>
        <w:t>.27</w:t>
      </w:r>
    </w:p>
    <w:p w:rsidR="00F01D5A" w:rsidRPr="00F01D5A" w:rsidRDefault="00A77437" w:rsidP="00F01D5A">
      <w:pPr>
        <w:rPr>
          <w:rFonts w:ascii="Times New Roman" w:hAnsi="Times New Roman" w:cs="Times New Roman"/>
          <w:sz w:val="28"/>
          <w:szCs w:val="28"/>
        </w:rPr>
      </w:pPr>
      <w:r w:rsidRPr="00A77437">
        <w:rPr>
          <w:rFonts w:ascii="Times New Roman" w:hAnsi="Times New Roman" w:cs="Times New Roman"/>
          <w:sz w:val="28"/>
          <w:szCs w:val="28"/>
        </w:rPr>
        <w:t>Заключение</w:t>
      </w:r>
      <w:r>
        <w:rPr>
          <w:rFonts w:ascii="Times New Roman" w:hAnsi="Times New Roman" w:cs="Times New Roman"/>
          <w:sz w:val="28"/>
          <w:szCs w:val="28"/>
        </w:rPr>
        <w:t>…………………………………………………………………</w:t>
      </w:r>
      <w:proofErr w:type="gramStart"/>
      <w:r w:rsidR="00413731">
        <w:rPr>
          <w:rFonts w:ascii="Times New Roman" w:hAnsi="Times New Roman" w:cs="Times New Roman"/>
          <w:sz w:val="28"/>
          <w:szCs w:val="28"/>
        </w:rPr>
        <w:t>…….</w:t>
      </w:r>
      <w:proofErr w:type="gramEnd"/>
      <w:r w:rsidR="00413731">
        <w:rPr>
          <w:rFonts w:ascii="Times New Roman" w:hAnsi="Times New Roman" w:cs="Times New Roman"/>
          <w:sz w:val="28"/>
          <w:szCs w:val="28"/>
        </w:rPr>
        <w:t>31</w:t>
      </w:r>
    </w:p>
    <w:p w:rsidR="00F01D5A" w:rsidRDefault="00F01D5A" w:rsidP="00F01D5A">
      <w:pPr>
        <w:rPr>
          <w:rFonts w:ascii="Times New Roman" w:hAnsi="Times New Roman" w:cs="Times New Roman"/>
          <w:sz w:val="28"/>
          <w:szCs w:val="28"/>
        </w:rPr>
      </w:pPr>
      <w:r w:rsidRPr="00F01D5A">
        <w:rPr>
          <w:rFonts w:ascii="Times New Roman" w:hAnsi="Times New Roman" w:cs="Times New Roman"/>
          <w:sz w:val="28"/>
          <w:szCs w:val="28"/>
        </w:rPr>
        <w:t>Список использованной литературы…………………………………………</w:t>
      </w:r>
      <w:r w:rsidR="00413731">
        <w:rPr>
          <w:rFonts w:ascii="Times New Roman" w:hAnsi="Times New Roman" w:cs="Times New Roman"/>
          <w:sz w:val="28"/>
          <w:szCs w:val="28"/>
        </w:rPr>
        <w:t>...32</w:t>
      </w:r>
      <w:r w:rsidRPr="00F01D5A">
        <w:rPr>
          <w:rFonts w:ascii="Times New Roman" w:hAnsi="Times New Roman" w:cs="Times New Roman"/>
          <w:sz w:val="28"/>
          <w:szCs w:val="28"/>
        </w:rPr>
        <w:t xml:space="preserve">   </w:t>
      </w:r>
    </w:p>
    <w:p w:rsidR="00F01D5A" w:rsidRDefault="00F01D5A" w:rsidP="00F01D5A">
      <w:pPr>
        <w:rPr>
          <w:rFonts w:ascii="Times New Roman" w:hAnsi="Times New Roman" w:cs="Times New Roman"/>
          <w:sz w:val="28"/>
          <w:szCs w:val="28"/>
        </w:rPr>
      </w:pPr>
    </w:p>
    <w:p w:rsidR="00F01D5A" w:rsidRDefault="00F01D5A" w:rsidP="00F01D5A">
      <w:pPr>
        <w:rPr>
          <w:rFonts w:ascii="Times New Roman" w:hAnsi="Times New Roman" w:cs="Times New Roman"/>
          <w:sz w:val="28"/>
          <w:szCs w:val="28"/>
        </w:rPr>
      </w:pPr>
    </w:p>
    <w:p w:rsidR="00F01D5A" w:rsidRDefault="00F01D5A" w:rsidP="00F01D5A">
      <w:pPr>
        <w:rPr>
          <w:rFonts w:ascii="Times New Roman" w:hAnsi="Times New Roman" w:cs="Times New Roman"/>
          <w:sz w:val="28"/>
          <w:szCs w:val="28"/>
        </w:rPr>
      </w:pPr>
    </w:p>
    <w:p w:rsidR="00F01D5A" w:rsidRDefault="00F01D5A" w:rsidP="00F01D5A">
      <w:pPr>
        <w:rPr>
          <w:rFonts w:ascii="Times New Roman" w:hAnsi="Times New Roman" w:cs="Times New Roman"/>
          <w:sz w:val="28"/>
          <w:szCs w:val="28"/>
        </w:rPr>
      </w:pPr>
    </w:p>
    <w:p w:rsidR="00F01D5A" w:rsidRDefault="00F01D5A" w:rsidP="00F01D5A">
      <w:pPr>
        <w:rPr>
          <w:rFonts w:ascii="Times New Roman" w:hAnsi="Times New Roman" w:cs="Times New Roman"/>
          <w:sz w:val="28"/>
          <w:szCs w:val="28"/>
        </w:rPr>
      </w:pPr>
    </w:p>
    <w:p w:rsidR="00F01D5A" w:rsidRDefault="00F01D5A" w:rsidP="00F01D5A">
      <w:pPr>
        <w:rPr>
          <w:rFonts w:ascii="Times New Roman" w:hAnsi="Times New Roman" w:cs="Times New Roman"/>
          <w:sz w:val="28"/>
          <w:szCs w:val="28"/>
        </w:rPr>
      </w:pPr>
    </w:p>
    <w:p w:rsidR="00F01D5A" w:rsidRDefault="00F01D5A" w:rsidP="00F01D5A">
      <w:pPr>
        <w:rPr>
          <w:rFonts w:ascii="Times New Roman" w:hAnsi="Times New Roman" w:cs="Times New Roman"/>
          <w:sz w:val="28"/>
          <w:szCs w:val="28"/>
        </w:rPr>
      </w:pPr>
    </w:p>
    <w:p w:rsidR="00364FFE" w:rsidRDefault="00364FFE" w:rsidP="00F01D5A">
      <w:pPr>
        <w:rPr>
          <w:rFonts w:ascii="Times New Roman" w:hAnsi="Times New Roman" w:cs="Times New Roman"/>
          <w:sz w:val="28"/>
          <w:szCs w:val="28"/>
        </w:rPr>
      </w:pPr>
      <w:bookmarkStart w:id="0" w:name="_GoBack"/>
      <w:bookmarkEnd w:id="0"/>
    </w:p>
    <w:p w:rsidR="00F01D5A" w:rsidRDefault="00F01D5A" w:rsidP="00F01D5A">
      <w:pPr>
        <w:rPr>
          <w:rFonts w:ascii="Times New Roman" w:hAnsi="Times New Roman" w:cs="Times New Roman"/>
          <w:sz w:val="28"/>
          <w:szCs w:val="28"/>
        </w:rPr>
      </w:pPr>
    </w:p>
    <w:p w:rsidR="00F01D5A" w:rsidRDefault="00C9205D" w:rsidP="00C9205D">
      <w:pPr>
        <w:jc w:val="center"/>
        <w:rPr>
          <w:rFonts w:ascii="Times New Roman" w:hAnsi="Times New Roman" w:cs="Times New Roman"/>
          <w:b/>
          <w:sz w:val="28"/>
          <w:szCs w:val="28"/>
        </w:rPr>
      </w:pPr>
      <w:r w:rsidRPr="00C9205D">
        <w:rPr>
          <w:rFonts w:ascii="Times New Roman" w:hAnsi="Times New Roman" w:cs="Times New Roman"/>
          <w:b/>
          <w:sz w:val="28"/>
          <w:szCs w:val="28"/>
        </w:rPr>
        <w:lastRenderedPageBreak/>
        <w:t>Введение</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Религия имеет самые прямые связи с политикой и правом. Ей всегда принадлежала существенная роль в жизни общества. Область международных отношений нередко привлекала внимание церкви. Так политика и право всегда были связаны воедино. В Европе вершины своего влияния церковь достигает в период средневековья. Если государственная власть – «от бога», значит она должна быть равной ко всем и не иметь классового уклона. Так, по крайней мере, следует из христианской религии.</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  В новое время религия и религиозные государства оказывают существенное влияние на международные отношения и право и в наше время. Общеизвестна в этом плане роль католической церкви. Более 40 конституций государств мира закрепляют привилегированное положение определенной религии. Первое место как государственная религия занимает ислам, который представляет собой основу мусульманского права. Исходя из этого, была сконструирована концепция особого «мусульманского права».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  Религия способна оказать влияние на международное право, прежде всего через политику государств. Второй путь – через общественное сознание, через сознание верующих, посредством их нравственного воспитания. Влияя на мораль, религия воздействует и на право.</w:t>
      </w:r>
    </w:p>
    <w:p w:rsid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 Поскольку этот </w:t>
      </w:r>
      <w:proofErr w:type="gramStart"/>
      <w:r w:rsidRPr="00C9205D">
        <w:rPr>
          <w:rFonts w:ascii="Times New Roman" w:hAnsi="Times New Roman" w:cs="Times New Roman"/>
          <w:sz w:val="28"/>
          <w:szCs w:val="28"/>
        </w:rPr>
        <w:t>вопрос  актуален</w:t>
      </w:r>
      <w:proofErr w:type="gramEnd"/>
      <w:r w:rsidRPr="00C9205D">
        <w:rPr>
          <w:rFonts w:ascii="Times New Roman" w:hAnsi="Times New Roman" w:cs="Times New Roman"/>
          <w:sz w:val="28"/>
          <w:szCs w:val="28"/>
        </w:rPr>
        <w:t xml:space="preserve"> в наше время, по  причине того, что никто точно  не знает, откуда взялась религия  и имеет ли она связь с  правом, которое существует сегодня.  На данные вопросы я и </w:t>
      </w:r>
      <w:proofErr w:type="gramStart"/>
      <w:r w:rsidRPr="00C9205D">
        <w:rPr>
          <w:rFonts w:ascii="Times New Roman" w:hAnsi="Times New Roman" w:cs="Times New Roman"/>
          <w:sz w:val="28"/>
          <w:szCs w:val="28"/>
        </w:rPr>
        <w:t>собираюсь  ответить</w:t>
      </w:r>
      <w:proofErr w:type="gramEnd"/>
      <w:r w:rsidRPr="00C9205D">
        <w:rPr>
          <w:rFonts w:ascii="Times New Roman" w:hAnsi="Times New Roman" w:cs="Times New Roman"/>
          <w:sz w:val="28"/>
          <w:szCs w:val="28"/>
        </w:rPr>
        <w:t xml:space="preserve">, а так же охарактеризовать  соотношения религии и права  с помощью рассмотрения того, как появилась религия, какое  отношение она имеет к государству  и какую роль </w:t>
      </w:r>
      <w:proofErr w:type="spellStart"/>
      <w:r w:rsidRPr="00C9205D">
        <w:rPr>
          <w:rFonts w:ascii="Times New Roman" w:hAnsi="Times New Roman" w:cs="Times New Roman"/>
          <w:sz w:val="28"/>
          <w:szCs w:val="28"/>
        </w:rPr>
        <w:t>игрет</w:t>
      </w:r>
      <w:proofErr w:type="spellEnd"/>
      <w:r w:rsidRPr="00C9205D">
        <w:rPr>
          <w:rFonts w:ascii="Times New Roman" w:hAnsi="Times New Roman" w:cs="Times New Roman"/>
          <w:sz w:val="28"/>
          <w:szCs w:val="28"/>
        </w:rPr>
        <w:t xml:space="preserve"> в системе права.</w:t>
      </w:r>
    </w:p>
    <w:p w:rsidR="00C9205D" w:rsidRDefault="00C9205D" w:rsidP="00C9205D">
      <w:pPr>
        <w:rPr>
          <w:rFonts w:ascii="Times New Roman" w:hAnsi="Times New Roman" w:cs="Times New Roman"/>
          <w:sz w:val="28"/>
          <w:szCs w:val="28"/>
        </w:rPr>
      </w:pPr>
    </w:p>
    <w:p w:rsidR="00C9205D" w:rsidRPr="00C9205D" w:rsidRDefault="00C9205D" w:rsidP="00C9205D">
      <w:pPr>
        <w:jc w:val="center"/>
        <w:rPr>
          <w:rFonts w:ascii="Times New Roman" w:hAnsi="Times New Roman" w:cs="Times New Roman"/>
          <w:b/>
          <w:sz w:val="28"/>
          <w:szCs w:val="28"/>
        </w:rPr>
      </w:pPr>
      <w:r w:rsidRPr="00C9205D">
        <w:rPr>
          <w:rFonts w:ascii="Times New Roman" w:hAnsi="Times New Roman" w:cs="Times New Roman"/>
          <w:b/>
          <w:sz w:val="28"/>
          <w:szCs w:val="28"/>
        </w:rPr>
        <w:t>Глава 1. Право</w:t>
      </w:r>
    </w:p>
    <w:p w:rsidR="00C9205D" w:rsidRPr="00C9205D" w:rsidRDefault="00C9205D" w:rsidP="00C9205D">
      <w:pPr>
        <w:jc w:val="center"/>
        <w:rPr>
          <w:rFonts w:ascii="Times New Roman" w:hAnsi="Times New Roman" w:cs="Times New Roman"/>
          <w:b/>
          <w:sz w:val="28"/>
          <w:szCs w:val="28"/>
        </w:rPr>
      </w:pPr>
      <w:r w:rsidRPr="00C9205D">
        <w:rPr>
          <w:rFonts w:ascii="Times New Roman" w:hAnsi="Times New Roman" w:cs="Times New Roman"/>
          <w:b/>
          <w:sz w:val="28"/>
          <w:szCs w:val="28"/>
        </w:rPr>
        <w:t>1.1 Возникновение и понятия права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Ученые правоведы, такие как: С.С. Алексеев, А.С. </w:t>
      </w:r>
      <w:proofErr w:type="spellStart"/>
      <w:r w:rsidRPr="00C9205D">
        <w:rPr>
          <w:rFonts w:ascii="Times New Roman" w:hAnsi="Times New Roman" w:cs="Times New Roman"/>
          <w:sz w:val="28"/>
          <w:szCs w:val="28"/>
        </w:rPr>
        <w:t>Пиголкин</w:t>
      </w:r>
      <w:proofErr w:type="spellEnd"/>
      <w:r w:rsidRPr="00C9205D">
        <w:rPr>
          <w:rFonts w:ascii="Times New Roman" w:hAnsi="Times New Roman" w:cs="Times New Roman"/>
          <w:sz w:val="28"/>
          <w:szCs w:val="28"/>
        </w:rPr>
        <w:t xml:space="preserve">, Г.Н. </w:t>
      </w:r>
      <w:proofErr w:type="spellStart"/>
      <w:r w:rsidRPr="00C9205D">
        <w:rPr>
          <w:rFonts w:ascii="Times New Roman" w:hAnsi="Times New Roman" w:cs="Times New Roman"/>
          <w:sz w:val="28"/>
          <w:szCs w:val="28"/>
        </w:rPr>
        <w:t>Манов</w:t>
      </w:r>
      <w:proofErr w:type="spellEnd"/>
      <w:r w:rsidRPr="00C9205D">
        <w:rPr>
          <w:rFonts w:ascii="Times New Roman" w:hAnsi="Times New Roman" w:cs="Times New Roman"/>
          <w:sz w:val="28"/>
          <w:szCs w:val="28"/>
        </w:rPr>
        <w:t xml:space="preserve"> выделяют два пути возникновен</w:t>
      </w:r>
      <w:r w:rsidR="00CD570E">
        <w:rPr>
          <w:rFonts w:ascii="Times New Roman" w:hAnsi="Times New Roman" w:cs="Times New Roman"/>
          <w:sz w:val="28"/>
          <w:szCs w:val="28"/>
        </w:rPr>
        <w:t>ия права: восточный и западный.</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Восточный путь происхождения права был обусловлен необходимостью вести масштабные ирригационные работы, низкой орудийной развитостью. Первоначально возникли должности управляющих резервными пищевыми фондами, управляющих распределением продуктов, но со временем они </w:t>
      </w:r>
      <w:r w:rsidRPr="00C9205D">
        <w:rPr>
          <w:rFonts w:ascii="Times New Roman" w:hAnsi="Times New Roman" w:cs="Times New Roman"/>
          <w:sz w:val="28"/>
          <w:szCs w:val="28"/>
        </w:rPr>
        <w:lastRenderedPageBreak/>
        <w:t>обособились в особую группу управленцев. Социальная дифференциация в восточном обществе происходила на основе политического неравенства (функциональная система) - положения личности в системе власти. Экономика основана на государственной и общественной форме собственности, частная собственность не играет значимой роли. Это характерно для тех стран, в которых господствующее положение занимала государственная собственность. Основной источник (способ фиксирования правовых норм) - сборники нравственно-религиозных положений. Нормы носят казуальный характер и дополняются в случае необходимости другими обычаями или установлениями монарха.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Западный путь происхождения права присущ странам, где явно доминировала частная собственность, которая устанавливала равенство собственников, нормы отличаются более высокой степенью </w:t>
      </w:r>
      <w:proofErr w:type="spellStart"/>
      <w:r w:rsidRPr="00C9205D">
        <w:rPr>
          <w:rFonts w:ascii="Times New Roman" w:hAnsi="Times New Roman" w:cs="Times New Roman"/>
          <w:sz w:val="28"/>
          <w:szCs w:val="28"/>
        </w:rPr>
        <w:t>формализованности</w:t>
      </w:r>
      <w:proofErr w:type="spellEnd"/>
      <w:r w:rsidRPr="00C9205D">
        <w:rPr>
          <w:rFonts w:ascii="Times New Roman" w:hAnsi="Times New Roman" w:cs="Times New Roman"/>
          <w:sz w:val="28"/>
          <w:szCs w:val="28"/>
        </w:rPr>
        <w:t xml:space="preserve"> и определённости. Очень хорошо развито гражданское право. Право возникает в результате имущественного неравенства, появления частной собственности и раскола общества на классы. Земля, главным образом, находится в частной собственности. Идёт постоянная борьба имущих и неимущих. Наиболее богатые занимают и наиболее высокие должности в государственном аппарате. Афины - классический пример такого пути возникновения права. Спарта - это государство отличается от афинского тем, что основную массу населения составляли захваченные спартанцами племена. Рим - здесь складывается похожая ситуация, но в процесс становления и формирования права активно в</w:t>
      </w:r>
      <w:r w:rsidR="00CD570E">
        <w:rPr>
          <w:rFonts w:ascii="Times New Roman" w:hAnsi="Times New Roman" w:cs="Times New Roman"/>
          <w:sz w:val="28"/>
          <w:szCs w:val="28"/>
        </w:rPr>
        <w:t>мешивается третья сила – плебс.</w:t>
      </w:r>
    </w:p>
    <w:p w:rsidR="00C9205D" w:rsidRPr="00C9205D" w:rsidRDefault="00CD570E" w:rsidP="00C9205D">
      <w:pPr>
        <w:rPr>
          <w:rFonts w:ascii="Times New Roman" w:hAnsi="Times New Roman" w:cs="Times New Roman"/>
          <w:sz w:val="28"/>
          <w:szCs w:val="28"/>
        </w:rPr>
      </w:pPr>
      <w:r>
        <w:rPr>
          <w:rFonts w:ascii="Times New Roman" w:hAnsi="Times New Roman" w:cs="Times New Roman"/>
          <w:sz w:val="28"/>
          <w:szCs w:val="28"/>
        </w:rPr>
        <w:t>Теории происхождения права: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Множественность теорий объясняется различными историческими и социальными условиями, в которых жили их авторы, разнообразием идеологических и философских позиций, которые они </w:t>
      </w:r>
      <w:r w:rsidR="00CD570E">
        <w:rPr>
          <w:rFonts w:ascii="Times New Roman" w:hAnsi="Times New Roman" w:cs="Times New Roman"/>
          <w:sz w:val="28"/>
          <w:szCs w:val="28"/>
        </w:rPr>
        <w:t>занимали. К их числу относятся:</w:t>
      </w:r>
    </w:p>
    <w:p w:rsidR="00C9205D" w:rsidRPr="00C9205D" w:rsidRDefault="00CD570E" w:rsidP="00C9205D">
      <w:pPr>
        <w:rPr>
          <w:rFonts w:ascii="Times New Roman" w:hAnsi="Times New Roman" w:cs="Times New Roman"/>
          <w:sz w:val="28"/>
          <w:szCs w:val="28"/>
        </w:rPr>
      </w:pPr>
      <w:r>
        <w:rPr>
          <w:rFonts w:ascii="Times New Roman" w:hAnsi="Times New Roman" w:cs="Times New Roman"/>
          <w:sz w:val="28"/>
          <w:szCs w:val="28"/>
        </w:rPr>
        <w:t>- теологическую (божественную),</w:t>
      </w:r>
    </w:p>
    <w:p w:rsidR="00C9205D" w:rsidRPr="00C9205D" w:rsidRDefault="00CD570E" w:rsidP="00C9205D">
      <w:pPr>
        <w:rPr>
          <w:rFonts w:ascii="Times New Roman" w:hAnsi="Times New Roman" w:cs="Times New Roman"/>
          <w:sz w:val="28"/>
          <w:szCs w:val="28"/>
        </w:rPr>
      </w:pPr>
      <w:r>
        <w:rPr>
          <w:rFonts w:ascii="Times New Roman" w:hAnsi="Times New Roman" w:cs="Times New Roman"/>
          <w:sz w:val="28"/>
          <w:szCs w:val="28"/>
        </w:rPr>
        <w:t>- патриархальную,</w:t>
      </w:r>
    </w:p>
    <w:p w:rsidR="00C9205D" w:rsidRPr="00C9205D" w:rsidRDefault="00C9205D" w:rsidP="00C9205D">
      <w:pPr>
        <w:rPr>
          <w:rFonts w:ascii="Times New Roman" w:hAnsi="Times New Roman" w:cs="Times New Roman"/>
          <w:sz w:val="28"/>
          <w:szCs w:val="28"/>
        </w:rPr>
      </w:pPr>
      <w:r>
        <w:rPr>
          <w:rFonts w:ascii="Times New Roman" w:hAnsi="Times New Roman" w:cs="Times New Roman"/>
          <w:sz w:val="28"/>
          <w:szCs w:val="28"/>
        </w:rPr>
        <w:t>- договорную,</w:t>
      </w:r>
    </w:p>
    <w:p w:rsidR="00C9205D" w:rsidRPr="00C9205D" w:rsidRDefault="00C9205D" w:rsidP="00C9205D">
      <w:pPr>
        <w:rPr>
          <w:rFonts w:ascii="Times New Roman" w:hAnsi="Times New Roman" w:cs="Times New Roman"/>
          <w:sz w:val="28"/>
          <w:szCs w:val="28"/>
        </w:rPr>
      </w:pPr>
      <w:r>
        <w:rPr>
          <w:rFonts w:ascii="Times New Roman" w:hAnsi="Times New Roman" w:cs="Times New Roman"/>
          <w:sz w:val="28"/>
          <w:szCs w:val="28"/>
        </w:rPr>
        <w:t>- насилия,</w:t>
      </w:r>
    </w:p>
    <w:p w:rsidR="00C9205D" w:rsidRPr="00C9205D" w:rsidRDefault="00C9205D" w:rsidP="00C9205D">
      <w:pPr>
        <w:rPr>
          <w:rFonts w:ascii="Times New Roman" w:hAnsi="Times New Roman" w:cs="Times New Roman"/>
          <w:sz w:val="28"/>
          <w:szCs w:val="28"/>
        </w:rPr>
      </w:pPr>
      <w:r>
        <w:rPr>
          <w:rFonts w:ascii="Times New Roman" w:hAnsi="Times New Roman" w:cs="Times New Roman"/>
          <w:sz w:val="28"/>
          <w:szCs w:val="28"/>
        </w:rPr>
        <w:t>- психологическую,</w:t>
      </w:r>
    </w:p>
    <w:p w:rsidR="00C9205D" w:rsidRPr="00C9205D" w:rsidRDefault="00C9205D" w:rsidP="00C9205D">
      <w:pPr>
        <w:rPr>
          <w:rFonts w:ascii="Times New Roman" w:hAnsi="Times New Roman" w:cs="Times New Roman"/>
          <w:sz w:val="28"/>
          <w:szCs w:val="28"/>
        </w:rPr>
      </w:pPr>
      <w:r>
        <w:rPr>
          <w:rFonts w:ascii="Times New Roman" w:hAnsi="Times New Roman" w:cs="Times New Roman"/>
          <w:sz w:val="28"/>
          <w:szCs w:val="28"/>
        </w:rPr>
        <w:lastRenderedPageBreak/>
        <w:t>- расовую,</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материа</w:t>
      </w:r>
      <w:r>
        <w:rPr>
          <w:rFonts w:ascii="Times New Roman" w:hAnsi="Times New Roman" w:cs="Times New Roman"/>
          <w:sz w:val="28"/>
          <w:szCs w:val="28"/>
        </w:rPr>
        <w:t>листическую (классовую) теории.</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Теологическая или божественная теория восходит своими истоками к древнему миру. Известно, что ещё в древнем Египте и Вавилоне возникли идеи божественного происхождения права. В силу особых взглядов и воззрений части общества духовенству удавалось оказывать значительное влияние на формирование общественно политической мысли и в последующие периоды развития человеческого общества. Наиболее прочные позиции теологическая теория завоевала в период ста</w:t>
      </w:r>
      <w:r>
        <w:rPr>
          <w:rFonts w:ascii="Times New Roman" w:hAnsi="Times New Roman" w:cs="Times New Roman"/>
          <w:sz w:val="28"/>
          <w:szCs w:val="28"/>
        </w:rPr>
        <w:t>новления и развития феодализма.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На рубеже XII - XIII в западной Европе развивается теория «двух мечей». Она исходит из того, что основатели церкви имели два меча. Один они возложили в ножны и оставили при себе. Ибо не пристало церкви самой использовать меч. А второй они вручили государям для того, чтобы те могли вершить земные дела. Государь, по мнению богословов, наделяется церковью правом повелевать людьми и является слугой церкви. Основной смысл данной теории в том, чтобы утвердить приоритет духовной организации (церкви) над светской (государством) и доказать, что нет го</w:t>
      </w:r>
      <w:r w:rsidR="00CD570E">
        <w:rPr>
          <w:rFonts w:ascii="Times New Roman" w:hAnsi="Times New Roman" w:cs="Times New Roman"/>
          <w:sz w:val="28"/>
          <w:szCs w:val="28"/>
        </w:rPr>
        <w:t>сударства и права «не от бога».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Ф. Аквинский утверждал, что процесс возникновения и развития права аналогичен </w:t>
      </w:r>
      <w:r w:rsidR="00CD570E">
        <w:rPr>
          <w:rFonts w:ascii="Times New Roman" w:hAnsi="Times New Roman" w:cs="Times New Roman"/>
          <w:sz w:val="28"/>
          <w:szCs w:val="28"/>
        </w:rPr>
        <w:t>процессу сотворения богом мира.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Религиозные учения о происхождении</w:t>
      </w:r>
      <w:r>
        <w:rPr>
          <w:rFonts w:ascii="Times New Roman" w:hAnsi="Times New Roman" w:cs="Times New Roman"/>
          <w:sz w:val="28"/>
          <w:szCs w:val="28"/>
        </w:rPr>
        <w:t xml:space="preserve"> права имеют хождение и поныне.</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Патриархальная теория происхождения права берет свое начало еще в Древней Греции. Родоначальником ее считается Аристотель. Среди заметных сторонников данной теории выделяется англичанин </w:t>
      </w:r>
      <w:proofErr w:type="spellStart"/>
      <w:r w:rsidRPr="00C9205D">
        <w:rPr>
          <w:rFonts w:ascii="Times New Roman" w:hAnsi="Times New Roman" w:cs="Times New Roman"/>
          <w:sz w:val="28"/>
          <w:szCs w:val="28"/>
        </w:rPr>
        <w:t>Филмер</w:t>
      </w:r>
      <w:proofErr w:type="spellEnd"/>
      <w:r w:rsidRPr="00C9205D">
        <w:rPr>
          <w:rFonts w:ascii="Times New Roman" w:hAnsi="Times New Roman" w:cs="Times New Roman"/>
          <w:sz w:val="28"/>
          <w:szCs w:val="28"/>
        </w:rPr>
        <w:t xml:space="preserve"> (XVII в.) и русский исследователь </w:t>
      </w:r>
      <w:proofErr w:type="spellStart"/>
      <w:r w:rsidRPr="00C9205D">
        <w:rPr>
          <w:rFonts w:ascii="Times New Roman" w:hAnsi="Times New Roman" w:cs="Times New Roman"/>
          <w:sz w:val="28"/>
          <w:szCs w:val="28"/>
        </w:rPr>
        <w:t>госуда</w:t>
      </w:r>
      <w:r>
        <w:rPr>
          <w:rFonts w:ascii="Times New Roman" w:hAnsi="Times New Roman" w:cs="Times New Roman"/>
          <w:sz w:val="28"/>
          <w:szCs w:val="28"/>
        </w:rPr>
        <w:t>рствовед</w:t>
      </w:r>
      <w:proofErr w:type="spellEnd"/>
      <w:r>
        <w:rPr>
          <w:rFonts w:ascii="Times New Roman" w:hAnsi="Times New Roman" w:cs="Times New Roman"/>
          <w:sz w:val="28"/>
          <w:szCs w:val="28"/>
        </w:rPr>
        <w:t xml:space="preserve"> Михайловский (XIX в.).</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Право, по Аристотелю, является не только продуктом естественного развития, но и высшей формой человеческого общения. Оно охватывает собой все другие формы общения (семью, селения). В нем последние достигают своей конечной цели - «благое жизни» - и завершение. В нем же находит свое завершение и</w:t>
      </w:r>
      <w:r>
        <w:rPr>
          <w:rFonts w:ascii="Times New Roman" w:hAnsi="Times New Roman" w:cs="Times New Roman"/>
          <w:sz w:val="28"/>
          <w:szCs w:val="28"/>
        </w:rPr>
        <w:t xml:space="preserve"> политическая природа человека.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Правовая власть, по мнению сторонников патриархальной теории, есть ничто иное, как продолжение отцовской власти. Патриархальная теория служила в средние века обоснованием абсолютной («отеческой») власти монарха</w:t>
      </w:r>
      <w:r>
        <w:rPr>
          <w:rFonts w:ascii="Times New Roman" w:hAnsi="Times New Roman" w:cs="Times New Roman"/>
          <w:sz w:val="28"/>
          <w:szCs w:val="28"/>
        </w:rPr>
        <w:t>.</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lastRenderedPageBreak/>
        <w:t>Договорная теория (теория договорного происхождения права) объясняет происхождение права общественным договором - результатом разумной воли народа, на основе которого произошло добровольное объединение людей для лучшего обеспечения свободы и взаимных интересов. Отдельные положения этой теории разв</w:t>
      </w:r>
      <w:r>
        <w:rPr>
          <w:rFonts w:ascii="Times New Roman" w:hAnsi="Times New Roman" w:cs="Times New Roman"/>
          <w:sz w:val="28"/>
          <w:szCs w:val="28"/>
        </w:rPr>
        <w:t>ивались в V - IV веках до н. э.</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Условия жизни людей и характер человеческих взаимоотношений в естественном состоянии представлялись не однозначным образом. Гоббс видел естественное состояние в царстве личной свободы, ведущей к «войне всех против всех»; Руссо считал, что это есть мирное </w:t>
      </w:r>
      <w:proofErr w:type="spellStart"/>
      <w:r w:rsidRPr="00C9205D">
        <w:rPr>
          <w:rFonts w:ascii="Times New Roman" w:hAnsi="Times New Roman" w:cs="Times New Roman"/>
          <w:sz w:val="28"/>
          <w:szCs w:val="28"/>
        </w:rPr>
        <w:t>идиллистическое</w:t>
      </w:r>
      <w:proofErr w:type="spellEnd"/>
      <w:r w:rsidRPr="00C9205D">
        <w:rPr>
          <w:rFonts w:ascii="Times New Roman" w:hAnsi="Times New Roman" w:cs="Times New Roman"/>
          <w:sz w:val="28"/>
          <w:szCs w:val="28"/>
        </w:rPr>
        <w:t xml:space="preserve"> первобытное царство свободы; Локк писал, что естественное состояние человека </w:t>
      </w:r>
      <w:r>
        <w:rPr>
          <w:rFonts w:ascii="Times New Roman" w:hAnsi="Times New Roman" w:cs="Times New Roman"/>
          <w:sz w:val="28"/>
          <w:szCs w:val="28"/>
        </w:rPr>
        <w:t>- в его неограниченной свободе.</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Сторонники естественного права считают государство результатом юридического акта - общественного договора, который является порождением разумной воли народа, человеческим учр</w:t>
      </w:r>
      <w:r>
        <w:rPr>
          <w:rFonts w:ascii="Times New Roman" w:hAnsi="Times New Roman" w:cs="Times New Roman"/>
          <w:sz w:val="28"/>
          <w:szCs w:val="28"/>
        </w:rPr>
        <w:t>еждением или даже изобретением.</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Классическое обоснование договорная теория получи</w:t>
      </w:r>
      <w:r>
        <w:rPr>
          <w:rFonts w:ascii="Times New Roman" w:hAnsi="Times New Roman" w:cs="Times New Roman"/>
          <w:sz w:val="28"/>
          <w:szCs w:val="28"/>
        </w:rPr>
        <w:t>ла в трудах Руссо.</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Руссо считает, что в интересах создания правомерного государственного устройства и восстановления истинного равенства и свободы надо заключить свободный общественный договор. Главная задача этого договора состоит в том, чтобы «найти такую форму ассоциации, которая защищала и охраняла бы общей совокупной силой личность и имущество каждого участника и в которой каждый, соединяясь со всеми, повиновался бы, однако, только самому себе и оставался бы таким же </w:t>
      </w:r>
      <w:r>
        <w:rPr>
          <w:rFonts w:ascii="Times New Roman" w:hAnsi="Times New Roman" w:cs="Times New Roman"/>
          <w:sz w:val="28"/>
          <w:szCs w:val="28"/>
        </w:rPr>
        <w:t>свободным каким он был раньше».</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Обосновывая договорную теорию Руссо отмечает: «Каждый из нас отдает свою личность и всю свою мощь под верховное руководство общей воли, и мы вместе принимаем каждого члена </w:t>
      </w:r>
      <w:r>
        <w:rPr>
          <w:rFonts w:ascii="Times New Roman" w:hAnsi="Times New Roman" w:cs="Times New Roman"/>
          <w:sz w:val="28"/>
          <w:szCs w:val="28"/>
        </w:rPr>
        <w:t>как неразделимую часть целого».</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Суровость закона, пишет он, существовала лишь «для жалкого народа», ибо «вельможи, фавориты, богачи, счастливцы не подлежали его строгому суду. Все мечтали только о чине, власти, титуле, сане и должности. Каждый стремился быть изъятым из-под гнета, для того чтобы угнетать других». Каждый желал получить возмож</w:t>
      </w:r>
      <w:r>
        <w:rPr>
          <w:rFonts w:ascii="Times New Roman" w:hAnsi="Times New Roman" w:cs="Times New Roman"/>
          <w:sz w:val="28"/>
          <w:szCs w:val="28"/>
        </w:rPr>
        <w:t>ность безнаказанно творить зло.</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Таким образом, законодательство зависящее от «порочного двора», должно было лишь связывать граждан. Законы, которые должны были обеспечивать счастье всех, «служили только для защиты богачей и вельмож от покушений </w:t>
      </w:r>
      <w:r w:rsidRPr="00C9205D">
        <w:rPr>
          <w:rFonts w:ascii="Times New Roman" w:hAnsi="Times New Roman" w:cs="Times New Roman"/>
          <w:sz w:val="28"/>
          <w:szCs w:val="28"/>
        </w:rPr>
        <w:lastRenderedPageBreak/>
        <w:t>со стороны бедняков и серых людей, которых тирания стремилась всегд</w:t>
      </w:r>
      <w:r>
        <w:rPr>
          <w:rFonts w:ascii="Times New Roman" w:hAnsi="Times New Roman" w:cs="Times New Roman"/>
          <w:sz w:val="28"/>
          <w:szCs w:val="28"/>
        </w:rPr>
        <w:t>а держать в унижении и нищете».</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Наряду с исключительным правом на принятие законов у народа имеется также неотчуждаемое право на сопротивление тиранам. Короли, писал по этому поводу Руссо, всегда «хотят быть неограниченными». Хотя им издавна твердили, что «самое лучшее средство стать таковыми - это снискать любовь своих поданных», однако это правило при дворах всегда вызывало и б</w:t>
      </w:r>
      <w:r>
        <w:rPr>
          <w:rFonts w:ascii="Times New Roman" w:hAnsi="Times New Roman" w:cs="Times New Roman"/>
          <w:sz w:val="28"/>
          <w:szCs w:val="28"/>
        </w:rPr>
        <w:t>удет вызывать только насмешки».</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Из всего сказанного о естественно-правовой теории происхождения права следует, что ее сторонники исходят из того, что народ обладает естественным, неотчуждаемым правом не только на сознание своего права на основе Общественног</w:t>
      </w:r>
      <w:r>
        <w:rPr>
          <w:rFonts w:ascii="Times New Roman" w:hAnsi="Times New Roman" w:cs="Times New Roman"/>
          <w:sz w:val="28"/>
          <w:szCs w:val="28"/>
        </w:rPr>
        <w:t>о договора, но и на его защиту.</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Сторонники других концепций происхождения права, как правило, относятся к теории общественного договора критически, находят в ней существенные изъяны. И это вполне естественно, так как любая существовавшая и существующая теория происхождения права представляет собой лишь субъективный взгляд человеческой мысли на</w:t>
      </w:r>
      <w:r>
        <w:rPr>
          <w:rFonts w:ascii="Times New Roman" w:hAnsi="Times New Roman" w:cs="Times New Roman"/>
          <w:sz w:val="28"/>
          <w:szCs w:val="28"/>
        </w:rPr>
        <w:t xml:space="preserve"> процессы объективного порядка.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Сторонники договорной теории различают два вида права. Одно - естественное, предшествующее обществу и государству. Второе - позитивное право - является порождением государства. Естественное право включает в себя такие неотъемлемые права человека, как право на жизнь, свободное развитие, участие в делах общества и государства. Позитивное же право основывается на т</w:t>
      </w:r>
      <w:r>
        <w:rPr>
          <w:rFonts w:ascii="Times New Roman" w:hAnsi="Times New Roman" w:cs="Times New Roman"/>
          <w:sz w:val="28"/>
          <w:szCs w:val="28"/>
        </w:rPr>
        <w:t>ребованиях естественного права.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Понятие естественного права включает в себя представления о прирожденных правах человека и гражданина, которые являются общеобязательными для каждого государства.</w:t>
      </w:r>
    </w:p>
    <w:p w:rsidR="00C9205D" w:rsidRPr="00C9205D" w:rsidRDefault="00C9205D" w:rsidP="00C9205D">
      <w:pPr>
        <w:rPr>
          <w:rFonts w:ascii="Times New Roman" w:hAnsi="Times New Roman" w:cs="Times New Roman"/>
          <w:sz w:val="28"/>
          <w:szCs w:val="28"/>
        </w:rPr>
      </w:pP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Римские юристы наряду с гражданским правом и правом народов выделяли естественное право (</w:t>
      </w:r>
      <w:proofErr w:type="spellStart"/>
      <w:r w:rsidRPr="00C9205D">
        <w:rPr>
          <w:rFonts w:ascii="Times New Roman" w:hAnsi="Times New Roman" w:cs="Times New Roman"/>
          <w:sz w:val="28"/>
          <w:szCs w:val="28"/>
        </w:rPr>
        <w:t>jus</w:t>
      </w:r>
      <w:proofErr w:type="spellEnd"/>
      <w:r w:rsidRPr="00C9205D">
        <w:rPr>
          <w:rFonts w:ascii="Times New Roman" w:hAnsi="Times New Roman" w:cs="Times New Roman"/>
          <w:sz w:val="28"/>
          <w:szCs w:val="28"/>
        </w:rPr>
        <w:t xml:space="preserve"> </w:t>
      </w:r>
      <w:proofErr w:type="spellStart"/>
      <w:r w:rsidRPr="00C9205D">
        <w:rPr>
          <w:rFonts w:ascii="Times New Roman" w:hAnsi="Times New Roman" w:cs="Times New Roman"/>
          <w:sz w:val="28"/>
          <w:szCs w:val="28"/>
        </w:rPr>
        <w:t>naturale</w:t>
      </w:r>
      <w:proofErr w:type="spellEnd"/>
      <w:r w:rsidRPr="00C9205D">
        <w:rPr>
          <w:rFonts w:ascii="Times New Roman" w:hAnsi="Times New Roman" w:cs="Times New Roman"/>
          <w:sz w:val="28"/>
          <w:szCs w:val="28"/>
        </w:rPr>
        <w:t xml:space="preserve">) как отражение законов природы и естественного порядка вещей. Цицерон говорил, что «закон государства, противоречащий естественному праву, не может рассматриваться как закон». Тем не менее, </w:t>
      </w:r>
      <w:proofErr w:type="gramStart"/>
      <w:r w:rsidRPr="00C9205D">
        <w:rPr>
          <w:rFonts w:ascii="Times New Roman" w:hAnsi="Times New Roman" w:cs="Times New Roman"/>
          <w:sz w:val="28"/>
          <w:szCs w:val="28"/>
        </w:rPr>
        <w:t>« закон</w:t>
      </w:r>
      <w:proofErr w:type="gramEnd"/>
      <w:r w:rsidRPr="00C9205D">
        <w:rPr>
          <w:rFonts w:ascii="Times New Roman" w:hAnsi="Times New Roman" w:cs="Times New Roman"/>
          <w:sz w:val="28"/>
          <w:szCs w:val="28"/>
        </w:rPr>
        <w:t xml:space="preserve">, властвуя над людьми, принуждает его ко </w:t>
      </w:r>
      <w:r>
        <w:rPr>
          <w:rFonts w:ascii="Times New Roman" w:hAnsi="Times New Roman" w:cs="Times New Roman"/>
          <w:sz w:val="28"/>
          <w:szCs w:val="28"/>
        </w:rPr>
        <w:t>многому, что противно природе».</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lastRenderedPageBreak/>
        <w:t xml:space="preserve">По мере развития человеческой мысли данная теория также совершенствовалась. В XVII- XVIII вв. Она активно использовалась в борьбе с крепостничеством и феодальной монархией. Идеи естественной теории в этот период поддерживались и развивались многими великими мыслителями и просветителями. В Голландии - это Гуго </w:t>
      </w:r>
      <w:proofErr w:type="spellStart"/>
      <w:r w:rsidRPr="00C9205D">
        <w:rPr>
          <w:rFonts w:ascii="Times New Roman" w:hAnsi="Times New Roman" w:cs="Times New Roman"/>
          <w:sz w:val="28"/>
          <w:szCs w:val="28"/>
        </w:rPr>
        <w:t>Гроций</w:t>
      </w:r>
      <w:proofErr w:type="spellEnd"/>
      <w:r w:rsidRPr="00C9205D">
        <w:rPr>
          <w:rFonts w:ascii="Times New Roman" w:hAnsi="Times New Roman" w:cs="Times New Roman"/>
          <w:sz w:val="28"/>
          <w:szCs w:val="28"/>
        </w:rPr>
        <w:t xml:space="preserve"> и Спиноза, в Англии - Томас Гоббс и Локк, во Франции - Жан Жак Руссо, Гольбах. В России одним из главных представителей</w:t>
      </w:r>
      <w:r>
        <w:rPr>
          <w:rFonts w:ascii="Times New Roman" w:hAnsi="Times New Roman" w:cs="Times New Roman"/>
          <w:sz w:val="28"/>
          <w:szCs w:val="28"/>
        </w:rPr>
        <w:t xml:space="preserve"> этой теории права был Радищев.</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В цивилизованном обществе нет оснований для противопоставления естественного и позитивного права, так как последнее закрепляет и охраняет естественные права человека, составляет единую общечеловеческую систему правового регули</w:t>
      </w:r>
      <w:r>
        <w:rPr>
          <w:rFonts w:ascii="Times New Roman" w:hAnsi="Times New Roman" w:cs="Times New Roman"/>
          <w:sz w:val="28"/>
          <w:szCs w:val="28"/>
        </w:rPr>
        <w:t>рования общественных отношений.</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Основатели и продолжатели теории естественного права выступали против идеи божественного происхождения государства и права. В их представлении власть монарха является производной не от Бога, а от людей. Народ, говорил Руссо, может лишить правителей власти, если они нарушат заключенный м</w:t>
      </w:r>
      <w:r>
        <w:rPr>
          <w:rFonts w:ascii="Times New Roman" w:hAnsi="Times New Roman" w:cs="Times New Roman"/>
          <w:sz w:val="28"/>
          <w:szCs w:val="28"/>
        </w:rPr>
        <w:t>ежду ними и гражданами договор.</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Теория насилия принадлежит к числу относительно новых теорий права. Идейные истоки этой теории зародились еще в эпоху рабовладения. Ее представители считали, что право может возникнуть лишь в результате насилия и завоевания. Научное обоснование теория наси</w:t>
      </w:r>
      <w:r>
        <w:rPr>
          <w:rFonts w:ascii="Times New Roman" w:hAnsi="Times New Roman" w:cs="Times New Roman"/>
          <w:sz w:val="28"/>
          <w:szCs w:val="28"/>
        </w:rPr>
        <w:t>лия получает в XIX-XX веках.</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Наиболее характерные черты теории насилия изложены в работах Е. Дюринга, Л. </w:t>
      </w:r>
      <w:proofErr w:type="spellStart"/>
      <w:r w:rsidRPr="00C9205D">
        <w:rPr>
          <w:rFonts w:ascii="Times New Roman" w:hAnsi="Times New Roman" w:cs="Times New Roman"/>
          <w:sz w:val="28"/>
          <w:szCs w:val="28"/>
        </w:rPr>
        <w:t>Гумпловича</w:t>
      </w:r>
      <w:proofErr w:type="spellEnd"/>
      <w:r w:rsidRPr="00C9205D">
        <w:rPr>
          <w:rFonts w:ascii="Times New Roman" w:hAnsi="Times New Roman" w:cs="Times New Roman"/>
          <w:sz w:val="28"/>
          <w:szCs w:val="28"/>
        </w:rPr>
        <w:t>, К. Каутского и других. Е. Дюринг считал, что основой общественного развития являются формы политических отношений, а экономические явления - это следствие политических актов. Первоначальный фактор возникновения права следует искать в непо</w:t>
      </w:r>
      <w:r>
        <w:rPr>
          <w:rFonts w:ascii="Times New Roman" w:hAnsi="Times New Roman" w:cs="Times New Roman"/>
          <w:sz w:val="28"/>
          <w:szCs w:val="28"/>
        </w:rPr>
        <w:t>средственной политической силе.</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К. Каутский также видит источник происхождения права во внешнем насилии, в войнах. Племя-победитель, по его утверждению, подчиняет себе побежденное племя, присваивает землю этого племени, а затем принуждает его систематически работать на себя, платить дань или подати, устанавливая определенные правила существования и, со</w:t>
      </w:r>
      <w:r>
        <w:rPr>
          <w:rFonts w:ascii="Times New Roman" w:hAnsi="Times New Roman" w:cs="Times New Roman"/>
          <w:sz w:val="28"/>
          <w:szCs w:val="28"/>
        </w:rPr>
        <w:t>ответственно, правовой аппарат.</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При этом насилие рассматривается не как некое ограниченное, локальное, а как глобальное, к тому же «естественное» явление, порождающее не только единство противостоящих друг другу «элементов» государства - победителей </w:t>
      </w:r>
      <w:r w:rsidRPr="00C9205D">
        <w:rPr>
          <w:rFonts w:ascii="Times New Roman" w:hAnsi="Times New Roman" w:cs="Times New Roman"/>
          <w:sz w:val="28"/>
          <w:szCs w:val="28"/>
        </w:rPr>
        <w:lastRenderedPageBreak/>
        <w:t>и побежденных, правящих и управляемых, но и имеющее далеко идущие социа</w:t>
      </w:r>
      <w:r>
        <w:rPr>
          <w:rFonts w:ascii="Times New Roman" w:hAnsi="Times New Roman" w:cs="Times New Roman"/>
          <w:sz w:val="28"/>
          <w:szCs w:val="28"/>
        </w:rPr>
        <w:t>льно-экономические последствия.</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Отвергать полностью теорию насилия нельзя не только из формальных соображений, но и на основании исторического опыта, который подтверждает, что завоевание одних народов другими являлось реальным фактором существования государственности исторически длительное время (например, Золотая Орда). В более позднее время непосредственное насилие сыграло решающую роль в образовании американского государства: борьба между Севером и рабовладельческим Югом в итоге привела к образованию США. Ясно, что эти реальные факты исторической действительности лишь частично подтверждают истинность теории насилия, но не позволяют игн</w:t>
      </w:r>
      <w:r>
        <w:rPr>
          <w:rFonts w:ascii="Times New Roman" w:hAnsi="Times New Roman" w:cs="Times New Roman"/>
          <w:sz w:val="28"/>
          <w:szCs w:val="28"/>
        </w:rPr>
        <w:t>орировать ее научные положения.</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Психологическая теория права возникла в середине XIX века. Широкое распространение получила в конце XIX первой половине XX века. Ее наиболее крупный представитель русский </w:t>
      </w:r>
      <w:proofErr w:type="spellStart"/>
      <w:r w:rsidRPr="00C9205D">
        <w:rPr>
          <w:rFonts w:ascii="Times New Roman" w:hAnsi="Times New Roman" w:cs="Times New Roman"/>
          <w:sz w:val="28"/>
          <w:szCs w:val="28"/>
        </w:rPr>
        <w:t>государствовед</w:t>
      </w:r>
      <w:proofErr w:type="spellEnd"/>
      <w:r w:rsidRPr="00C9205D">
        <w:rPr>
          <w:rFonts w:ascii="Times New Roman" w:hAnsi="Times New Roman" w:cs="Times New Roman"/>
          <w:sz w:val="28"/>
          <w:szCs w:val="28"/>
        </w:rPr>
        <w:t xml:space="preserve"> и правовед Л. </w:t>
      </w:r>
      <w:proofErr w:type="spellStart"/>
      <w:r>
        <w:rPr>
          <w:rFonts w:ascii="Times New Roman" w:hAnsi="Times New Roman" w:cs="Times New Roman"/>
          <w:sz w:val="28"/>
          <w:szCs w:val="28"/>
        </w:rPr>
        <w:t>Петражитский</w:t>
      </w:r>
      <w:proofErr w:type="spellEnd"/>
      <w:r>
        <w:rPr>
          <w:rFonts w:ascii="Times New Roman" w:hAnsi="Times New Roman" w:cs="Times New Roman"/>
          <w:sz w:val="28"/>
          <w:szCs w:val="28"/>
        </w:rPr>
        <w:t xml:space="preserve"> (1867 - 1931 гг.).</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Суть данной теории состоит в утверждении психологической потребности человека жить в рамках организованного сообщества, а также в чувстве необходимости коллективного взаимодействия. Говоря о естественных потребностях общества в определенной организации, представители психологической теории считают, что право есть следствие психологических закономерностей р</w:t>
      </w:r>
      <w:r>
        <w:rPr>
          <w:rFonts w:ascii="Times New Roman" w:hAnsi="Times New Roman" w:cs="Times New Roman"/>
          <w:sz w:val="28"/>
          <w:szCs w:val="28"/>
        </w:rPr>
        <w:t>азвития человека.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Суть психологической теории заключается в том, что она пытается объяснить возникновение правовых явлений и власти особыми психологическими переж</w:t>
      </w:r>
      <w:r>
        <w:rPr>
          <w:rFonts w:ascii="Times New Roman" w:hAnsi="Times New Roman" w:cs="Times New Roman"/>
          <w:sz w:val="28"/>
          <w:szCs w:val="28"/>
        </w:rPr>
        <w:t>иваниями и потребностями людей.</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Какие это переживания и потребности? Это потребность властвования у одних и потребность подчинения у других. Это осознание необходимости потребность повиновения определённым лицами в обществе. Потр</w:t>
      </w:r>
      <w:r>
        <w:rPr>
          <w:rFonts w:ascii="Times New Roman" w:hAnsi="Times New Roman" w:cs="Times New Roman"/>
          <w:sz w:val="28"/>
          <w:szCs w:val="28"/>
        </w:rPr>
        <w:t>ебность следовать их указаниям.</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Психологическая теория права рассматривала народ как пассивную инертную массу, ищущую </w:t>
      </w:r>
      <w:r>
        <w:rPr>
          <w:rFonts w:ascii="Times New Roman" w:hAnsi="Times New Roman" w:cs="Times New Roman"/>
          <w:sz w:val="28"/>
          <w:szCs w:val="28"/>
        </w:rPr>
        <w:t>подчинения.</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В своих работах по теории государства и права </w:t>
      </w:r>
      <w:proofErr w:type="spellStart"/>
      <w:r w:rsidRPr="00C9205D">
        <w:rPr>
          <w:rFonts w:ascii="Times New Roman" w:hAnsi="Times New Roman" w:cs="Times New Roman"/>
          <w:sz w:val="28"/>
          <w:szCs w:val="28"/>
        </w:rPr>
        <w:t>Петражицкий</w:t>
      </w:r>
      <w:proofErr w:type="spellEnd"/>
      <w:r w:rsidRPr="00C9205D">
        <w:rPr>
          <w:rFonts w:ascii="Times New Roman" w:hAnsi="Times New Roman" w:cs="Times New Roman"/>
          <w:sz w:val="28"/>
          <w:szCs w:val="28"/>
        </w:rPr>
        <w:t xml:space="preserve"> подразделяет право на автономное (или интуитивное) и на позитивное (гетерономное). Автономное право образует переживания, исполняющиеся по зову внутреннего «голоса» совести. Позитивное правовое представление имеет </w:t>
      </w:r>
      <w:r w:rsidRPr="00C9205D">
        <w:rPr>
          <w:rFonts w:ascii="Times New Roman" w:hAnsi="Times New Roman" w:cs="Times New Roman"/>
          <w:sz w:val="28"/>
          <w:szCs w:val="28"/>
        </w:rPr>
        <w:lastRenderedPageBreak/>
        <w:t>место тогда, когда оно основано на чужом авторитет</w:t>
      </w:r>
      <w:r>
        <w:rPr>
          <w:rFonts w:ascii="Times New Roman" w:hAnsi="Times New Roman" w:cs="Times New Roman"/>
          <w:sz w:val="28"/>
          <w:szCs w:val="28"/>
        </w:rPr>
        <w:t>е, на внешнем нормативном акте.</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По Л. </w:t>
      </w:r>
      <w:proofErr w:type="spellStart"/>
      <w:r w:rsidRPr="00C9205D">
        <w:rPr>
          <w:rFonts w:ascii="Times New Roman" w:hAnsi="Times New Roman" w:cs="Times New Roman"/>
          <w:sz w:val="28"/>
          <w:szCs w:val="28"/>
        </w:rPr>
        <w:t>Петражицкому</w:t>
      </w:r>
      <w:proofErr w:type="spellEnd"/>
      <w:r w:rsidRPr="00C9205D">
        <w:rPr>
          <w:rFonts w:ascii="Times New Roman" w:hAnsi="Times New Roman" w:cs="Times New Roman"/>
          <w:sz w:val="28"/>
          <w:szCs w:val="28"/>
        </w:rPr>
        <w:t>, право выполняет распределительную и организационную общественные функции. Содержание распределительной функции выражается в том, что правовая психика наделяет граждан материальными и идеальными благами: неприкосновенностью личности, свободой совести, свободой слова и другими. Организационная функция права состоит в наделении су</w:t>
      </w:r>
      <w:r>
        <w:rPr>
          <w:rFonts w:ascii="Times New Roman" w:hAnsi="Times New Roman" w:cs="Times New Roman"/>
          <w:sz w:val="28"/>
          <w:szCs w:val="28"/>
        </w:rPr>
        <w:t>бъектов властными полномочиями.</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Несмотря на известную теоретическую сложность и «замкнутость» на психологической стороне правовых явлений общественной жизни, многие принципиальные положения теории Л. </w:t>
      </w:r>
      <w:proofErr w:type="spellStart"/>
      <w:r w:rsidRPr="00C9205D">
        <w:rPr>
          <w:rFonts w:ascii="Times New Roman" w:hAnsi="Times New Roman" w:cs="Times New Roman"/>
          <w:sz w:val="28"/>
          <w:szCs w:val="28"/>
        </w:rPr>
        <w:t>Петражицкого</w:t>
      </w:r>
      <w:proofErr w:type="spellEnd"/>
      <w:r w:rsidRPr="00C9205D">
        <w:rPr>
          <w:rFonts w:ascii="Times New Roman" w:hAnsi="Times New Roman" w:cs="Times New Roman"/>
          <w:sz w:val="28"/>
          <w:szCs w:val="28"/>
        </w:rPr>
        <w:t>, в том числе и созданный им понятийный аппарат, восприняты и довольно широко используются современн</w:t>
      </w:r>
      <w:r>
        <w:rPr>
          <w:rFonts w:ascii="Times New Roman" w:hAnsi="Times New Roman" w:cs="Times New Roman"/>
          <w:sz w:val="28"/>
          <w:szCs w:val="28"/>
        </w:rPr>
        <w:t>ой теорией государства и права.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Расовая теория берет свое начало еще в эпоху рабовладения, когда в целях оправдания существующего строя развивались идеи естественного деления населения в силу у прирожденных качеств на две породы людей – рабовладельц</w:t>
      </w:r>
      <w:r>
        <w:rPr>
          <w:rFonts w:ascii="Times New Roman" w:hAnsi="Times New Roman" w:cs="Times New Roman"/>
          <w:sz w:val="28"/>
          <w:szCs w:val="28"/>
        </w:rPr>
        <w:t>ев и рабов.</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Наибольшее развитие и распространение расовая теория права получила в конце XIX – первой половине XX в. Она легла в основу ф</w:t>
      </w:r>
      <w:r>
        <w:rPr>
          <w:rFonts w:ascii="Times New Roman" w:hAnsi="Times New Roman" w:cs="Times New Roman"/>
          <w:sz w:val="28"/>
          <w:szCs w:val="28"/>
        </w:rPr>
        <w:t>ашистской политики и идеологии.</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Содержание расовой теории составляли развиваемые тезисы о физической и психологической неравноценности человеческих рас. Положения о решающем влиянии расовых различий на истории, культуру, государственный и общественный строй. О делении людей на высшую и низшую расы. Из которых первые являются создателями цивилизации и призванная господствовать в обществе и государстве. Вторые не способные ни только к созданию, но даже и к усвоению сформированной цивилизации. Их удел – слепое и беспрекословное повиновение. С помощью государства и права высшие расы дол</w:t>
      </w:r>
      <w:r>
        <w:rPr>
          <w:rFonts w:ascii="Times New Roman" w:hAnsi="Times New Roman" w:cs="Times New Roman"/>
          <w:sz w:val="28"/>
          <w:szCs w:val="28"/>
        </w:rPr>
        <w:t>жны господствовать над низшими.</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Один из основателей расовой теории француз Ж. </w:t>
      </w:r>
      <w:proofErr w:type="spellStart"/>
      <w:r w:rsidRPr="00C9205D">
        <w:rPr>
          <w:rFonts w:ascii="Times New Roman" w:hAnsi="Times New Roman" w:cs="Times New Roman"/>
          <w:sz w:val="28"/>
          <w:szCs w:val="28"/>
        </w:rPr>
        <w:t>Гобино</w:t>
      </w:r>
      <w:proofErr w:type="spellEnd"/>
      <w:r w:rsidRPr="00C9205D">
        <w:rPr>
          <w:rFonts w:ascii="Times New Roman" w:hAnsi="Times New Roman" w:cs="Times New Roman"/>
          <w:sz w:val="28"/>
          <w:szCs w:val="28"/>
        </w:rPr>
        <w:t xml:space="preserve"> (1816-1882 гг.) объявлял арийцев «высшей расой», призванной господствовать над другими расами. В фашисткой Германии была предпринята попытка переписать всемирную историю заново как историю борьбы арийской расы с другими расами. Носительницей духа высшей арийской расы объявлялась Германия. К низшим расам относ</w:t>
      </w:r>
      <w:r>
        <w:rPr>
          <w:rFonts w:ascii="Times New Roman" w:hAnsi="Times New Roman" w:cs="Times New Roman"/>
          <w:sz w:val="28"/>
          <w:szCs w:val="28"/>
        </w:rPr>
        <w:t>ились семиты, славяне и другие.</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lastRenderedPageBreak/>
        <w:t>На расовой основе создавалась особая система ценности «души расы», «чистоты крови», «вождя нации» и т. П. Высшей цели арийца объявлялось сохранение чистоты крови. Важным средством решения всех важнейших государственно-правовых и божественных проблем объявлялась война. Для их оправдания использовались положения, высказанные Ф. Ницше (1844 – 1890гг.) типа: «война для государства такая же необходимость, как раб для общества», «любите ми</w:t>
      </w:r>
      <w:r>
        <w:rPr>
          <w:rFonts w:ascii="Times New Roman" w:hAnsi="Times New Roman" w:cs="Times New Roman"/>
          <w:sz w:val="28"/>
          <w:szCs w:val="28"/>
        </w:rPr>
        <w:t>р как средство к новым войнам».</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Материалистическая (классовая) теория заключается в том, что государство явилось на смену родоплеменной </w:t>
      </w:r>
      <w:r>
        <w:rPr>
          <w:rFonts w:ascii="Times New Roman" w:hAnsi="Times New Roman" w:cs="Times New Roman"/>
          <w:sz w:val="28"/>
          <w:szCs w:val="28"/>
        </w:rPr>
        <w:t>организации, а право – обычаям.</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Основные положения материалистической теории представлены </w:t>
      </w:r>
      <w:proofErr w:type="spellStart"/>
      <w:r w:rsidRPr="00C9205D">
        <w:rPr>
          <w:rFonts w:ascii="Times New Roman" w:hAnsi="Times New Roman" w:cs="Times New Roman"/>
          <w:sz w:val="28"/>
          <w:szCs w:val="28"/>
        </w:rPr>
        <w:t>представлены</w:t>
      </w:r>
      <w:proofErr w:type="spellEnd"/>
      <w:r w:rsidRPr="00C9205D">
        <w:rPr>
          <w:rFonts w:ascii="Times New Roman" w:hAnsi="Times New Roman" w:cs="Times New Roman"/>
          <w:sz w:val="28"/>
          <w:szCs w:val="28"/>
        </w:rPr>
        <w:t xml:space="preserve"> в р</w:t>
      </w:r>
      <w:r>
        <w:rPr>
          <w:rFonts w:ascii="Times New Roman" w:hAnsi="Times New Roman" w:cs="Times New Roman"/>
          <w:sz w:val="28"/>
          <w:szCs w:val="28"/>
        </w:rPr>
        <w:t>аботах К. Маркса и Ф. Энгельса.</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Классовость и экономическая обусловленность права является важнейшим принципиальным положением марксистской теории. Основным содержанием этой теории является представление о том, что право является продуктом классового общества; выражением и закреплением воли экономически господствующего класса. При данных отношениях «господствующие индивиды… должны конституировать свою силу в виде государства и придать своей воле… всеобщее выражение в виде государственной воли, в виде закона». То есть, возникновение и существование права объясняется необходимостью закрепления воли экономически господствующего класса в виде законов и нормативным регулированием общественных отношений в интересах этого класса. «Право есть </w:t>
      </w:r>
      <w:r>
        <w:rPr>
          <w:rFonts w:ascii="Times New Roman" w:hAnsi="Times New Roman" w:cs="Times New Roman"/>
          <w:sz w:val="28"/>
          <w:szCs w:val="28"/>
        </w:rPr>
        <w:t>лишь возведенная в закон воля».</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Впоследствии положения марксисткой теории прочно вошли в отечественное право. На основе классового признака права делался вывод, что в обществе, где отсутствуют антагонистические классы, в праве выражается воля всех дружественных классов и слоев обществ</w:t>
      </w:r>
      <w:r>
        <w:rPr>
          <w:rFonts w:ascii="Times New Roman" w:hAnsi="Times New Roman" w:cs="Times New Roman"/>
          <w:sz w:val="28"/>
          <w:szCs w:val="28"/>
        </w:rPr>
        <w:t>а, руководимых рабочим классом.</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Право полностью только тогда, когда общество осуществит правило: «от каждого по способности, каждому по потребностям», то есть когда люди настолько привыкнут к соблюдением основных правил общежития, что они добровольно б</w:t>
      </w:r>
      <w:r>
        <w:rPr>
          <w:rFonts w:ascii="Times New Roman" w:hAnsi="Times New Roman" w:cs="Times New Roman"/>
          <w:sz w:val="28"/>
          <w:szCs w:val="28"/>
        </w:rPr>
        <w:t>удут трудиться по способностям.</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Материалистическая теория ограничивает жизнь права историческими рамками классового общества. Она считает, что право – исторически преходящее явление, которое необходимо обществу лишь на определенном этапе его развития. С исчезновением классов, оно утратит полностью свою социальную ценность. </w:t>
      </w:r>
      <w:proofErr w:type="spellStart"/>
      <w:r w:rsidRPr="00C9205D">
        <w:rPr>
          <w:rFonts w:ascii="Times New Roman" w:hAnsi="Times New Roman" w:cs="Times New Roman"/>
          <w:sz w:val="28"/>
          <w:szCs w:val="28"/>
        </w:rPr>
        <w:t>Маркситско</w:t>
      </w:r>
      <w:proofErr w:type="spellEnd"/>
      <w:r w:rsidRPr="00C9205D">
        <w:rPr>
          <w:rFonts w:ascii="Times New Roman" w:hAnsi="Times New Roman" w:cs="Times New Roman"/>
          <w:sz w:val="28"/>
          <w:szCs w:val="28"/>
        </w:rPr>
        <w:t xml:space="preserve"> – ленинская теория утверждает, в полной</w:t>
      </w:r>
      <w:r>
        <w:rPr>
          <w:rFonts w:ascii="Times New Roman" w:hAnsi="Times New Roman" w:cs="Times New Roman"/>
          <w:sz w:val="28"/>
          <w:szCs w:val="28"/>
        </w:rPr>
        <w:t xml:space="preserve"> мере определяемое его волей.</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lastRenderedPageBreak/>
        <w:t>Заслугой марксизма являются постулаты о том, что право – это необходимый инструмент обеспечения экономической свободы индивида, являющийся «беспристрастным» регулятором отношений производства и потребления. Его нравственные основы в цивилизованном мире учитывают и реализуют объективные потребности общественного развития в рамках дозволенного и запрещенного поведения уча</w:t>
      </w:r>
      <w:r>
        <w:rPr>
          <w:rFonts w:ascii="Times New Roman" w:hAnsi="Times New Roman" w:cs="Times New Roman"/>
          <w:sz w:val="28"/>
          <w:szCs w:val="28"/>
        </w:rPr>
        <w:t>стников общественных отношений.</w:t>
      </w:r>
    </w:p>
    <w:p w:rsidR="00C9205D" w:rsidRPr="00C9205D"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Представители других концепций и теорий происхождения права считают положения материалистической теории односторонними, неверными, так как они не учитывают психологических, биологический, нравственных, этнический и других факторов, обусловивших формирование общества и возникновение государства. Тем не менее, считает </w:t>
      </w:r>
      <w:proofErr w:type="spellStart"/>
      <w:r w:rsidRPr="00C9205D">
        <w:rPr>
          <w:rFonts w:ascii="Times New Roman" w:hAnsi="Times New Roman" w:cs="Times New Roman"/>
          <w:sz w:val="28"/>
          <w:szCs w:val="28"/>
        </w:rPr>
        <w:t>Шершеневич</w:t>
      </w:r>
      <w:proofErr w:type="spellEnd"/>
      <w:r w:rsidRPr="00C9205D">
        <w:rPr>
          <w:rFonts w:ascii="Times New Roman" w:hAnsi="Times New Roman" w:cs="Times New Roman"/>
          <w:sz w:val="28"/>
          <w:szCs w:val="28"/>
        </w:rPr>
        <w:t xml:space="preserve">, огромная заслуга экономического материализма состоит в доказательстве выдающегося значения экономического фактора, благодаря которому «в конечном счете» можно увязать «даже высокие и благородные чувства человека с материальной стороной его существования». «Во всяком случае, - продолжает </w:t>
      </w:r>
      <w:proofErr w:type="spellStart"/>
      <w:r w:rsidRPr="00C9205D">
        <w:rPr>
          <w:rFonts w:ascii="Times New Roman" w:hAnsi="Times New Roman" w:cs="Times New Roman"/>
          <w:sz w:val="28"/>
          <w:szCs w:val="28"/>
        </w:rPr>
        <w:t>Шершеневич</w:t>
      </w:r>
      <w:proofErr w:type="spellEnd"/>
      <w:r w:rsidRPr="00C9205D">
        <w:rPr>
          <w:rFonts w:ascii="Times New Roman" w:hAnsi="Times New Roman" w:cs="Times New Roman"/>
          <w:sz w:val="28"/>
          <w:szCs w:val="28"/>
        </w:rPr>
        <w:t>, - экономический материализм представляет одну из самых крупных гипотез в учении об обществе, способную лучше всего объясни</w:t>
      </w:r>
      <w:r>
        <w:rPr>
          <w:rFonts w:ascii="Times New Roman" w:hAnsi="Times New Roman" w:cs="Times New Roman"/>
          <w:sz w:val="28"/>
          <w:szCs w:val="28"/>
        </w:rPr>
        <w:t>ть массу общественных явлений».</w:t>
      </w:r>
    </w:p>
    <w:p w:rsidR="00F01D5A" w:rsidRDefault="00C9205D" w:rsidP="00C9205D">
      <w:pPr>
        <w:rPr>
          <w:rFonts w:ascii="Times New Roman" w:hAnsi="Times New Roman" w:cs="Times New Roman"/>
          <w:sz w:val="28"/>
          <w:szCs w:val="28"/>
        </w:rPr>
      </w:pPr>
      <w:r w:rsidRPr="00C9205D">
        <w:rPr>
          <w:rFonts w:ascii="Times New Roman" w:hAnsi="Times New Roman" w:cs="Times New Roman"/>
          <w:sz w:val="28"/>
          <w:szCs w:val="28"/>
        </w:rPr>
        <w:t xml:space="preserve">На протяжении всей истории существования права так и не сложилось единое общее, устраивающее всех определение права, поскольку это очень сложное и многоаспектное явление. Тем не менее можно выделить два основных подхода к определению понятия права: один из них, условно </w:t>
      </w:r>
      <w:proofErr w:type="spellStart"/>
      <w:proofErr w:type="gramStart"/>
      <w:r w:rsidRPr="00C9205D">
        <w:rPr>
          <w:rFonts w:ascii="Times New Roman" w:hAnsi="Times New Roman" w:cs="Times New Roman"/>
          <w:sz w:val="28"/>
          <w:szCs w:val="28"/>
        </w:rPr>
        <w:t>говоря,узкий</w:t>
      </w:r>
      <w:proofErr w:type="spellEnd"/>
      <w:proofErr w:type="gramEnd"/>
      <w:r w:rsidRPr="00C9205D">
        <w:rPr>
          <w:rFonts w:ascii="Times New Roman" w:hAnsi="Times New Roman" w:cs="Times New Roman"/>
          <w:sz w:val="28"/>
          <w:szCs w:val="28"/>
        </w:rPr>
        <w:t xml:space="preserve">, а другой – широкий. С позиции первого подхода, право обычно определяется как «совокупность общеобязательных норм, установленных или санкционированных государством»; второй подход основан на включении в понятие права трех элементов – правосознание, нормы права, правоотношения. Такой подход исходит из того, что правовые нормы являются нормативным воплощением доминирующих в обществе правовых идей. В тоже время эти нормы остаются в области благих пожеланий, пока они не реализуются в конкретных общественных отношениях (правоотношениях). С позиции разных правовых школ, роль этих трех элементов определяется по- разному. В так называемых, идеологических школах права (психологическая теория, теологическая теория и т.п.) главное место отводится правосознанию, в </w:t>
      </w:r>
      <w:proofErr w:type="spellStart"/>
      <w:r w:rsidRPr="00C9205D">
        <w:rPr>
          <w:rFonts w:ascii="Times New Roman" w:hAnsi="Times New Roman" w:cs="Times New Roman"/>
          <w:sz w:val="28"/>
          <w:szCs w:val="28"/>
        </w:rPr>
        <w:t>нормативистских</w:t>
      </w:r>
      <w:proofErr w:type="spellEnd"/>
      <w:r w:rsidRPr="00C9205D">
        <w:rPr>
          <w:rFonts w:ascii="Times New Roman" w:hAnsi="Times New Roman" w:cs="Times New Roman"/>
          <w:sz w:val="28"/>
          <w:szCs w:val="28"/>
        </w:rPr>
        <w:t xml:space="preserve"> школах подчеркивается особая роль норм права, социологические теории акцент делают на правоотношениях.</w:t>
      </w:r>
    </w:p>
    <w:p w:rsidR="00CD570E" w:rsidRDefault="00CD570E" w:rsidP="00CD570E">
      <w:pPr>
        <w:jc w:val="center"/>
        <w:rPr>
          <w:rFonts w:ascii="Times New Roman" w:hAnsi="Times New Roman" w:cs="Times New Roman"/>
          <w:b/>
          <w:sz w:val="28"/>
          <w:szCs w:val="28"/>
        </w:rPr>
      </w:pPr>
      <w:r w:rsidRPr="00CD570E">
        <w:rPr>
          <w:rFonts w:ascii="Times New Roman" w:hAnsi="Times New Roman" w:cs="Times New Roman"/>
          <w:b/>
          <w:sz w:val="28"/>
          <w:szCs w:val="28"/>
        </w:rPr>
        <w:t>1.2 Сущность права</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lastRenderedPageBreak/>
        <w:t xml:space="preserve">Сущность — главное, основное в рассматриваемом объекте, а потому ее уяснение представляет особую ценность в процессе познания. Однако к правильному выводу о сущности какого-либо явления можно прийти лишь в случае, когда оно получило достаточное развитие, в основном сформировалось. Применительно к праву это положение имеет первостепенное значение. По мнению С. С. Алексеева, «на первых фазах развития человеческого общества (в азиатских теократических монархиях, в рабовладельческих и феодальных государствах) существовали, как правило, неразвитые правовые системы». С этим мнением следует согласиться. Действительно, в период рабовладельческого и феодального строя право было традиционным, или обычным (исключение — древнеримское частное право). Неразвитость традиционного права прежде всего состояла в том, что оно выполняло в основном охранительную функцию и выступало частью единой системы социального регулирования, в которой регулирующую функцию осуществляли религия, нравственность и обычаи. Право выполняло охранительную функцию с помощью механизма правосудия, относящегося к государству. Правосудие, с одной стороны, представляло собой процедуру тщательного и всестороннего рассмотрения конкретного социального конфликта, а с другой — опиралось на поддержку и мощь государства, т. </w:t>
      </w:r>
      <w:r>
        <w:rPr>
          <w:rFonts w:ascii="Times New Roman" w:hAnsi="Times New Roman" w:cs="Times New Roman"/>
          <w:sz w:val="28"/>
          <w:szCs w:val="28"/>
        </w:rPr>
        <w:t>е. верховной власти в обществе.</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С утверждением буржуазного экономического и социального строя право постепенно начинает выполнять также и регулятивную функцию, более того, становится основным и наиболее эффективным регулятором общественных отношений, особенно в таких областях, как экономика и политика. С формированием во второй половине XX в. в ряде стран развитого гражданского общества право становится развитым и в полной мере пр</w:t>
      </w:r>
      <w:r>
        <w:rPr>
          <w:rFonts w:ascii="Times New Roman" w:hAnsi="Times New Roman" w:cs="Times New Roman"/>
          <w:sz w:val="28"/>
          <w:szCs w:val="28"/>
        </w:rPr>
        <w:t>оявляющим свои ценные свойства.</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Специфика современного развитого права состоит в том, что в центре его находится отдельный человек с его интересами и потребностями, его свобода. Конечно, свобода человека исторически подготавливается всесторонним развитием общества, важнейших его сфер — духовной, экономической, политической. Однако именно в праве и через право свобода закрепляется и доводится до каждого ч</w:t>
      </w:r>
      <w:r>
        <w:rPr>
          <w:rFonts w:ascii="Times New Roman" w:hAnsi="Times New Roman" w:cs="Times New Roman"/>
          <w:sz w:val="28"/>
          <w:szCs w:val="28"/>
        </w:rPr>
        <w:t>еловека, до каждой организации.</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 xml:space="preserve">Изложенное позволяет сделать вывод, что право имеет </w:t>
      </w:r>
      <w:proofErr w:type="spellStart"/>
      <w:r w:rsidRPr="00CD570E">
        <w:rPr>
          <w:rFonts w:ascii="Times New Roman" w:hAnsi="Times New Roman" w:cs="Times New Roman"/>
          <w:sz w:val="28"/>
          <w:szCs w:val="28"/>
        </w:rPr>
        <w:t>общесоциальную</w:t>
      </w:r>
      <w:proofErr w:type="spellEnd"/>
      <w:r w:rsidRPr="00CD570E">
        <w:rPr>
          <w:rFonts w:ascii="Times New Roman" w:hAnsi="Times New Roman" w:cs="Times New Roman"/>
          <w:sz w:val="28"/>
          <w:szCs w:val="28"/>
        </w:rPr>
        <w:t xml:space="preserve"> сущность, служит интересам каждого человека, обеспечивает организованность, упорядоченность, стабильность и развитие социальных связей. Когда люди вступают в отношения между собой как субъекты права, </w:t>
      </w:r>
      <w:r w:rsidRPr="00CD570E">
        <w:rPr>
          <w:rFonts w:ascii="Times New Roman" w:hAnsi="Times New Roman" w:cs="Times New Roman"/>
          <w:sz w:val="28"/>
          <w:szCs w:val="28"/>
        </w:rPr>
        <w:lastRenderedPageBreak/>
        <w:t xml:space="preserve">это значит, что за ними стоит авторитет общества и государства и они могут действовать свободно, не опасаясь неблагоприятных </w:t>
      </w:r>
      <w:r>
        <w:rPr>
          <w:rFonts w:ascii="Times New Roman" w:hAnsi="Times New Roman" w:cs="Times New Roman"/>
          <w:sz w:val="28"/>
          <w:szCs w:val="28"/>
        </w:rPr>
        <w:t>последствий в социальном плане.</w:t>
      </w:r>
    </w:p>
    <w:p w:rsidR="00CD570E" w:rsidRPr="00CD570E" w:rsidRDefault="00CD570E" w:rsidP="00CD570E">
      <w:pPr>
        <w:rPr>
          <w:rFonts w:ascii="Times New Roman" w:hAnsi="Times New Roman" w:cs="Times New Roman"/>
          <w:sz w:val="28"/>
          <w:szCs w:val="28"/>
        </w:rPr>
      </w:pPr>
      <w:proofErr w:type="spellStart"/>
      <w:r w:rsidRPr="00CD570E">
        <w:rPr>
          <w:rFonts w:ascii="Times New Roman" w:hAnsi="Times New Roman" w:cs="Times New Roman"/>
          <w:sz w:val="28"/>
          <w:szCs w:val="28"/>
        </w:rPr>
        <w:t>Общесоциальная</w:t>
      </w:r>
      <w:proofErr w:type="spellEnd"/>
      <w:r w:rsidRPr="00CD570E">
        <w:rPr>
          <w:rFonts w:ascii="Times New Roman" w:hAnsi="Times New Roman" w:cs="Times New Roman"/>
          <w:sz w:val="28"/>
          <w:szCs w:val="28"/>
        </w:rPr>
        <w:t xml:space="preserve"> сущность права конкретизируется в понимании его как выражения общенародной воли, разума, нравственных начал и меры свободы. В пределах своих прав человек уверен и свободен в собственных действиях, общество в лице государства стоит на страже этой свободы. Таким образом, право не просто свобода, а свобода, гарантированная от посягательств, защищенная свобода. Добро защищено от зла. Благодаря праву добро становится нормой жизни,</w:t>
      </w:r>
      <w:r>
        <w:rPr>
          <w:rFonts w:ascii="Times New Roman" w:hAnsi="Times New Roman" w:cs="Times New Roman"/>
          <w:sz w:val="28"/>
          <w:szCs w:val="28"/>
        </w:rPr>
        <w:t xml:space="preserve"> а зло — нарушением этой нормы.</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Далеко не все современные национальные правовые системы в полной мере проявляют указанные сущностные свойства. Право более ранних эпох вообще не могло иметь такие характеристики. В связи с этим существовали и существуют сейчас и другие взгляды на сущность права. Наиболее распространенной является теория классовой сущности права, обстоятельно и всесторонне разработанная в марксистском учении о государстве и праве. Утверждается, что право по своей сущности есть возведенная в закон воля экономически господств</w:t>
      </w:r>
      <w:r>
        <w:rPr>
          <w:rFonts w:ascii="Times New Roman" w:hAnsi="Times New Roman" w:cs="Times New Roman"/>
          <w:sz w:val="28"/>
          <w:szCs w:val="28"/>
        </w:rPr>
        <w:t>ующего класса.</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Представляется, что изначально право создавалось в интересах всего общества, для сохранения его целостности в условиях социального расслоения. Поэтому реальные проявления классовости в содержании права следует рассматривать как искажение ег</w:t>
      </w:r>
      <w:r>
        <w:rPr>
          <w:rFonts w:ascii="Times New Roman" w:hAnsi="Times New Roman" w:cs="Times New Roman"/>
          <w:sz w:val="28"/>
          <w:szCs w:val="28"/>
        </w:rPr>
        <w:t xml:space="preserve">о </w:t>
      </w:r>
      <w:proofErr w:type="spellStart"/>
      <w:r>
        <w:rPr>
          <w:rFonts w:ascii="Times New Roman" w:hAnsi="Times New Roman" w:cs="Times New Roman"/>
          <w:sz w:val="28"/>
          <w:szCs w:val="28"/>
        </w:rPr>
        <w:t>общесоциальной</w:t>
      </w:r>
      <w:proofErr w:type="spellEnd"/>
      <w:r>
        <w:rPr>
          <w:rFonts w:ascii="Times New Roman" w:hAnsi="Times New Roman" w:cs="Times New Roman"/>
          <w:sz w:val="28"/>
          <w:szCs w:val="28"/>
        </w:rPr>
        <w:t xml:space="preserve"> сущности.</w:t>
      </w:r>
    </w:p>
    <w:p w:rsid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Сущность права находит свое выражение в правовых принципах, в его социальном назначении и функциях.</w:t>
      </w:r>
    </w:p>
    <w:p w:rsidR="00CD570E" w:rsidRDefault="00CD570E" w:rsidP="00CD570E">
      <w:pPr>
        <w:rPr>
          <w:rFonts w:ascii="Times New Roman" w:hAnsi="Times New Roman" w:cs="Times New Roman"/>
          <w:sz w:val="28"/>
          <w:szCs w:val="28"/>
        </w:rPr>
      </w:pPr>
    </w:p>
    <w:p w:rsidR="00CD570E" w:rsidRDefault="00CD570E" w:rsidP="00CD570E">
      <w:pPr>
        <w:rPr>
          <w:rFonts w:ascii="Times New Roman" w:hAnsi="Times New Roman" w:cs="Times New Roman"/>
          <w:sz w:val="28"/>
          <w:szCs w:val="28"/>
        </w:rPr>
      </w:pPr>
    </w:p>
    <w:p w:rsidR="00CD570E" w:rsidRDefault="00CD570E" w:rsidP="00CD570E">
      <w:pPr>
        <w:rPr>
          <w:rFonts w:ascii="Times New Roman" w:hAnsi="Times New Roman" w:cs="Times New Roman"/>
          <w:sz w:val="28"/>
          <w:szCs w:val="28"/>
        </w:rPr>
      </w:pPr>
    </w:p>
    <w:p w:rsidR="00CD570E" w:rsidRDefault="00CD570E" w:rsidP="00CD570E">
      <w:pPr>
        <w:jc w:val="center"/>
        <w:rPr>
          <w:rFonts w:ascii="Times New Roman" w:hAnsi="Times New Roman" w:cs="Times New Roman"/>
          <w:b/>
          <w:sz w:val="28"/>
          <w:szCs w:val="28"/>
        </w:rPr>
      </w:pPr>
      <w:r w:rsidRPr="00CD570E">
        <w:rPr>
          <w:rFonts w:ascii="Times New Roman" w:hAnsi="Times New Roman" w:cs="Times New Roman"/>
          <w:b/>
          <w:sz w:val="28"/>
          <w:szCs w:val="28"/>
        </w:rPr>
        <w:t>1.3 Признаки права</w:t>
      </w:r>
    </w:p>
    <w:p w:rsidR="00CD570E" w:rsidRPr="00CD570E" w:rsidRDefault="00CD570E" w:rsidP="00CD570E">
      <w:pPr>
        <w:jc w:val="center"/>
        <w:rPr>
          <w:rFonts w:ascii="Times New Roman" w:hAnsi="Times New Roman" w:cs="Times New Roman"/>
          <w:b/>
          <w:sz w:val="28"/>
          <w:szCs w:val="28"/>
        </w:rPr>
      </w:pP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1. Нормативность. Право представляет собой нормы – правила поведения общего характера, закрепляющие типичные образцы поведения (действий, бездействий) участников общественных отношений в типичных жизненных ситуациях. Правило действует Непрерывно во времени, в отношении Неопределенного круга лиц, Нео</w:t>
      </w:r>
      <w:r>
        <w:rPr>
          <w:rFonts w:ascii="Times New Roman" w:hAnsi="Times New Roman" w:cs="Times New Roman"/>
          <w:sz w:val="28"/>
          <w:szCs w:val="28"/>
        </w:rPr>
        <w:t>граниченное количество случаев.</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lastRenderedPageBreak/>
        <w:t xml:space="preserve">2. Системность. Право представляет собой систему, т.е. упорядоченную организованную совокупность норм, которые внутренне непротиворечивы, согласованы по своему содержанию и обеспечивают на основе единых принципов детальную регламентацию всех общественных отношений. Для права характерна микро и </w:t>
      </w:r>
      <w:proofErr w:type="spellStart"/>
      <w:r w:rsidRPr="00CD570E">
        <w:rPr>
          <w:rFonts w:ascii="Times New Roman" w:hAnsi="Times New Roman" w:cs="Times New Roman"/>
          <w:sz w:val="28"/>
          <w:szCs w:val="28"/>
        </w:rPr>
        <w:t>макросистемность</w:t>
      </w:r>
      <w:proofErr w:type="spellEnd"/>
      <w:r w:rsidRPr="00CD570E">
        <w:rPr>
          <w:rFonts w:ascii="Times New Roman" w:hAnsi="Times New Roman" w:cs="Times New Roman"/>
          <w:sz w:val="28"/>
          <w:szCs w:val="28"/>
        </w:rPr>
        <w:t xml:space="preserve">. </w:t>
      </w:r>
      <w:proofErr w:type="spellStart"/>
      <w:r w:rsidRPr="00CD570E">
        <w:rPr>
          <w:rFonts w:ascii="Times New Roman" w:hAnsi="Times New Roman" w:cs="Times New Roman"/>
          <w:sz w:val="28"/>
          <w:szCs w:val="28"/>
        </w:rPr>
        <w:t>Микросистемность</w:t>
      </w:r>
      <w:proofErr w:type="spellEnd"/>
      <w:r w:rsidRPr="00CD570E">
        <w:rPr>
          <w:rFonts w:ascii="Times New Roman" w:hAnsi="Times New Roman" w:cs="Times New Roman"/>
          <w:sz w:val="28"/>
          <w:szCs w:val="28"/>
        </w:rPr>
        <w:t xml:space="preserve"> характеризует первичный элемент права - правовую норму, которая сама состоит из взаимосвязанных и внутренне согласованных элементов. </w:t>
      </w:r>
      <w:proofErr w:type="spellStart"/>
      <w:r w:rsidRPr="00CD570E">
        <w:rPr>
          <w:rFonts w:ascii="Times New Roman" w:hAnsi="Times New Roman" w:cs="Times New Roman"/>
          <w:sz w:val="28"/>
          <w:szCs w:val="28"/>
        </w:rPr>
        <w:t>Макросистемность</w:t>
      </w:r>
      <w:proofErr w:type="spellEnd"/>
      <w:r w:rsidRPr="00CD570E">
        <w:rPr>
          <w:rFonts w:ascii="Times New Roman" w:hAnsi="Times New Roman" w:cs="Times New Roman"/>
          <w:sz w:val="28"/>
          <w:szCs w:val="28"/>
        </w:rPr>
        <w:t xml:space="preserve"> </w:t>
      </w:r>
      <w:proofErr w:type="spellStart"/>
      <w:r w:rsidRPr="00CD570E">
        <w:rPr>
          <w:rFonts w:ascii="Times New Roman" w:hAnsi="Times New Roman" w:cs="Times New Roman"/>
          <w:sz w:val="28"/>
          <w:szCs w:val="28"/>
        </w:rPr>
        <w:t>характерезует</w:t>
      </w:r>
      <w:proofErr w:type="spellEnd"/>
      <w:r w:rsidRPr="00CD570E">
        <w:rPr>
          <w:rFonts w:ascii="Times New Roman" w:hAnsi="Times New Roman" w:cs="Times New Roman"/>
          <w:sz w:val="28"/>
          <w:szCs w:val="28"/>
        </w:rPr>
        <w:t xml:space="preserve"> право </w:t>
      </w:r>
      <w:proofErr w:type="spellStart"/>
      <w:r w:rsidRPr="00CD570E">
        <w:rPr>
          <w:rFonts w:ascii="Times New Roman" w:hAnsi="Times New Roman" w:cs="Times New Roman"/>
          <w:sz w:val="28"/>
          <w:szCs w:val="28"/>
        </w:rPr>
        <w:t>вцелом</w:t>
      </w:r>
      <w:proofErr w:type="spellEnd"/>
      <w:r w:rsidRPr="00CD570E">
        <w:rPr>
          <w:rFonts w:ascii="Times New Roman" w:hAnsi="Times New Roman" w:cs="Times New Roman"/>
          <w:sz w:val="28"/>
          <w:szCs w:val="28"/>
        </w:rPr>
        <w:t>, т.к. первичные элементы интегрированы в правовые общности, институты и отрасли и обеспечивают регламентацию каждого общественного отношения в совокупности</w:t>
      </w:r>
      <w:r>
        <w:rPr>
          <w:rFonts w:ascii="Times New Roman" w:hAnsi="Times New Roman" w:cs="Times New Roman"/>
          <w:sz w:val="28"/>
          <w:szCs w:val="28"/>
        </w:rPr>
        <w:t>, во взаимосвязи друг с другом.</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 xml:space="preserve">3. </w:t>
      </w:r>
      <w:proofErr w:type="spellStart"/>
      <w:r w:rsidRPr="00CD570E">
        <w:rPr>
          <w:rFonts w:ascii="Times New Roman" w:hAnsi="Times New Roman" w:cs="Times New Roman"/>
          <w:sz w:val="28"/>
          <w:szCs w:val="28"/>
        </w:rPr>
        <w:t>Регулятивность</w:t>
      </w:r>
      <w:proofErr w:type="spellEnd"/>
      <w:r w:rsidRPr="00CD570E">
        <w:rPr>
          <w:rFonts w:ascii="Times New Roman" w:hAnsi="Times New Roman" w:cs="Times New Roman"/>
          <w:sz w:val="28"/>
          <w:szCs w:val="28"/>
        </w:rPr>
        <w:t xml:space="preserve">. Право </w:t>
      </w:r>
      <w:proofErr w:type="spellStart"/>
      <w:r w:rsidRPr="00CD570E">
        <w:rPr>
          <w:rFonts w:ascii="Times New Roman" w:hAnsi="Times New Roman" w:cs="Times New Roman"/>
          <w:sz w:val="28"/>
          <w:szCs w:val="28"/>
        </w:rPr>
        <w:t>являеться</w:t>
      </w:r>
      <w:proofErr w:type="spellEnd"/>
      <w:r w:rsidRPr="00CD570E">
        <w:rPr>
          <w:rFonts w:ascii="Times New Roman" w:hAnsi="Times New Roman" w:cs="Times New Roman"/>
          <w:sz w:val="28"/>
          <w:szCs w:val="28"/>
        </w:rPr>
        <w:t xml:space="preserve"> регулятором общественных отношений, т.к. представляет субъектам образцы их собственного поведения, требований, которые они могут предъявлять к иным лицам, образцы возможных вари</w:t>
      </w:r>
      <w:r>
        <w:rPr>
          <w:rFonts w:ascii="Times New Roman" w:hAnsi="Times New Roman" w:cs="Times New Roman"/>
          <w:sz w:val="28"/>
          <w:szCs w:val="28"/>
        </w:rPr>
        <w:t>антов организации отношений.</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 xml:space="preserve">4. Интеллектуально-волевое содержание. Само содержание правил и норм – это результат деятельности сознания и воли и с другой стороны они обращены к сознанию и </w:t>
      </w:r>
      <w:r>
        <w:rPr>
          <w:rFonts w:ascii="Times New Roman" w:hAnsi="Times New Roman" w:cs="Times New Roman"/>
          <w:sz w:val="28"/>
          <w:szCs w:val="28"/>
        </w:rPr>
        <w:t>воле участников общ</w:t>
      </w:r>
      <w:proofErr w:type="gramStart"/>
      <w:r>
        <w:rPr>
          <w:rFonts w:ascii="Times New Roman" w:hAnsi="Times New Roman" w:cs="Times New Roman"/>
          <w:sz w:val="28"/>
          <w:szCs w:val="28"/>
        </w:rPr>
        <w:t>. отношений</w:t>
      </w:r>
      <w:proofErr w:type="gramEnd"/>
      <w:r>
        <w:rPr>
          <w:rFonts w:ascii="Times New Roman" w:hAnsi="Times New Roman" w:cs="Times New Roman"/>
          <w:sz w:val="28"/>
          <w:szCs w:val="28"/>
        </w:rPr>
        <w:t>.</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5. Общеобязательность для исполнения и соблюдения всеми участниками общ</w:t>
      </w:r>
      <w:proofErr w:type="gramStart"/>
      <w:r w:rsidRPr="00CD570E">
        <w:rPr>
          <w:rFonts w:ascii="Times New Roman" w:hAnsi="Times New Roman" w:cs="Times New Roman"/>
          <w:sz w:val="28"/>
          <w:szCs w:val="28"/>
        </w:rPr>
        <w:t>. отношений</w:t>
      </w:r>
      <w:proofErr w:type="gramEnd"/>
      <w:r w:rsidRPr="00CD570E">
        <w:rPr>
          <w:rFonts w:ascii="Times New Roman" w:hAnsi="Times New Roman" w:cs="Times New Roman"/>
          <w:sz w:val="28"/>
          <w:szCs w:val="28"/>
        </w:rPr>
        <w:t>. Юр. Отве</w:t>
      </w:r>
      <w:r>
        <w:rPr>
          <w:rFonts w:ascii="Times New Roman" w:hAnsi="Times New Roman" w:cs="Times New Roman"/>
          <w:sz w:val="28"/>
          <w:szCs w:val="28"/>
        </w:rPr>
        <w:t>тственность за нарушение права.</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 xml:space="preserve">6. </w:t>
      </w:r>
      <w:proofErr w:type="spellStart"/>
      <w:r w:rsidRPr="00CD570E">
        <w:rPr>
          <w:rFonts w:ascii="Times New Roman" w:hAnsi="Times New Roman" w:cs="Times New Roman"/>
          <w:sz w:val="28"/>
          <w:szCs w:val="28"/>
        </w:rPr>
        <w:t>Госуд</w:t>
      </w:r>
      <w:proofErr w:type="spellEnd"/>
      <w:r w:rsidRPr="00CD570E">
        <w:rPr>
          <w:rFonts w:ascii="Times New Roman" w:hAnsi="Times New Roman" w:cs="Times New Roman"/>
          <w:sz w:val="28"/>
          <w:szCs w:val="28"/>
        </w:rPr>
        <w:t>. Обеспеченность. Государство обеспечивает само существование права, создает условия для его реализации и принудитель</w:t>
      </w:r>
      <w:r>
        <w:rPr>
          <w:rFonts w:ascii="Times New Roman" w:hAnsi="Times New Roman" w:cs="Times New Roman"/>
          <w:sz w:val="28"/>
          <w:szCs w:val="28"/>
        </w:rPr>
        <w:t>ного исполнения его требований.</w:t>
      </w:r>
    </w:p>
    <w:p w:rsidR="00CD570E" w:rsidRPr="00CD570E"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7. Формальная определенность. Все правовые нормы имеют жесткую форму внешнего выражения и фиксации. Любое изменение формы выражения нормы изменяет её</w:t>
      </w:r>
      <w:r>
        <w:rPr>
          <w:rFonts w:ascii="Times New Roman" w:hAnsi="Times New Roman" w:cs="Times New Roman"/>
          <w:sz w:val="28"/>
          <w:szCs w:val="28"/>
        </w:rPr>
        <w:t xml:space="preserve"> смысл и содержание требований.</w:t>
      </w:r>
    </w:p>
    <w:p w:rsidR="00F01D5A" w:rsidRDefault="00CD570E" w:rsidP="00CD570E">
      <w:pPr>
        <w:rPr>
          <w:rFonts w:ascii="Times New Roman" w:hAnsi="Times New Roman" w:cs="Times New Roman"/>
          <w:sz w:val="28"/>
          <w:szCs w:val="28"/>
        </w:rPr>
      </w:pPr>
      <w:r w:rsidRPr="00CD570E">
        <w:rPr>
          <w:rFonts w:ascii="Times New Roman" w:hAnsi="Times New Roman" w:cs="Times New Roman"/>
          <w:sz w:val="28"/>
          <w:szCs w:val="28"/>
        </w:rPr>
        <w:t xml:space="preserve">8. Право не тождественно закону. Они соотносятся как содержание и форма. Форма </w:t>
      </w:r>
      <w:proofErr w:type="spellStart"/>
      <w:r w:rsidRPr="00CD570E">
        <w:rPr>
          <w:rFonts w:ascii="Times New Roman" w:hAnsi="Times New Roman" w:cs="Times New Roman"/>
          <w:sz w:val="28"/>
          <w:szCs w:val="28"/>
        </w:rPr>
        <w:t>м.б</w:t>
      </w:r>
      <w:proofErr w:type="spellEnd"/>
      <w:r w:rsidRPr="00CD570E">
        <w:rPr>
          <w:rFonts w:ascii="Times New Roman" w:hAnsi="Times New Roman" w:cs="Times New Roman"/>
          <w:sz w:val="28"/>
          <w:szCs w:val="28"/>
        </w:rPr>
        <w:t xml:space="preserve">. устарелой, противоречивой…Право </w:t>
      </w:r>
      <w:proofErr w:type="spellStart"/>
      <w:r w:rsidRPr="00CD570E">
        <w:rPr>
          <w:rFonts w:ascii="Times New Roman" w:hAnsi="Times New Roman" w:cs="Times New Roman"/>
          <w:sz w:val="28"/>
          <w:szCs w:val="28"/>
        </w:rPr>
        <w:t>д.б</w:t>
      </w:r>
      <w:proofErr w:type="spellEnd"/>
      <w:r w:rsidRPr="00CD570E">
        <w:rPr>
          <w:rFonts w:ascii="Times New Roman" w:hAnsi="Times New Roman" w:cs="Times New Roman"/>
          <w:sz w:val="28"/>
          <w:szCs w:val="28"/>
        </w:rPr>
        <w:t>. выражением справедливости (в идеале).</w:t>
      </w:r>
    </w:p>
    <w:p w:rsidR="00CD570E" w:rsidRPr="00CD570E" w:rsidRDefault="00CD570E" w:rsidP="00CD570E">
      <w:pPr>
        <w:jc w:val="center"/>
        <w:rPr>
          <w:rFonts w:ascii="Times New Roman" w:hAnsi="Times New Roman" w:cs="Times New Roman"/>
          <w:b/>
          <w:sz w:val="28"/>
          <w:szCs w:val="28"/>
        </w:rPr>
      </w:pPr>
      <w:r w:rsidRPr="00CD570E">
        <w:rPr>
          <w:rFonts w:ascii="Times New Roman" w:hAnsi="Times New Roman" w:cs="Times New Roman"/>
          <w:b/>
          <w:sz w:val="28"/>
          <w:szCs w:val="28"/>
        </w:rPr>
        <w:t>1.4 Функции права</w:t>
      </w:r>
    </w:p>
    <w:p w:rsidR="00F01D5A" w:rsidRDefault="00F01D5A" w:rsidP="00F01D5A">
      <w:pPr>
        <w:rPr>
          <w:rFonts w:ascii="Times New Roman" w:hAnsi="Times New Roman" w:cs="Times New Roman"/>
          <w:sz w:val="28"/>
          <w:szCs w:val="28"/>
        </w:rPr>
      </w:pP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Функции права — это основные направления его воздействия на общественные</w:t>
      </w:r>
      <w:r>
        <w:rPr>
          <w:rFonts w:ascii="Times New Roman" w:hAnsi="Times New Roman" w:cs="Times New Roman"/>
          <w:sz w:val="28"/>
          <w:szCs w:val="28"/>
        </w:rPr>
        <w:t xml:space="preserve"> отношения, на поведение людей.</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lastRenderedPageBreak/>
        <w:t>Под функцией права в литературе понимается т</w:t>
      </w:r>
      <w:r>
        <w:rPr>
          <w:rFonts w:ascii="Times New Roman" w:hAnsi="Times New Roman" w:cs="Times New Roman"/>
          <w:sz w:val="28"/>
          <w:szCs w:val="28"/>
        </w:rPr>
        <w:t>акже его социальное назначение.</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Посредством функций осуществляются задачи, которые ставятся перед правом как социальным институтом. А поскольку нормы права принимаются государственными органами, то некоторые функции его по конкретным аспектам деятельности во многом совпадают с функциями государства (</w:t>
      </w:r>
      <w:r>
        <w:rPr>
          <w:rFonts w:ascii="Times New Roman" w:hAnsi="Times New Roman" w:cs="Times New Roman"/>
          <w:sz w:val="28"/>
          <w:szCs w:val="28"/>
        </w:rPr>
        <w:t>например, охрана правопорядка).</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Функции права классиф</w:t>
      </w:r>
      <w:r>
        <w:rPr>
          <w:rFonts w:ascii="Times New Roman" w:hAnsi="Times New Roman" w:cs="Times New Roman"/>
          <w:sz w:val="28"/>
          <w:szCs w:val="28"/>
        </w:rPr>
        <w:t>ицируют по различным критериям:</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 xml:space="preserve">   </w:t>
      </w:r>
      <w:r>
        <w:rPr>
          <w:rFonts w:ascii="Times New Roman" w:hAnsi="Times New Roman" w:cs="Times New Roman"/>
          <w:sz w:val="28"/>
          <w:szCs w:val="28"/>
        </w:rPr>
        <w:t>-</w:t>
      </w:r>
      <w:r w:rsidRPr="00F446B7">
        <w:rPr>
          <w:rFonts w:ascii="Times New Roman" w:hAnsi="Times New Roman" w:cs="Times New Roman"/>
          <w:sz w:val="28"/>
          <w:szCs w:val="28"/>
        </w:rPr>
        <w:t xml:space="preserve"> по направленности действия: экономическая, социальная, политическая, экологическая и др.;</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 xml:space="preserve">   </w:t>
      </w:r>
      <w:r>
        <w:rPr>
          <w:rFonts w:ascii="Times New Roman" w:hAnsi="Times New Roman" w:cs="Times New Roman"/>
          <w:sz w:val="28"/>
          <w:szCs w:val="28"/>
        </w:rPr>
        <w:t>-</w:t>
      </w:r>
      <w:r w:rsidRPr="00F446B7">
        <w:rPr>
          <w:rFonts w:ascii="Times New Roman" w:hAnsi="Times New Roman" w:cs="Times New Roman"/>
          <w:sz w:val="28"/>
          <w:szCs w:val="28"/>
        </w:rPr>
        <w:t xml:space="preserve"> по основным субъектам </w:t>
      </w:r>
      <w:proofErr w:type="spellStart"/>
      <w:r w:rsidRPr="00F446B7">
        <w:rPr>
          <w:rFonts w:ascii="Times New Roman" w:hAnsi="Times New Roman" w:cs="Times New Roman"/>
          <w:sz w:val="28"/>
          <w:szCs w:val="28"/>
        </w:rPr>
        <w:t>правоприменения</w:t>
      </w:r>
      <w:proofErr w:type="spellEnd"/>
      <w:r w:rsidRPr="00F446B7">
        <w:rPr>
          <w:rFonts w:ascii="Times New Roman" w:hAnsi="Times New Roman" w:cs="Times New Roman"/>
          <w:sz w:val="28"/>
          <w:szCs w:val="28"/>
        </w:rPr>
        <w:t>: законодательная, исполнительная, судебная;</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 xml:space="preserve">   </w:t>
      </w:r>
      <w:r>
        <w:rPr>
          <w:rFonts w:ascii="Times New Roman" w:hAnsi="Times New Roman" w:cs="Times New Roman"/>
          <w:sz w:val="28"/>
          <w:szCs w:val="28"/>
        </w:rPr>
        <w:t>-</w:t>
      </w:r>
      <w:r w:rsidRPr="00F446B7">
        <w:rPr>
          <w:rFonts w:ascii="Times New Roman" w:hAnsi="Times New Roman" w:cs="Times New Roman"/>
          <w:sz w:val="28"/>
          <w:szCs w:val="28"/>
        </w:rPr>
        <w:t xml:space="preserve"> по социальному назначению: воспитательная, культурная, информационная и </w:t>
      </w:r>
      <w:r>
        <w:rPr>
          <w:rFonts w:ascii="Times New Roman" w:hAnsi="Times New Roman" w:cs="Times New Roman"/>
          <w:sz w:val="28"/>
          <w:szCs w:val="28"/>
        </w:rPr>
        <w:t>т. д.;</w:t>
      </w:r>
    </w:p>
    <w:p w:rsidR="00F446B7" w:rsidRPr="00F446B7" w:rsidRDefault="00F446B7" w:rsidP="00F446B7">
      <w:pPr>
        <w:rPr>
          <w:rFonts w:ascii="Times New Roman" w:hAnsi="Times New Roman" w:cs="Times New Roman"/>
          <w:sz w:val="28"/>
          <w:szCs w:val="28"/>
        </w:rPr>
      </w:pPr>
      <w:proofErr w:type="gramStart"/>
      <w:r w:rsidRPr="00F446B7">
        <w:rPr>
          <w:rFonts w:ascii="Times New Roman" w:hAnsi="Times New Roman" w:cs="Times New Roman"/>
          <w:sz w:val="28"/>
          <w:szCs w:val="28"/>
        </w:rPr>
        <w:t>в</w:t>
      </w:r>
      <w:proofErr w:type="gramEnd"/>
      <w:r w:rsidRPr="00F446B7">
        <w:rPr>
          <w:rFonts w:ascii="Times New Roman" w:hAnsi="Times New Roman" w:cs="Times New Roman"/>
          <w:sz w:val="28"/>
          <w:szCs w:val="28"/>
        </w:rPr>
        <w:t xml:space="preserve"> зависимости от основных задач, стоящих перед нравом, выделяют две функции </w:t>
      </w:r>
      <w:r>
        <w:rPr>
          <w:rFonts w:ascii="Times New Roman" w:hAnsi="Times New Roman" w:cs="Times New Roman"/>
          <w:sz w:val="28"/>
          <w:szCs w:val="28"/>
        </w:rPr>
        <w:t>— регулятивную и охранительную.</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Эти две функции счита</w:t>
      </w:r>
      <w:r>
        <w:rPr>
          <w:rFonts w:ascii="Times New Roman" w:hAnsi="Times New Roman" w:cs="Times New Roman"/>
          <w:sz w:val="28"/>
          <w:szCs w:val="28"/>
        </w:rPr>
        <w:t>ются основными функциями права.</w:t>
      </w:r>
    </w:p>
    <w:p w:rsidR="00F446B7" w:rsidRPr="00F446B7" w:rsidRDefault="00F446B7" w:rsidP="00F446B7">
      <w:pPr>
        <w:rPr>
          <w:rFonts w:ascii="Times New Roman" w:hAnsi="Times New Roman" w:cs="Times New Roman"/>
          <w:sz w:val="28"/>
          <w:szCs w:val="28"/>
        </w:rPr>
      </w:pPr>
      <w:r>
        <w:rPr>
          <w:rFonts w:ascii="Times New Roman" w:hAnsi="Times New Roman" w:cs="Times New Roman"/>
          <w:sz w:val="28"/>
          <w:szCs w:val="28"/>
        </w:rPr>
        <w:t>1.Регулятивная функция права</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Суть этой функции заключается в регулировании, упорядочении общественных отношений, установлении такого их состояния, которое диктуется наиболее важными интересами общества на данном этапе его развития. Эти интересы аккумулируются и выражаются представительными (законодательными) органами, избираемыми большинств</w:t>
      </w:r>
      <w:r>
        <w:rPr>
          <w:rFonts w:ascii="Times New Roman" w:hAnsi="Times New Roman" w:cs="Times New Roman"/>
          <w:sz w:val="28"/>
          <w:szCs w:val="28"/>
        </w:rPr>
        <w:t>ом взрослого населения.</w:t>
      </w:r>
    </w:p>
    <w:p w:rsidR="00F446B7" w:rsidRPr="00F446B7" w:rsidRDefault="00F446B7" w:rsidP="00F446B7">
      <w:pPr>
        <w:rPr>
          <w:rFonts w:ascii="Times New Roman" w:hAnsi="Times New Roman" w:cs="Times New Roman"/>
          <w:sz w:val="28"/>
          <w:szCs w:val="28"/>
        </w:rPr>
      </w:pPr>
      <w:r>
        <w:rPr>
          <w:rFonts w:ascii="Times New Roman" w:hAnsi="Times New Roman" w:cs="Times New Roman"/>
          <w:sz w:val="28"/>
          <w:szCs w:val="28"/>
        </w:rPr>
        <w:t>2.Охранительная функция права</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Суть этой функции заключается в охране установленных (социально полезных) общественных отношений от различного рода посягательс</w:t>
      </w:r>
      <w:r>
        <w:rPr>
          <w:rFonts w:ascii="Times New Roman" w:hAnsi="Times New Roman" w:cs="Times New Roman"/>
          <w:sz w:val="28"/>
          <w:szCs w:val="28"/>
        </w:rPr>
        <w:t>тв со стороны правонарушителей.</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Данная функция осуществляется в основном принятием и применением запрещающих норм, которые предусматривают юридическую ответственность в случ</w:t>
      </w:r>
      <w:r>
        <w:rPr>
          <w:rFonts w:ascii="Times New Roman" w:hAnsi="Times New Roman" w:cs="Times New Roman"/>
          <w:sz w:val="28"/>
          <w:szCs w:val="28"/>
        </w:rPr>
        <w:t>ае нарушения правовых запретов.</w:t>
      </w:r>
    </w:p>
    <w:p w:rsidR="00F446B7" w:rsidRPr="00F446B7" w:rsidRDefault="00F446B7" w:rsidP="00F446B7">
      <w:pPr>
        <w:rPr>
          <w:rFonts w:ascii="Times New Roman" w:hAnsi="Times New Roman" w:cs="Times New Roman"/>
          <w:sz w:val="28"/>
          <w:szCs w:val="28"/>
        </w:rPr>
      </w:pPr>
      <w:r w:rsidRPr="00F446B7">
        <w:rPr>
          <w:rFonts w:ascii="Times New Roman" w:hAnsi="Times New Roman" w:cs="Times New Roman"/>
          <w:sz w:val="28"/>
          <w:szCs w:val="28"/>
        </w:rPr>
        <w:lastRenderedPageBreak/>
        <w:t>Наиболее ярко эта функция выражается в таких отраслях права, как уголовное, уголовно-процессуальное, уголовно-исполнительное</w:t>
      </w:r>
      <w:r>
        <w:rPr>
          <w:rFonts w:ascii="Times New Roman" w:hAnsi="Times New Roman" w:cs="Times New Roman"/>
          <w:sz w:val="28"/>
          <w:szCs w:val="28"/>
        </w:rPr>
        <w:t>, административное.</w:t>
      </w:r>
    </w:p>
    <w:p w:rsidR="00F01D5A" w:rsidRDefault="00F446B7" w:rsidP="00F446B7">
      <w:pPr>
        <w:rPr>
          <w:rFonts w:ascii="Times New Roman" w:hAnsi="Times New Roman" w:cs="Times New Roman"/>
          <w:sz w:val="28"/>
          <w:szCs w:val="28"/>
        </w:rPr>
      </w:pPr>
      <w:r w:rsidRPr="00F446B7">
        <w:rPr>
          <w:rFonts w:ascii="Times New Roman" w:hAnsi="Times New Roman" w:cs="Times New Roman"/>
          <w:sz w:val="28"/>
          <w:szCs w:val="28"/>
        </w:rPr>
        <w:t>Следует иметь в виду, что разделение функций права на регулятивную и охранительную во многом условно, поскольку эти процессы (регулирование и охрана общественных отношений) взаимно переплетаются и переходят друг в друга.</w:t>
      </w:r>
    </w:p>
    <w:p w:rsidR="00F446B7" w:rsidRPr="00F446B7" w:rsidRDefault="00F446B7" w:rsidP="00F446B7">
      <w:pPr>
        <w:jc w:val="center"/>
        <w:rPr>
          <w:rFonts w:ascii="Times New Roman" w:hAnsi="Times New Roman" w:cs="Times New Roman"/>
          <w:b/>
          <w:sz w:val="28"/>
          <w:szCs w:val="28"/>
        </w:rPr>
      </w:pPr>
      <w:r w:rsidRPr="00F446B7">
        <w:rPr>
          <w:rFonts w:ascii="Times New Roman" w:hAnsi="Times New Roman" w:cs="Times New Roman"/>
          <w:b/>
          <w:sz w:val="28"/>
          <w:szCs w:val="28"/>
        </w:rPr>
        <w:t>Глава 2. Религия</w:t>
      </w:r>
    </w:p>
    <w:p w:rsidR="00F446B7" w:rsidRPr="00F446B7" w:rsidRDefault="00F446B7" w:rsidP="00F446B7">
      <w:pPr>
        <w:jc w:val="center"/>
        <w:rPr>
          <w:rFonts w:ascii="Times New Roman" w:hAnsi="Times New Roman" w:cs="Times New Roman"/>
          <w:b/>
          <w:sz w:val="28"/>
          <w:szCs w:val="28"/>
        </w:rPr>
      </w:pPr>
      <w:r w:rsidRPr="00F446B7">
        <w:rPr>
          <w:rFonts w:ascii="Times New Roman" w:hAnsi="Times New Roman" w:cs="Times New Roman"/>
          <w:b/>
          <w:sz w:val="28"/>
          <w:szCs w:val="28"/>
        </w:rPr>
        <w:t>2.1 Возникновение религии</w:t>
      </w:r>
    </w:p>
    <w:p w:rsidR="00111471" w:rsidRPr="00111471" w:rsidRDefault="00111471" w:rsidP="00111471">
      <w:pPr>
        <w:rPr>
          <w:rFonts w:ascii="Times New Roman" w:hAnsi="Times New Roman" w:cs="Times New Roman"/>
          <w:sz w:val="28"/>
          <w:szCs w:val="28"/>
        </w:rPr>
      </w:pPr>
      <w:r>
        <w:rPr>
          <w:rFonts w:ascii="Times New Roman" w:hAnsi="Times New Roman" w:cs="Times New Roman"/>
          <w:sz w:val="28"/>
          <w:szCs w:val="28"/>
        </w:rPr>
        <w:t>Для каждой из религий её возник</w:t>
      </w:r>
      <w:r w:rsidRPr="00111471">
        <w:rPr>
          <w:rFonts w:ascii="Times New Roman" w:hAnsi="Times New Roman" w:cs="Times New Roman"/>
          <w:sz w:val="28"/>
          <w:szCs w:val="28"/>
        </w:rPr>
        <w:t>новение является следствием либо прямого божественного вмешательства или участия, или же какого-либо момента откровения знаний, и в большинстве религий соответс</w:t>
      </w:r>
      <w:r>
        <w:rPr>
          <w:rFonts w:ascii="Times New Roman" w:hAnsi="Times New Roman" w:cs="Times New Roman"/>
          <w:sz w:val="28"/>
          <w:szCs w:val="28"/>
        </w:rPr>
        <w:t>т</w:t>
      </w:r>
      <w:r w:rsidRPr="00111471">
        <w:rPr>
          <w:rFonts w:ascii="Times New Roman" w:hAnsi="Times New Roman" w:cs="Times New Roman"/>
          <w:sz w:val="28"/>
          <w:szCs w:val="28"/>
        </w:rPr>
        <w:t>вует по их представлен</w:t>
      </w:r>
      <w:r>
        <w:rPr>
          <w:rFonts w:ascii="Times New Roman" w:hAnsi="Times New Roman" w:cs="Times New Roman"/>
          <w:sz w:val="28"/>
          <w:szCs w:val="28"/>
        </w:rPr>
        <w:t>иям началу существования всего.</w:t>
      </w:r>
    </w:p>
    <w:p w:rsidR="00111471" w:rsidRPr="00111471" w:rsidRDefault="00111471" w:rsidP="00111471">
      <w:pPr>
        <w:rPr>
          <w:rFonts w:ascii="Times New Roman" w:hAnsi="Times New Roman" w:cs="Times New Roman"/>
          <w:sz w:val="28"/>
          <w:szCs w:val="28"/>
        </w:rPr>
      </w:pPr>
      <w:r w:rsidRPr="00111471">
        <w:rPr>
          <w:rFonts w:ascii="Times New Roman" w:hAnsi="Times New Roman" w:cs="Times New Roman"/>
          <w:sz w:val="28"/>
          <w:szCs w:val="28"/>
        </w:rPr>
        <w:t>Религия как явление, присущее человеческому обществу на протяжении значительной части его истории и религиозные убеждения характерны до настоящего времени для подавляюще</w:t>
      </w:r>
      <w:r>
        <w:rPr>
          <w:rFonts w:ascii="Times New Roman" w:hAnsi="Times New Roman" w:cs="Times New Roman"/>
          <w:sz w:val="28"/>
          <w:szCs w:val="28"/>
        </w:rPr>
        <w:t>й части населения земного шара.</w:t>
      </w:r>
    </w:p>
    <w:p w:rsidR="00111471" w:rsidRPr="00111471" w:rsidRDefault="00111471" w:rsidP="00111471">
      <w:pPr>
        <w:rPr>
          <w:rFonts w:ascii="Times New Roman" w:hAnsi="Times New Roman" w:cs="Times New Roman"/>
          <w:sz w:val="28"/>
          <w:szCs w:val="28"/>
        </w:rPr>
      </w:pPr>
      <w:r w:rsidRPr="00111471">
        <w:rPr>
          <w:rFonts w:ascii="Times New Roman" w:hAnsi="Times New Roman" w:cs="Times New Roman"/>
          <w:sz w:val="28"/>
          <w:szCs w:val="28"/>
        </w:rPr>
        <w:t>В религии можно рассматривать две стороны: внешнюю — как она представляется постороннему наблюдателю, и внутреннюю, которая открывается верующему, живущему в соответствии с духовными и нравствен</w:t>
      </w:r>
      <w:r>
        <w:rPr>
          <w:rFonts w:ascii="Times New Roman" w:hAnsi="Times New Roman" w:cs="Times New Roman"/>
          <w:sz w:val="28"/>
          <w:szCs w:val="28"/>
        </w:rPr>
        <w:t>ными принципами данной религии.</w:t>
      </w:r>
    </w:p>
    <w:p w:rsidR="00111471" w:rsidRPr="00111471" w:rsidRDefault="00111471" w:rsidP="00111471">
      <w:pPr>
        <w:rPr>
          <w:rFonts w:ascii="Times New Roman" w:hAnsi="Times New Roman" w:cs="Times New Roman"/>
          <w:sz w:val="28"/>
          <w:szCs w:val="28"/>
        </w:rPr>
      </w:pPr>
      <w:r w:rsidRPr="00111471">
        <w:rPr>
          <w:rFonts w:ascii="Times New Roman" w:hAnsi="Times New Roman" w:cs="Times New Roman"/>
          <w:sz w:val="28"/>
          <w:szCs w:val="28"/>
        </w:rPr>
        <w:t>С внешней стороны, религия представляет собой, прежде всего, мировоззрение, включающее в себя ряд положений (истин), без которых (хотя бы без одного из них) она теряет самое себя, вырождаясь или в колдовство, оккультизм и подобные псевдорелигиозные формы, являющиеся лишь продуктами её распада, извращения, или в религиозно-философскую систему мысли, мало затрагивающую практическую жизнь человека. Религиозное мировоззрение всегда имеет общественный характер и выражает себя в более или менее развитой организации (церкви) с определённой структурой, моралью, правилами жизни своих</w:t>
      </w:r>
      <w:r>
        <w:rPr>
          <w:rFonts w:ascii="Times New Roman" w:hAnsi="Times New Roman" w:cs="Times New Roman"/>
          <w:sz w:val="28"/>
          <w:szCs w:val="28"/>
        </w:rPr>
        <w:t xml:space="preserve"> последователей, культом и т. д.</w:t>
      </w:r>
    </w:p>
    <w:p w:rsidR="00111471" w:rsidRPr="00111471" w:rsidRDefault="00111471" w:rsidP="00111471">
      <w:pPr>
        <w:rPr>
          <w:rFonts w:ascii="Times New Roman" w:hAnsi="Times New Roman" w:cs="Times New Roman"/>
          <w:sz w:val="28"/>
          <w:szCs w:val="28"/>
        </w:rPr>
      </w:pPr>
      <w:r w:rsidRPr="00111471">
        <w:rPr>
          <w:rFonts w:ascii="Times New Roman" w:hAnsi="Times New Roman" w:cs="Times New Roman"/>
          <w:sz w:val="28"/>
          <w:szCs w:val="28"/>
        </w:rPr>
        <w:t xml:space="preserve">С внутренней стороны, религия — это непосредственное </w:t>
      </w:r>
      <w:r>
        <w:rPr>
          <w:rFonts w:ascii="Times New Roman" w:hAnsi="Times New Roman" w:cs="Times New Roman"/>
          <w:sz w:val="28"/>
          <w:szCs w:val="28"/>
        </w:rPr>
        <w:t>переживание религиозного опыта.</w:t>
      </w:r>
    </w:p>
    <w:p w:rsidR="00111471" w:rsidRPr="00111471" w:rsidRDefault="00111471" w:rsidP="00111471">
      <w:pPr>
        <w:rPr>
          <w:rFonts w:ascii="Times New Roman" w:hAnsi="Times New Roman" w:cs="Times New Roman"/>
          <w:sz w:val="28"/>
          <w:szCs w:val="28"/>
        </w:rPr>
      </w:pPr>
      <w:r w:rsidRPr="00111471">
        <w:rPr>
          <w:rFonts w:ascii="Times New Roman" w:hAnsi="Times New Roman" w:cs="Times New Roman"/>
          <w:sz w:val="28"/>
          <w:szCs w:val="28"/>
        </w:rPr>
        <w:t>Предварительное понимание религии д</w:t>
      </w:r>
      <w:r>
        <w:rPr>
          <w:rFonts w:ascii="Times New Roman" w:hAnsi="Times New Roman" w:cs="Times New Roman"/>
          <w:sz w:val="28"/>
          <w:szCs w:val="28"/>
        </w:rPr>
        <w:t>аёт и этимология данного слова.</w:t>
      </w:r>
    </w:p>
    <w:p w:rsidR="00111471" w:rsidRPr="00111471" w:rsidRDefault="00111471" w:rsidP="00111471">
      <w:pPr>
        <w:rPr>
          <w:rFonts w:ascii="Times New Roman" w:hAnsi="Times New Roman" w:cs="Times New Roman"/>
          <w:sz w:val="28"/>
          <w:szCs w:val="28"/>
        </w:rPr>
      </w:pPr>
      <w:r w:rsidRPr="00111471">
        <w:rPr>
          <w:rFonts w:ascii="Times New Roman" w:hAnsi="Times New Roman" w:cs="Times New Roman"/>
          <w:sz w:val="28"/>
          <w:szCs w:val="28"/>
        </w:rPr>
        <w:lastRenderedPageBreak/>
        <w:t>Исследование вопроса возникновения религии ведется в рамках разл</w:t>
      </w:r>
      <w:r>
        <w:rPr>
          <w:rFonts w:ascii="Times New Roman" w:hAnsi="Times New Roman" w:cs="Times New Roman"/>
          <w:sz w:val="28"/>
          <w:szCs w:val="28"/>
        </w:rPr>
        <w:t>ичных отраслей научного знания.</w:t>
      </w:r>
    </w:p>
    <w:p w:rsidR="00111471" w:rsidRPr="00111471" w:rsidRDefault="00111471" w:rsidP="00111471">
      <w:pPr>
        <w:rPr>
          <w:rFonts w:ascii="Times New Roman" w:hAnsi="Times New Roman" w:cs="Times New Roman"/>
          <w:sz w:val="28"/>
          <w:szCs w:val="28"/>
        </w:rPr>
      </w:pPr>
      <w:r w:rsidRPr="00111471">
        <w:rPr>
          <w:rFonts w:ascii="Times New Roman" w:hAnsi="Times New Roman" w:cs="Times New Roman"/>
          <w:sz w:val="28"/>
          <w:szCs w:val="28"/>
        </w:rPr>
        <w:t xml:space="preserve">В различных направлениях философской мысли даются разные ответы на </w:t>
      </w:r>
      <w:r>
        <w:rPr>
          <w:rFonts w:ascii="Times New Roman" w:hAnsi="Times New Roman" w:cs="Times New Roman"/>
          <w:sz w:val="28"/>
          <w:szCs w:val="28"/>
        </w:rPr>
        <w:t>вопрос о происхождении религии.</w:t>
      </w:r>
    </w:p>
    <w:p w:rsidR="00111471" w:rsidRPr="00111471" w:rsidRDefault="00111471" w:rsidP="00111471">
      <w:pPr>
        <w:rPr>
          <w:rFonts w:ascii="Times New Roman" w:hAnsi="Times New Roman" w:cs="Times New Roman"/>
          <w:sz w:val="28"/>
          <w:szCs w:val="28"/>
        </w:rPr>
      </w:pPr>
      <w:r w:rsidRPr="00111471">
        <w:rPr>
          <w:rFonts w:ascii="Times New Roman" w:hAnsi="Times New Roman" w:cs="Times New Roman"/>
          <w:sz w:val="28"/>
          <w:szCs w:val="28"/>
        </w:rPr>
        <w:t xml:space="preserve">С точки зрения известного эволюциониста и популяризатора научного атеизма </w:t>
      </w:r>
      <w:proofErr w:type="spellStart"/>
      <w:r w:rsidRPr="00111471">
        <w:rPr>
          <w:rFonts w:ascii="Times New Roman" w:hAnsi="Times New Roman" w:cs="Times New Roman"/>
          <w:sz w:val="28"/>
          <w:szCs w:val="28"/>
        </w:rPr>
        <w:t>Р.Докинза</w:t>
      </w:r>
      <w:proofErr w:type="spellEnd"/>
      <w:r w:rsidRPr="00111471">
        <w:rPr>
          <w:rFonts w:ascii="Times New Roman" w:hAnsi="Times New Roman" w:cs="Times New Roman"/>
          <w:sz w:val="28"/>
          <w:szCs w:val="28"/>
        </w:rPr>
        <w:t>, изложенной в книге «Иллюзия бога», религия представляется как побочный продукт какого-то социально-полезного явления, обладающий признакам</w:t>
      </w:r>
      <w:r>
        <w:rPr>
          <w:rFonts w:ascii="Times New Roman" w:hAnsi="Times New Roman" w:cs="Times New Roman"/>
          <w:sz w:val="28"/>
          <w:szCs w:val="28"/>
        </w:rPr>
        <w:t xml:space="preserve">и «психического вируса» — </w:t>
      </w:r>
      <w:proofErr w:type="spellStart"/>
      <w:r>
        <w:rPr>
          <w:rFonts w:ascii="Times New Roman" w:hAnsi="Times New Roman" w:cs="Times New Roman"/>
          <w:sz w:val="28"/>
          <w:szCs w:val="28"/>
        </w:rPr>
        <w:t>мема</w:t>
      </w:r>
      <w:proofErr w:type="spellEnd"/>
      <w:r>
        <w:rPr>
          <w:rFonts w:ascii="Times New Roman" w:hAnsi="Times New Roman" w:cs="Times New Roman"/>
          <w:sz w:val="28"/>
          <w:szCs w:val="28"/>
        </w:rPr>
        <w:t>.</w:t>
      </w:r>
    </w:p>
    <w:p w:rsidR="00111471" w:rsidRPr="00111471" w:rsidRDefault="00111471" w:rsidP="00111471">
      <w:pPr>
        <w:rPr>
          <w:rFonts w:ascii="Times New Roman" w:hAnsi="Times New Roman" w:cs="Times New Roman"/>
          <w:sz w:val="28"/>
          <w:szCs w:val="28"/>
        </w:rPr>
      </w:pPr>
      <w:r>
        <w:rPr>
          <w:rFonts w:ascii="Times New Roman" w:hAnsi="Times New Roman" w:cs="Times New Roman"/>
          <w:sz w:val="28"/>
          <w:szCs w:val="28"/>
        </w:rPr>
        <w:t xml:space="preserve">В марксизме </w:t>
      </w:r>
      <w:proofErr w:type="gramStart"/>
      <w:r>
        <w:rPr>
          <w:rFonts w:ascii="Times New Roman" w:hAnsi="Times New Roman" w:cs="Times New Roman"/>
          <w:sz w:val="28"/>
          <w:szCs w:val="28"/>
        </w:rPr>
        <w:t xml:space="preserve">считается </w:t>
      </w:r>
      <w:r w:rsidRPr="00111471">
        <w:rPr>
          <w:rFonts w:ascii="Times New Roman" w:hAnsi="Times New Roman" w:cs="Times New Roman"/>
          <w:sz w:val="28"/>
          <w:szCs w:val="28"/>
        </w:rPr>
        <w:t>,</w:t>
      </w:r>
      <w:proofErr w:type="gramEnd"/>
      <w:r w:rsidRPr="00111471">
        <w:rPr>
          <w:rFonts w:ascii="Times New Roman" w:hAnsi="Times New Roman" w:cs="Times New Roman"/>
          <w:sz w:val="28"/>
          <w:szCs w:val="28"/>
        </w:rPr>
        <w:t xml:space="preserve"> что корнем религии является реальное практическое бессилие человека, проявляющееся в его повседневной жизни, выражающееся в том что он не может самостоятельно обеспечить успеха своей деятельности. Известно выражение марксистов о том, что «религия — опиум для народа».</w:t>
      </w:r>
    </w:p>
    <w:p w:rsidR="00111471" w:rsidRPr="00111471" w:rsidRDefault="00111471" w:rsidP="00111471">
      <w:pPr>
        <w:rPr>
          <w:rFonts w:ascii="Times New Roman" w:hAnsi="Times New Roman" w:cs="Times New Roman"/>
          <w:sz w:val="28"/>
          <w:szCs w:val="28"/>
        </w:rPr>
      </w:pPr>
      <w:r w:rsidRPr="00111471">
        <w:rPr>
          <w:rFonts w:ascii="Times New Roman" w:hAnsi="Times New Roman" w:cs="Times New Roman"/>
          <w:sz w:val="28"/>
          <w:szCs w:val="28"/>
        </w:rPr>
        <w:t>Согласно представлениям концепции «</w:t>
      </w:r>
      <w:proofErr w:type="spellStart"/>
      <w:r w:rsidRPr="00111471">
        <w:rPr>
          <w:rFonts w:ascii="Times New Roman" w:hAnsi="Times New Roman" w:cs="Times New Roman"/>
          <w:sz w:val="28"/>
          <w:szCs w:val="28"/>
        </w:rPr>
        <w:t>дорелигиозного</w:t>
      </w:r>
      <w:proofErr w:type="spellEnd"/>
      <w:r w:rsidRPr="00111471">
        <w:rPr>
          <w:rFonts w:ascii="Times New Roman" w:hAnsi="Times New Roman" w:cs="Times New Roman"/>
          <w:sz w:val="28"/>
          <w:szCs w:val="28"/>
        </w:rPr>
        <w:t xml:space="preserve"> периода», в истории человечества существовал период, когда не было никаких религиозных представлений. Впоследствии в силу тех или иных причин у людей возникли религиозные верования. Но идея «</w:t>
      </w:r>
      <w:proofErr w:type="spellStart"/>
      <w:r w:rsidRPr="00111471">
        <w:rPr>
          <w:rFonts w:ascii="Times New Roman" w:hAnsi="Times New Roman" w:cs="Times New Roman"/>
          <w:sz w:val="28"/>
          <w:szCs w:val="28"/>
        </w:rPr>
        <w:t>дорелигиозного</w:t>
      </w:r>
      <w:proofErr w:type="spellEnd"/>
      <w:r w:rsidRPr="00111471">
        <w:rPr>
          <w:rFonts w:ascii="Times New Roman" w:hAnsi="Times New Roman" w:cs="Times New Roman"/>
          <w:sz w:val="28"/>
          <w:szCs w:val="28"/>
        </w:rPr>
        <w:t xml:space="preserve"> периода» ещё не объясняет, как же всё-таки возникли религиозные представления у людей. Со времён Античности и до наших дней некоторые атеистически настроенные мыслители высказывали мнение о происхождение религиозных представлений. Например, утверждалось, что вера человека в сверхъестественные силы возникла в результате страха перед природными стихиями, или в результате обмана одних людей другими, или обожествления реальных царей и героев древности. Но реального научного</w:t>
      </w:r>
      <w:r>
        <w:rPr>
          <w:rFonts w:ascii="Times New Roman" w:hAnsi="Times New Roman" w:cs="Times New Roman"/>
          <w:sz w:val="28"/>
          <w:szCs w:val="28"/>
        </w:rPr>
        <w:t xml:space="preserve"> обоснования эти идеи не имеют.</w:t>
      </w:r>
    </w:p>
    <w:p w:rsidR="00F01D5A" w:rsidRDefault="00111471" w:rsidP="00111471">
      <w:pPr>
        <w:rPr>
          <w:rFonts w:ascii="Times New Roman" w:hAnsi="Times New Roman" w:cs="Times New Roman"/>
          <w:sz w:val="28"/>
          <w:szCs w:val="28"/>
        </w:rPr>
      </w:pPr>
      <w:r w:rsidRPr="00111471">
        <w:rPr>
          <w:rFonts w:ascii="Times New Roman" w:hAnsi="Times New Roman" w:cs="Times New Roman"/>
          <w:sz w:val="28"/>
          <w:szCs w:val="28"/>
        </w:rPr>
        <w:t xml:space="preserve">С точки зрения теории прамонотеизма, религия в человеческом обществе существовала изначально, то есть с момента появления человека. Впервые как научно обоснованная концепция прамонотеизма была сформулирована шотландским </w:t>
      </w:r>
      <w:proofErr w:type="spellStart"/>
      <w:r w:rsidRPr="00111471">
        <w:rPr>
          <w:rFonts w:ascii="Times New Roman" w:hAnsi="Times New Roman" w:cs="Times New Roman"/>
          <w:sz w:val="28"/>
          <w:szCs w:val="28"/>
        </w:rPr>
        <w:t>учёныи</w:t>
      </w:r>
      <w:proofErr w:type="spellEnd"/>
      <w:r w:rsidRPr="00111471">
        <w:rPr>
          <w:rFonts w:ascii="Times New Roman" w:hAnsi="Times New Roman" w:cs="Times New Roman"/>
          <w:sz w:val="28"/>
          <w:szCs w:val="28"/>
        </w:rPr>
        <w:t xml:space="preserve"> и литератором Э. </w:t>
      </w:r>
      <w:proofErr w:type="spellStart"/>
      <w:r w:rsidRPr="00111471">
        <w:rPr>
          <w:rFonts w:ascii="Times New Roman" w:hAnsi="Times New Roman" w:cs="Times New Roman"/>
          <w:sz w:val="28"/>
          <w:szCs w:val="28"/>
        </w:rPr>
        <w:t>Лэнгом</w:t>
      </w:r>
      <w:proofErr w:type="spellEnd"/>
      <w:r w:rsidRPr="00111471">
        <w:rPr>
          <w:rFonts w:ascii="Times New Roman" w:hAnsi="Times New Roman" w:cs="Times New Roman"/>
          <w:sz w:val="28"/>
          <w:szCs w:val="28"/>
        </w:rPr>
        <w:t xml:space="preserve">, </w:t>
      </w:r>
      <w:proofErr w:type="spellStart"/>
      <w:r w:rsidRPr="00111471">
        <w:rPr>
          <w:rFonts w:ascii="Times New Roman" w:hAnsi="Times New Roman" w:cs="Times New Roman"/>
          <w:sz w:val="28"/>
          <w:szCs w:val="28"/>
        </w:rPr>
        <w:t>впоследствие</w:t>
      </w:r>
      <w:proofErr w:type="spellEnd"/>
      <w:r w:rsidRPr="00111471">
        <w:rPr>
          <w:rFonts w:ascii="Times New Roman" w:hAnsi="Times New Roman" w:cs="Times New Roman"/>
          <w:sz w:val="28"/>
          <w:szCs w:val="28"/>
        </w:rPr>
        <w:t xml:space="preserve"> получила свое развитие в 12-томном труде католического священника и учёного-этнографа В. Шмидта «Происхождение идеи Бога». Согласно данной теории, во всем многообразии существующих и существовавших религий можно обнаружить отголоски древнейшей, изначальной веры в Единого Бога-Творца, которая предшествовала всем известным религиям.</w:t>
      </w:r>
    </w:p>
    <w:p w:rsidR="00844CA2" w:rsidRDefault="00844CA2" w:rsidP="00111471">
      <w:pPr>
        <w:rPr>
          <w:rFonts w:ascii="Times New Roman" w:hAnsi="Times New Roman" w:cs="Times New Roman"/>
          <w:sz w:val="28"/>
          <w:szCs w:val="28"/>
        </w:rPr>
      </w:pPr>
    </w:p>
    <w:p w:rsidR="00111471" w:rsidRPr="00111471" w:rsidRDefault="00111471" w:rsidP="00111471">
      <w:pPr>
        <w:jc w:val="center"/>
        <w:rPr>
          <w:rFonts w:ascii="Times New Roman" w:hAnsi="Times New Roman" w:cs="Times New Roman"/>
          <w:b/>
          <w:sz w:val="28"/>
          <w:szCs w:val="28"/>
        </w:rPr>
      </w:pPr>
      <w:r w:rsidRPr="00111471">
        <w:rPr>
          <w:rFonts w:ascii="Times New Roman" w:hAnsi="Times New Roman" w:cs="Times New Roman"/>
          <w:b/>
          <w:sz w:val="28"/>
          <w:szCs w:val="28"/>
        </w:rPr>
        <w:lastRenderedPageBreak/>
        <w:t>2.2 Основные функции религии</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Наиболее характерной для религии является компенсирующая функция. Выступая в роли все объясняющего покровителя и утешителя, посредника между слабостью человека и всесилием природных стихий, религиозная концепция уже в ее самой ранней и примитивной модификации была призвана предохранить от злого воздействия непознанных внешних сил и в то же время научить, как избежать такого воздействия, защититься от него, задобрить злые силы. В специфической для нее иллюзорно-мистической форме она компенсировала бессилие человека, ограниченность его знаний, несовершенство социального устройства и т. д. Веря в богов и духов, принося им жертвы, молясь им и надеясь на их помощь, человек добровольно отдавал себя под покровительство незримых сверхъестественных сил, в чье всемогущество он искренне верил. С усложнением общества изменялись формы компенсации: обращаясь к религии и твердо веря в ее догматы, человек стремился найти в ней утешение, избавиться с ее помощью от несправедливостей и обид, социального неустройства и политических преследований. Но суть функции оставалась неизменной: в религии люди, и особенно религиозно активные слои населения (отшельники, аскеты, монахи, суфии и т. п.), искали путь к спасению от несовершенства земного существования, к избавлению от страданий, к бессмертию, слиянию с Абсолютом, к </w:t>
      </w:r>
      <w:r>
        <w:rPr>
          <w:rFonts w:ascii="Times New Roman" w:hAnsi="Times New Roman" w:cs="Times New Roman"/>
          <w:sz w:val="28"/>
          <w:szCs w:val="28"/>
        </w:rPr>
        <w:t>вечной жизни на небесах и т. п.</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Компенсирующая функция религии тесно связана с другой ее функцией – интегрирующей. Социальная значимость ее особенно важна. Объединяя людей в рамках санкционированного ею мировоззрения, сложившихся под ее влиянием социальных, этических и духовных ценностей, любая религиозная концепция освящает сложившиеся нормы и существующие порядки и тем содействует социальной, идейной и политической интеграции. На ранних этапах развития общества это наиболее наглядно проявляло себя в феномене </w:t>
      </w:r>
      <w:proofErr w:type="spellStart"/>
      <w:r w:rsidRPr="00844CA2">
        <w:rPr>
          <w:rFonts w:ascii="Times New Roman" w:hAnsi="Times New Roman" w:cs="Times New Roman"/>
          <w:sz w:val="28"/>
          <w:szCs w:val="28"/>
        </w:rPr>
        <w:t>этноцентризма</w:t>
      </w:r>
      <w:proofErr w:type="spellEnd"/>
      <w:r w:rsidRPr="00844CA2">
        <w:rPr>
          <w:rFonts w:ascii="Times New Roman" w:hAnsi="Times New Roman" w:cs="Times New Roman"/>
          <w:sz w:val="28"/>
          <w:szCs w:val="28"/>
        </w:rPr>
        <w:t xml:space="preserve">: любая этническая общность, объединенная системой единых верований, ритуалов, обрядов и мифов, считала именно свою систему норм эталоном, отклонение от которого в рамках данной общности считалось недопустимым, а в других общностях – достойным осуждения. С развитием общества формы и значимость этой функции становились более разнообразными. Религиозные нормы переставали быть этническими, а подчас перерастали чуть ли не в мировые, как это произошло с такими религиями, как христианство, ислам или буддизм. Однако суть функции от этого не менялась: преданность той или иной системе религиозных норм и </w:t>
      </w:r>
      <w:r w:rsidRPr="00844CA2">
        <w:rPr>
          <w:rFonts w:ascii="Times New Roman" w:hAnsi="Times New Roman" w:cs="Times New Roman"/>
          <w:sz w:val="28"/>
          <w:szCs w:val="28"/>
        </w:rPr>
        <w:lastRenderedPageBreak/>
        <w:t>поныне имеет огромное интегрирующее значение, считаться с которым необходимо и в по</w:t>
      </w:r>
      <w:r>
        <w:rPr>
          <w:rFonts w:ascii="Times New Roman" w:hAnsi="Times New Roman" w:cs="Times New Roman"/>
          <w:sz w:val="28"/>
          <w:szCs w:val="28"/>
        </w:rPr>
        <w:t>литической практике наших дней.</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Интегрирующая функция религии особенно важна, даже жизненно необходима в тех нередких случаях, когда этническое либо религиозное меньшинство длительно существует в этически и религиозно чуждой, а то и враждебной ему среде. В таких случаях обычно складываются устойчивые </w:t>
      </w:r>
      <w:proofErr w:type="spellStart"/>
      <w:r w:rsidRPr="00844CA2">
        <w:rPr>
          <w:rFonts w:ascii="Times New Roman" w:hAnsi="Times New Roman" w:cs="Times New Roman"/>
          <w:sz w:val="28"/>
          <w:szCs w:val="28"/>
        </w:rPr>
        <w:t>этноконфессиональные</w:t>
      </w:r>
      <w:proofErr w:type="spellEnd"/>
      <w:r w:rsidRPr="00844CA2">
        <w:rPr>
          <w:rFonts w:ascii="Times New Roman" w:hAnsi="Times New Roman" w:cs="Times New Roman"/>
          <w:sz w:val="28"/>
          <w:szCs w:val="28"/>
        </w:rPr>
        <w:t xml:space="preserve"> общности (общины), в рамках которых именно религия оказывается структурообразующим стержнем коллектива (сикхи, друзы, мусульмане во внутристенном Китае, христиане в Ливане, индуисты тамилы в Шр</w:t>
      </w:r>
      <w:r>
        <w:rPr>
          <w:rFonts w:ascii="Times New Roman" w:hAnsi="Times New Roman" w:cs="Times New Roman"/>
          <w:sz w:val="28"/>
          <w:szCs w:val="28"/>
        </w:rPr>
        <w:t>и-Ланке, евреи диаспоры и др.).</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Третьей важной функцией религии является </w:t>
      </w:r>
      <w:proofErr w:type="spellStart"/>
      <w:r w:rsidRPr="00844CA2">
        <w:rPr>
          <w:rFonts w:ascii="Times New Roman" w:hAnsi="Times New Roman" w:cs="Times New Roman"/>
          <w:sz w:val="28"/>
          <w:szCs w:val="28"/>
        </w:rPr>
        <w:t>регулирующе</w:t>
      </w:r>
      <w:proofErr w:type="spellEnd"/>
      <w:r w:rsidRPr="00844CA2">
        <w:rPr>
          <w:rFonts w:ascii="Times New Roman" w:hAnsi="Times New Roman" w:cs="Times New Roman"/>
          <w:sz w:val="28"/>
          <w:szCs w:val="28"/>
        </w:rPr>
        <w:t xml:space="preserve">-контролирующая. Раз возникнув и сформировавшись, приобретя устойчивые структурные очертания, создав идейные догматы и практические методы воздействия на мышление и поведение людей, религия приспосабливает к своим потребностям (либо создает заново) соответствующие ее нормам системы духовных и этических ценностей, ритуалы и церемониал, праздники и обряды, стереотипы поведения и т. д. В этой функции религия вплотную смыкается с культурной традицией, осуществляя над ней верховный идеологический контроль, регулируя ее принципы и практику. Строгость и общеобязательность этого контроля бывают различны и, в принципе, со временем, по мере развития общества, имеют тенденцию к уменьшению. Однако уменьшение такого рода действует далеко не автоматически, как это видно на примере ислама в наши дни. Словом, жизнеспособность </w:t>
      </w:r>
      <w:proofErr w:type="spellStart"/>
      <w:r w:rsidRPr="00844CA2">
        <w:rPr>
          <w:rFonts w:ascii="Times New Roman" w:hAnsi="Times New Roman" w:cs="Times New Roman"/>
          <w:sz w:val="28"/>
          <w:szCs w:val="28"/>
        </w:rPr>
        <w:t>регулирующе</w:t>
      </w:r>
      <w:proofErr w:type="spellEnd"/>
      <w:r w:rsidRPr="00844CA2">
        <w:rPr>
          <w:rFonts w:ascii="Times New Roman" w:hAnsi="Times New Roman" w:cs="Times New Roman"/>
          <w:sz w:val="28"/>
          <w:szCs w:val="28"/>
        </w:rPr>
        <w:t>-контролирующей функции религии исключительна. Даже тогда, когда другие функции ослабевают и отступают под давлением современной науки, высокого образовательного ценза, выхода на передний план социальных либо национальных движений, эта функция позволяет той или иной религиозной доктрине цепко держать, используя инерцию традиций, многие стороны жи</w:t>
      </w:r>
      <w:r>
        <w:rPr>
          <w:rFonts w:ascii="Times New Roman" w:hAnsi="Times New Roman" w:cs="Times New Roman"/>
          <w:sz w:val="28"/>
          <w:szCs w:val="28"/>
        </w:rPr>
        <w:t>зни людей, особенно на Востоке.</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Следует подчеркнуть, что именно в рамках этой функции религии обычно закладывались и веками тщательно соблюдались основы религиозной морали, в свою очередь восходящие к общечеловеческим принципам этики, к понятиям о добре и зле, хорошем и плохом, справедливости и несправедливости. Религия всегда выступала хранительницей этих норм морали, а кризис религии вел к девальвации нравственных ценностей. Пожалуй, лучше других эту закономерность выразил Ф. М. Достоевский в «Братьях Карамазовых»: «Ежели Бога нет, то в</w:t>
      </w:r>
      <w:r>
        <w:rPr>
          <w:rFonts w:ascii="Times New Roman" w:hAnsi="Times New Roman" w:cs="Times New Roman"/>
          <w:sz w:val="28"/>
          <w:szCs w:val="28"/>
        </w:rPr>
        <w:t>се дозволено…».</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lastRenderedPageBreak/>
        <w:t>Наряду с перечисленными религия имеет и ряд других функций, важных для понимания ее роли в обществе. Одна из них – ее можно условно назвать экзистенциальной — касается философского аспекта религиозной концепции, т. е. стремления религиозных теоретиков объяснить место человека в этом мире, его существование в мире ином, а также связанные с этим проблемы жизни и смерти, бытия и небытия. Вырастая на основе мифологии, религиозная философия разрабатывает генеральные мировоззренческие постулаты, создает систему более или менее непротиворечивых идей и представлений, совокупность которых призвана обеспечить верующим духовный комфорт, а также придать их существованию, их ж</w:t>
      </w:r>
      <w:r>
        <w:rPr>
          <w:rFonts w:ascii="Times New Roman" w:hAnsi="Times New Roman" w:cs="Times New Roman"/>
          <w:sz w:val="28"/>
          <w:szCs w:val="28"/>
        </w:rPr>
        <w:t>изни определенный смысл и цель.</w:t>
      </w:r>
    </w:p>
    <w:p w:rsidR="00F01D5A"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Еще одна, политическая, функция служит делу освящения власти, обожествления правителя и его верховных прерогатив («кесарю – кесарево»). Обе эти функции, равно как и некоторые другие, отличаются от первых трех тем, что появляются и начинают играть существенно значимую роль лишь на определенном, уже достаточно развитом этапе становления религии как феномена. Точнее, эти функции религии характерны для обществ, уже вышедших из недр первобытности, знакомых с цивилизацией и политической администрацией.</w:t>
      </w:r>
    </w:p>
    <w:p w:rsidR="00844CA2" w:rsidRDefault="00844CA2" w:rsidP="00844CA2">
      <w:pPr>
        <w:rPr>
          <w:rFonts w:ascii="Times New Roman" w:hAnsi="Times New Roman" w:cs="Times New Roman"/>
          <w:sz w:val="28"/>
          <w:szCs w:val="28"/>
        </w:rPr>
      </w:pPr>
    </w:p>
    <w:p w:rsidR="00844CA2" w:rsidRDefault="00844CA2" w:rsidP="00844CA2">
      <w:pPr>
        <w:jc w:val="center"/>
        <w:rPr>
          <w:rFonts w:ascii="Times New Roman" w:hAnsi="Times New Roman" w:cs="Times New Roman"/>
          <w:b/>
          <w:sz w:val="28"/>
          <w:szCs w:val="28"/>
        </w:rPr>
      </w:pPr>
      <w:r w:rsidRPr="00844CA2">
        <w:rPr>
          <w:rFonts w:ascii="Times New Roman" w:hAnsi="Times New Roman" w:cs="Times New Roman"/>
          <w:b/>
          <w:sz w:val="28"/>
          <w:szCs w:val="28"/>
        </w:rPr>
        <w:t>2.3 Религия и государство</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В теории государства и права до сих пор не было принято специально изучать взаимодействие государства и религии. В советское время установился порядок, в соответствии с которым церковь (мечеть) была </w:t>
      </w:r>
      <w:proofErr w:type="spellStart"/>
      <w:r w:rsidRPr="00844CA2">
        <w:rPr>
          <w:rFonts w:ascii="Times New Roman" w:hAnsi="Times New Roman" w:cs="Times New Roman"/>
          <w:sz w:val="28"/>
          <w:szCs w:val="28"/>
        </w:rPr>
        <w:t>отчужденна</w:t>
      </w:r>
      <w:proofErr w:type="spellEnd"/>
      <w:r w:rsidRPr="00844CA2">
        <w:rPr>
          <w:rFonts w:ascii="Times New Roman" w:hAnsi="Times New Roman" w:cs="Times New Roman"/>
          <w:sz w:val="28"/>
          <w:szCs w:val="28"/>
        </w:rPr>
        <w:t xml:space="preserve"> от государства, и религия фактически пре-</w:t>
      </w:r>
      <w:proofErr w:type="spellStart"/>
      <w:r w:rsidRPr="00844CA2">
        <w:rPr>
          <w:rFonts w:ascii="Times New Roman" w:hAnsi="Times New Roman" w:cs="Times New Roman"/>
          <w:sz w:val="28"/>
          <w:szCs w:val="28"/>
        </w:rPr>
        <w:t>следуясь</w:t>
      </w:r>
      <w:proofErr w:type="spellEnd"/>
      <w:r w:rsidRPr="00844CA2">
        <w:rPr>
          <w:rFonts w:ascii="Times New Roman" w:hAnsi="Times New Roman" w:cs="Times New Roman"/>
          <w:sz w:val="28"/>
          <w:szCs w:val="28"/>
        </w:rPr>
        <w:t xml:space="preserve"> формально была оставлена на усмотрение совести каждого взрослого человека. Да и не только у нас, но и во многих других странах в одно время господствовала идеология, считаю</w:t>
      </w:r>
      <w:r>
        <w:rPr>
          <w:rFonts w:ascii="Times New Roman" w:hAnsi="Times New Roman" w:cs="Times New Roman"/>
          <w:sz w:val="28"/>
          <w:szCs w:val="28"/>
        </w:rPr>
        <w:t>щая религию опиумом для народа.</w:t>
      </w:r>
    </w:p>
    <w:p w:rsidR="00844CA2" w:rsidRPr="00844CA2" w:rsidRDefault="00844CA2" w:rsidP="00844CA2">
      <w:pPr>
        <w:rPr>
          <w:rFonts w:ascii="Times New Roman" w:hAnsi="Times New Roman" w:cs="Times New Roman"/>
          <w:sz w:val="28"/>
          <w:szCs w:val="28"/>
        </w:rPr>
      </w:pPr>
      <w:proofErr w:type="gramStart"/>
      <w:r w:rsidRPr="00844CA2">
        <w:rPr>
          <w:rFonts w:ascii="Times New Roman" w:hAnsi="Times New Roman" w:cs="Times New Roman"/>
          <w:sz w:val="28"/>
          <w:szCs w:val="28"/>
        </w:rPr>
        <w:t>Однако</w:t>
      </w:r>
      <w:proofErr w:type="gramEnd"/>
      <w:r w:rsidRPr="00844CA2">
        <w:rPr>
          <w:rFonts w:ascii="Times New Roman" w:hAnsi="Times New Roman" w:cs="Times New Roman"/>
          <w:sz w:val="28"/>
          <w:szCs w:val="28"/>
        </w:rPr>
        <w:t xml:space="preserve"> как бы сильно люди в отдельные периоды не были настроены атеистически, проблема взаимодействия государства и религии остается и она в историческом плане уходит </w:t>
      </w:r>
      <w:r>
        <w:rPr>
          <w:rFonts w:ascii="Times New Roman" w:hAnsi="Times New Roman" w:cs="Times New Roman"/>
          <w:sz w:val="28"/>
          <w:szCs w:val="28"/>
        </w:rPr>
        <w:t>в глубь человеческого общества.</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В античные времена религия еще не оформилась во влиятельную общественную силу, и государству приходилось иметь дело с языческими его проявлениями. Язычество как общественная сила не могла создавать сколь-либо серьезные проблемы для античного государства, и тогда говорить о </w:t>
      </w:r>
      <w:r w:rsidRPr="00844CA2">
        <w:rPr>
          <w:rFonts w:ascii="Times New Roman" w:hAnsi="Times New Roman" w:cs="Times New Roman"/>
          <w:sz w:val="28"/>
          <w:szCs w:val="28"/>
        </w:rPr>
        <w:lastRenderedPageBreak/>
        <w:t>государственной политике в отношении религи</w:t>
      </w:r>
      <w:r>
        <w:rPr>
          <w:rFonts w:ascii="Times New Roman" w:hAnsi="Times New Roman" w:cs="Times New Roman"/>
          <w:sz w:val="28"/>
          <w:szCs w:val="28"/>
        </w:rPr>
        <w:t>и, по существу, не приходилось.</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В средневековье сильное развитие получила церковная религия, которая представляла уже большую силу, влияющую и на общественное развитие. Если в античные времена сам государь зачастую рассматривался представителем бога на земле, то в средневековье церковь превращается в царство божья, а государству отводится низшая и служебная роль военного и полицейского учреждения. Да и то, эта второстепенная роль признавалась незаконной, если государи не получали своего меча из рук церкви </w:t>
      </w:r>
      <w:r w:rsidR="00EB633C">
        <w:rPr>
          <w:rFonts w:ascii="Times New Roman" w:hAnsi="Times New Roman" w:cs="Times New Roman"/>
          <w:sz w:val="28"/>
          <w:szCs w:val="28"/>
        </w:rPr>
        <w:t>и не обращали его на ее защиту.</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В новое время первенство вновь отдается государству. Усилиями таких мыслителей, как </w:t>
      </w:r>
      <w:proofErr w:type="spellStart"/>
      <w:r w:rsidRPr="00844CA2">
        <w:rPr>
          <w:rFonts w:ascii="Times New Roman" w:hAnsi="Times New Roman" w:cs="Times New Roman"/>
          <w:sz w:val="28"/>
          <w:szCs w:val="28"/>
        </w:rPr>
        <w:t>Маккиавелли</w:t>
      </w:r>
      <w:proofErr w:type="spellEnd"/>
      <w:r w:rsidRPr="00844CA2">
        <w:rPr>
          <w:rFonts w:ascii="Times New Roman" w:hAnsi="Times New Roman" w:cs="Times New Roman"/>
          <w:sz w:val="28"/>
          <w:szCs w:val="28"/>
        </w:rPr>
        <w:t xml:space="preserve">, Гоббс, Руссо, </w:t>
      </w:r>
      <w:proofErr w:type="spellStart"/>
      <w:r w:rsidRPr="00844CA2">
        <w:rPr>
          <w:rFonts w:ascii="Times New Roman" w:hAnsi="Times New Roman" w:cs="Times New Roman"/>
          <w:sz w:val="28"/>
          <w:szCs w:val="28"/>
        </w:rPr>
        <w:t>Воден</w:t>
      </w:r>
      <w:proofErr w:type="spellEnd"/>
      <w:r w:rsidRPr="00844CA2">
        <w:rPr>
          <w:rFonts w:ascii="Times New Roman" w:hAnsi="Times New Roman" w:cs="Times New Roman"/>
          <w:sz w:val="28"/>
          <w:szCs w:val="28"/>
        </w:rPr>
        <w:t xml:space="preserve">, Гегель и др. теоретически доказывается тезис о том, что государственная власть является универсальной, всеобъемлющей, а власть церкви распространяется только на верующих. С тех пор цивилизованный мир живет представлениями о верховенстве человеческих законов, что церковь сама должна жить и действовать в </w:t>
      </w:r>
      <w:r>
        <w:rPr>
          <w:rFonts w:ascii="Times New Roman" w:hAnsi="Times New Roman" w:cs="Times New Roman"/>
          <w:sz w:val="28"/>
          <w:szCs w:val="28"/>
        </w:rPr>
        <w:t>рамках государственных законов.</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Правда и в наши дни остаются государства, где религиозные установления признаются и защищаются государством. Так, мусульманское право (Иран, Ирак, Пакистан и т.д.) почти полностью состоит из теологических нормативов божественных установлени</w:t>
      </w:r>
      <w:r>
        <w:rPr>
          <w:rFonts w:ascii="Times New Roman" w:hAnsi="Times New Roman" w:cs="Times New Roman"/>
          <w:sz w:val="28"/>
          <w:szCs w:val="28"/>
        </w:rPr>
        <w:t>й, объективированных в шариате.</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Таким образом, в современном мире в целом выделяются теократические и светские государства, и в зависимости от этого строится различная государствен</w:t>
      </w:r>
      <w:r>
        <w:rPr>
          <w:rFonts w:ascii="Times New Roman" w:hAnsi="Times New Roman" w:cs="Times New Roman"/>
          <w:sz w:val="28"/>
          <w:szCs w:val="28"/>
        </w:rPr>
        <w:t>ная политика в области религии.</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Правовое государство - это светское государство. Поэтому важнейшим направлением в деятельности светского государства должна быть правильная постановка проблемы взаимоотноше</w:t>
      </w:r>
      <w:r>
        <w:rPr>
          <w:rFonts w:ascii="Times New Roman" w:hAnsi="Times New Roman" w:cs="Times New Roman"/>
          <w:sz w:val="28"/>
          <w:szCs w:val="28"/>
        </w:rPr>
        <w:t>ний публичной власти и религии.</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Религия - распространенная и важнейшая сторона духовной жизни в рамках любого </w:t>
      </w:r>
      <w:proofErr w:type="spellStart"/>
      <w:r w:rsidRPr="00844CA2">
        <w:rPr>
          <w:rFonts w:ascii="Times New Roman" w:hAnsi="Times New Roman" w:cs="Times New Roman"/>
          <w:sz w:val="28"/>
          <w:szCs w:val="28"/>
        </w:rPr>
        <w:t>государствообразующего</w:t>
      </w:r>
      <w:proofErr w:type="spellEnd"/>
      <w:r w:rsidRPr="00844CA2">
        <w:rPr>
          <w:rFonts w:ascii="Times New Roman" w:hAnsi="Times New Roman" w:cs="Times New Roman"/>
          <w:sz w:val="28"/>
          <w:szCs w:val="28"/>
        </w:rPr>
        <w:t xml:space="preserve"> общества. В современном мире нет ни одного государства, где бы не было верующих и где бы не было надобности в оптимальном определен</w:t>
      </w:r>
      <w:r>
        <w:rPr>
          <w:rFonts w:ascii="Times New Roman" w:hAnsi="Times New Roman" w:cs="Times New Roman"/>
          <w:sz w:val="28"/>
          <w:szCs w:val="28"/>
        </w:rPr>
        <w:t>ии этой стороны духовной жизни.</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Исходя из современных достижений науки теории государства и права, цивилизованное государство не должно ни мешать, ни способствовать становлению и развитию в обществе какой-либо идеологии. В значительной мере это зависит от того, как то или иное государство относится к сфере </w:t>
      </w:r>
      <w:r w:rsidRPr="00844CA2">
        <w:rPr>
          <w:rFonts w:ascii="Times New Roman" w:hAnsi="Times New Roman" w:cs="Times New Roman"/>
          <w:sz w:val="28"/>
          <w:szCs w:val="28"/>
        </w:rPr>
        <w:lastRenderedPageBreak/>
        <w:t xml:space="preserve">идеологии. Государство не должно допускать установление в обществе монополии какой-либо одной идеологии. Само же государство также должно быть </w:t>
      </w:r>
      <w:proofErr w:type="spellStart"/>
      <w:r w:rsidRPr="00844CA2">
        <w:rPr>
          <w:rFonts w:ascii="Times New Roman" w:hAnsi="Times New Roman" w:cs="Times New Roman"/>
          <w:sz w:val="28"/>
          <w:szCs w:val="28"/>
        </w:rPr>
        <w:t>деидеологизи-ровано</w:t>
      </w:r>
      <w:proofErr w:type="spellEnd"/>
      <w:r w:rsidRPr="00844CA2">
        <w:rPr>
          <w:rFonts w:ascii="Times New Roman" w:hAnsi="Times New Roman" w:cs="Times New Roman"/>
          <w:sz w:val="28"/>
          <w:szCs w:val="28"/>
        </w:rPr>
        <w:t xml:space="preserve">. Оно и его служащие не могут придерживаться линии одной лишь идеологической концепции. Государство, основываясь на легитимных законах, представляет интересы всех слоев населения, независимо от их идеологических убеждений и представлений. В правовом государстве, на основе легитимных законов, обеспечивается подлинный плюрализм в духовной сфере. Причем плюрализм в духовной сфере допускается не только потому, что в правовом государстве иначе быть не может, а в значительной степени потому, что только плюрализм в духовной сфере позволяет оптимально развиваться науке, искусству, образованию, религии и т.д. Мировая общественная практика достаточно убедительно показала, что основа застоя в общественном развитии, загнивания во всех сферах жизни закладывается тогда, когда все общество начинает поклоняться одной идеологии, или когда какая-то одна идеология самим государством объявляется единственно правильной и верной на все времена. Как уже отмечалось, любое </w:t>
      </w:r>
      <w:proofErr w:type="spellStart"/>
      <w:r w:rsidRPr="00844CA2">
        <w:rPr>
          <w:rFonts w:ascii="Times New Roman" w:hAnsi="Times New Roman" w:cs="Times New Roman"/>
          <w:sz w:val="28"/>
          <w:szCs w:val="28"/>
        </w:rPr>
        <w:t>государствообразующее</w:t>
      </w:r>
      <w:proofErr w:type="spellEnd"/>
      <w:r w:rsidRPr="00844CA2">
        <w:rPr>
          <w:rFonts w:ascii="Times New Roman" w:hAnsi="Times New Roman" w:cs="Times New Roman"/>
          <w:sz w:val="28"/>
          <w:szCs w:val="28"/>
        </w:rPr>
        <w:t xml:space="preserve"> общество объективно </w:t>
      </w:r>
      <w:proofErr w:type="spellStart"/>
      <w:r w:rsidRPr="00844CA2">
        <w:rPr>
          <w:rFonts w:ascii="Times New Roman" w:hAnsi="Times New Roman" w:cs="Times New Roman"/>
          <w:sz w:val="28"/>
          <w:szCs w:val="28"/>
        </w:rPr>
        <w:t>плюралистично</w:t>
      </w:r>
      <w:proofErr w:type="spellEnd"/>
      <w:r w:rsidRPr="00844CA2">
        <w:rPr>
          <w:rFonts w:ascii="Times New Roman" w:hAnsi="Times New Roman" w:cs="Times New Roman"/>
          <w:sz w:val="28"/>
          <w:szCs w:val="28"/>
        </w:rPr>
        <w:t xml:space="preserve">, в нем среди людей проявляется множество идеологических представлений и убеждений, поэтому правовое государство, основываясь на легитимные законы, должно не только «терпеть» различные идеологии, инакомыслие и духовную </w:t>
      </w:r>
      <w:proofErr w:type="spellStart"/>
      <w:r w:rsidRPr="00844CA2">
        <w:rPr>
          <w:rFonts w:ascii="Times New Roman" w:hAnsi="Times New Roman" w:cs="Times New Roman"/>
          <w:sz w:val="28"/>
          <w:szCs w:val="28"/>
        </w:rPr>
        <w:t>раскрепощенность</w:t>
      </w:r>
      <w:proofErr w:type="spellEnd"/>
      <w:r w:rsidRPr="00844CA2">
        <w:rPr>
          <w:rFonts w:ascii="Times New Roman" w:hAnsi="Times New Roman" w:cs="Times New Roman"/>
          <w:sz w:val="28"/>
          <w:szCs w:val="28"/>
        </w:rPr>
        <w:t>, но принять меры к обеспечению цивилизованного взаимодействия различных представлений о жизни и развитии общества друг с другом. Право в правовом государстве должно формироваться с учетом объективной потребности взаимодействия людей, приверженных к различным формам обществ</w:t>
      </w:r>
      <w:r>
        <w:rPr>
          <w:rFonts w:ascii="Times New Roman" w:hAnsi="Times New Roman" w:cs="Times New Roman"/>
          <w:sz w:val="28"/>
          <w:szCs w:val="28"/>
        </w:rPr>
        <w:t>енного сознания, религии и т.д.</w:t>
      </w:r>
    </w:p>
    <w:p w:rsidR="00844CA2" w:rsidRP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В чисто практическом плане взаимодействия государства и религиозных организаций следует заметить, что </w:t>
      </w:r>
      <w:proofErr w:type="spellStart"/>
      <w:r w:rsidRPr="00844CA2">
        <w:rPr>
          <w:rFonts w:ascii="Times New Roman" w:hAnsi="Times New Roman" w:cs="Times New Roman"/>
          <w:sz w:val="28"/>
          <w:szCs w:val="28"/>
        </w:rPr>
        <w:t>теократы</w:t>
      </w:r>
      <w:proofErr w:type="spellEnd"/>
      <w:r w:rsidRPr="00844CA2">
        <w:rPr>
          <w:rFonts w:ascii="Times New Roman" w:hAnsi="Times New Roman" w:cs="Times New Roman"/>
          <w:sz w:val="28"/>
          <w:szCs w:val="28"/>
        </w:rPr>
        <w:t xml:space="preserve">, какую бы религию не представляли, своей идеологией, впрочем, также как и </w:t>
      </w:r>
      <w:proofErr w:type="spellStart"/>
      <w:r w:rsidRPr="00844CA2">
        <w:rPr>
          <w:rFonts w:ascii="Times New Roman" w:hAnsi="Times New Roman" w:cs="Times New Roman"/>
          <w:sz w:val="28"/>
          <w:szCs w:val="28"/>
        </w:rPr>
        <w:t>этнократы</w:t>
      </w:r>
      <w:proofErr w:type="spellEnd"/>
      <w:r w:rsidRPr="00844CA2">
        <w:rPr>
          <w:rFonts w:ascii="Times New Roman" w:hAnsi="Times New Roman" w:cs="Times New Roman"/>
          <w:sz w:val="28"/>
          <w:szCs w:val="28"/>
        </w:rPr>
        <w:t xml:space="preserve">, в конечном счете, в обществе сеют раздор, так как объективно призывают к </w:t>
      </w:r>
      <w:proofErr w:type="spellStart"/>
      <w:r w:rsidRPr="00844CA2">
        <w:rPr>
          <w:rFonts w:ascii="Times New Roman" w:hAnsi="Times New Roman" w:cs="Times New Roman"/>
          <w:sz w:val="28"/>
          <w:szCs w:val="28"/>
        </w:rPr>
        <w:t>конфессиальной</w:t>
      </w:r>
      <w:proofErr w:type="spellEnd"/>
      <w:r w:rsidRPr="00844CA2">
        <w:rPr>
          <w:rFonts w:ascii="Times New Roman" w:hAnsi="Times New Roman" w:cs="Times New Roman"/>
          <w:sz w:val="28"/>
          <w:szCs w:val="28"/>
        </w:rPr>
        <w:t xml:space="preserve"> разобщенности. Их, конечно, можно понять {материальные и иные выводы для представителей религиозной концессии), но применять меры государственного воздействия при этом нельзя. Силовой разговор государства с </w:t>
      </w:r>
      <w:proofErr w:type="spellStart"/>
      <w:r w:rsidRPr="00844CA2">
        <w:rPr>
          <w:rFonts w:ascii="Times New Roman" w:hAnsi="Times New Roman" w:cs="Times New Roman"/>
          <w:sz w:val="28"/>
          <w:szCs w:val="28"/>
        </w:rPr>
        <w:t>теократами</w:t>
      </w:r>
      <w:proofErr w:type="spellEnd"/>
      <w:r w:rsidRPr="00844CA2">
        <w:rPr>
          <w:rFonts w:ascii="Times New Roman" w:hAnsi="Times New Roman" w:cs="Times New Roman"/>
          <w:sz w:val="28"/>
          <w:szCs w:val="28"/>
        </w:rPr>
        <w:t xml:space="preserve">, также как и с </w:t>
      </w:r>
      <w:proofErr w:type="spellStart"/>
      <w:r w:rsidRPr="00844CA2">
        <w:rPr>
          <w:rFonts w:ascii="Times New Roman" w:hAnsi="Times New Roman" w:cs="Times New Roman"/>
          <w:sz w:val="28"/>
          <w:szCs w:val="28"/>
        </w:rPr>
        <w:t>этнократами</w:t>
      </w:r>
      <w:proofErr w:type="spellEnd"/>
      <w:r w:rsidRPr="00844CA2">
        <w:rPr>
          <w:rFonts w:ascii="Times New Roman" w:hAnsi="Times New Roman" w:cs="Times New Roman"/>
          <w:sz w:val="28"/>
          <w:szCs w:val="28"/>
        </w:rPr>
        <w:t>, как свидетельствует история, ослабляет идеологию оправдания государства перед</w:t>
      </w:r>
      <w:r>
        <w:rPr>
          <w:rFonts w:ascii="Times New Roman" w:hAnsi="Times New Roman" w:cs="Times New Roman"/>
          <w:sz w:val="28"/>
          <w:szCs w:val="28"/>
        </w:rPr>
        <w:t xml:space="preserve"> значительной частью населения.</w:t>
      </w:r>
    </w:p>
    <w:p w:rsidR="00844CA2" w:rsidRDefault="00844CA2" w:rsidP="00844CA2">
      <w:pPr>
        <w:rPr>
          <w:rFonts w:ascii="Times New Roman" w:hAnsi="Times New Roman" w:cs="Times New Roman"/>
          <w:sz w:val="28"/>
          <w:szCs w:val="28"/>
        </w:rPr>
      </w:pPr>
      <w:r w:rsidRPr="00844CA2">
        <w:rPr>
          <w:rFonts w:ascii="Times New Roman" w:hAnsi="Times New Roman" w:cs="Times New Roman"/>
          <w:sz w:val="28"/>
          <w:szCs w:val="28"/>
        </w:rPr>
        <w:t xml:space="preserve">Лучшее лекарство от </w:t>
      </w:r>
      <w:proofErr w:type="spellStart"/>
      <w:r w:rsidRPr="00844CA2">
        <w:rPr>
          <w:rFonts w:ascii="Times New Roman" w:hAnsi="Times New Roman" w:cs="Times New Roman"/>
          <w:sz w:val="28"/>
          <w:szCs w:val="28"/>
        </w:rPr>
        <w:t>теократов</w:t>
      </w:r>
      <w:proofErr w:type="spellEnd"/>
      <w:r w:rsidRPr="00844CA2">
        <w:rPr>
          <w:rFonts w:ascii="Times New Roman" w:hAnsi="Times New Roman" w:cs="Times New Roman"/>
          <w:sz w:val="28"/>
          <w:szCs w:val="28"/>
        </w:rPr>
        <w:t xml:space="preserve"> - терпеливое просвещение, разъяснение необходимости правоверия, оправдание правовой необходимости всей </w:t>
      </w:r>
      <w:r w:rsidRPr="00844CA2">
        <w:rPr>
          <w:rFonts w:ascii="Times New Roman" w:hAnsi="Times New Roman" w:cs="Times New Roman"/>
          <w:sz w:val="28"/>
          <w:szCs w:val="28"/>
        </w:rPr>
        <w:lastRenderedPageBreak/>
        <w:t xml:space="preserve">деятельностью государства. Ведь если глубоко задуматься, то нетрудно прийти к выводу о том, что из </w:t>
      </w:r>
      <w:proofErr w:type="spellStart"/>
      <w:r w:rsidRPr="00844CA2">
        <w:rPr>
          <w:rFonts w:ascii="Times New Roman" w:hAnsi="Times New Roman" w:cs="Times New Roman"/>
          <w:sz w:val="28"/>
          <w:szCs w:val="28"/>
        </w:rPr>
        <w:t>многоверной</w:t>
      </w:r>
      <w:proofErr w:type="spellEnd"/>
      <w:r w:rsidRPr="00844CA2">
        <w:rPr>
          <w:rFonts w:ascii="Times New Roman" w:hAnsi="Times New Roman" w:cs="Times New Roman"/>
          <w:sz w:val="28"/>
          <w:szCs w:val="28"/>
        </w:rPr>
        <w:t xml:space="preserve"> по сути теократии, также как и из многонациональной </w:t>
      </w:r>
      <w:proofErr w:type="spellStart"/>
      <w:r w:rsidRPr="00844CA2">
        <w:rPr>
          <w:rFonts w:ascii="Times New Roman" w:hAnsi="Times New Roman" w:cs="Times New Roman"/>
          <w:sz w:val="28"/>
          <w:szCs w:val="28"/>
        </w:rPr>
        <w:t>этнократии</w:t>
      </w:r>
      <w:proofErr w:type="spellEnd"/>
      <w:r w:rsidRPr="00844CA2">
        <w:rPr>
          <w:rFonts w:ascii="Times New Roman" w:hAnsi="Times New Roman" w:cs="Times New Roman"/>
          <w:sz w:val="28"/>
          <w:szCs w:val="28"/>
        </w:rPr>
        <w:t xml:space="preserve">, естественное развитие должно привести только к правоверию, к справедливости в взаимоотношениях между различными конфессиями, различными национальностями. Другого пути просто не существует, если само государство не внесет сумятицу в естественно-историческое развитие общества. Государство, основанное в своей деятельности на праве, то есть подлинное правовое государство - оно и есть средство освобождения людей от теократических, </w:t>
      </w:r>
      <w:proofErr w:type="spellStart"/>
      <w:r w:rsidRPr="00844CA2">
        <w:rPr>
          <w:rFonts w:ascii="Times New Roman" w:hAnsi="Times New Roman" w:cs="Times New Roman"/>
          <w:sz w:val="28"/>
          <w:szCs w:val="28"/>
        </w:rPr>
        <w:t>этнократических</w:t>
      </w:r>
      <w:proofErr w:type="spellEnd"/>
      <w:r w:rsidRPr="00844CA2">
        <w:rPr>
          <w:rFonts w:ascii="Times New Roman" w:hAnsi="Times New Roman" w:cs="Times New Roman"/>
          <w:sz w:val="28"/>
          <w:szCs w:val="28"/>
        </w:rPr>
        <w:t xml:space="preserve"> отклонений.</w:t>
      </w:r>
    </w:p>
    <w:p w:rsidR="00090CFD" w:rsidRDefault="00090CFD" w:rsidP="00844CA2">
      <w:pPr>
        <w:rPr>
          <w:rFonts w:ascii="Times New Roman" w:hAnsi="Times New Roman" w:cs="Times New Roman"/>
          <w:sz w:val="28"/>
          <w:szCs w:val="28"/>
        </w:rPr>
      </w:pPr>
    </w:p>
    <w:p w:rsidR="00090CFD" w:rsidRDefault="00090CFD" w:rsidP="00090CFD">
      <w:pPr>
        <w:jc w:val="center"/>
        <w:rPr>
          <w:rFonts w:ascii="Times New Roman" w:hAnsi="Times New Roman" w:cs="Times New Roman"/>
          <w:b/>
          <w:sz w:val="28"/>
          <w:szCs w:val="28"/>
        </w:rPr>
      </w:pPr>
      <w:r w:rsidRPr="00090CFD">
        <w:rPr>
          <w:rFonts w:ascii="Times New Roman" w:hAnsi="Times New Roman" w:cs="Times New Roman"/>
          <w:b/>
          <w:sz w:val="28"/>
          <w:szCs w:val="28"/>
        </w:rPr>
        <w:t>Глава 3. Взаимосвязь права и религии</w:t>
      </w:r>
    </w:p>
    <w:p w:rsidR="00090CFD" w:rsidRDefault="00090CFD" w:rsidP="00090CFD">
      <w:pPr>
        <w:jc w:val="center"/>
        <w:rPr>
          <w:rFonts w:ascii="Times New Roman" w:hAnsi="Times New Roman" w:cs="Times New Roman"/>
          <w:b/>
          <w:sz w:val="28"/>
          <w:szCs w:val="28"/>
        </w:rPr>
      </w:pPr>
      <w:r w:rsidRPr="00090CFD">
        <w:rPr>
          <w:rFonts w:ascii="Times New Roman" w:hAnsi="Times New Roman" w:cs="Times New Roman"/>
          <w:b/>
          <w:sz w:val="28"/>
          <w:szCs w:val="28"/>
        </w:rPr>
        <w:t>3.1 Влияние религии на законы государства и прав</w:t>
      </w:r>
    </w:p>
    <w:p w:rsidR="00090CFD" w:rsidRDefault="00090CFD" w:rsidP="00090CFD">
      <w:pPr>
        <w:jc w:val="center"/>
        <w:rPr>
          <w:rFonts w:ascii="Times New Roman" w:hAnsi="Times New Roman" w:cs="Times New Roman"/>
          <w:b/>
          <w:sz w:val="28"/>
          <w:szCs w:val="28"/>
        </w:rPr>
      </w:pP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Каждое государство живёт своей собственной, присущей только ему жизнью. Она имеет различные стадии своего развития и может погибнуть подобно всякой живой материи. Но пока государство живёт, его идея пронизывает собой всю свою среду, которая идентична ей. Согласно русскому философу Константину Леонтьеву, «государство есть, с одной стороны, как бы дерево, которое достигает своего полного роста, цвета и плодоношения, повинуясь некому таинственному… деспотическому повелению внутренней, вложенной в него идеи. С другой стороны, оно есть машина, и сделанная людьми полусознательно, и содержащая людей как части, как колёса, рычаги, винты, атомы, и, наконец, машина, вырабатывающая, образующая людей. Человек в государстве есть в одно и тоже время и механик, и колёса или винт, и п</w:t>
      </w:r>
      <w:r w:rsidR="00607BF7">
        <w:rPr>
          <w:rFonts w:ascii="Times New Roman" w:hAnsi="Times New Roman" w:cs="Times New Roman"/>
          <w:sz w:val="28"/>
          <w:szCs w:val="28"/>
        </w:rPr>
        <w:t>родукт общественного организма»</w:t>
      </w:r>
      <w:r w:rsidRPr="00090CFD">
        <w:rPr>
          <w:rFonts w:ascii="Times New Roman" w:hAnsi="Times New Roman" w:cs="Times New Roman"/>
          <w:sz w:val="28"/>
          <w:szCs w:val="28"/>
        </w:rPr>
        <w:t xml:space="preserve">. Государственная форма у каждой нации, у каждого общества своя, она в главной своей основе неизменна «до гроба исторического», вот почему разрушение органически возникшей государственной формы есть гибель нации. Попытки же примерить, перенять для себя чужую государственную форму (как бы она ни была хороша на своей почве) ведут к тяжелейшей мутации, вырождению национальной общности. Но что не лежит в самой глубинной основе индивидуальности и уникальности каждого государства? Среди ряда наиболее фундаментальных причин первенство, без сомнения, принадлежит культуре и соответствующей ей религии, поскольку эти два понятия по сути своей неразделимы и </w:t>
      </w:r>
      <w:r w:rsidRPr="00090CFD">
        <w:rPr>
          <w:rFonts w:ascii="Times New Roman" w:hAnsi="Times New Roman" w:cs="Times New Roman"/>
          <w:sz w:val="28"/>
          <w:szCs w:val="28"/>
        </w:rPr>
        <w:lastRenderedPageBreak/>
        <w:t>содержательно и генетически. Поэтому, когда мы говорим «религия», мы подразумеваем оп</w:t>
      </w:r>
      <w:r>
        <w:rPr>
          <w:rFonts w:ascii="Times New Roman" w:hAnsi="Times New Roman" w:cs="Times New Roman"/>
          <w:sz w:val="28"/>
          <w:szCs w:val="28"/>
        </w:rPr>
        <w:t>ределённую культуру и наоборот.</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Если считать, что государство основано на религии, отмечает и Гегель, то по существу дела это означает, что государство произошло из религии и теперь и всегда происходит из неё, то есть принципы государства должны быть рассматриваемы как имеющие силу в себе и для себя, а это возможно лишь, поскольку они признаются определениями самой божественной природы. Поэтому природа государства и его конституции таковы же, как и природа религий, государство действительно произошло из религии и притом так, что афинское или римское государство было лишь при специфической форме языческой религии этих народов так же, как католическому государству свойственный иной дух и иная ко</w:t>
      </w:r>
      <w:r>
        <w:rPr>
          <w:rFonts w:ascii="Times New Roman" w:hAnsi="Times New Roman" w:cs="Times New Roman"/>
          <w:sz w:val="28"/>
          <w:szCs w:val="28"/>
        </w:rPr>
        <w:t>нституция, чем протестантскому.</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 xml:space="preserve">Прямую связь права и духовного начала усмотрел и один из представителей исторической школы права Ф. </w:t>
      </w:r>
      <w:proofErr w:type="spellStart"/>
      <w:r w:rsidRPr="00090CFD">
        <w:rPr>
          <w:rFonts w:ascii="Times New Roman" w:hAnsi="Times New Roman" w:cs="Times New Roman"/>
          <w:sz w:val="28"/>
          <w:szCs w:val="28"/>
        </w:rPr>
        <w:t>Савиньи</w:t>
      </w:r>
      <w:proofErr w:type="spellEnd"/>
      <w:r w:rsidRPr="00090CFD">
        <w:rPr>
          <w:rFonts w:ascii="Times New Roman" w:hAnsi="Times New Roman" w:cs="Times New Roman"/>
          <w:sz w:val="28"/>
          <w:szCs w:val="28"/>
        </w:rPr>
        <w:t xml:space="preserve">, который в своей «Системе современного римского права» дал следующее определение сущности и генезиса права: «Если мы отвлечём право от всякого особенного содержания, то получим как общее существо всякого права нормирование определённым образом совместной жизни многих. Но случайный агрегат неопределённого множества людей есть представление произвольное, лишённое всякой реальности. А если бы и действительно имелся такой агрегат, то он был бы не способен, конечно, произвести право. В действительности же везде, где люди живут вместе, мы видим, что они образуют одно духовное целое, и это единство их проявляется и укрепляется в употреблении одного общего языка. В этом единстве духовном и коренится право, так как, в общем, всех проникающем народном духе представляется сила, способная удовлетворить потребности в урегулировании совместной жизни людей. Но, говоря о народе как о целом, мы должны иметь в виду не одних лишь наличных членов его: духовное единство соединяет также и сменяющие друг друга поколения, настоящее с прошлым. Право сохраняется в народе силой предания, обусловленной не внезапной, а совершенно постепенной, незаметной сменой поколений. Однако </w:t>
      </w:r>
      <w:proofErr w:type="spellStart"/>
      <w:r w:rsidRPr="00090CFD">
        <w:rPr>
          <w:rFonts w:ascii="Times New Roman" w:hAnsi="Times New Roman" w:cs="Times New Roman"/>
          <w:sz w:val="28"/>
          <w:szCs w:val="28"/>
        </w:rPr>
        <w:t>Савиньи</w:t>
      </w:r>
      <w:proofErr w:type="spellEnd"/>
      <w:r w:rsidRPr="00090CFD">
        <w:rPr>
          <w:rFonts w:ascii="Times New Roman" w:hAnsi="Times New Roman" w:cs="Times New Roman"/>
          <w:sz w:val="28"/>
          <w:szCs w:val="28"/>
        </w:rPr>
        <w:t xml:space="preserve">, вполне в духе концепции исторической школы, видит главный момент духовного единства в языковой традиции. Ярчайшим опровержением этой позиции и подтверждением положения о примате религии является ситуация в распавшейся Югославской Федерации, где сербы, хорваты и босняки говорят на одном и том же языке, однако оказываются не только различными, но и смертельно враждующими народами именно в силу доминирующей принадлежности к разным религиям. Носители религиозной идеи, которые устанавливают правовую </w:t>
      </w:r>
      <w:r w:rsidRPr="00090CFD">
        <w:rPr>
          <w:rFonts w:ascii="Times New Roman" w:hAnsi="Times New Roman" w:cs="Times New Roman"/>
          <w:sz w:val="28"/>
          <w:szCs w:val="28"/>
        </w:rPr>
        <w:lastRenderedPageBreak/>
        <w:t>систему, естественно, вкладывают в неё, прежде всего, свои религиозные ценности, а эти ценности, в свою очередь, для них самих носят сакральный характер, то есть имеют свой конечный источник согласно их представлениям, в божественной воле, в космическом законе и т.п. Именно эти представления порождают так называемые теологические школы права, возводящие правовые установления непосредственно к высшим основам мироздания. Таким образом, если признавать истинность тех религий, нормы которых непосредственно становятся правовыми, необходимо признавать и правоту соответствующих богословских концепций права. Влияние религии на содержание европейского права в средние века привело здесь к почти тысячелетнему господству теологических воззрений, утверждавших божественное происхождение права и законов. Наиболее последовательным их выражением является учение Ф. Аквинского. Он различал законы вечные, естественные, человеческие и божественные. Последние, по его мнению, основаны на предписаниях, содержащихся в Новом и Ветхом Завете, и дают божественное обоснование «человеческим» законам, позитивному праву.</w:t>
      </w:r>
    </w:p>
    <w:p w:rsidR="00090CFD" w:rsidRPr="00090CFD" w:rsidRDefault="00090CFD" w:rsidP="00090CFD">
      <w:pPr>
        <w:rPr>
          <w:rFonts w:ascii="Times New Roman" w:hAnsi="Times New Roman" w:cs="Times New Roman"/>
          <w:sz w:val="28"/>
          <w:szCs w:val="28"/>
        </w:rPr>
      </w:pP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 xml:space="preserve"> </w:t>
      </w:r>
    </w:p>
    <w:p w:rsidR="00090CFD" w:rsidRPr="00090CFD" w:rsidRDefault="00090CFD" w:rsidP="00090CFD">
      <w:pPr>
        <w:rPr>
          <w:rFonts w:ascii="Times New Roman" w:hAnsi="Times New Roman" w:cs="Times New Roman"/>
          <w:sz w:val="28"/>
          <w:szCs w:val="28"/>
        </w:rPr>
      </w:pPr>
    </w:p>
    <w:p w:rsid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 xml:space="preserve">Религиозное понимание сущности права как творения Бога до сих пор остаётся одним из направлений его теоретического осмысления. Первоначально естественное и божественное начала присутствовали и в теории естественного права. И сегодня неотомизм обращается к ним, объясняя сущность права. Однако уже с 17 в. теологическое направление начинает уступать первенство светским теориям. В языческой древности, когда господствующей формой объяснения мира был политеизм, источник, из которого проистекает позитивное право, видели, прежде всего, в воле богов. Их ближайшими </w:t>
      </w:r>
      <w:proofErr w:type="spellStart"/>
      <w:r w:rsidRPr="00090CFD">
        <w:rPr>
          <w:rFonts w:ascii="Times New Roman" w:hAnsi="Times New Roman" w:cs="Times New Roman"/>
          <w:sz w:val="28"/>
          <w:szCs w:val="28"/>
        </w:rPr>
        <w:t>правовестниками</w:t>
      </w:r>
      <w:proofErr w:type="spellEnd"/>
      <w:r w:rsidRPr="00090CFD">
        <w:rPr>
          <w:rFonts w:ascii="Times New Roman" w:hAnsi="Times New Roman" w:cs="Times New Roman"/>
          <w:sz w:val="28"/>
          <w:szCs w:val="28"/>
        </w:rPr>
        <w:t xml:space="preserve"> провозглашались священнослужители и обожествляемые правители. В представлении древних право обусловливалось волей богов и их «помазанников» - правителей государства. Все древние народы дают божественное объяснение и обоснование своим законам. По сути дела, не было ни одной системы древнего писаного права, не включавшей религиозных предписаний. Например, Законы 12 таблиц содержат немало норм, которые могут быть отнесены к религиозным. Особенно сильное влияние религия оказала на законодательство государств Древнего Востока (Законы Моисея, древнее право персов, Законы Хаммурапи). Ярко выраженное обожествление власти </w:t>
      </w:r>
      <w:r w:rsidRPr="00090CFD">
        <w:rPr>
          <w:rFonts w:ascii="Times New Roman" w:hAnsi="Times New Roman" w:cs="Times New Roman"/>
          <w:sz w:val="28"/>
          <w:szCs w:val="28"/>
        </w:rPr>
        <w:lastRenderedPageBreak/>
        <w:t>и закона существовало в Египте и Вавилоне: религия здесь непосредственно опирается на пользу, небесный закон воспринимает в себя юридические статьи и политические правила. Таким образом, общественная этика со своими правилами морали, обширное законодательство по гражданскому праву, не менее многочисленные положения по праву уголовному и, наконец, самая настоящая политика, и наука об управлении - всё это становится неизменным содержанием религиозной догмы, объединяющей нормировку жизни с космическим законом и общим мировым порядком.</w:t>
      </w:r>
    </w:p>
    <w:p w:rsidR="00090CFD" w:rsidRDefault="00090CFD" w:rsidP="00090CFD">
      <w:pPr>
        <w:jc w:val="center"/>
        <w:rPr>
          <w:rFonts w:ascii="Times New Roman" w:hAnsi="Times New Roman" w:cs="Times New Roman"/>
          <w:b/>
          <w:sz w:val="28"/>
          <w:szCs w:val="28"/>
        </w:rPr>
      </w:pPr>
      <w:r w:rsidRPr="00090CFD">
        <w:rPr>
          <w:rFonts w:ascii="Times New Roman" w:hAnsi="Times New Roman" w:cs="Times New Roman"/>
          <w:b/>
          <w:sz w:val="28"/>
          <w:szCs w:val="28"/>
        </w:rPr>
        <w:t>3.2 Соотношение права и религии</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Юридические науки (правоведение) относятся к общественным, то есть к наукам, изучающим общество, его субъектов, структуру и многообразные связи. Они различаются от других общественных наук объектом познания. Объектом правоведения являются государство и право во всех их проявлениях как разновидность социальной практики. Такие социальные явления как религия, политика, культура, экономика и т.д. юридические науки тоже изучают, но только в той части, в которой они соприкасаются с государство</w:t>
      </w:r>
      <w:r>
        <w:rPr>
          <w:rFonts w:ascii="Times New Roman" w:hAnsi="Times New Roman" w:cs="Times New Roman"/>
          <w:sz w:val="28"/>
          <w:szCs w:val="28"/>
        </w:rPr>
        <w:t>м и правом.</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Соотношение права и религии можно проследить по нескольким основаниям. Во-первых, отображение религиозных норм в праве и норм права в религии. Законодательно отношения, связанные с регулированием различных религиозных вопросов, закреплены в нормативно-правовых актах, обладающих самой высокой юридической силой. Имеется в виду, прежде всего, Конституция Российской Федерации, часть первая Гражданского кодекса Российской Федерации от 30 ноября 1994 года №51-ФЗ и Федеральный закон от 26 сентября 1997 года №125-ФЗ «О свободе совести и религиозных объединениях». Ст.13 Конституции РФ полностью посвящена гарантированию установленного в России идеологического многообразия: «В Российской Федерации признается идеологическое многообразие… Никакая идеология не может устанавливаться в качестве государственной или обязательной»11 Конституция Российской Федерации, принятая всенародным голосованием 12 декабря 1993 года, с учётом поправок, внесённых Законами РФ о поправках к Конституции РФ от 30 декабря 2008 года №6-ФКЗ, от 30 декабря 2008 года №7-ФКЗ // Собрание законодательства РФ, 26.01.2009, N 4, ст. 445., а Ст.14 - провозглашению светского характера государства: «Российская Фе</w:t>
      </w:r>
      <w:r>
        <w:rPr>
          <w:rFonts w:ascii="Times New Roman" w:hAnsi="Times New Roman" w:cs="Times New Roman"/>
          <w:sz w:val="28"/>
          <w:szCs w:val="28"/>
        </w:rPr>
        <w:t>дерация - светское государство.</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 xml:space="preserve">Никакая религия не может устанавливаться в качестве государственной или обязательной»22 там </w:t>
      </w:r>
      <w:proofErr w:type="gramStart"/>
      <w:r w:rsidRPr="00090CFD">
        <w:rPr>
          <w:rFonts w:ascii="Times New Roman" w:hAnsi="Times New Roman" w:cs="Times New Roman"/>
          <w:sz w:val="28"/>
          <w:szCs w:val="28"/>
        </w:rPr>
        <w:t>же..</w:t>
      </w:r>
      <w:proofErr w:type="gramEnd"/>
      <w:r w:rsidRPr="00090CFD">
        <w:rPr>
          <w:rFonts w:ascii="Times New Roman" w:hAnsi="Times New Roman" w:cs="Times New Roman"/>
          <w:sz w:val="28"/>
          <w:szCs w:val="28"/>
        </w:rPr>
        <w:t xml:space="preserve"> Необходимо упомянуть и Ст.28 Конституции РФ, в </w:t>
      </w:r>
      <w:r w:rsidRPr="00090CFD">
        <w:rPr>
          <w:rFonts w:ascii="Times New Roman" w:hAnsi="Times New Roman" w:cs="Times New Roman"/>
          <w:sz w:val="28"/>
          <w:szCs w:val="28"/>
        </w:rPr>
        <w:lastRenderedPageBreak/>
        <w:t xml:space="preserve">соответствии с которой «Каждому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w:t>
      </w:r>
      <w:r>
        <w:rPr>
          <w:rFonts w:ascii="Times New Roman" w:hAnsi="Times New Roman" w:cs="Times New Roman"/>
          <w:sz w:val="28"/>
          <w:szCs w:val="28"/>
        </w:rPr>
        <w:t xml:space="preserve">соответствии с ними»33 там </w:t>
      </w:r>
      <w:proofErr w:type="gramStart"/>
      <w:r>
        <w:rPr>
          <w:rFonts w:ascii="Times New Roman" w:hAnsi="Times New Roman" w:cs="Times New Roman"/>
          <w:sz w:val="28"/>
          <w:szCs w:val="28"/>
        </w:rPr>
        <w:t>же..</w:t>
      </w:r>
      <w:proofErr w:type="gramEnd"/>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Более того, в соответствии с ч.5 ст.13 Конституции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розни»11 Конституция Российской Федерации, принятая всенародным голосованием 12 декабря 1993 года, с учётом поправок, внесённых Законами РФ о поправках к Конституции РФ от 30 декабря 2008 года №6-ФКЗ, от 30 декабря 2008 года №7-ФКЗ // Собрание законодательства</w:t>
      </w:r>
      <w:r>
        <w:rPr>
          <w:rFonts w:ascii="Times New Roman" w:hAnsi="Times New Roman" w:cs="Times New Roman"/>
          <w:sz w:val="28"/>
          <w:szCs w:val="28"/>
        </w:rPr>
        <w:t xml:space="preserve"> РФ, 26.01.2009, N 4, ст. 445..</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Первая часть ГК РФ содержит положения, регулирующие статус общественных религиозных организаций. В соответствии со Ст.117: «Общественными и религиозными организациями (объединениями)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потребностей»22 Гражданский кодекс Российской Федерации (часть первая) от 30 ноября 1994 года №51-ФЗ (принят ГД ФС РФ 21 октября 1994 года с изм. и доп., вступающими в силу с 07.02.2011) // Собрание законодательства Р</w:t>
      </w:r>
      <w:r>
        <w:rPr>
          <w:rFonts w:ascii="Times New Roman" w:hAnsi="Times New Roman" w:cs="Times New Roman"/>
          <w:sz w:val="28"/>
          <w:szCs w:val="28"/>
        </w:rPr>
        <w:t>Ф, 05.12.1994, N 32, ст. 3301..</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Федеральный закон от 26 сентября 1997 года №125-ФЗ «О свободе совести и религиозных объединениях» определяет взаимоотношения между церковью и официальной властью, в нем переплетаются правовые</w:t>
      </w:r>
      <w:r>
        <w:rPr>
          <w:rFonts w:ascii="Times New Roman" w:hAnsi="Times New Roman" w:cs="Times New Roman"/>
          <w:sz w:val="28"/>
          <w:szCs w:val="28"/>
        </w:rPr>
        <w:t xml:space="preserve"> и некоторые религиозные нормы.</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Например, Ст.4 вышеупомянутого федерального закона гласит: В соответствии с конституционным принципом отделения религиозных объединени</w:t>
      </w:r>
      <w:r>
        <w:rPr>
          <w:rFonts w:ascii="Times New Roman" w:hAnsi="Times New Roman" w:cs="Times New Roman"/>
          <w:sz w:val="28"/>
          <w:szCs w:val="28"/>
        </w:rPr>
        <w:t>й от государства государство:</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 не вмешивается в определение гражданином своего отношения к религии и религиозной принадлежности, в воспитание детей родителями или лицами, их заменяющими, в соответствии со своими убеждениями и с учетом права ребенка на свободу совести и свободу вероисп</w:t>
      </w:r>
      <w:r>
        <w:rPr>
          <w:rFonts w:ascii="Times New Roman" w:hAnsi="Times New Roman" w:cs="Times New Roman"/>
          <w:sz w:val="28"/>
          <w:szCs w:val="28"/>
        </w:rPr>
        <w:t>оведания;</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lastRenderedPageBreak/>
        <w:t>- не возлагает на религиозные объединения выполнение функций органов государственной власти, других государственных органов, государственных учреждений и о</w:t>
      </w:r>
      <w:r>
        <w:rPr>
          <w:rFonts w:ascii="Times New Roman" w:hAnsi="Times New Roman" w:cs="Times New Roman"/>
          <w:sz w:val="28"/>
          <w:szCs w:val="28"/>
        </w:rPr>
        <w:t>рганов местного самоуправления;</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 xml:space="preserve">- не вмешивается в деятельность религиозных объединений, если она не противоречит </w:t>
      </w:r>
      <w:r>
        <w:rPr>
          <w:rFonts w:ascii="Times New Roman" w:hAnsi="Times New Roman" w:cs="Times New Roman"/>
          <w:sz w:val="28"/>
          <w:szCs w:val="28"/>
        </w:rPr>
        <w:t>настоящему Федеральному закону;</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 обеспечивает светский характер образования в государственных и муниципальных образовательных учреждениях»33 Федеральный закон от 26 сентября 1997 года №125-ФЗ «О свободе совести и религиозных объединениях» (с изм. и доп., вступающими в силу с 30.11.2010) // Собрание законодательства Р</w:t>
      </w:r>
      <w:r>
        <w:rPr>
          <w:rFonts w:ascii="Times New Roman" w:hAnsi="Times New Roman" w:cs="Times New Roman"/>
          <w:sz w:val="28"/>
          <w:szCs w:val="28"/>
        </w:rPr>
        <w:t xml:space="preserve">Ф, 29.09.1997, N 39, ст. </w:t>
      </w:r>
      <w:proofErr w:type="gramStart"/>
      <w:r>
        <w:rPr>
          <w:rFonts w:ascii="Times New Roman" w:hAnsi="Times New Roman" w:cs="Times New Roman"/>
          <w:sz w:val="28"/>
          <w:szCs w:val="28"/>
        </w:rPr>
        <w:t>4465..</w:t>
      </w:r>
      <w:proofErr w:type="gramEnd"/>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 xml:space="preserve">Право и религия очень тесно взаимосвязаны. В качестве доказательства этого утверждения можно привести тот факт, что многие христианские заповеди, такие, например, как «не убий», «не укради», «не лжесвидетельствуй», и другие нормативно закреплены и считаются (во всех странах, включая Россию) преступлениями. Более того, в мусульманских государствах право вообще основывается в значительной мере на религиозных догматах (нормах адата11 Адат - система обычаев и </w:t>
      </w:r>
      <w:proofErr w:type="gramStart"/>
      <w:r w:rsidRPr="00090CFD">
        <w:rPr>
          <w:rFonts w:ascii="Times New Roman" w:hAnsi="Times New Roman" w:cs="Times New Roman"/>
          <w:sz w:val="28"/>
          <w:szCs w:val="28"/>
        </w:rPr>
        <w:t>традиций.,</w:t>
      </w:r>
      <w:proofErr w:type="gramEnd"/>
      <w:r w:rsidRPr="00090CFD">
        <w:rPr>
          <w:rFonts w:ascii="Times New Roman" w:hAnsi="Times New Roman" w:cs="Times New Roman"/>
          <w:sz w:val="28"/>
          <w:szCs w:val="28"/>
        </w:rPr>
        <w:t xml:space="preserve"> шариата22 Шариат (в переводе означает «путь следования») - это исламское (мусульманское) право.), за нарушение которых предусмотрены суровые наказания. Необходимо отметить также и то обстоятельство, что в первые годы советской власти тоже допускалось в порядке исключения применение подобных норм в некоторых местностях Средней Азии и Кавказа. А, например, в Чечне они до сих пор применяются, но уже без одобрения федеральных власт</w:t>
      </w:r>
      <w:r>
        <w:rPr>
          <w:rFonts w:ascii="Times New Roman" w:hAnsi="Times New Roman" w:cs="Times New Roman"/>
          <w:sz w:val="28"/>
          <w:szCs w:val="28"/>
        </w:rPr>
        <w:t>ей.</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 xml:space="preserve">В 1997 году чеченский шариатский суд приговорил несколько человек, в том числе одну женщину, к расстрелу и приговор публично был приведен в исполнение33 Малько А.В., </w:t>
      </w:r>
      <w:proofErr w:type="spellStart"/>
      <w:r w:rsidRPr="00090CFD">
        <w:rPr>
          <w:rFonts w:ascii="Times New Roman" w:hAnsi="Times New Roman" w:cs="Times New Roman"/>
          <w:sz w:val="28"/>
          <w:szCs w:val="28"/>
        </w:rPr>
        <w:t>Матузов</w:t>
      </w:r>
      <w:proofErr w:type="spellEnd"/>
      <w:r w:rsidRPr="00090CFD">
        <w:rPr>
          <w:rFonts w:ascii="Times New Roman" w:hAnsi="Times New Roman" w:cs="Times New Roman"/>
          <w:sz w:val="28"/>
          <w:szCs w:val="28"/>
        </w:rPr>
        <w:t xml:space="preserve"> Н.И. Теория государства и права: Учебник. - М.: </w:t>
      </w:r>
      <w:proofErr w:type="spellStart"/>
      <w:r w:rsidRPr="00090CFD">
        <w:rPr>
          <w:rFonts w:ascii="Times New Roman" w:hAnsi="Times New Roman" w:cs="Times New Roman"/>
          <w:sz w:val="28"/>
          <w:szCs w:val="28"/>
        </w:rPr>
        <w:t>Юристъ</w:t>
      </w:r>
      <w:proofErr w:type="spellEnd"/>
      <w:r w:rsidRPr="00090CFD">
        <w:rPr>
          <w:rFonts w:ascii="Times New Roman" w:hAnsi="Times New Roman" w:cs="Times New Roman"/>
          <w:sz w:val="28"/>
          <w:szCs w:val="28"/>
        </w:rPr>
        <w:t>, 2007. - С.244.. Религиозные нормы как обязательные правила поведения верующих содержатся в таких известных исторических памятниках, как Библия, Коран, Талмуд, Сунна, священные книги буддизма, а также в текущих решениях различных соборов, коллегий, собраний духовенства, руководящих структур церковной иерархии. На различных этапах развития общества и в разных правовых системах степень и характер взаимодействия права и религии были различными. Так, в некоторых правовых системах связь религиозных и правовых норм была настолько тесной, что их следует считать ре</w:t>
      </w:r>
      <w:r>
        <w:rPr>
          <w:rFonts w:ascii="Times New Roman" w:hAnsi="Times New Roman" w:cs="Times New Roman"/>
          <w:sz w:val="28"/>
          <w:szCs w:val="28"/>
        </w:rPr>
        <w:t>лигиозными правовыми системами.</w:t>
      </w:r>
    </w:p>
    <w:p w:rsidR="00090CFD" w:rsidRP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lastRenderedPageBreak/>
        <w:t xml:space="preserve">Приведём несколько примеров. Во-первых, древнейшей из таких правовых систем можно считать индусское право, в котором тесно переплетались нормы морали, обычного права и религии. Другой пример: в период феодализма в Европе были широко распространены каноническое (церковное) право и церковная юрисдикция. Каноническое право, как и право религиозной правовой системы, - это право церкви, право общины верующих, однако оно никогда не выступало всеобъемлющей и законченной системой права, а действовало лишь как дополнение к светскому праву в данном конкретном обществе и регулировало те вопросы, которые не охватывались светским правом (церковную организацию, правила причастия и исповеди, некоторые брачно-семейные отношения и др.)11 Протасов В.Н. Теория права и государства. Проблемы теории права и государства: Вопросы и ответы. - </w:t>
      </w:r>
      <w:r>
        <w:rPr>
          <w:rFonts w:ascii="Times New Roman" w:hAnsi="Times New Roman" w:cs="Times New Roman"/>
          <w:sz w:val="28"/>
          <w:szCs w:val="28"/>
        </w:rPr>
        <w:t>М.: Новый Юрист, 1999. - С.37..</w:t>
      </w:r>
    </w:p>
    <w:p w:rsidR="00090CFD" w:rsidRDefault="00090CFD" w:rsidP="00090CFD">
      <w:pPr>
        <w:rPr>
          <w:rFonts w:ascii="Times New Roman" w:hAnsi="Times New Roman" w:cs="Times New Roman"/>
          <w:sz w:val="28"/>
          <w:szCs w:val="28"/>
        </w:rPr>
      </w:pPr>
      <w:r w:rsidRPr="00090CFD">
        <w:rPr>
          <w:rFonts w:ascii="Times New Roman" w:hAnsi="Times New Roman" w:cs="Times New Roman"/>
          <w:sz w:val="28"/>
          <w:szCs w:val="28"/>
        </w:rPr>
        <w:t>Выводы: Большинство из общепризнанных теоретиков в области теории государства и права придерживаются точки зрения о существовании тесной взаимосвязи между правом и религией, точнее между правовыми и религиозными нормами. Эта взаимосвязь проявляется, прежде всего, в наличии высокой степени взаимовлияния рассматриваемых явлений. Причём, отдельные проявления взаимовлияний права на религию и религии на право можно отметить и в настоящее время.</w:t>
      </w:r>
    </w:p>
    <w:p w:rsidR="00EB633C" w:rsidRDefault="00EB633C" w:rsidP="00090CFD">
      <w:pPr>
        <w:rPr>
          <w:rFonts w:ascii="Times New Roman" w:hAnsi="Times New Roman" w:cs="Times New Roman"/>
          <w:sz w:val="28"/>
          <w:szCs w:val="28"/>
        </w:rPr>
      </w:pPr>
    </w:p>
    <w:p w:rsidR="00EB633C" w:rsidRDefault="00EB633C" w:rsidP="00090CFD">
      <w:pPr>
        <w:rPr>
          <w:rFonts w:ascii="Times New Roman" w:hAnsi="Times New Roman" w:cs="Times New Roman"/>
          <w:sz w:val="28"/>
          <w:szCs w:val="28"/>
        </w:rPr>
      </w:pPr>
    </w:p>
    <w:p w:rsidR="00EB633C" w:rsidRDefault="00EB633C" w:rsidP="00EB633C">
      <w:pPr>
        <w:jc w:val="center"/>
        <w:rPr>
          <w:rFonts w:ascii="Times New Roman" w:hAnsi="Times New Roman" w:cs="Times New Roman"/>
          <w:b/>
          <w:sz w:val="28"/>
          <w:szCs w:val="28"/>
        </w:rPr>
      </w:pPr>
      <w:r w:rsidRPr="00EB633C">
        <w:rPr>
          <w:rFonts w:ascii="Times New Roman" w:hAnsi="Times New Roman" w:cs="Times New Roman"/>
          <w:b/>
          <w:sz w:val="28"/>
          <w:szCs w:val="28"/>
        </w:rPr>
        <w:t>Заключение</w:t>
      </w:r>
    </w:p>
    <w:p w:rsidR="00EB633C" w:rsidRPr="00EB633C" w:rsidRDefault="00EB633C" w:rsidP="00EB633C">
      <w:pPr>
        <w:rPr>
          <w:rFonts w:ascii="Times New Roman" w:hAnsi="Times New Roman" w:cs="Times New Roman"/>
          <w:sz w:val="28"/>
          <w:szCs w:val="28"/>
        </w:rPr>
      </w:pPr>
      <w:r w:rsidRPr="00EB633C">
        <w:rPr>
          <w:rFonts w:ascii="Times New Roman" w:hAnsi="Times New Roman" w:cs="Times New Roman"/>
          <w:sz w:val="28"/>
          <w:szCs w:val="28"/>
        </w:rPr>
        <w:t xml:space="preserve">Как мы видим, религия и право отражают волю сознания того или иного слоя общества, сложившегося в течение истории, совместного существования этих социальных явлений. Конечно, может быть моя точка зрения тоже не идеальна с позиции взглядов определенного круга людей. Каждый человек вправе выражать свою точку зрения и отстаивать ее. Все зависит от тех способов, методов, с помощью которых человек пытается доказать свою точку зрения, от их качественного воздействия в отношении тех, кто имеет возможность анализировать мнения, соглашаться или не соглашаться с ними. Поэтому способность человека убеждать других людей, то есть навязывать ему свое мнение независимо от способов этого навязывания, отражает способность человека иметь власть над людьми, над теми или иными группами общества. Эта тенденция, является отражением тех условий, в </w:t>
      </w:r>
      <w:r w:rsidRPr="00EB633C">
        <w:rPr>
          <w:rFonts w:ascii="Times New Roman" w:hAnsi="Times New Roman" w:cs="Times New Roman"/>
          <w:sz w:val="28"/>
          <w:szCs w:val="28"/>
        </w:rPr>
        <w:lastRenderedPageBreak/>
        <w:t>которых существует человек. И право и религия являются носителями этой власти, без которых существование гос</w:t>
      </w:r>
      <w:r>
        <w:rPr>
          <w:rFonts w:ascii="Times New Roman" w:hAnsi="Times New Roman" w:cs="Times New Roman"/>
          <w:sz w:val="28"/>
          <w:szCs w:val="28"/>
        </w:rPr>
        <w:t>ударства и общества невозможно.</w:t>
      </w:r>
    </w:p>
    <w:p w:rsidR="00EB633C" w:rsidRDefault="00EB633C" w:rsidP="00EB633C">
      <w:pPr>
        <w:rPr>
          <w:rFonts w:ascii="Times New Roman" w:hAnsi="Times New Roman" w:cs="Times New Roman"/>
          <w:sz w:val="28"/>
          <w:szCs w:val="28"/>
        </w:rPr>
      </w:pPr>
      <w:r w:rsidRPr="00EB633C">
        <w:rPr>
          <w:rFonts w:ascii="Times New Roman" w:hAnsi="Times New Roman" w:cs="Times New Roman"/>
          <w:sz w:val="28"/>
          <w:szCs w:val="28"/>
        </w:rPr>
        <w:t>Исторически сложилось так, что религия как способ воздействия на сознание, являлась базовой идеологией для осуществления правовых норм. Она являлась тем отправным пунктом, от которого, правовые нормы постепенно развивались, развивались аппараты и механизмы их осуществления и на сегодняшний день право - это огромный каркас жизнедеятельности человечества, без которого трудно представить жизнь. Право регулирует практически все сферы общественных отношений, в</w:t>
      </w:r>
      <w:r>
        <w:rPr>
          <w:rFonts w:ascii="Times New Roman" w:hAnsi="Times New Roman" w:cs="Times New Roman"/>
          <w:sz w:val="28"/>
          <w:szCs w:val="28"/>
        </w:rPr>
        <w:t xml:space="preserve">ключая религиозные. </w:t>
      </w:r>
      <w:r w:rsidRPr="00EB633C">
        <w:rPr>
          <w:rFonts w:ascii="Times New Roman" w:hAnsi="Times New Roman" w:cs="Times New Roman"/>
          <w:sz w:val="28"/>
          <w:szCs w:val="28"/>
        </w:rPr>
        <w:t xml:space="preserve"> </w:t>
      </w:r>
    </w:p>
    <w:p w:rsidR="00EB633C" w:rsidRPr="00EB633C" w:rsidRDefault="00EB633C" w:rsidP="00EB633C">
      <w:pPr>
        <w:rPr>
          <w:rFonts w:ascii="Times New Roman" w:hAnsi="Times New Roman" w:cs="Times New Roman"/>
          <w:sz w:val="28"/>
          <w:szCs w:val="28"/>
        </w:rPr>
      </w:pPr>
      <w:r w:rsidRPr="00EB633C">
        <w:rPr>
          <w:rFonts w:ascii="Times New Roman" w:hAnsi="Times New Roman" w:cs="Times New Roman"/>
          <w:sz w:val="28"/>
          <w:szCs w:val="28"/>
        </w:rPr>
        <w:t>Все-таки право содержит в себе императивный метод регулирования, поэтому всегда будут существовать проблемы в этой области, особенно в области права. Невозможно правовым регулированием отразить волю всего общества, всегда будут те, чьи интересы будут ущемлены. К сожалению невозможно всех людей воспитать в духе определенных религиозных или иных общественно полезных убеждений. Все равно останутся те, которые будут иметь абсолютно противоположную точку зрения. Если взглянуть на вещи философски, то и без этого никак не обойтись. Природа заранее заложила в людях качество противоположности, гибкий ум и многообразие условий жизни, в которых рождается многообразие внутренних убеждений. При конфликте, столкновении убеждений рождается спор, который как говорится, приводит к истине. Из-за огромного количества убеждений рождается огромное количество споров, из-за огромного количества споров рождается множество истин, а истина это и есть убеждение. Получается замкнутый круг, который будет приводить всегда к столкновению мнений и всегда истина будет иметь свою цену при разрешении этих конфликтов. Очень жалко, что ценой могут быть судьбы и жизни людей. Но от этого мы никуда не денемся, такова жизнь! И это мое абсолютное мнение, которое является базовым при рассмотрении мною тех или иных проблем, включая проблему</w:t>
      </w:r>
      <w:r>
        <w:rPr>
          <w:rFonts w:ascii="Times New Roman" w:hAnsi="Times New Roman" w:cs="Times New Roman"/>
          <w:sz w:val="28"/>
          <w:szCs w:val="28"/>
        </w:rPr>
        <w:t xml:space="preserve"> существования религии и права.</w:t>
      </w:r>
    </w:p>
    <w:p w:rsidR="00EB633C" w:rsidRDefault="00EB633C" w:rsidP="00EB633C">
      <w:pPr>
        <w:rPr>
          <w:rFonts w:ascii="Times New Roman" w:hAnsi="Times New Roman" w:cs="Times New Roman"/>
          <w:sz w:val="28"/>
          <w:szCs w:val="28"/>
        </w:rPr>
      </w:pPr>
      <w:r w:rsidRPr="00EB633C">
        <w:rPr>
          <w:rFonts w:ascii="Times New Roman" w:hAnsi="Times New Roman" w:cs="Times New Roman"/>
          <w:sz w:val="28"/>
          <w:szCs w:val="28"/>
        </w:rPr>
        <w:t xml:space="preserve">Подытоживая все вышесказанное, необходимо отметить особую необходимость существования, как права, так и религии. Это две огромные сферы, внутри которых существует общество, идеальность и проработанность которых, является ключом к развитию общества. Поэтому изучение, разработка, улучшение этих сфер является важнейшими задачами, которые стоят перед человеком. Я постаралась в данной курсовой работе изучить и обобщить некоторые ключевые моменты взаимосвязи религии и </w:t>
      </w:r>
      <w:r w:rsidRPr="00EB633C">
        <w:rPr>
          <w:rFonts w:ascii="Times New Roman" w:hAnsi="Times New Roman" w:cs="Times New Roman"/>
          <w:sz w:val="28"/>
          <w:szCs w:val="28"/>
        </w:rPr>
        <w:lastRenderedPageBreak/>
        <w:t>права их сущности в обществе, во взаимодействии друг с другом. Надеюсь, что мне это удалось.</w:t>
      </w:r>
    </w:p>
    <w:p w:rsidR="00EB633C" w:rsidRDefault="00EB633C" w:rsidP="00EB633C">
      <w:pPr>
        <w:rPr>
          <w:rFonts w:ascii="Times New Roman" w:hAnsi="Times New Roman" w:cs="Times New Roman"/>
          <w:sz w:val="28"/>
          <w:szCs w:val="28"/>
        </w:rPr>
      </w:pPr>
    </w:p>
    <w:p w:rsidR="00EB633C" w:rsidRPr="00EB633C" w:rsidRDefault="00EB633C" w:rsidP="00EB633C">
      <w:pPr>
        <w:jc w:val="center"/>
        <w:rPr>
          <w:rFonts w:ascii="Times New Roman" w:hAnsi="Times New Roman" w:cs="Times New Roman"/>
          <w:b/>
          <w:sz w:val="28"/>
          <w:szCs w:val="28"/>
        </w:rPr>
      </w:pPr>
      <w:r w:rsidRPr="00EB633C">
        <w:rPr>
          <w:rFonts w:ascii="Times New Roman" w:hAnsi="Times New Roman" w:cs="Times New Roman"/>
          <w:b/>
          <w:sz w:val="28"/>
          <w:szCs w:val="28"/>
        </w:rPr>
        <w:t>Список использованной литературы</w:t>
      </w:r>
      <w:r>
        <w:rPr>
          <w:rFonts w:ascii="Times New Roman" w:hAnsi="Times New Roman" w:cs="Times New Roman"/>
          <w:b/>
          <w:sz w:val="28"/>
          <w:szCs w:val="28"/>
        </w:rPr>
        <w:t>:</w:t>
      </w:r>
    </w:p>
    <w:p w:rsidR="00EB633C" w:rsidRPr="00EB633C" w:rsidRDefault="00EB633C" w:rsidP="00EB633C">
      <w:pPr>
        <w:pStyle w:val="a7"/>
        <w:numPr>
          <w:ilvl w:val="0"/>
          <w:numId w:val="1"/>
        </w:numPr>
        <w:rPr>
          <w:rFonts w:ascii="Times New Roman" w:hAnsi="Times New Roman" w:cs="Times New Roman"/>
          <w:sz w:val="28"/>
          <w:szCs w:val="28"/>
        </w:rPr>
      </w:pPr>
      <w:r w:rsidRPr="00EB633C">
        <w:rPr>
          <w:rFonts w:ascii="Times New Roman" w:hAnsi="Times New Roman" w:cs="Times New Roman"/>
          <w:sz w:val="28"/>
          <w:szCs w:val="28"/>
        </w:rPr>
        <w:t>А.С. Пчелкин Общая теория права М. 2006г, с.117</w:t>
      </w:r>
    </w:p>
    <w:p w:rsidR="00EB633C" w:rsidRDefault="00607BF7" w:rsidP="00607BF7">
      <w:pPr>
        <w:pStyle w:val="a7"/>
        <w:numPr>
          <w:ilvl w:val="0"/>
          <w:numId w:val="1"/>
        </w:numPr>
        <w:rPr>
          <w:rFonts w:ascii="Times New Roman" w:hAnsi="Times New Roman" w:cs="Times New Roman"/>
          <w:sz w:val="28"/>
          <w:szCs w:val="28"/>
        </w:rPr>
      </w:pPr>
      <w:r w:rsidRPr="00607BF7">
        <w:rPr>
          <w:rFonts w:ascii="Times New Roman" w:hAnsi="Times New Roman" w:cs="Times New Roman"/>
          <w:sz w:val="28"/>
          <w:szCs w:val="28"/>
        </w:rPr>
        <w:t>Ильин И.А. О государственной форме // Советское государство и право. 1991 № 11. стр.40</w:t>
      </w:r>
      <w:r w:rsidR="00EB633C" w:rsidRPr="00EB633C">
        <w:rPr>
          <w:rFonts w:ascii="Times New Roman" w:hAnsi="Times New Roman" w:cs="Times New Roman"/>
          <w:sz w:val="28"/>
          <w:szCs w:val="28"/>
        </w:rPr>
        <w:t>Конституция РФ 1993г //Вершинина. (Принята на всенародном голосовании 12 декабря 1993 г.).</w:t>
      </w:r>
    </w:p>
    <w:p w:rsidR="00EB633C" w:rsidRDefault="00EB633C" w:rsidP="00EB633C">
      <w:pPr>
        <w:pStyle w:val="a7"/>
        <w:numPr>
          <w:ilvl w:val="0"/>
          <w:numId w:val="1"/>
        </w:numPr>
        <w:rPr>
          <w:rFonts w:ascii="Times New Roman" w:hAnsi="Times New Roman" w:cs="Times New Roman"/>
          <w:sz w:val="28"/>
          <w:szCs w:val="28"/>
        </w:rPr>
      </w:pPr>
      <w:r w:rsidRPr="00EB633C">
        <w:rPr>
          <w:rFonts w:ascii="Times New Roman" w:hAnsi="Times New Roman" w:cs="Times New Roman"/>
          <w:sz w:val="28"/>
          <w:szCs w:val="28"/>
        </w:rPr>
        <w:t xml:space="preserve">Федеральный закон 1997 года №125-ФЗ «О свободе совести и религиозных объединениях» (с изм. и доп., вступающими в силу с 30.11.2010) // Собрание законодательства РФ, 29.09.1997, N 39, ст. </w:t>
      </w:r>
      <w:proofErr w:type="gramStart"/>
      <w:r w:rsidRPr="00EB633C">
        <w:rPr>
          <w:rFonts w:ascii="Times New Roman" w:hAnsi="Times New Roman" w:cs="Times New Roman"/>
          <w:sz w:val="28"/>
          <w:szCs w:val="28"/>
        </w:rPr>
        <w:t>4465..</w:t>
      </w:r>
      <w:proofErr w:type="gramEnd"/>
    </w:p>
    <w:p w:rsidR="00607BF7" w:rsidRPr="00607BF7" w:rsidRDefault="00607BF7" w:rsidP="00607BF7">
      <w:pPr>
        <w:pStyle w:val="a7"/>
        <w:numPr>
          <w:ilvl w:val="0"/>
          <w:numId w:val="1"/>
        </w:numPr>
        <w:rPr>
          <w:rFonts w:ascii="Times New Roman" w:hAnsi="Times New Roman" w:cs="Times New Roman"/>
          <w:sz w:val="28"/>
          <w:szCs w:val="28"/>
        </w:rPr>
      </w:pPr>
      <w:r>
        <w:rPr>
          <w:rFonts w:ascii="Times New Roman" w:hAnsi="Times New Roman" w:cs="Times New Roman"/>
          <w:sz w:val="28"/>
          <w:szCs w:val="28"/>
        </w:rPr>
        <w:t>Теория госуд</w:t>
      </w:r>
      <w:r w:rsidRPr="00607BF7">
        <w:rPr>
          <w:rFonts w:ascii="Times New Roman" w:hAnsi="Times New Roman" w:cs="Times New Roman"/>
          <w:sz w:val="28"/>
          <w:szCs w:val="28"/>
        </w:rPr>
        <w:t>арства и права. / под ред. Н.Н. Марченко. 1996 с.</w:t>
      </w:r>
    </w:p>
    <w:p w:rsidR="00607BF7" w:rsidRDefault="00794D0B" w:rsidP="00607BF7">
      <w:pPr>
        <w:pStyle w:val="a7"/>
        <w:numPr>
          <w:ilvl w:val="0"/>
          <w:numId w:val="1"/>
        </w:numPr>
        <w:rPr>
          <w:rFonts w:ascii="Times New Roman" w:hAnsi="Times New Roman" w:cs="Times New Roman"/>
          <w:sz w:val="28"/>
          <w:szCs w:val="28"/>
        </w:rPr>
      </w:pPr>
      <w:hyperlink r:id="rId7" w:history="1">
        <w:r w:rsidR="00607BF7" w:rsidRPr="00616694">
          <w:rPr>
            <w:rStyle w:val="a8"/>
            <w:rFonts w:ascii="Times New Roman" w:hAnsi="Times New Roman" w:cs="Times New Roman"/>
            <w:sz w:val="28"/>
            <w:szCs w:val="28"/>
          </w:rPr>
          <w:t>https://studfiles.net</w:t>
        </w:r>
      </w:hyperlink>
    </w:p>
    <w:p w:rsidR="00607BF7" w:rsidRDefault="00794D0B" w:rsidP="00607BF7">
      <w:pPr>
        <w:pStyle w:val="a7"/>
        <w:numPr>
          <w:ilvl w:val="0"/>
          <w:numId w:val="1"/>
        </w:numPr>
        <w:rPr>
          <w:rFonts w:ascii="Times New Roman" w:hAnsi="Times New Roman" w:cs="Times New Roman"/>
          <w:sz w:val="28"/>
          <w:szCs w:val="28"/>
        </w:rPr>
      </w:pPr>
      <w:hyperlink r:id="rId8" w:history="1">
        <w:r w:rsidR="00607BF7" w:rsidRPr="00616694">
          <w:rPr>
            <w:rStyle w:val="a8"/>
            <w:rFonts w:ascii="Times New Roman" w:hAnsi="Times New Roman" w:cs="Times New Roman"/>
            <w:sz w:val="28"/>
            <w:szCs w:val="28"/>
          </w:rPr>
          <w:t>http://studbooks.net</w:t>
        </w:r>
      </w:hyperlink>
    </w:p>
    <w:p w:rsidR="00607BF7" w:rsidRDefault="00607BF7" w:rsidP="00607BF7">
      <w:pPr>
        <w:pStyle w:val="a7"/>
        <w:numPr>
          <w:ilvl w:val="0"/>
          <w:numId w:val="1"/>
        </w:numPr>
        <w:rPr>
          <w:rFonts w:ascii="Times New Roman" w:hAnsi="Times New Roman" w:cs="Times New Roman"/>
          <w:sz w:val="28"/>
          <w:szCs w:val="28"/>
        </w:rPr>
      </w:pPr>
      <w:r w:rsidRPr="00607BF7">
        <w:rPr>
          <w:rFonts w:ascii="Times New Roman" w:hAnsi="Times New Roman" w:cs="Times New Roman"/>
          <w:sz w:val="28"/>
          <w:szCs w:val="28"/>
        </w:rPr>
        <w:t>Шаркунов А. Церковь и власть // Москва № 1. 2006</w:t>
      </w:r>
    </w:p>
    <w:p w:rsidR="00607BF7" w:rsidRDefault="00607BF7" w:rsidP="00607BF7">
      <w:pPr>
        <w:pStyle w:val="a7"/>
        <w:numPr>
          <w:ilvl w:val="0"/>
          <w:numId w:val="1"/>
        </w:numPr>
        <w:rPr>
          <w:rFonts w:ascii="Times New Roman" w:hAnsi="Times New Roman" w:cs="Times New Roman"/>
          <w:sz w:val="28"/>
          <w:szCs w:val="28"/>
        </w:rPr>
      </w:pPr>
      <w:r w:rsidRPr="00607BF7">
        <w:rPr>
          <w:rFonts w:ascii="Times New Roman" w:hAnsi="Times New Roman" w:cs="Times New Roman"/>
          <w:sz w:val="28"/>
          <w:szCs w:val="28"/>
        </w:rPr>
        <w:t>Закон РСФСР от 25 октября 1990 г. “О свободе вероисповеданий”.</w:t>
      </w:r>
    </w:p>
    <w:p w:rsidR="00607BF7" w:rsidRDefault="00607BF7" w:rsidP="00607BF7">
      <w:pPr>
        <w:ind w:left="360"/>
        <w:rPr>
          <w:rFonts w:ascii="Times New Roman" w:hAnsi="Times New Roman" w:cs="Times New Roman"/>
          <w:sz w:val="28"/>
          <w:szCs w:val="28"/>
        </w:rPr>
      </w:pPr>
      <w:r w:rsidRPr="00607BF7">
        <w:rPr>
          <w:rFonts w:ascii="Times New Roman" w:hAnsi="Times New Roman" w:cs="Times New Roman"/>
          <w:sz w:val="28"/>
          <w:szCs w:val="28"/>
        </w:rPr>
        <w:t>10-Венгеров А. Б. Теория государства и права: Учебник для юридических вузов. - М.: Юриспруденция, 2000.</w:t>
      </w:r>
    </w:p>
    <w:p w:rsidR="00607BF7" w:rsidRPr="00607BF7" w:rsidRDefault="00607BF7" w:rsidP="00607BF7">
      <w:pPr>
        <w:ind w:left="360"/>
        <w:rPr>
          <w:rFonts w:ascii="Times New Roman" w:hAnsi="Times New Roman" w:cs="Times New Roman"/>
          <w:sz w:val="28"/>
          <w:szCs w:val="28"/>
        </w:rPr>
      </w:pPr>
    </w:p>
    <w:sectPr w:rsidR="00607BF7" w:rsidRPr="00607BF7" w:rsidSect="00682797">
      <w:footerReference w:type="default" r:id="rId9"/>
      <w:pgSz w:w="11906" w:h="16838" w:code="9"/>
      <w:pgMar w:top="1134" w:right="851" w:bottom="1134" w:left="1701" w:header="851" w:footer="1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D0B" w:rsidRDefault="00794D0B" w:rsidP="00F01D5A">
      <w:pPr>
        <w:spacing w:after="0" w:line="240" w:lineRule="auto"/>
      </w:pPr>
      <w:r>
        <w:separator/>
      </w:r>
    </w:p>
  </w:endnote>
  <w:endnote w:type="continuationSeparator" w:id="0">
    <w:p w:rsidR="00794D0B" w:rsidRDefault="00794D0B" w:rsidP="00F01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8994633"/>
      <w:docPartObj>
        <w:docPartGallery w:val="Page Numbers (Bottom of Page)"/>
        <w:docPartUnique/>
      </w:docPartObj>
    </w:sdtPr>
    <w:sdtContent>
      <w:p w:rsidR="00682797" w:rsidRDefault="00682797">
        <w:pPr>
          <w:pStyle w:val="a5"/>
          <w:jc w:val="center"/>
        </w:pPr>
        <w:r>
          <w:fldChar w:fldCharType="begin"/>
        </w:r>
        <w:r>
          <w:instrText>PAGE   \* MERGEFORMAT</w:instrText>
        </w:r>
        <w:r>
          <w:fldChar w:fldCharType="separate"/>
        </w:r>
        <w:r w:rsidR="00364FFE">
          <w:rPr>
            <w:noProof/>
          </w:rPr>
          <w:t>32</w:t>
        </w:r>
        <w:r>
          <w:fldChar w:fldCharType="end"/>
        </w:r>
      </w:p>
    </w:sdtContent>
  </w:sdt>
  <w:p w:rsidR="00682797" w:rsidRDefault="0068279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D0B" w:rsidRDefault="00794D0B" w:rsidP="00F01D5A">
      <w:pPr>
        <w:spacing w:after="0" w:line="240" w:lineRule="auto"/>
      </w:pPr>
      <w:r>
        <w:separator/>
      </w:r>
    </w:p>
  </w:footnote>
  <w:footnote w:type="continuationSeparator" w:id="0">
    <w:p w:rsidR="00794D0B" w:rsidRDefault="00794D0B" w:rsidP="00F01D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901BC5"/>
    <w:multiLevelType w:val="hybridMultilevel"/>
    <w:tmpl w:val="12FCB8FC"/>
    <w:lvl w:ilvl="0" w:tplc="3AAA1D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DD1"/>
    <w:rsid w:val="00090CFD"/>
    <w:rsid w:val="000A1C41"/>
    <w:rsid w:val="00111471"/>
    <w:rsid w:val="00154C99"/>
    <w:rsid w:val="002473C8"/>
    <w:rsid w:val="00313B62"/>
    <w:rsid w:val="00364FFE"/>
    <w:rsid w:val="00413731"/>
    <w:rsid w:val="00575C77"/>
    <w:rsid w:val="00607BF7"/>
    <w:rsid w:val="00682797"/>
    <w:rsid w:val="00773B96"/>
    <w:rsid w:val="00794D0B"/>
    <w:rsid w:val="007D1DA6"/>
    <w:rsid w:val="00844CA2"/>
    <w:rsid w:val="00A77437"/>
    <w:rsid w:val="00C80209"/>
    <w:rsid w:val="00C9205D"/>
    <w:rsid w:val="00CD570E"/>
    <w:rsid w:val="00D5165E"/>
    <w:rsid w:val="00DC53D2"/>
    <w:rsid w:val="00E25DD1"/>
    <w:rsid w:val="00E27440"/>
    <w:rsid w:val="00EB633C"/>
    <w:rsid w:val="00F01D5A"/>
    <w:rsid w:val="00F44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5EBA0F-3673-4F40-B3B2-9BC7018BD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1D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1D5A"/>
  </w:style>
  <w:style w:type="paragraph" w:styleId="a5">
    <w:name w:val="footer"/>
    <w:basedOn w:val="a"/>
    <w:link w:val="a6"/>
    <w:uiPriority w:val="99"/>
    <w:unhideWhenUsed/>
    <w:rsid w:val="00F01D5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01D5A"/>
  </w:style>
  <w:style w:type="paragraph" w:styleId="a7">
    <w:name w:val="List Paragraph"/>
    <w:basedOn w:val="a"/>
    <w:uiPriority w:val="34"/>
    <w:qFormat/>
    <w:rsid w:val="00EB633C"/>
    <w:pPr>
      <w:ind w:left="720"/>
      <w:contextualSpacing/>
    </w:pPr>
  </w:style>
  <w:style w:type="character" w:styleId="a8">
    <w:name w:val="Hyperlink"/>
    <w:basedOn w:val="a0"/>
    <w:uiPriority w:val="99"/>
    <w:unhideWhenUsed/>
    <w:rsid w:val="00607B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dbooks.net" TargetMode="External"/><Relationship Id="rId3" Type="http://schemas.openxmlformats.org/officeDocument/2006/relationships/settings" Target="settings.xml"/><Relationship Id="rId7" Type="http://schemas.openxmlformats.org/officeDocument/2006/relationships/hyperlink" Target="https://studfile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32</Pages>
  <Words>9825</Words>
  <Characters>56009</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Андрей Тамонов</cp:lastModifiedBy>
  <cp:revision>5</cp:revision>
  <dcterms:created xsi:type="dcterms:W3CDTF">2017-11-24T09:46:00Z</dcterms:created>
  <dcterms:modified xsi:type="dcterms:W3CDTF">2018-01-24T18:01:00Z</dcterms:modified>
</cp:coreProperties>
</file>