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  <w:rPr>
          <w:rStyle w:val="normaltextrun"/>
          <w:bCs/>
          <w:sz w:val="28"/>
          <w:szCs w:val="28"/>
        </w:rPr>
      </w:pPr>
      <w:r>
        <w:rPr>
          <w:rStyle w:val="normaltextrun"/>
          <w:bCs/>
          <w:sz w:val="28"/>
          <w:szCs w:val="28"/>
        </w:rPr>
        <w:t>МИНИСТЕРСТВО НАУКИ И ВЫСШЕГО ОБРАЗОВАНИЯ РОССИЙСКОЙ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</w:pPr>
      <w:r>
        <w:rPr>
          <w:rStyle w:val="normaltextrun"/>
          <w:bCs/>
          <w:sz w:val="28"/>
          <w:szCs w:val="28"/>
        </w:rPr>
        <w:t>ФЕДЕРАЦИИ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  <w:rPr>
          <w:rStyle w:val="normaltextrun"/>
          <w:bCs/>
        </w:rPr>
      </w:pPr>
      <w:r>
        <w:rPr>
          <w:rStyle w:val="normaltextrun"/>
          <w:bCs/>
          <w:sz w:val="28"/>
          <w:szCs w:val="28"/>
        </w:rPr>
        <w:t>ФЕДЕРАЛЬНОЕ ГОСУДАРСТВЕННОЕ БЮДЖЕТНОЕ ОБРАЗОВАТЕЛЬНОЕ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</w:pPr>
      <w:r>
        <w:rPr>
          <w:rStyle w:val="normaltextrun"/>
          <w:bCs/>
          <w:sz w:val="28"/>
          <w:szCs w:val="28"/>
        </w:rPr>
        <w:t>УЧРЕЖДЕНИЕ ВЫСШЕГО ОБРАЗОВАНИЯ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  <w:rPr>
          <w:sz w:val="28"/>
          <w:szCs w:val="28"/>
        </w:rPr>
      </w:pPr>
      <w:r>
        <w:rPr>
          <w:rStyle w:val="normaltextrun"/>
          <w:bCs/>
          <w:sz w:val="28"/>
          <w:szCs w:val="28"/>
        </w:rPr>
        <w:t>ПЕНЗЕНСКИЙ ГОСУДАРСТВЕННЫЙ УНИВЕРСИТЕТ</w:t>
      </w:r>
      <w:r>
        <w:rPr>
          <w:rStyle w:val="normaltextrun"/>
          <w:bCs/>
          <w:sz w:val="28"/>
          <w:szCs w:val="28"/>
        </w:rPr>
        <w:br/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Кафедра «Теория и практика социальной работы»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  <w:rPr>
          <w:sz w:val="28"/>
          <w:szCs w:val="28"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  <w:rPr>
          <w:rStyle w:val="normaltextrun"/>
          <w:bCs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  <w:rPr>
          <w:rStyle w:val="normaltextrun"/>
          <w:bCs/>
          <w:sz w:val="28"/>
          <w:szCs w:val="28"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  <w:rPr>
          <w:rStyle w:val="normaltextrun"/>
          <w:bCs/>
          <w:sz w:val="28"/>
          <w:szCs w:val="28"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  <w:rPr>
          <w:rStyle w:val="normaltextrun"/>
          <w:bCs/>
          <w:sz w:val="28"/>
          <w:szCs w:val="28"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</w:pPr>
      <w:r>
        <w:rPr>
          <w:rStyle w:val="normaltextrun"/>
          <w:bCs/>
          <w:sz w:val="28"/>
          <w:szCs w:val="28"/>
        </w:rPr>
        <w:t>Курсовая работа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  <w:rPr>
          <w:sz w:val="28"/>
          <w:szCs w:val="28"/>
        </w:rPr>
      </w:pPr>
      <w:r>
        <w:rPr>
          <w:rStyle w:val="normaltextrun"/>
          <w:bCs/>
          <w:sz w:val="28"/>
          <w:szCs w:val="28"/>
        </w:rPr>
        <w:t>по дисциплине «Теория социальной работы»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  <w:rPr>
          <w:sz w:val="28"/>
          <w:szCs w:val="28"/>
        </w:rPr>
      </w:pPr>
      <w:r>
        <w:rPr>
          <w:rStyle w:val="normaltextrun"/>
          <w:bCs/>
          <w:sz w:val="28"/>
          <w:szCs w:val="28"/>
        </w:rPr>
        <w:t>на тему: «Основные концептуальные подходы к социальной работе с семьей»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  <w:rPr>
          <w:sz w:val="28"/>
          <w:szCs w:val="28"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  <w:rPr>
          <w:sz w:val="28"/>
          <w:szCs w:val="28"/>
        </w:rPr>
      </w:pPr>
      <w:r>
        <w:rPr>
          <w:rStyle w:val="normaltextrun"/>
          <w:bCs/>
          <w:sz w:val="28"/>
          <w:szCs w:val="28"/>
        </w:rPr>
        <w:t>Направление подготовки - 39.03.02 Социальная работа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  <w:rPr>
          <w:sz w:val="28"/>
          <w:szCs w:val="28"/>
        </w:rPr>
      </w:pPr>
      <w:r>
        <w:rPr>
          <w:rStyle w:val="normaltextrun"/>
          <w:bCs/>
          <w:sz w:val="28"/>
          <w:szCs w:val="28"/>
        </w:rPr>
        <w:t>Профиль подготовки - Социальная работа в системе социальных служб 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  <w:rPr>
          <w:rStyle w:val="eop"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both"/>
        <w:textAlignment w:val="baseline"/>
        <w:rPr>
          <w:rStyle w:val="eop"/>
          <w:sz w:val="28"/>
          <w:szCs w:val="28"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both"/>
        <w:textAlignment w:val="baseline"/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right"/>
        <w:textAlignment w:val="baseline"/>
        <w:rPr>
          <w:rStyle w:val="normaltextrun"/>
        </w:rPr>
      </w:pPr>
      <w:r>
        <w:rPr>
          <w:rStyle w:val="normaltextrun"/>
          <w:sz w:val="28"/>
          <w:szCs w:val="28"/>
        </w:rPr>
        <w:t xml:space="preserve">Выполнила 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right"/>
        <w:textAlignment w:val="baseline"/>
      </w:pPr>
      <w:r>
        <w:rPr>
          <w:rStyle w:val="normaltextrun"/>
          <w:sz w:val="28"/>
          <w:szCs w:val="28"/>
        </w:rPr>
        <w:t>студентка: Юркина М.А.</w:t>
      </w:r>
      <w:r>
        <w:rPr>
          <w:rStyle w:val="eop"/>
          <w:sz w:val="28"/>
          <w:szCs w:val="28"/>
        </w:rPr>
        <w:t> 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right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Группа: 19НР1 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right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 Руководитель: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right"/>
        <w:textAlignment w:val="baseline"/>
        <w:rPr>
          <w:sz w:val="28"/>
          <w:szCs w:val="28"/>
        </w:rPr>
      </w:pPr>
      <w:proofErr w:type="spellStart"/>
      <w:r>
        <w:rPr>
          <w:rStyle w:val="normaltextrun"/>
          <w:sz w:val="28"/>
          <w:szCs w:val="28"/>
        </w:rPr>
        <w:t>д.фил.н</w:t>
      </w:r>
      <w:proofErr w:type="spellEnd"/>
      <w:r>
        <w:rPr>
          <w:rStyle w:val="normaltextrun"/>
          <w:sz w:val="28"/>
          <w:szCs w:val="28"/>
        </w:rPr>
        <w:t xml:space="preserve">., профессор </w:t>
      </w:r>
      <w:proofErr w:type="spellStart"/>
      <w:r>
        <w:rPr>
          <w:rStyle w:val="normaltextrun"/>
          <w:sz w:val="28"/>
          <w:szCs w:val="28"/>
        </w:rPr>
        <w:t>Тугаров</w:t>
      </w:r>
      <w:proofErr w:type="spellEnd"/>
      <w:r>
        <w:rPr>
          <w:rStyle w:val="normaltextrun"/>
          <w:sz w:val="28"/>
          <w:szCs w:val="28"/>
        </w:rPr>
        <w:t xml:space="preserve"> А.Б.</w:t>
      </w:r>
      <w:r>
        <w:rPr>
          <w:rStyle w:val="eop"/>
          <w:sz w:val="28"/>
          <w:szCs w:val="28"/>
        </w:rPr>
        <w:t> 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right"/>
        <w:textAlignment w:val="baseline"/>
        <w:rPr>
          <w:sz w:val="28"/>
          <w:szCs w:val="28"/>
        </w:rPr>
      </w:pPr>
      <w:r>
        <w:rPr>
          <w:rStyle w:val="eop"/>
          <w:sz w:val="28"/>
          <w:szCs w:val="28"/>
        </w:rPr>
        <w:t> 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right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Работа защищена с оценкой: ___________________</w:t>
      </w:r>
      <w:r>
        <w:rPr>
          <w:rStyle w:val="eop"/>
          <w:sz w:val="28"/>
          <w:szCs w:val="28"/>
        </w:rPr>
        <w:t> 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right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Дата защиты________________________________</w:t>
      </w:r>
      <w:r>
        <w:rPr>
          <w:rStyle w:val="eop"/>
          <w:sz w:val="28"/>
          <w:szCs w:val="28"/>
        </w:rPr>
        <w:t> 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right"/>
        <w:textAlignment w:val="baseline"/>
        <w:rPr>
          <w:sz w:val="28"/>
          <w:szCs w:val="28"/>
        </w:rPr>
      </w:pPr>
      <w:r>
        <w:rPr>
          <w:rStyle w:val="eop"/>
          <w:sz w:val="28"/>
          <w:szCs w:val="28"/>
        </w:rPr>
        <w:t> 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both"/>
        <w:textAlignment w:val="baseline"/>
        <w:rPr>
          <w:rStyle w:val="normaltextrun"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both"/>
        <w:textAlignment w:val="baseline"/>
        <w:rPr>
          <w:rStyle w:val="normaltextrun"/>
          <w:sz w:val="28"/>
          <w:szCs w:val="28"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both"/>
        <w:textAlignment w:val="baseline"/>
        <w:rPr>
          <w:rStyle w:val="normaltextrun"/>
          <w:sz w:val="28"/>
          <w:szCs w:val="28"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both"/>
        <w:textAlignment w:val="baseline"/>
        <w:rPr>
          <w:rStyle w:val="normaltextrun"/>
          <w:sz w:val="28"/>
          <w:szCs w:val="28"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both"/>
        <w:textAlignment w:val="baseline"/>
        <w:rPr>
          <w:rStyle w:val="normaltextrun"/>
          <w:sz w:val="28"/>
          <w:szCs w:val="28"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both"/>
        <w:textAlignment w:val="baseline"/>
        <w:rPr>
          <w:rStyle w:val="normaltextrun"/>
          <w:sz w:val="28"/>
          <w:szCs w:val="28"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both"/>
        <w:textAlignment w:val="baseline"/>
        <w:rPr>
          <w:rStyle w:val="normaltextrun"/>
          <w:sz w:val="28"/>
          <w:szCs w:val="28"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both"/>
        <w:textAlignment w:val="baseline"/>
        <w:rPr>
          <w:rStyle w:val="normaltextrun"/>
          <w:sz w:val="28"/>
          <w:szCs w:val="28"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both"/>
        <w:textAlignment w:val="baseline"/>
        <w:rPr>
          <w:rStyle w:val="normaltextrun"/>
          <w:sz w:val="28"/>
          <w:szCs w:val="28"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both"/>
        <w:textAlignment w:val="baseline"/>
        <w:rPr>
          <w:rStyle w:val="normaltextrun"/>
          <w:sz w:val="28"/>
          <w:szCs w:val="28"/>
        </w:rPr>
      </w:pP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center"/>
        <w:textAlignment w:val="baseline"/>
        <w:rPr>
          <w:rStyle w:val="eop"/>
        </w:rPr>
      </w:pPr>
      <w:r>
        <w:rPr>
          <w:rStyle w:val="normaltextrun"/>
          <w:sz w:val="28"/>
          <w:szCs w:val="28"/>
        </w:rPr>
        <w:t>Пенза 2020 г</w:t>
      </w:r>
      <w:r>
        <w:rPr>
          <w:rStyle w:val="eop"/>
          <w:sz w:val="28"/>
          <w:szCs w:val="28"/>
        </w:rPr>
        <w:t>.</w:t>
      </w:r>
    </w:p>
    <w:p w:rsidR="00396BB3" w:rsidRDefault="00396BB3" w:rsidP="00396BB3">
      <w:pPr>
        <w:pStyle w:val="paragraph"/>
        <w:spacing w:before="0" w:beforeAutospacing="0" w:after="0" w:afterAutospacing="0"/>
        <w:ind w:left="-1134" w:right="-143"/>
        <w:jc w:val="both"/>
        <w:textAlignment w:val="baseline"/>
        <w:rPr>
          <w:rStyle w:val="eop"/>
          <w:sz w:val="28"/>
          <w:szCs w:val="28"/>
        </w:rPr>
      </w:pPr>
    </w:p>
    <w:p w:rsidR="00396BB3" w:rsidRDefault="00396BB3" w:rsidP="00396BB3">
      <w:pPr>
        <w:spacing w:line="240" w:lineRule="auto"/>
        <w:ind w:left="-1134" w:right="-143"/>
        <w:jc w:val="both"/>
        <w:rPr>
          <w:rFonts w:ascii="Times New Roman" w:hAnsi="Times New Roman"/>
        </w:rPr>
      </w:pPr>
    </w:p>
    <w:p w:rsidR="00396BB3" w:rsidRDefault="00396BB3" w:rsidP="00396BB3">
      <w:pPr>
        <w:spacing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</w:p>
    <w:p w:rsidR="00396BB3" w:rsidRDefault="00396BB3" w:rsidP="00396BB3">
      <w:pPr>
        <w:spacing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</w:p>
    <w:p w:rsidR="00396BB3" w:rsidRDefault="00396BB3" w:rsidP="00396BB3">
      <w:pPr>
        <w:spacing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</w:t>
      </w:r>
    </w:p>
    <w:p w:rsidR="00396BB3" w:rsidRDefault="00396BB3" w:rsidP="00396BB3">
      <w:pPr>
        <w:spacing w:before="113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ВВЕДЕНИЕ….</w:t>
      </w:r>
      <w:proofErr w:type="gramEnd"/>
      <w:r>
        <w:rPr>
          <w:rFonts w:ascii="Times New Roman" w:hAnsi="Times New Roman"/>
          <w:sz w:val="28"/>
          <w:szCs w:val="28"/>
        </w:rPr>
        <w:t>……………………………………………………………………3</w:t>
      </w:r>
    </w:p>
    <w:p w:rsidR="00396BB3" w:rsidRDefault="00396BB3" w:rsidP="00396BB3">
      <w:pPr>
        <w:spacing w:before="113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Семья: виды и типы семей. Функции семьи……………………………</w:t>
      </w:r>
      <w:proofErr w:type="gramStart"/>
      <w:r>
        <w:rPr>
          <w:rFonts w:ascii="Times New Roman" w:hAnsi="Times New Roman"/>
          <w:sz w:val="28"/>
          <w:szCs w:val="28"/>
        </w:rPr>
        <w:t>…....</w:t>
      </w:r>
      <w:proofErr w:type="gramEnd"/>
      <w:r>
        <w:rPr>
          <w:rFonts w:ascii="Times New Roman" w:hAnsi="Times New Roman"/>
          <w:sz w:val="28"/>
          <w:szCs w:val="28"/>
        </w:rPr>
        <w:t>5</w:t>
      </w:r>
    </w:p>
    <w:p w:rsidR="00396BB3" w:rsidRDefault="00396BB3" w:rsidP="00396BB3">
      <w:pPr>
        <w:spacing w:before="113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Социальные проблемы семей…………………………………………………8</w:t>
      </w:r>
    </w:p>
    <w:p w:rsidR="00396BB3" w:rsidRDefault="00396BB3" w:rsidP="00396BB3">
      <w:pPr>
        <w:spacing w:before="113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Семья как объект социальной работы…………………………………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.11</w:t>
      </w:r>
    </w:p>
    <w:p w:rsidR="00396BB3" w:rsidRDefault="00396BB3" w:rsidP="00396BB3">
      <w:pPr>
        <w:spacing w:before="113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Концепции помощи различным категориям семьи……………………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13</w:t>
      </w:r>
    </w:p>
    <w:p w:rsidR="00396BB3" w:rsidRDefault="00396BB3" w:rsidP="00396BB3">
      <w:pPr>
        <w:spacing w:before="113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Концепции помощи семье в теории социальной работы………………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19</w:t>
      </w:r>
    </w:p>
    <w:p w:rsidR="00396BB3" w:rsidRDefault="00396BB3" w:rsidP="00396BB3">
      <w:pPr>
        <w:spacing w:before="113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ЗАКЛЮЧЕНИЕ………………………………………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.……………………..22</w:t>
      </w:r>
    </w:p>
    <w:p w:rsidR="00396BB3" w:rsidRDefault="00396BB3" w:rsidP="00396BB3">
      <w:pPr>
        <w:spacing w:line="240" w:lineRule="auto"/>
        <w:ind w:left="-1134" w:right="-143"/>
        <w:jc w:val="both"/>
        <w:rPr>
          <w:rStyle w:val="eop"/>
        </w:rPr>
      </w:pPr>
      <w:r>
        <w:rPr>
          <w:rFonts w:ascii="Times New Roman" w:hAnsi="Times New Roman"/>
          <w:sz w:val="28"/>
          <w:szCs w:val="28"/>
        </w:rPr>
        <w:t xml:space="preserve">СПИСОК ИСПОЛЬЗУЕМОЙ ЛИТЕРАТУРЫ 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……………………………23</w:t>
      </w:r>
    </w:p>
    <w:p w:rsidR="00396BB3" w:rsidRDefault="00396BB3" w:rsidP="00396BB3">
      <w:pPr>
        <w:spacing w:after="0" w:line="240" w:lineRule="auto"/>
        <w:rPr>
          <w:rStyle w:val="eop"/>
          <w:rFonts w:ascii="Times New Roman" w:hAnsi="Times New Roman"/>
          <w:sz w:val="28"/>
          <w:szCs w:val="28"/>
        </w:rPr>
        <w:sectPr w:rsidR="00396BB3">
          <w:pgSz w:w="11906" w:h="16838"/>
          <w:pgMar w:top="426" w:right="567" w:bottom="1134" w:left="1701" w:header="709" w:footer="709" w:gutter="0"/>
          <w:pgNumType w:start="1"/>
          <w:cols w:space="720"/>
        </w:sectPr>
      </w:pPr>
    </w:p>
    <w:p w:rsidR="00396BB3" w:rsidRDefault="00396BB3" w:rsidP="00396BB3">
      <w:pPr>
        <w:spacing w:after="0" w:line="240" w:lineRule="auto"/>
        <w:ind w:left="-1134" w:right="-143"/>
        <w:jc w:val="both"/>
      </w:pPr>
      <w:r>
        <w:rPr>
          <w:rFonts w:ascii="Times New Roman" w:hAnsi="Times New Roman"/>
          <w:sz w:val="28"/>
          <w:szCs w:val="28"/>
        </w:rPr>
        <w:lastRenderedPageBreak/>
        <w:t>Введение</w:t>
      </w:r>
      <w:r>
        <w:rPr>
          <w:rFonts w:ascii="Times New Roman" w:hAnsi="Times New Roman"/>
          <w:sz w:val="28"/>
          <w:szCs w:val="28"/>
        </w:rPr>
        <w:br/>
      </w:r>
    </w:p>
    <w:p w:rsidR="00396BB3" w:rsidRDefault="00396BB3" w:rsidP="00396BB3">
      <w:pPr>
        <w:spacing w:after="0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Под социальной работой понимается профессиональная область, являющаяся сферой практического приложения социологических, психологических, медицинских и педагогических принципов к решению проблем, выражающих общественное и индивидуальное неблагополучие.</w:t>
      </w:r>
    </w:p>
    <w:p w:rsidR="00396BB3" w:rsidRDefault="00396BB3" w:rsidP="00396BB3">
      <w:pPr>
        <w:spacing w:after="0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Предпосылками для ее становления во всем цивилизованном мире являются попечительство, благотворительность, совместный труд, бескорыстное служение различных общин, а также различные формы социальной помощи и поддержки человека, оказавшегося в сложной жизненной ситуации. Как самостоятельный вид профессиональной деятельности социальная работа в России закрепилась только в 1991 г. Социальной работой называется деятельность, направленная на оказание помощи людям, нуждающимся в ней, не способным без посторонней помощи решить свои жизненные проблемы, а во многих случаях и жить. </w:t>
      </w:r>
    </w:p>
    <w:p w:rsidR="00396BB3" w:rsidRDefault="00396BB3" w:rsidP="00396BB3">
      <w:pPr>
        <w:pStyle w:val="5"/>
        <w:shd w:val="clear" w:color="auto" w:fill="FFFFFF"/>
        <w:spacing w:before="0" w:beforeAutospacing="0" w:after="375" w:afterAutospacing="0"/>
        <w:ind w:left="-1134" w:right="-143"/>
        <w:jc w:val="both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  <w:t xml:space="preserve"> Всегда оставалась и остаётся актуальной проблема семейных взаимоотношений.</w:t>
      </w:r>
      <w:r>
        <w:rPr>
          <w:b w:val="0"/>
          <w:sz w:val="28"/>
          <w:szCs w:val="28"/>
        </w:rPr>
        <w:br/>
      </w:r>
      <w:r>
        <w:rPr>
          <w:b w:val="0"/>
          <w:bCs w:val="0"/>
          <w:sz w:val="28"/>
          <w:szCs w:val="28"/>
        </w:rPr>
        <w:t>Проблемы современной семьи относятся к числу наиболее важных. Её значимость определяется тем, что, во-первых, семья - один из основных социальных институтов общества, краеугольный камень человеческой жизни, во-вторых, что этот институт в настоящее время переживает глубокий кризис.</w:t>
      </w:r>
    </w:p>
    <w:p w:rsidR="00396BB3" w:rsidRDefault="00396BB3" w:rsidP="00396BB3">
      <w:pPr>
        <w:pStyle w:val="5"/>
        <w:shd w:val="clear" w:color="auto" w:fill="FFFFFF"/>
        <w:spacing w:before="0" w:beforeAutospacing="0" w:after="375" w:afterAutospacing="0"/>
        <w:ind w:left="-1134" w:right="-143"/>
        <w:jc w:val="both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  <w:shd w:val="clear" w:color="auto" w:fill="FFFFFF"/>
        </w:rPr>
        <w:t>Семья - неотъемлемая ячейка общества, и невозможно уменьшить ее значение. Ни одна нация, ни одно сколько-нибудь цивилизованное общество не обходились без семьи. Обозримое будущее общества также не мыслится без семьи. Для каждого человека семья - начало начал.</w:t>
      </w:r>
      <w:r>
        <w:rPr>
          <w:b w:val="0"/>
          <w:sz w:val="28"/>
          <w:szCs w:val="28"/>
          <w:shd w:val="clear" w:color="auto" w:fill="FFFFFF"/>
        </w:rPr>
        <w:br/>
      </w:r>
      <w:r>
        <w:rPr>
          <w:b w:val="0"/>
          <w:bCs w:val="0"/>
          <w:sz w:val="28"/>
          <w:szCs w:val="28"/>
        </w:rPr>
        <w:t>Семья - один из основных социальных институтов, благодаря которому человечество осуществляет функции воспроизводства населения, преемственности поколений, социализации детей и др. Поэтому вполне естественно, что семья является объектом пристального внимания представителей различных отраслей знания: философии, социологии, демографии, психологии, культурологии, истории.</w:t>
      </w:r>
    </w:p>
    <w:p w:rsidR="00396BB3" w:rsidRDefault="00396BB3" w:rsidP="00396BB3">
      <w:pPr>
        <w:pStyle w:val="5"/>
        <w:shd w:val="clear" w:color="auto" w:fill="FFFFFF"/>
        <w:spacing w:before="0" w:beforeAutospacing="0" w:after="375" w:afterAutospacing="0"/>
        <w:ind w:left="-1134" w:right="-143"/>
        <w:jc w:val="both"/>
        <w:rPr>
          <w:b w:val="0"/>
          <w:sz w:val="28"/>
          <w:szCs w:val="28"/>
          <w:shd w:val="clear" w:color="auto" w:fill="FFFFFF"/>
        </w:rPr>
      </w:pPr>
      <w:r>
        <w:rPr>
          <w:b w:val="0"/>
          <w:sz w:val="28"/>
          <w:szCs w:val="28"/>
          <w:shd w:val="clear" w:color="auto" w:fill="FFFFFF"/>
        </w:rPr>
        <w:t xml:space="preserve">Социальная работа с семьей сегодня приобрела особую актуальность в связи с динамичными процессами, происходящими в обществе и связанными с его расслоением и изменением статуса сложившихся ранее социальных категорий населения. Это проявляется в значительных масштабах обнищания семей с детьми, снижением уровня здоровья, повышения заболеваемости и смертности населения, нарастающими </w:t>
      </w:r>
      <w:proofErr w:type="spellStart"/>
      <w:r>
        <w:rPr>
          <w:b w:val="0"/>
          <w:sz w:val="28"/>
          <w:szCs w:val="28"/>
          <w:shd w:val="clear" w:color="auto" w:fill="FFFFFF"/>
        </w:rPr>
        <w:t>депопуляционными</w:t>
      </w:r>
      <w:proofErr w:type="spellEnd"/>
      <w:r>
        <w:rPr>
          <w:b w:val="0"/>
          <w:sz w:val="28"/>
          <w:szCs w:val="28"/>
          <w:shd w:val="clear" w:color="auto" w:fill="FFFFFF"/>
        </w:rPr>
        <w:t xml:space="preserve"> тенденциями, явлениями деградации и негативными изменениями генофонда нации. Формы социальной работы обусловлены поддержанием необходимого уровня обеспеченности семей жизненно важными продуктами питания, одеждой, обувью, необходимыми услугами: включая недостающие средства на покупку жилья, получение образования, детского отдыха, спорта, здоровья. Сегодня семье, как никогда, требуется социальная помощь и защита государства - не разовая, а постоянная, гарантированная, адресная. Большую роль в этом играет реализация государственной семейной политики, в том числе система организации территориальных служб и, прежде всего, центров помощи семьи и детям.</w:t>
      </w:r>
    </w:p>
    <w:p w:rsidR="00396BB3" w:rsidRDefault="00396BB3" w:rsidP="00396BB3">
      <w:pPr>
        <w:spacing w:after="0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 работе с семьей применяются различные подходы и технологии социальной работы. Одни отечественные авторы выделяют свои подходы к работе с семьей, не опираясь на зарубежный опыт, другие опираются на опыт зарубежных ученых, а уже их на работах строят свои концепции.</w:t>
      </w:r>
    </w:p>
    <w:p w:rsidR="00396BB3" w:rsidRDefault="00396BB3" w:rsidP="00396BB3">
      <w:pPr>
        <w:spacing w:after="0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Актуальностью данной курсовой работы является выявление основных концептуальных подходов, для дальнейшего применения их в практике социальной работы.</w:t>
      </w:r>
    </w:p>
    <w:p w:rsidR="00396BB3" w:rsidRDefault="00396BB3" w:rsidP="00396BB3">
      <w:pPr>
        <w:spacing w:after="0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</w:p>
    <w:p w:rsidR="00396BB3" w:rsidRDefault="00396BB3" w:rsidP="00396BB3">
      <w:pPr>
        <w:spacing w:after="0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Современные ученые называют состояние семьи сейчас кризисным.</w:t>
      </w:r>
    </w:p>
    <w:p w:rsidR="00396BB3" w:rsidRDefault="00396BB3" w:rsidP="00396BB3">
      <w:pPr>
        <w:spacing w:after="0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Особенно ухудшилось материальное положение многодетных семей, одиноких матерей, семей с детьми-инвалидами. Именно поэтому вопрос о решении проблем семьи является актуальным на сегодняшний день в теории и практике социальной работы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</w:rPr>
        <w:t xml:space="preserve"> Основная проблема моего исследования - выявление основных концептуальных подходов к социальной работе с семьей.</w:t>
      </w:r>
    </w:p>
    <w:p w:rsidR="00396BB3" w:rsidRDefault="00396BB3" w:rsidP="00396BB3">
      <w:pPr>
        <w:spacing w:after="0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  <w:t xml:space="preserve">Степень научной разработанности проблемы: данная тема теоретически </w:t>
      </w:r>
      <w:proofErr w:type="spellStart"/>
      <w:r>
        <w:rPr>
          <w:rFonts w:ascii="Times New Roman" w:hAnsi="Times New Roman"/>
          <w:sz w:val="28"/>
          <w:szCs w:val="28"/>
        </w:rPr>
        <w:t>разрабатывется</w:t>
      </w:r>
      <w:proofErr w:type="spellEnd"/>
      <w:r>
        <w:rPr>
          <w:rFonts w:ascii="Times New Roman" w:hAnsi="Times New Roman"/>
          <w:sz w:val="28"/>
          <w:szCs w:val="28"/>
        </w:rPr>
        <w:t xml:space="preserve"> многими авторами, изучением данной проблемы занимались многие ученые, мной были рассмотрены концепции таких авторов как: Профессор Н. Ф. Басов, профессоры О. Г. Прохорова и Е. И. </w:t>
      </w:r>
      <w:proofErr w:type="spellStart"/>
      <w:r>
        <w:rPr>
          <w:rFonts w:ascii="Times New Roman" w:hAnsi="Times New Roman"/>
          <w:sz w:val="28"/>
          <w:szCs w:val="28"/>
        </w:rPr>
        <w:t>Холостова</w:t>
      </w:r>
      <w:proofErr w:type="spellEnd"/>
      <w:r>
        <w:rPr>
          <w:rFonts w:ascii="Times New Roman" w:hAnsi="Times New Roman"/>
          <w:sz w:val="28"/>
          <w:szCs w:val="28"/>
        </w:rPr>
        <w:br/>
      </w:r>
    </w:p>
    <w:p w:rsidR="00396BB3" w:rsidRDefault="00396BB3" w:rsidP="00396BB3">
      <w:pPr>
        <w:spacing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Профессоры Прохорова и </w:t>
      </w:r>
      <w:proofErr w:type="spellStart"/>
      <w:r>
        <w:rPr>
          <w:rFonts w:ascii="Times New Roman" w:hAnsi="Times New Roman"/>
          <w:sz w:val="28"/>
          <w:szCs w:val="28"/>
        </w:rPr>
        <w:t>Холостова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выработали технологии по работе с семьёй, а </w:t>
      </w:r>
      <w:proofErr w:type="gramStart"/>
      <w:r>
        <w:rPr>
          <w:rFonts w:ascii="Times New Roman" w:hAnsi="Times New Roman"/>
          <w:sz w:val="28"/>
          <w:szCs w:val="28"/>
        </w:rPr>
        <w:t>так же</w:t>
      </w:r>
      <w:proofErr w:type="gramEnd"/>
      <w:r>
        <w:rPr>
          <w:rFonts w:ascii="Times New Roman" w:hAnsi="Times New Roman"/>
          <w:sz w:val="28"/>
          <w:szCs w:val="28"/>
        </w:rPr>
        <w:t xml:space="preserve"> основные направления совершенствования социальной работы с семьей.</w:t>
      </w:r>
    </w:p>
    <w:p w:rsidR="00396BB3" w:rsidRDefault="00396BB3" w:rsidP="00396BB3">
      <w:pPr>
        <w:spacing w:after="0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Басов Н. Ф. в своей концепции рассматривает эффективность таких технологий социальной работы, как профилактика, реабилитация, диагностика и их теоретическое применения к работе с нуждающимися семьями. </w:t>
      </w:r>
    </w:p>
    <w:p w:rsidR="00396BB3" w:rsidRDefault="00396BB3" w:rsidP="00396BB3">
      <w:pPr>
        <w:spacing w:after="0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</w:p>
    <w:p w:rsidR="00396BB3" w:rsidRDefault="00396BB3" w:rsidP="00396BB3">
      <w:pPr>
        <w:spacing w:after="0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 курсовой работы – проанализировать концептуальные подходы к социальной работе с семьями, испытывающие разные виды проблем. </w:t>
      </w:r>
    </w:p>
    <w:p w:rsidR="00396BB3" w:rsidRDefault="00396BB3" w:rsidP="00396BB3">
      <w:pPr>
        <w:spacing w:after="0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</w:p>
    <w:p w:rsidR="00396BB3" w:rsidRDefault="00396BB3" w:rsidP="00396BB3">
      <w:pPr>
        <w:spacing w:after="0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 соответствии с целью работы поставлены следующие задачи: </w:t>
      </w:r>
      <w:r>
        <w:rPr>
          <w:rFonts w:ascii="Times New Roman" w:hAnsi="Times New Roman"/>
          <w:sz w:val="28"/>
          <w:szCs w:val="28"/>
        </w:rPr>
        <w:br/>
      </w:r>
    </w:p>
    <w:p w:rsidR="00396BB3" w:rsidRDefault="00396BB3" w:rsidP="00396BB3">
      <w:pPr>
        <w:numPr>
          <w:ilvl w:val="0"/>
          <w:numId w:val="1"/>
        </w:numPr>
        <w:spacing w:after="0" w:line="240" w:lineRule="auto"/>
        <w:ind w:left="-1134" w:right="-143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Проанализировать понятие семья, её виды, типы, функции и место в социальной работе.</w:t>
      </w:r>
    </w:p>
    <w:p w:rsidR="00396BB3" w:rsidRDefault="00396BB3" w:rsidP="00396BB3">
      <w:pPr>
        <w:spacing w:after="0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Проанализировать различные подходы авторов к работе с семьёй.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br/>
        <w:t>3. Определить соотношение концепций работы с семьёй с теорией социальной работы.</w:t>
      </w:r>
    </w:p>
    <w:p w:rsidR="00396BB3" w:rsidRDefault="00396BB3" w:rsidP="00396BB3">
      <w:pPr>
        <w:spacing w:after="0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</w:p>
    <w:p w:rsidR="00396BB3" w:rsidRDefault="00396BB3" w:rsidP="00396BB3">
      <w:pPr>
        <w:spacing w:after="0" w:line="240" w:lineRule="auto"/>
        <w:ind w:left="-113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качестве объекта исследования выступают концепции помощи.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br/>
        <w:t xml:space="preserve"> В качестве  предмета исследования выступает  возможность применения  концепций помощи при работе с семьёй.</w:t>
      </w:r>
    </w:p>
    <w:p w:rsidR="00482002" w:rsidRDefault="00482002"/>
    <w:p w:rsidR="00574730" w:rsidRDefault="00574730"/>
    <w:p w:rsidR="00574730" w:rsidRDefault="00574730"/>
    <w:p w:rsidR="00574730" w:rsidRDefault="00574730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3907482" cy="5513633"/>
            <wp:effectExtent l="0" t="2857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9WU3xGgg78.jpg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21" t="6086" r="31126" b="6138"/>
                    <a:stretch/>
                  </pic:blipFill>
                  <pic:spPr bwMode="auto">
                    <a:xfrm rot="5400000">
                      <a:off x="0" y="0"/>
                      <a:ext cx="3916838" cy="5526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74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D473A"/>
    <w:multiLevelType w:val="hybridMultilevel"/>
    <w:tmpl w:val="85546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BB3"/>
    <w:rsid w:val="00396BB3"/>
    <w:rsid w:val="00482002"/>
    <w:rsid w:val="00574730"/>
    <w:rsid w:val="00831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DCB80"/>
  <w15:chartTrackingRefBased/>
  <w15:docId w15:val="{88C3A4C4-EFA6-4D35-B6FB-AE723D6BD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BB3"/>
    <w:pPr>
      <w:spacing w:line="256" w:lineRule="auto"/>
    </w:pPr>
    <w:rPr>
      <w:rFonts w:ascii="Calibri" w:eastAsia="Calibri" w:hAnsi="Calibri" w:cs="Times New Roman"/>
    </w:rPr>
  </w:style>
  <w:style w:type="paragraph" w:styleId="5">
    <w:name w:val="heading 5"/>
    <w:basedOn w:val="a"/>
    <w:link w:val="50"/>
    <w:uiPriority w:val="9"/>
    <w:semiHidden/>
    <w:unhideWhenUsed/>
    <w:qFormat/>
    <w:rsid w:val="00396BB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396BB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paragraph">
    <w:name w:val="paragraph"/>
    <w:basedOn w:val="a"/>
    <w:rsid w:val="00396B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rmaltextrun">
    <w:name w:val="normaltextrun"/>
    <w:rsid w:val="00396BB3"/>
  </w:style>
  <w:style w:type="character" w:customStyle="1" w:styleId="eop">
    <w:name w:val="eop"/>
    <w:rsid w:val="00396B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5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2020-12-21T13:15:00Z</dcterms:created>
  <dcterms:modified xsi:type="dcterms:W3CDTF">2020-12-21T13:26:00Z</dcterms:modified>
</cp:coreProperties>
</file>