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9.png" ContentType="image/png"/>
  <Override PartName="/word/media/image13.png" ContentType="image/png"/>
  <Override PartName="/word/media/image8.png" ContentType="image/png"/>
  <Override PartName="/word/media/image12.png" ContentType="image/png"/>
  <Override PartName="/word/media/image7.png" ContentType="image/png"/>
  <Override PartName="/word/media/image11.png" ContentType="image/png"/>
  <Override PartName="/word/media/image6.png" ContentType="image/png"/>
  <Override PartName="/word/media/image10.png" ContentType="image/png"/>
  <Override PartName="/word/media/image21.jpeg" ContentType="image/jpeg"/>
  <Override PartName="/word/media/image16.png" ContentType="image/png"/>
  <Override PartName="/word/media/image19.png" ContentType="image/png"/>
  <Override PartName="/word/media/image1.png" ContentType="image/png"/>
  <Override PartName="/word/media/image3.png" ContentType="image/png"/>
  <Override PartName="/word/media/image20.png" ContentType="image/png"/>
  <Override PartName="/word/media/image18.png" ContentType="image/png"/>
  <Override PartName="/word/media/image17.png" ContentType="image/png"/>
  <Override PartName="/word/media/image15.png" ContentType="image/png"/>
  <Override PartName="/word/media/image14.png" ContentType="image/png"/>
  <Override PartName="/word/media/image2.png" ContentType="image/png"/>
  <Override PartName="/word/media/image4.png" ContentType="image/png"/>
  <Override PartName="/word/media/image5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drawing>
          <wp:anchor behindDoc="0" distT="0" distB="0" distL="0" distR="0" simplePos="0" locked="0" layoutInCell="1" allowOverlap="1" relativeHeight="2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480175" cy="8661400"/>
            <wp:effectExtent l="0" t="0" r="0" b="0"/>
            <wp:wrapSquare wrapText="bothSides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661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lineRule="auto" w:line="240"/>
        <w:jc w:val="center"/>
        <w:rPr>
          <w:rFonts w:ascii="Times New Roman" w:hAnsi="Times New Roman"/>
          <w:sz w:val="28"/>
          <w:szCs w:val="28"/>
        </w:rPr>
      </w:pPr>
      <w:r>
        <w:rPr/>
        <w:drawing>
          <wp:anchor behindDoc="0" distT="0" distB="0" distL="0" distR="0" simplePos="0" locked="0" layoutInCell="1" allowOverlap="1" relativeHeight="2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480175" cy="8661400"/>
            <wp:effectExtent l="0" t="0" r="0" b="0"/>
            <wp:wrapSquare wrapText="bothSides"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661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spacing w:lineRule="auto" w:line="240"/>
        <w:ind w:left="360" w:hanging="0"/>
        <w:rPr>
          <w:rFonts w:ascii="Times New Roman" w:hAnsi="Times New Roman"/>
          <w:b/>
          <w:b/>
          <w:sz w:val="28"/>
          <w:szCs w:val="28"/>
        </w:rPr>
      </w:pPr>
      <w:r>
        <w:rPr/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b/>
          <w:sz w:val="28"/>
          <w:szCs w:val="28"/>
        </w:rPr>
      </w:pPr>
      <w:r>
        <w:rPr/>
        <w:drawing>
          <wp:anchor behindDoc="0" distT="0" distB="0" distL="0" distR="0" simplePos="0" locked="0" layoutInCell="1" allowOverlap="1" relativeHeight="2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480175" cy="8661400"/>
            <wp:effectExtent l="0" t="0" r="0" b="0"/>
            <wp:wrapSquare wrapText="bothSides"/>
            <wp:docPr id="3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661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b/>
          <w:sz w:val="28"/>
          <w:szCs w:val="28"/>
        </w:rPr>
      </w:pPr>
      <w:r>
        <w:rPr/>
      </w:r>
    </w:p>
    <w:p>
      <w:pPr>
        <w:pStyle w:val="Normal"/>
        <w:rPr/>
      </w:pPr>
      <w:r>
        <w:rPr/>
      </w:r>
    </w:p>
    <w:p>
      <w:pPr>
        <w:pStyle w:val="0"/>
        <w:pageBreakBefore w:val="false"/>
        <w:ind w:left="0" w:right="709" w:hanging="0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cs="Times New Roman" w:ascii="Times New Roman" w:hAnsi="Times New Roman"/>
          <w:color w:val="000000" w:themeColor="text1"/>
          <w:sz w:val="28"/>
        </w:rPr>
        <w:t>Содержание</w:t>
      </w:r>
    </w:p>
    <w:sdt>
      <w:sdtPr>
        <w:docPartObj>
          <w:docPartGallery w:val="Table of Contents"/>
          <w:docPartUnique w:val="true"/>
        </w:docPartObj>
        <w:id w:val="2112204979"/>
      </w:sdtPr>
      <w:sdtContent>
        <w:p>
          <w:pPr>
            <w:pStyle w:val="TOCHeading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cs="Times New Roman" w:ascii="Times New Roman" w:hAnsi="Times New Roman"/>
              <w:sz w:val="28"/>
              <w:szCs w:val="28"/>
            </w:rPr>
          </w:r>
        </w:p>
        <w:p>
          <w:pPr>
            <w:pStyle w:val="12"/>
            <w:tabs>
              <w:tab w:val="clear" w:pos="708"/>
              <w:tab w:val="right" w:pos="10195" w:leader="dot"/>
            </w:tabs>
            <w:rPr>
              <w:rFonts w:cs="" w:cstheme="minorBidi"/>
            </w:rPr>
          </w:pPr>
          <w:r>
            <w:fldChar w:fldCharType="begin"/>
          </w:r>
          <w:r>
            <w:rPr>
              <w:webHidden/>
              <w:rFonts w:ascii="Times New Roman" w:hAnsi="Times New Roman"/>
            </w:rPr>
            <w:instrText> TOC \z \o "1-3" \u \h</w:instrText>
          </w:r>
          <w:r>
            <w:rPr>
              <w:webHidden/>
              <w:rFonts w:ascii="Times New Roman" w:hAnsi="Times New Roman"/>
            </w:rPr>
            <w:fldChar w:fldCharType="separate"/>
          </w:r>
          <w:hyperlink w:anchor="_Toc104944915">
            <w:r>
              <w:rPr>
                <w:webHidden/>
                <w:rFonts w:ascii="Times New Roman" w:hAnsi="Times New Roman"/>
              </w:rPr>
              <w:t>Введение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_Toc104944915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2"/>
            <w:tabs>
              <w:tab w:val="clear" w:pos="708"/>
              <w:tab w:val="left" w:pos="440" w:leader="none"/>
              <w:tab w:val="right" w:pos="10195" w:leader="dot"/>
            </w:tabs>
            <w:rPr>
              <w:rFonts w:cs="" w:cstheme="minorBidi"/>
            </w:rPr>
          </w:pPr>
          <w:hyperlink w:anchor="_Toc104944916">
            <w:r>
              <w:rPr>
                <w:webHidden/>
                <w:rFonts w:eastAsia="Times New Roman" w:ascii="Times New Roman" w:hAnsi="Times New Roman"/>
              </w:rPr>
              <w:t>1.</w:t>
            </w:r>
            <w:r>
              <w:rPr>
                <w:rFonts w:cs="" w:cstheme="minorBidi"/>
              </w:rPr>
              <w:tab/>
            </w:r>
            <w:r>
              <w:rPr>
                <w:rFonts w:eastAsia="Times New Roman" w:ascii="Times New Roman" w:hAnsi="Times New Roman"/>
              </w:rPr>
              <w:t>Постановка задачи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_Toc104944916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2"/>
            <w:tabs>
              <w:tab w:val="clear" w:pos="708"/>
              <w:tab w:val="left" w:pos="440" w:leader="none"/>
              <w:tab w:val="right" w:pos="10195" w:leader="dot"/>
            </w:tabs>
            <w:rPr>
              <w:rFonts w:cs="" w:cstheme="minorBidi"/>
            </w:rPr>
          </w:pPr>
          <w:hyperlink w:anchor="_Toc104944917">
            <w:r>
              <w:rPr>
                <w:webHidden/>
                <w:rFonts w:eastAsia="Times New Roman" w:ascii="Times New Roman" w:hAnsi="Times New Roman"/>
              </w:rPr>
              <w:t>2.</w:t>
            </w:r>
            <w:r>
              <w:rPr>
                <w:rFonts w:cs="" w:cstheme="minorBidi"/>
              </w:rPr>
              <w:tab/>
            </w:r>
            <w:r>
              <w:rPr>
                <w:rFonts w:eastAsia="Times New Roman" w:ascii="Times New Roman" w:hAnsi="Times New Roman"/>
              </w:rPr>
              <w:t>Выбор решения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_Toc104944917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2"/>
            <w:tabs>
              <w:tab w:val="clear" w:pos="708"/>
              <w:tab w:val="left" w:pos="440" w:leader="none"/>
              <w:tab w:val="right" w:pos="10195" w:leader="dot"/>
            </w:tabs>
            <w:rPr>
              <w:rFonts w:cs="" w:cstheme="minorBidi"/>
            </w:rPr>
          </w:pPr>
          <w:hyperlink w:anchor="_Toc104944918">
            <w:r>
              <w:rPr>
                <w:webHidden/>
                <w:rFonts w:ascii="Times New Roman" w:hAnsi="Times New Roman"/>
              </w:rPr>
              <w:t>3.</w:t>
            </w:r>
            <w:r>
              <w:rPr>
                <w:rFonts w:cs="" w:cstheme="minorBidi"/>
              </w:rPr>
              <w:tab/>
            </w:r>
            <w:r>
              <w:rPr>
                <w:rFonts w:ascii="Times New Roman" w:hAnsi="Times New Roman"/>
              </w:rPr>
              <w:t>Описание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_Toc104944918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2"/>
            <w:tabs>
              <w:tab w:val="clear" w:pos="708"/>
              <w:tab w:val="left" w:pos="440" w:leader="none"/>
              <w:tab w:val="right" w:pos="10195" w:leader="dot"/>
            </w:tabs>
            <w:rPr>
              <w:rFonts w:cs="" w:cstheme="minorBidi"/>
            </w:rPr>
          </w:pPr>
          <w:hyperlink w:anchor="_Toc104944919">
            <w:r>
              <w:rPr>
                <w:webHidden/>
                <w:rFonts w:ascii="Times New Roman" w:hAnsi="Times New Roman"/>
              </w:rPr>
              <w:t>4.</w:t>
            </w:r>
            <w:r>
              <w:rPr>
                <w:rFonts w:cs="" w:cstheme="minorBidi"/>
              </w:rPr>
              <w:tab/>
            </w:r>
            <w:r>
              <w:rPr>
                <w:rFonts w:ascii="Times New Roman" w:hAnsi="Times New Roman"/>
              </w:rPr>
              <w:t>Описание организации пользовательского интерфейса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_Toc104944919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11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2"/>
            <w:tabs>
              <w:tab w:val="clear" w:pos="708"/>
              <w:tab w:val="left" w:pos="440" w:leader="none"/>
              <w:tab w:val="right" w:pos="10195" w:leader="dot"/>
            </w:tabs>
            <w:rPr>
              <w:rFonts w:cs="" w:cstheme="minorBidi"/>
            </w:rPr>
          </w:pPr>
          <w:hyperlink w:anchor="_Toc104944920">
            <w:r>
              <w:rPr>
                <w:webHidden/>
                <w:rFonts w:ascii="Times New Roman" w:hAnsi="Times New Roman"/>
              </w:rPr>
              <w:t>5.</w:t>
            </w:r>
            <w:r>
              <w:rPr>
                <w:rFonts w:cs="" w:cstheme="minorBidi"/>
              </w:rPr>
              <w:tab/>
            </w:r>
            <w:r>
              <w:rPr>
                <w:rFonts w:ascii="Times New Roman" w:hAnsi="Times New Roman"/>
              </w:rPr>
              <w:t>Руководство пользователя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_Toc104944920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12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2"/>
            <w:tabs>
              <w:tab w:val="clear" w:pos="708"/>
              <w:tab w:val="left" w:pos="440" w:leader="none"/>
              <w:tab w:val="right" w:pos="10195" w:leader="dot"/>
            </w:tabs>
            <w:rPr>
              <w:rFonts w:cs="" w:cstheme="minorBidi"/>
            </w:rPr>
          </w:pPr>
          <w:hyperlink w:anchor="_Toc104944921">
            <w:r>
              <w:rPr>
                <w:webHidden/>
                <w:rFonts w:ascii="Times New Roman" w:hAnsi="Times New Roman"/>
              </w:rPr>
              <w:t>6.</w:t>
            </w:r>
            <w:r>
              <w:rPr>
                <w:rFonts w:cs="" w:cstheme="minorBidi"/>
              </w:rPr>
              <w:tab/>
            </w:r>
            <w:r>
              <w:rPr>
                <w:rFonts w:ascii="Times New Roman" w:hAnsi="Times New Roman"/>
              </w:rPr>
              <w:t>Описание результатов работы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_Toc104944921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18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2"/>
            <w:tabs>
              <w:tab w:val="clear" w:pos="708"/>
              <w:tab w:val="right" w:pos="10195" w:leader="dot"/>
            </w:tabs>
            <w:rPr>
              <w:rFonts w:cs="" w:cstheme="minorBidi"/>
            </w:rPr>
          </w:pPr>
          <w:hyperlink w:anchor="_Toc104944922">
            <w:r>
              <w:rPr>
                <w:webHidden/>
                <w:rFonts w:ascii="Times New Roman" w:hAnsi="Times New Roman"/>
              </w:rPr>
              <w:t>Заключение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_Toc104944922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20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2"/>
            <w:tabs>
              <w:tab w:val="clear" w:pos="708"/>
              <w:tab w:val="right" w:pos="10195" w:leader="dot"/>
            </w:tabs>
            <w:rPr>
              <w:rFonts w:cs="" w:cstheme="minorBidi"/>
            </w:rPr>
          </w:pPr>
          <w:hyperlink w:anchor="_Toc104944923">
            <w:r>
              <w:rPr>
                <w:webHidden/>
                <w:rFonts w:ascii="Times New Roman" w:hAnsi="Times New Roman"/>
              </w:rPr>
              <w:t>Список используемой литературы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_Toc104944923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21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2"/>
            <w:tabs>
              <w:tab w:val="clear" w:pos="708"/>
              <w:tab w:val="right" w:pos="10195" w:leader="dot"/>
            </w:tabs>
            <w:rPr>
              <w:rFonts w:cs="" w:cstheme="minorBidi"/>
            </w:rPr>
          </w:pPr>
          <w:hyperlink w:anchor="_Toc104944924">
            <w:r>
              <w:rPr>
                <w:webHidden/>
                <w:rFonts w:ascii="Times New Roman" w:hAnsi="Times New Roman"/>
              </w:rPr>
              <w:t>Приложение А. Листинги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_Toc104944924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22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2"/>
            <w:tabs>
              <w:tab w:val="clear" w:pos="708"/>
              <w:tab w:val="right" w:pos="10195" w:leader="dot"/>
            </w:tabs>
            <w:rPr>
              <w:rFonts w:cs="" w:cstheme="minorBidi"/>
            </w:rPr>
          </w:pPr>
          <w:hyperlink w:anchor="_Toc104944925">
            <w:r>
              <w:rPr>
                <w:webHidden/>
                <w:rFonts w:eastAsia="Times New Roman" w:ascii="Times New Roman" w:hAnsi="Times New Roman"/>
              </w:rPr>
              <w:t xml:space="preserve">Файл </w:t>
            </w:r>
            <w:r>
              <w:rPr>
                <w:rFonts w:eastAsia="Times New Roman" w:ascii="Times New Roman" w:hAnsi="Times New Roman"/>
                <w:lang w:val="en-US"/>
              </w:rPr>
              <w:t>index</w:t>
            </w:r>
            <w:r>
              <w:rPr>
                <w:rFonts w:eastAsia="Times New Roman" w:ascii="Times New Roman" w:hAnsi="Times New Roman"/>
              </w:rPr>
              <w:t>.</w:t>
            </w:r>
            <w:r>
              <w:rPr>
                <w:rFonts w:eastAsia="Times New Roman" w:ascii="Times New Roman" w:hAnsi="Times New Roman"/>
                <w:lang w:val="en-US"/>
              </w:rPr>
              <w:t>html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_Toc104944925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22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2"/>
            <w:tabs>
              <w:tab w:val="clear" w:pos="708"/>
              <w:tab w:val="right" w:pos="10195" w:leader="dot"/>
            </w:tabs>
            <w:rPr>
              <w:rFonts w:cs="" w:cstheme="minorBidi"/>
            </w:rPr>
          </w:pPr>
          <w:hyperlink w:anchor="_Toc104944926">
            <w:r>
              <w:rPr>
                <w:webHidden/>
                <w:rFonts w:eastAsia="Times New Roman" w:ascii="Times New Roman" w:hAnsi="Times New Roman"/>
              </w:rPr>
              <w:t>Файл</w:t>
            </w:r>
            <w:r>
              <w:rPr>
                <w:rFonts w:eastAsia="Times New Roman" w:ascii="Times New Roman" w:hAnsi="Times New Roman"/>
                <w:lang w:val="en-US"/>
              </w:rPr>
              <w:t xml:space="preserve"> index.js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_Toc104944926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22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2"/>
            <w:tabs>
              <w:tab w:val="clear" w:pos="708"/>
              <w:tab w:val="right" w:pos="10195" w:leader="dot"/>
            </w:tabs>
            <w:rPr>
              <w:rFonts w:cs="" w:cstheme="minorBidi"/>
            </w:rPr>
          </w:pPr>
          <w:hyperlink w:anchor="_Toc104944927">
            <w:r>
              <w:rPr>
                <w:webHidden/>
                <w:rFonts w:eastAsia="Times New Roman" w:ascii="Times New Roman" w:hAnsi="Times New Roman"/>
              </w:rPr>
              <w:t>Файл App.js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_Toc104944927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22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2"/>
            <w:tabs>
              <w:tab w:val="clear" w:pos="708"/>
              <w:tab w:val="right" w:pos="10195" w:leader="dot"/>
            </w:tabs>
            <w:rPr>
              <w:rFonts w:cs="" w:cstheme="minorBidi"/>
            </w:rPr>
          </w:pPr>
          <w:hyperlink w:anchor="_Toc104944928">
            <w:r>
              <w:rPr>
                <w:webHidden/>
                <w:rFonts w:eastAsia="Times New Roman" w:ascii="Times New Roman" w:hAnsi="Times New Roman"/>
              </w:rPr>
              <w:t>Файл ContextMenu.js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_Toc104944928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29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2"/>
            <w:tabs>
              <w:tab w:val="clear" w:pos="708"/>
              <w:tab w:val="right" w:pos="10195" w:leader="dot"/>
            </w:tabs>
            <w:rPr>
              <w:rFonts w:cs="" w:cstheme="minorBidi"/>
            </w:rPr>
          </w:pPr>
          <w:hyperlink w:anchor="_Toc104944929">
            <w:r>
              <w:rPr>
                <w:webHidden/>
                <w:rFonts w:eastAsia="Times New Roman" w:ascii="Times New Roman" w:hAnsi="Times New Roman"/>
              </w:rPr>
              <w:t>Файл InitialRegisters.js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_Toc104944929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31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2"/>
            <w:tabs>
              <w:tab w:val="clear" w:pos="708"/>
              <w:tab w:val="right" w:pos="10195" w:leader="dot"/>
            </w:tabs>
            <w:rPr>
              <w:rFonts w:cs="" w:cstheme="minorBidi"/>
            </w:rPr>
          </w:pPr>
          <w:hyperlink w:anchor="_Toc104944930">
            <w:r>
              <w:rPr>
                <w:webHidden/>
                <w:rFonts w:eastAsia="Times New Roman" w:ascii="Times New Roman" w:hAnsi="Times New Roman"/>
              </w:rPr>
              <w:t>Файл RegistersView.js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_Toc104944930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32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2"/>
            <w:tabs>
              <w:tab w:val="clear" w:pos="708"/>
              <w:tab w:val="right" w:pos="10195" w:leader="dot"/>
            </w:tabs>
            <w:rPr>
              <w:rFonts w:cs="" w:cstheme="minorBidi"/>
            </w:rPr>
          </w:pPr>
          <w:hyperlink w:anchor="_Toc104944931">
            <w:r>
              <w:rPr>
                <w:webHidden/>
                <w:rFonts w:eastAsia="Times New Roman" w:ascii="Times New Roman" w:hAnsi="Times New Roman"/>
              </w:rPr>
              <w:t>Файл RowSettings.js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_Toc104944931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34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2"/>
            <w:tabs>
              <w:tab w:val="clear" w:pos="708"/>
              <w:tab w:val="right" w:pos="10195" w:leader="dot"/>
            </w:tabs>
            <w:rPr>
              <w:rFonts w:cs="" w:cstheme="minorBidi"/>
            </w:rPr>
          </w:pPr>
          <w:hyperlink w:anchor="_Toc104944932">
            <w:r>
              <w:rPr>
                <w:webHidden/>
                <w:rFonts w:eastAsia="Times New Roman" w:ascii="Times New Roman" w:hAnsi="Times New Roman"/>
              </w:rPr>
              <w:t>Файл TableComponent.js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_Toc104944932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37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2"/>
            <w:tabs>
              <w:tab w:val="clear" w:pos="708"/>
              <w:tab w:val="right" w:pos="10195" w:leader="dot"/>
            </w:tabs>
            <w:rPr>
              <w:rFonts w:cs="" w:cstheme="minorBidi"/>
            </w:rPr>
          </w:pPr>
          <w:hyperlink w:anchor="_Toc104944933">
            <w:r>
              <w:rPr>
                <w:webHidden/>
                <w:rFonts w:eastAsia="Times New Roman" w:ascii="Times New Roman" w:hAnsi="Times New Roman"/>
              </w:rPr>
              <w:t>Файл M1214.js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_Toc104944933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41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2"/>
            <w:tabs>
              <w:tab w:val="clear" w:pos="708"/>
              <w:tab w:val="right" w:pos="10195" w:leader="dot"/>
            </w:tabs>
            <w:rPr>
              <w:rFonts w:cs="" w:cstheme="minorBidi"/>
            </w:rPr>
          </w:pPr>
          <w:hyperlink w:anchor="_Toc104944934">
            <w:r>
              <w:rPr>
                <w:webHidden/>
                <w:rFonts w:eastAsia="Times New Roman" w:ascii="Times New Roman" w:hAnsi="Times New Roman"/>
              </w:rPr>
              <w:t>Файл M13.js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_Toc104944934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42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2"/>
            <w:tabs>
              <w:tab w:val="clear" w:pos="708"/>
              <w:tab w:val="right" w:pos="10195" w:leader="dot"/>
            </w:tabs>
            <w:rPr>
              <w:rFonts w:cs="" w:cstheme="minorBidi"/>
            </w:rPr>
          </w:pPr>
          <w:hyperlink w:anchor="_Toc104944935">
            <w:r>
              <w:rPr>
                <w:webHidden/>
                <w:rFonts w:eastAsia="Times New Roman" w:ascii="Times New Roman" w:hAnsi="Times New Roman"/>
              </w:rPr>
              <w:t>Файл M1M15.js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_Toc104944935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43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2"/>
            <w:tabs>
              <w:tab w:val="clear" w:pos="708"/>
              <w:tab w:val="right" w:pos="10195" w:leader="dot"/>
            </w:tabs>
            <w:rPr>
              <w:rFonts w:cs="" w:cstheme="minorBidi"/>
            </w:rPr>
          </w:pPr>
          <w:hyperlink w:anchor="_Toc104944936">
            <w:r>
              <w:rPr>
                <w:webHidden/>
                <w:rFonts w:eastAsia="Times New Roman" w:ascii="Times New Roman" w:hAnsi="Times New Roman"/>
              </w:rPr>
              <w:t>Файл M2M3M4.js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_Toc104944936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44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2"/>
            <w:tabs>
              <w:tab w:val="clear" w:pos="708"/>
              <w:tab w:val="right" w:pos="10195" w:leader="dot"/>
            </w:tabs>
            <w:rPr>
              <w:rFonts w:cs="" w:cstheme="minorBidi"/>
            </w:rPr>
          </w:pPr>
          <w:hyperlink w:anchor="_Toc104944937">
            <w:r>
              <w:rPr>
                <w:webHidden/>
                <w:rFonts w:eastAsia="Times New Roman" w:ascii="Times New Roman" w:hAnsi="Times New Roman"/>
              </w:rPr>
              <w:t>Файл M5M6.js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_Toc104944937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47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2"/>
            <w:tabs>
              <w:tab w:val="clear" w:pos="708"/>
              <w:tab w:val="right" w:pos="10195" w:leader="dot"/>
            </w:tabs>
            <w:rPr>
              <w:rFonts w:cs="" w:cstheme="minorBidi"/>
            </w:rPr>
          </w:pPr>
          <w:hyperlink w:anchor="_Toc104944938">
            <w:r>
              <w:rPr>
                <w:webHidden/>
                <w:rFonts w:eastAsia="Times New Roman" w:ascii="Times New Roman" w:hAnsi="Times New Roman"/>
              </w:rPr>
              <w:t>Файл M7M8M9M10.js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_Toc104944938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48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2"/>
            <w:tabs>
              <w:tab w:val="clear" w:pos="708"/>
              <w:tab w:val="right" w:pos="10195" w:leader="dot"/>
            </w:tabs>
            <w:rPr>
              <w:rFonts w:cs="" w:cstheme="minorBidi"/>
            </w:rPr>
          </w:pPr>
          <w:hyperlink w:anchor="_Toc104944939">
            <w:r>
              <w:rPr>
                <w:webHidden/>
                <w:rFonts w:eastAsia="Times New Roman" w:ascii="Times New Roman" w:hAnsi="Times New Roman"/>
              </w:rPr>
              <w:t>Файл Command.js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_Toc104944939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50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2"/>
            <w:tabs>
              <w:tab w:val="clear" w:pos="708"/>
              <w:tab w:val="right" w:pos="10195" w:leader="dot"/>
            </w:tabs>
            <w:rPr>
              <w:rFonts w:cs="" w:cstheme="minorBidi"/>
            </w:rPr>
          </w:pPr>
          <w:hyperlink w:anchor="_Toc104944940">
            <w:r>
              <w:rPr>
                <w:webHidden/>
                <w:rFonts w:eastAsia="Times New Roman" w:ascii="Times New Roman" w:hAnsi="Times New Roman"/>
              </w:rPr>
              <w:t>Файл Reg.js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_Toc104944940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58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2"/>
            <w:tabs>
              <w:tab w:val="clear" w:pos="708"/>
              <w:tab w:val="right" w:pos="10195" w:leader="dot"/>
            </w:tabs>
            <w:rPr>
              <w:rFonts w:cs="" w:cstheme="minorBidi"/>
            </w:rPr>
          </w:pPr>
          <w:hyperlink w:anchor="_Toc104944941">
            <w:r>
              <w:rPr>
                <w:webHidden/>
                <w:rFonts w:eastAsia="Times New Roman" w:ascii="Times New Roman" w:hAnsi="Times New Roman"/>
              </w:rPr>
              <w:t>Файл FunctionsForBack.js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_Toc104944941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59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2"/>
            <w:tabs>
              <w:tab w:val="clear" w:pos="708"/>
              <w:tab w:val="right" w:pos="10195" w:leader="dot"/>
            </w:tabs>
            <w:rPr>
              <w:rFonts w:cs="" w:cstheme="minorBidi"/>
            </w:rPr>
          </w:pPr>
          <w:hyperlink w:anchor="_Toc104944942">
            <w:r>
              <w:rPr>
                <w:webHidden/>
                <w:rFonts w:eastAsia="Times New Roman" w:ascii="Times New Roman" w:hAnsi="Times New Roman"/>
              </w:rPr>
              <w:t>Файл App.css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_Toc104944942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60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2"/>
            <w:tabs>
              <w:tab w:val="clear" w:pos="708"/>
              <w:tab w:val="right" w:pos="10195" w:leader="dot"/>
            </w:tabs>
            <w:rPr>
              <w:rFonts w:cs="" w:cstheme="minorBidi"/>
            </w:rPr>
          </w:pPr>
          <w:hyperlink w:anchor="_Toc104944943">
            <w:r>
              <w:rPr>
                <w:webHidden/>
                <w:rFonts w:ascii="Times New Roman" w:hAnsi="Times New Roman"/>
              </w:rPr>
              <w:t>Приложение Б. Схемы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_Toc104944943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63</w:t>
            </w:r>
            <w:r>
              <w:rPr>
                <w:webHidden/>
              </w:rPr>
              <w:fldChar w:fldCharType="end"/>
            </w:r>
          </w:hyperlink>
          <w:r>
            <w:rPr>
              <w:vanish w:val="false"/>
            </w:rPr>
            <w:fldChar w:fldCharType="end"/>
          </w:r>
        </w:p>
      </w:sdtContent>
    </w:sdt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p>
      <w:pPr>
        <w:pStyle w:val="0"/>
        <w:pageBreakBefore w:val="false"/>
        <w:ind w:left="0" w:right="709" w:hanging="0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cs="Times New Roman" w:ascii="Times New Roman" w:hAnsi="Times New Roman"/>
          <w:color w:val="000000" w:themeColor="text1"/>
          <w:sz w:val="28"/>
        </w:rPr>
      </w:r>
    </w:p>
    <w:p>
      <w:pPr>
        <w:pStyle w:val="Normal"/>
        <w:rPr>
          <w:rFonts w:ascii="Arial" w:hAnsi="Arial" w:eastAsia="Times New Roman" w:cs="Arial"/>
          <w:b/>
          <w:b/>
          <w:color w:val="FF0000"/>
          <w:sz w:val="32"/>
          <w:szCs w:val="28"/>
          <w:lang w:eastAsia="ru-RU"/>
        </w:rPr>
      </w:pPr>
      <w:r>
        <w:rPr>
          <w:rFonts w:eastAsia="Times New Roman" w:cs="Arial" w:ascii="Arial" w:hAnsi="Arial"/>
          <w:b/>
          <w:color w:val="FF0000"/>
          <w:sz w:val="32"/>
          <w:szCs w:val="28"/>
          <w:lang w:eastAsia="ru-RU"/>
        </w:rPr>
      </w:r>
    </w:p>
    <w:p>
      <w:pPr>
        <w:pStyle w:val="0"/>
        <w:pageBreakBefore w:val="false"/>
        <w:numPr>
          <w:ilvl w:val="0"/>
          <w:numId w:val="0"/>
        </w:numPr>
        <w:ind w:left="0" w:right="709" w:hanging="0"/>
        <w:outlineLvl w:val="0"/>
        <w:rPr>
          <w:rFonts w:ascii="Times New Roman" w:hAnsi="Times New Roman" w:cs="Times New Roman"/>
          <w:color w:val="000000" w:themeColor="text1"/>
          <w:sz w:val="28"/>
        </w:rPr>
      </w:pPr>
      <w:bookmarkStart w:id="0" w:name="_Toc104944915"/>
      <w:r>
        <w:rPr>
          <w:rFonts w:cs="Times New Roman" w:ascii="Times New Roman" w:hAnsi="Times New Roman"/>
          <w:color w:val="000000" w:themeColor="text1"/>
          <w:sz w:val="28"/>
        </w:rPr>
        <w:t>Введение</w:t>
      </w:r>
      <w:bookmarkEnd w:id="0"/>
    </w:p>
    <w:p>
      <w:pPr>
        <w:pStyle w:val="Normal"/>
        <w:spacing w:lineRule="auto" w:line="360" w:before="0" w:after="60"/>
        <w:ind w:firstLine="85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 настоящее время архитектура подавляющего большинства микропроцессорных систем реализованы на жесткой логике из соображений быстродействия и безопасности. Однако использование гибкой логики в данных целях имеет образовательный смысл. Этим занимаются студенты на направления подготовки 09.03.01 «Информатика и вычислительная техника» в рамках лабораторного практикума по дисциплине «ЭВМ и периферийные устройства». Целями освоения дисциплины «ЭВМ и периферийные устройства» являются приобретение обучающимися знаний и умений в области построения и функционирования аппаратных средств вычислительной техники.</w:t>
      </w:r>
    </w:p>
    <w:p>
      <w:pPr>
        <w:pStyle w:val="Normal"/>
        <w:spacing w:lineRule="auto" w:line="360" w:before="0" w:after="60"/>
        <w:ind w:firstLine="85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Программы, используемые в данном курсе, морально устарели и приходится использовать либо устаревшее программное обеспечение, либо использовать виртуальную машину. Поэтому требуется разработать новое кроссплатформенное приложение, простое в использовании и установке для использования в курсе «ЭВМ и периферийные устройства».</w:t>
      </w:r>
    </w:p>
    <w:p>
      <w:pPr>
        <w:pStyle w:val="Normal"/>
        <w:spacing w:lineRule="auto" w:line="240" w:before="0" w:after="60"/>
        <w:ind w:firstLine="85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60"/>
        <w:ind w:firstLine="85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  <w:r>
        <w:br w:type="page"/>
      </w:r>
    </w:p>
    <w:p>
      <w:pPr>
        <w:pStyle w:val="1"/>
        <w:numPr>
          <w:ilvl w:val="0"/>
          <w:numId w:val="2"/>
        </w:numPr>
        <w:spacing w:lineRule="auto" w:line="240" w:before="480" w:after="360"/>
        <w:ind w:left="1211" w:right="709" w:hanging="360"/>
        <w:rPr>
          <w:rFonts w:ascii="Times New Roman" w:hAnsi="Times New Roman" w:eastAsia="Times New Roman" w:cs="Times New Roman"/>
          <w:b/>
          <w:b/>
          <w:color w:val="auto"/>
          <w:sz w:val="28"/>
          <w:szCs w:val="28"/>
          <w:lang w:eastAsia="ru-RU"/>
        </w:rPr>
      </w:pPr>
      <w:bookmarkStart w:id="1" w:name="_Toc104944916"/>
      <w:bookmarkStart w:id="2" w:name="_Toc10154753"/>
      <w:r>
        <w:rPr>
          <w:rFonts w:eastAsia="Times New Roman" w:cs="Times New Roman" w:ascii="Times New Roman" w:hAnsi="Times New Roman"/>
          <w:b/>
          <w:color w:val="auto"/>
          <w:sz w:val="28"/>
          <w:szCs w:val="28"/>
          <w:lang w:eastAsia="ru-RU"/>
        </w:rPr>
        <w:t>Постановка задачи</w:t>
      </w:r>
      <w:bookmarkEnd w:id="1"/>
      <w:bookmarkEnd w:id="2"/>
    </w:p>
    <w:p>
      <w:pPr>
        <w:pStyle w:val="Normal"/>
        <w:spacing w:lineRule="auto" w:line="360" w:before="0" w:after="60"/>
        <w:ind w:firstLine="85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Необходимо разработать клиентскую часть кроссплатформенной среды разработки и отладки микропрограмм для микропроцессорных БИС К1804 для использования в учебных целях. Приложение должно выполнять следующие функции: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ind w:left="720" w:firstLine="131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Создание новых команд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;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ind w:left="720" w:firstLine="131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Редактирование команд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;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ind w:left="720" w:firstLine="131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Изменение адресов команд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;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ind w:left="720" w:firstLine="131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Сохранение команд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;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ind w:left="720" w:firstLine="131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Загрузка команд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;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ind w:left="720" w:firstLine="131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Отправка команд на сервер с последующим получением значений регистров;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ind w:left="720" w:firstLine="131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Отладка микропрограммы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.</w:t>
      </w:r>
    </w:p>
    <w:p>
      <w:pPr>
        <w:pStyle w:val="Normal"/>
        <w:spacing w:lineRule="auto" w:line="360" w:before="0" w:after="60"/>
        <w:ind w:firstLine="85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</w:p>
    <w:p>
      <w:pPr>
        <w:pStyle w:val="Normal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  <w:r>
        <w:br w:type="page"/>
      </w:r>
    </w:p>
    <w:p>
      <w:pPr>
        <w:pStyle w:val="1"/>
        <w:numPr>
          <w:ilvl w:val="0"/>
          <w:numId w:val="2"/>
        </w:numPr>
        <w:spacing w:lineRule="auto" w:line="240" w:before="480" w:after="360"/>
        <w:ind w:left="993" w:hanging="142"/>
        <w:rPr>
          <w:rFonts w:ascii="Times New Roman" w:hAnsi="Times New Roman" w:eastAsia="Times New Roman" w:cs="Times New Roman"/>
          <w:b/>
          <w:b/>
          <w:color w:val="auto"/>
          <w:sz w:val="28"/>
          <w:szCs w:val="28"/>
          <w:lang w:eastAsia="ru-RU"/>
        </w:rPr>
      </w:pPr>
      <w:bookmarkStart w:id="3" w:name="_Toc104944917"/>
      <w:r>
        <w:rPr>
          <w:rFonts w:eastAsia="Times New Roman" w:cs="Times New Roman" w:ascii="Times New Roman" w:hAnsi="Times New Roman"/>
          <w:b/>
          <w:color w:val="auto"/>
          <w:sz w:val="28"/>
          <w:szCs w:val="28"/>
          <w:lang w:eastAsia="ru-RU"/>
        </w:rPr>
        <w:t>Выбор решения</w:t>
      </w:r>
      <w:bookmarkEnd w:id="3"/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Для обеспечения кроссплатформенности приложения было решено реализовать его с помощью web-технологий. Они обеспечивают удобное взаимодействие пользователя с программой вне зависимости от системы. Для эксплуатации приложения достаточно иметь браузер и доступ в интернет или запустить его на локальном сервере.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Пользовательский интерфейс реализован с помощью языка программирования Java-Script и его библиотеки «React».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JavaScript — мультипарадигменный язык программирования. Поддерживает объектно-ориентированный, императивный и функциональный стили.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«React» - библиотека, позволяющая организовывать интерактивные пользовательские интерфейсы путем создания инкапсулированных компонентов с собственными состояниями, что обеспечивает своевременное обновление отображаемых компонентов и значений в приложении.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 xml:space="preserve">Для взаимодействия клиента и сервера используется функция </w:t>
      </w:r>
      <w:r>
        <w:rPr>
          <w:rFonts w:cs="Times New Roman" w:ascii="Times New Roman" w:hAnsi="Times New Roman"/>
          <w:sz w:val="28"/>
          <w:szCs w:val="28"/>
          <w:lang w:val="en-US" w:eastAsia="ru-RU"/>
        </w:rPr>
        <w:t>Java</w:t>
      </w:r>
      <w:r>
        <w:rPr>
          <w:rFonts w:cs="Times New Roman" w:ascii="Times New Roman" w:hAnsi="Times New Roman"/>
          <w:sz w:val="28"/>
          <w:szCs w:val="28"/>
          <w:lang w:eastAsia="ru-RU"/>
        </w:rPr>
        <w:t>-</w:t>
      </w:r>
      <w:r>
        <w:rPr>
          <w:rFonts w:cs="Times New Roman" w:ascii="Times New Roman" w:hAnsi="Times New Roman"/>
          <w:sz w:val="28"/>
          <w:szCs w:val="28"/>
          <w:lang w:val="en-US" w:eastAsia="ru-RU"/>
        </w:rPr>
        <w:t>script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 «</w:t>
      </w:r>
      <w:r>
        <w:rPr>
          <w:rFonts w:cs="Times New Roman" w:ascii="Times New Roman" w:hAnsi="Times New Roman"/>
          <w:sz w:val="28"/>
          <w:szCs w:val="28"/>
          <w:lang w:val="en-US" w:eastAsia="ru-RU"/>
        </w:rPr>
        <w:t>fetch</w:t>
      </w:r>
      <w:r>
        <w:rPr>
          <w:rFonts w:cs="Times New Roman" w:ascii="Times New Roman" w:hAnsi="Times New Roman"/>
          <w:sz w:val="28"/>
          <w:szCs w:val="28"/>
          <w:lang w:eastAsia="ru-RU"/>
        </w:rPr>
        <w:t>()», которая позволяет отправлять сетевые запросы к файлам и ресурсам сервера.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rPr>
          <w:lang w:eastAsia="ru-RU"/>
        </w:rPr>
      </w:pPr>
      <w:r>
        <w:rPr>
          <w:lang w:eastAsia="ru-RU"/>
        </w:rPr>
      </w:r>
    </w:p>
    <w:p>
      <w:pPr>
        <w:pStyle w:val="Normal"/>
        <w:ind w:firstLine="851"/>
        <w:rPr>
          <w:lang w:eastAsia="ru-RU"/>
        </w:rPr>
      </w:pPr>
      <w:r>
        <w:rPr>
          <w:lang w:eastAsia="ru-RU"/>
        </w:rPr>
      </w:r>
      <w:r>
        <w:br w:type="page"/>
      </w:r>
    </w:p>
    <w:p>
      <w:pPr>
        <w:pStyle w:val="ListParagraph"/>
        <w:numPr>
          <w:ilvl w:val="0"/>
          <w:numId w:val="2"/>
        </w:numPr>
        <w:outlineLvl w:val="0"/>
        <w:rPr>
          <w:rFonts w:ascii="Times New Roman" w:hAnsi="Times New Roman" w:cs="Times New Roman"/>
          <w:b/>
          <w:b/>
          <w:bCs/>
          <w:sz w:val="28"/>
          <w:szCs w:val="28"/>
          <w:lang w:eastAsia="ru-RU"/>
        </w:rPr>
      </w:pPr>
      <w:bookmarkStart w:id="4" w:name="_Toc104944918"/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  <w:t>Описание программы</w:t>
      </w:r>
      <w:bookmarkEnd w:id="4"/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Среда разработки представляет собой вэб-страницу, содержащую функциональное меню, таблицу для отображения команд, формы для изменения их и их адресов, поля для отображения регистров.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Компоненты: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bCs/>
          <w:sz w:val="28"/>
          <w:szCs w:val="28"/>
          <w:lang w:val="en-US" w:eastAsia="ru-RU"/>
        </w:rPr>
        <w:t>index</w:t>
      </w: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  <w:t>.</w:t>
      </w:r>
      <w:r>
        <w:rPr>
          <w:rFonts w:cs="Times New Roman" w:ascii="Times New Roman" w:hAnsi="Times New Roman"/>
          <w:b/>
          <w:bCs/>
          <w:sz w:val="28"/>
          <w:szCs w:val="28"/>
          <w:lang w:val="en-US" w:eastAsia="ru-RU"/>
        </w:rPr>
        <w:t>js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 – главный компонент, который отвечает за вызов всех компонентов и рендер приложения.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bCs/>
          <w:sz w:val="28"/>
          <w:szCs w:val="28"/>
          <w:lang w:val="en-US" w:eastAsia="ru-RU"/>
        </w:rPr>
        <w:t>App</w:t>
      </w: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  <w:t>.</w:t>
      </w:r>
      <w:r>
        <w:rPr>
          <w:rFonts w:cs="Times New Roman" w:ascii="Times New Roman" w:hAnsi="Times New Roman"/>
          <w:b/>
          <w:bCs/>
          <w:sz w:val="28"/>
          <w:szCs w:val="28"/>
          <w:lang w:val="en-US" w:eastAsia="ru-RU"/>
        </w:rPr>
        <w:t>js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 – содержит основные переменные приложения и обработку событий нажатия кнопок меню.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В нём присутствуют такие функции как: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val="en-US" w:eastAsia="ru-RU"/>
        </w:rPr>
        <w:t>nexStep</w:t>
      </w:r>
      <w:r>
        <w:rPr>
          <w:rFonts w:cs="Times New Roman" w:ascii="Times New Roman" w:hAnsi="Times New Roman"/>
          <w:sz w:val="28"/>
          <w:szCs w:val="28"/>
          <w:lang w:eastAsia="ru-RU"/>
        </w:rPr>
        <w:t>() – выставляет значения регистров в соответствии со следующим тактом программы.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val="en-US" w:eastAsia="ru-RU"/>
        </w:rPr>
        <w:t>prevStep</w:t>
      </w:r>
      <w:r>
        <w:rPr>
          <w:rFonts w:cs="Times New Roman" w:ascii="Times New Roman" w:hAnsi="Times New Roman"/>
          <w:sz w:val="28"/>
          <w:szCs w:val="28"/>
          <w:lang w:eastAsia="ru-RU"/>
        </w:rPr>
        <w:t>() – выставляет значения регистров в соответствии с предыдущим тактом программы.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val="en-US" w:eastAsia="ru-RU"/>
        </w:rPr>
        <w:t>pause</w:t>
      </w:r>
      <w:r>
        <w:rPr>
          <w:rFonts w:cs="Times New Roman" w:ascii="Times New Roman" w:hAnsi="Times New Roman"/>
          <w:sz w:val="28"/>
          <w:szCs w:val="28"/>
          <w:lang w:eastAsia="ru-RU"/>
        </w:rPr>
        <w:t>() – разрешает вносить изменения в поля регистров с сохранением такта программы.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val="en-US" w:eastAsia="ru-RU"/>
        </w:rPr>
        <w:t>stop</w:t>
      </w:r>
      <w:r>
        <w:rPr>
          <w:rFonts w:cs="Times New Roman" w:ascii="Times New Roman" w:hAnsi="Times New Roman"/>
          <w:sz w:val="28"/>
          <w:szCs w:val="28"/>
          <w:lang w:eastAsia="ru-RU"/>
        </w:rPr>
        <w:t>() – останавливает отладку программы: разрешает редактировать поля регистров, сбрасывает их значения в начальное состояние, сбрасывает такт отладки.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val="en-US" w:eastAsia="ru-RU"/>
        </w:rPr>
        <w:t>addRow</w:t>
      </w:r>
      <w:r>
        <w:rPr>
          <w:rFonts w:cs="Times New Roman" w:ascii="Times New Roman" w:hAnsi="Times New Roman"/>
          <w:sz w:val="28"/>
          <w:szCs w:val="28"/>
          <w:lang w:eastAsia="ru-RU"/>
        </w:rPr>
        <w:t>() – добавляет новую строку команды.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val="en-US" w:eastAsia="ru-RU"/>
        </w:rPr>
        <w:t>startTesting</w:t>
      </w:r>
      <w:r>
        <w:rPr>
          <w:rFonts w:cs="Times New Roman" w:ascii="Times New Roman" w:hAnsi="Times New Roman"/>
          <w:sz w:val="28"/>
          <w:szCs w:val="28"/>
          <w:lang w:eastAsia="ru-RU"/>
        </w:rPr>
        <w:t>() – обрабатывает данные, которые передаются в функцию взаимодействия с серверной частью и изменяет состояния программы в «отладочные».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val="en-US" w:eastAsia="ru-RU"/>
        </w:rPr>
        <w:t>loadCommands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() – загружает команды из </w:t>
      </w:r>
      <w:r>
        <w:rPr>
          <w:rFonts w:cs="Times New Roman" w:ascii="Times New Roman" w:hAnsi="Times New Roman"/>
          <w:sz w:val="28"/>
          <w:szCs w:val="28"/>
          <w:lang w:val="en-US" w:eastAsia="ru-RU"/>
        </w:rPr>
        <w:t>JSON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 файла.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val="en-US" w:eastAsia="ru-RU"/>
        </w:rPr>
        <w:t>saveCommands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() – сохраняет команды в </w:t>
      </w:r>
      <w:r>
        <w:rPr>
          <w:rFonts w:cs="Times New Roman" w:ascii="Times New Roman" w:hAnsi="Times New Roman"/>
          <w:sz w:val="28"/>
          <w:szCs w:val="28"/>
          <w:lang w:val="en-US" w:eastAsia="ru-RU"/>
        </w:rPr>
        <w:t>JSON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 файл.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val="en-US" w:eastAsia="ru-RU"/>
        </w:rPr>
        <w:t>clearCommands</w:t>
      </w:r>
      <w:r>
        <w:rPr>
          <w:rFonts w:cs="Times New Roman" w:ascii="Times New Roman" w:hAnsi="Times New Roman"/>
          <w:sz w:val="28"/>
          <w:szCs w:val="28"/>
          <w:lang w:eastAsia="ru-RU"/>
        </w:rPr>
        <w:t>() – очищает значения регистров и команд, выставляет состояния переменных приложения в «отладочные».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bCs/>
          <w:color w:val="000000" w:themeColor="text1"/>
          <w:sz w:val="28"/>
          <w:szCs w:val="28"/>
          <w:lang w:val="en-US" w:eastAsia="ru-RU"/>
        </w:rPr>
        <w:t>TableCommponent</w:t>
      </w:r>
      <w:r>
        <w:rPr>
          <w:rFonts w:cs="Times New Roman" w:ascii="Times New Roman" w:hAnsi="Times New Roman"/>
          <w:b/>
          <w:bCs/>
          <w:color w:val="000000" w:themeColor="text1"/>
          <w:sz w:val="28"/>
          <w:szCs w:val="28"/>
          <w:lang w:eastAsia="ru-RU"/>
        </w:rPr>
        <w:t>.</w:t>
      </w:r>
      <w:r>
        <w:rPr>
          <w:rFonts w:cs="Times New Roman" w:ascii="Times New Roman" w:hAnsi="Times New Roman"/>
          <w:b/>
          <w:bCs/>
          <w:color w:val="000000" w:themeColor="text1"/>
          <w:sz w:val="28"/>
          <w:szCs w:val="28"/>
          <w:lang w:val="en-US" w:eastAsia="ru-RU"/>
        </w:rPr>
        <w:t>js</w:t>
      </w:r>
      <w:r>
        <w:rPr>
          <w:rFonts w:cs="Times New Roman"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eastAsia="ru-RU"/>
        </w:rPr>
        <w:t>– отвечает за отрисовку таблицы, содержащей команды и их адреса.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bCs/>
          <w:color w:val="000000" w:themeColor="text1"/>
          <w:sz w:val="28"/>
          <w:szCs w:val="28"/>
          <w:lang w:val="en-US" w:eastAsia="ru-RU"/>
        </w:rPr>
        <w:t>RowSettings</w:t>
      </w:r>
      <w:r>
        <w:rPr>
          <w:rFonts w:cs="Times New Roman" w:ascii="Times New Roman" w:hAnsi="Times New Roman"/>
          <w:b/>
          <w:bCs/>
          <w:color w:val="000000" w:themeColor="text1"/>
          <w:sz w:val="28"/>
          <w:szCs w:val="28"/>
          <w:lang w:eastAsia="ru-RU"/>
        </w:rPr>
        <w:t>.</w:t>
      </w:r>
      <w:r>
        <w:rPr>
          <w:rFonts w:cs="Times New Roman" w:ascii="Times New Roman" w:hAnsi="Times New Roman"/>
          <w:b/>
          <w:bCs/>
          <w:color w:val="000000" w:themeColor="text1"/>
          <w:sz w:val="28"/>
          <w:szCs w:val="28"/>
          <w:lang w:val="en-US" w:eastAsia="ru-RU"/>
        </w:rPr>
        <w:t>js</w:t>
      </w:r>
      <w:r>
        <w:rPr>
          <w:rFonts w:cs="Times New Roman"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eastAsia="ru-RU"/>
        </w:rPr>
        <w:t>– содержит форму с заполнением полей «М» микрокоманды и сборку объекта из этих полей.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Данные компонент содержит функции: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val="en-US" w:eastAsia="ru-RU"/>
        </w:rPr>
        <w:t>onCancel</w:t>
      </w:r>
      <w:r>
        <w:rPr>
          <w:rFonts w:cs="Times New Roman" w:ascii="Times New Roman" w:hAnsi="Times New Roman"/>
          <w:sz w:val="28"/>
          <w:szCs w:val="28"/>
          <w:lang w:eastAsia="ru-RU"/>
        </w:rPr>
        <w:t>() – которая закрывает форму редактирования без сохранения изменённых состояний.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val="en-US" w:eastAsia="ru-RU"/>
        </w:rPr>
        <w:t>onOK</w:t>
      </w:r>
      <w:r>
        <w:rPr>
          <w:rFonts w:cs="Times New Roman" w:ascii="Times New Roman" w:hAnsi="Times New Roman"/>
          <w:sz w:val="28"/>
          <w:szCs w:val="28"/>
          <w:lang w:eastAsia="ru-RU"/>
        </w:rPr>
        <w:t>() – получает данные из формы, преобразует нужные в числовой формат двоичной и восьмеричной систем счисления, собирает объект и передает его в функцию преобразования данных в команду.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bCs/>
          <w:sz w:val="28"/>
          <w:szCs w:val="28"/>
          <w:lang w:val="en-US" w:eastAsia="ru-RU"/>
        </w:rPr>
        <w:t>RegistersView</w:t>
      </w: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  <w:t>.</w:t>
      </w:r>
      <w:r>
        <w:rPr>
          <w:rFonts w:cs="Times New Roman" w:ascii="Times New Roman" w:hAnsi="Times New Roman"/>
          <w:b/>
          <w:bCs/>
          <w:sz w:val="28"/>
          <w:szCs w:val="28"/>
          <w:lang w:val="en-US" w:eastAsia="ru-RU"/>
        </w:rPr>
        <w:t>js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 – отвечает за вывод значений регистров, полученных от сервера.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bCs/>
          <w:color w:val="000000" w:themeColor="text1"/>
          <w:sz w:val="28"/>
          <w:szCs w:val="28"/>
          <w:lang w:val="en-US" w:eastAsia="ru-RU"/>
        </w:rPr>
        <w:t>InitialRegistersView</w:t>
      </w:r>
      <w:r>
        <w:rPr>
          <w:rFonts w:cs="Times New Roman" w:ascii="Times New Roman" w:hAnsi="Times New Roman"/>
          <w:b/>
          <w:bCs/>
          <w:color w:val="000000" w:themeColor="text1"/>
          <w:sz w:val="28"/>
          <w:szCs w:val="28"/>
          <w:lang w:eastAsia="ru-RU"/>
        </w:rPr>
        <w:t>.</w:t>
      </w:r>
      <w:r>
        <w:rPr>
          <w:rFonts w:cs="Times New Roman" w:ascii="Times New Roman" w:hAnsi="Times New Roman"/>
          <w:b/>
          <w:bCs/>
          <w:color w:val="000000" w:themeColor="text1"/>
          <w:sz w:val="28"/>
          <w:szCs w:val="28"/>
          <w:lang w:val="en-US" w:eastAsia="ru-RU"/>
        </w:rPr>
        <w:t>js</w:t>
      </w:r>
      <w:r>
        <w:rPr>
          <w:rFonts w:cs="Times New Roman"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eastAsia="ru-RU"/>
        </w:rPr>
        <w:t>– отвечает за вывод регистров, которые отправляются на серверную часть.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Содержит функцию: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en-US" w:eastAsia="ru-RU"/>
        </w:rPr>
        <w:t>onChange</w:t>
      </w:r>
      <w:r>
        <w:rPr>
          <w:rFonts w:cs="Times New Roman" w:ascii="Times New Roman" w:hAnsi="Times New Roman"/>
          <w:sz w:val="28"/>
          <w:szCs w:val="28"/>
          <w:lang w:eastAsia="ru-RU"/>
        </w:rPr>
        <w:t>() – которая записывает изменённое значения в массив регистров в восьмеричной системе.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bCs/>
          <w:color w:val="000000" w:themeColor="text1"/>
          <w:sz w:val="28"/>
          <w:szCs w:val="28"/>
          <w:lang w:val="en-US" w:eastAsia="ru-RU"/>
        </w:rPr>
        <w:t>ContextMenu</w:t>
      </w:r>
      <w:r>
        <w:rPr>
          <w:rFonts w:cs="Times New Roman" w:ascii="Times New Roman" w:hAnsi="Times New Roman"/>
          <w:b/>
          <w:bCs/>
          <w:color w:val="000000" w:themeColor="text1"/>
          <w:sz w:val="28"/>
          <w:szCs w:val="28"/>
          <w:lang w:eastAsia="ru-RU"/>
        </w:rPr>
        <w:t>.</w:t>
      </w:r>
      <w:r>
        <w:rPr>
          <w:rFonts w:cs="Times New Roman" w:ascii="Times New Roman" w:hAnsi="Times New Roman"/>
          <w:b/>
          <w:bCs/>
          <w:color w:val="000000" w:themeColor="text1"/>
          <w:sz w:val="28"/>
          <w:szCs w:val="28"/>
          <w:lang w:val="en-US" w:eastAsia="ru-RU"/>
        </w:rPr>
        <w:t>js</w:t>
      </w:r>
      <w:r>
        <w:rPr>
          <w:rFonts w:cs="Times New Roman"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eastAsia="ru-RU"/>
        </w:rPr>
        <w:t>– отвечает за вывод контекстного меню, которое позволяет изменять адреса команд и удалять их.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Для этого используются функции: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val="en-US" w:eastAsia="ru-RU"/>
        </w:rPr>
        <w:t xml:space="preserve">deleteRow() – </w:t>
      </w:r>
      <w:r>
        <w:rPr>
          <w:rFonts w:cs="Times New Roman" w:ascii="Times New Roman" w:hAnsi="Times New Roman"/>
          <w:sz w:val="28"/>
          <w:szCs w:val="28"/>
          <w:lang w:eastAsia="ru-RU"/>
        </w:rPr>
        <w:t>удаляет выбранную команду.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val="en-US" w:eastAsia="ru-RU"/>
        </w:rPr>
        <w:t>editRow</w:t>
      </w:r>
      <w:r>
        <w:rPr>
          <w:rFonts w:cs="Times New Roman" w:ascii="Times New Roman" w:hAnsi="Times New Roman"/>
          <w:sz w:val="28"/>
          <w:szCs w:val="28"/>
          <w:lang w:eastAsia="ru-RU"/>
        </w:rPr>
        <w:t>() – проверяет занят ли введённый адрес команды, если нет, то изменяет его.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 xml:space="preserve">Компоненты </w:t>
      </w:r>
      <w:r>
        <w:rPr>
          <w:rFonts w:cs="Times New Roman" w:ascii="Times New Roman" w:hAnsi="Times New Roman"/>
          <w:b/>
          <w:bCs/>
          <w:color w:val="000000" w:themeColor="text1"/>
          <w:sz w:val="28"/>
          <w:szCs w:val="28"/>
          <w:lang w:eastAsia="ru-RU"/>
        </w:rPr>
        <w:t>М11.</w:t>
      </w:r>
      <w:r>
        <w:rPr>
          <w:rFonts w:cs="Times New Roman" w:ascii="Times New Roman" w:hAnsi="Times New Roman"/>
          <w:b/>
          <w:bCs/>
          <w:color w:val="000000" w:themeColor="text1"/>
          <w:sz w:val="28"/>
          <w:szCs w:val="28"/>
          <w:lang w:val="en-US" w:eastAsia="ru-RU"/>
        </w:rPr>
        <w:t>js</w:t>
      </w:r>
      <w:r>
        <w:rPr>
          <w:rFonts w:cs="Times New Roman" w:ascii="Times New Roman" w:hAnsi="Times New Roman"/>
          <w:b/>
          <w:bCs/>
          <w:color w:val="000000" w:themeColor="text1"/>
          <w:sz w:val="28"/>
          <w:szCs w:val="28"/>
          <w:lang w:eastAsia="ru-RU"/>
        </w:rPr>
        <w:t>, М1214.</w:t>
      </w:r>
      <w:r>
        <w:rPr>
          <w:rFonts w:cs="Times New Roman" w:ascii="Times New Roman" w:hAnsi="Times New Roman"/>
          <w:b/>
          <w:bCs/>
          <w:color w:val="000000" w:themeColor="text1"/>
          <w:sz w:val="28"/>
          <w:szCs w:val="28"/>
          <w:lang w:val="en-US" w:eastAsia="ru-RU"/>
        </w:rPr>
        <w:t>js</w:t>
      </w:r>
      <w:r>
        <w:rPr>
          <w:rFonts w:cs="Times New Roman" w:ascii="Times New Roman" w:hAnsi="Times New Roman"/>
          <w:b/>
          <w:bCs/>
          <w:color w:val="000000" w:themeColor="text1"/>
          <w:sz w:val="28"/>
          <w:szCs w:val="28"/>
          <w:lang w:eastAsia="ru-RU"/>
        </w:rPr>
        <w:t>, М13.</w:t>
      </w:r>
      <w:r>
        <w:rPr>
          <w:rFonts w:cs="Times New Roman" w:ascii="Times New Roman" w:hAnsi="Times New Roman"/>
          <w:b/>
          <w:bCs/>
          <w:color w:val="000000" w:themeColor="text1"/>
          <w:sz w:val="28"/>
          <w:szCs w:val="28"/>
          <w:lang w:val="en-US" w:eastAsia="ru-RU"/>
        </w:rPr>
        <w:t>js</w:t>
      </w:r>
      <w:r>
        <w:rPr>
          <w:rFonts w:cs="Times New Roman" w:ascii="Times New Roman" w:hAnsi="Times New Roman"/>
          <w:b/>
          <w:bCs/>
          <w:color w:val="000000" w:themeColor="text1"/>
          <w:sz w:val="28"/>
          <w:szCs w:val="28"/>
          <w:lang w:eastAsia="ru-RU"/>
        </w:rPr>
        <w:t>, М1М15.</w:t>
      </w:r>
      <w:r>
        <w:rPr>
          <w:rFonts w:cs="Times New Roman" w:ascii="Times New Roman" w:hAnsi="Times New Roman"/>
          <w:b/>
          <w:bCs/>
          <w:color w:val="000000" w:themeColor="text1"/>
          <w:sz w:val="28"/>
          <w:szCs w:val="28"/>
          <w:lang w:val="en-US" w:eastAsia="ru-RU"/>
        </w:rPr>
        <w:t>js</w:t>
      </w:r>
      <w:r>
        <w:rPr>
          <w:rFonts w:cs="Times New Roman" w:ascii="Times New Roman" w:hAnsi="Times New Roman"/>
          <w:b/>
          <w:bCs/>
          <w:color w:val="000000" w:themeColor="text1"/>
          <w:sz w:val="28"/>
          <w:szCs w:val="28"/>
          <w:lang w:eastAsia="ru-RU"/>
        </w:rPr>
        <w:t>, М2М3М4.</w:t>
      </w:r>
      <w:r>
        <w:rPr>
          <w:rFonts w:cs="Times New Roman" w:ascii="Times New Roman" w:hAnsi="Times New Roman"/>
          <w:b/>
          <w:bCs/>
          <w:color w:val="000000" w:themeColor="text1"/>
          <w:sz w:val="28"/>
          <w:szCs w:val="28"/>
          <w:lang w:val="en-US" w:eastAsia="ru-RU"/>
        </w:rPr>
        <w:t>js</w:t>
      </w:r>
      <w:r>
        <w:rPr>
          <w:rFonts w:cs="Times New Roman" w:ascii="Times New Roman" w:hAnsi="Times New Roman"/>
          <w:b/>
          <w:bCs/>
          <w:color w:val="000000" w:themeColor="text1"/>
          <w:sz w:val="28"/>
          <w:szCs w:val="28"/>
          <w:lang w:eastAsia="ru-RU"/>
        </w:rPr>
        <w:t>, М5М6.</w:t>
      </w:r>
      <w:r>
        <w:rPr>
          <w:rFonts w:cs="Times New Roman" w:ascii="Times New Roman" w:hAnsi="Times New Roman"/>
          <w:b/>
          <w:bCs/>
          <w:color w:val="000000" w:themeColor="text1"/>
          <w:sz w:val="28"/>
          <w:szCs w:val="28"/>
          <w:lang w:val="en-US" w:eastAsia="ru-RU"/>
        </w:rPr>
        <w:t>js</w:t>
      </w:r>
      <w:r>
        <w:rPr>
          <w:rFonts w:cs="Times New Roman" w:ascii="Times New Roman" w:hAnsi="Times New Roman"/>
          <w:b/>
          <w:bCs/>
          <w:color w:val="000000" w:themeColor="text1"/>
          <w:sz w:val="28"/>
          <w:szCs w:val="28"/>
          <w:lang w:eastAsia="ru-RU"/>
        </w:rPr>
        <w:t>, М7М8М9М10.</w:t>
      </w:r>
      <w:r>
        <w:rPr>
          <w:rFonts w:cs="Times New Roman" w:ascii="Times New Roman" w:hAnsi="Times New Roman"/>
          <w:b/>
          <w:bCs/>
          <w:color w:val="000000" w:themeColor="text1"/>
          <w:sz w:val="28"/>
          <w:szCs w:val="28"/>
          <w:lang w:val="en-US" w:eastAsia="ru-RU"/>
        </w:rPr>
        <w:t>js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 – отвечают за ввод соответствующих полей микрокоманды.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Функциональные модули: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cs="Times New Roman" w:ascii="Times New Roman" w:hAnsi="Times New Roman"/>
          <w:b/>
          <w:bCs/>
          <w:sz w:val="28"/>
          <w:szCs w:val="28"/>
          <w:lang w:val="en-US" w:eastAsia="ru-RU"/>
        </w:rPr>
        <w:t>Command</w:t>
      </w: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  <w:t>.</w:t>
      </w:r>
      <w:r>
        <w:rPr>
          <w:rFonts w:cs="Times New Roman" w:ascii="Times New Roman" w:hAnsi="Times New Roman"/>
          <w:b/>
          <w:bCs/>
          <w:sz w:val="28"/>
          <w:szCs w:val="28"/>
          <w:lang w:val="en-US" w:eastAsia="ru-RU"/>
        </w:rPr>
        <w:t>js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 – содержит константные значения полей команды и функцию </w:t>
      </w:r>
      <w:r>
        <w:rPr>
          <w:rFonts w:cs="Times New Roman" w:ascii="Times New Roman" w:hAnsi="Times New Roman"/>
          <w:sz w:val="28"/>
          <w:szCs w:val="28"/>
          <w:lang w:val="en-US" w:eastAsia="ru-RU"/>
        </w:rPr>
        <w:t>Command().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val="en-US" w:eastAsia="ru-RU"/>
        </w:rPr>
        <w:t>Command</w:t>
      </w:r>
      <w:r>
        <w:rPr>
          <w:rFonts w:cs="Times New Roman" w:ascii="Times New Roman" w:hAnsi="Times New Roman"/>
          <w:sz w:val="28"/>
          <w:szCs w:val="28"/>
          <w:lang w:eastAsia="ru-RU"/>
        </w:rPr>
        <w:t>() – отвечает за преобразование значений массива команд и содержит методы: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val="en-US" w:eastAsia="ru-RU"/>
        </w:rPr>
        <w:t>fields</w:t>
      </w:r>
      <w:r>
        <w:rPr>
          <w:rFonts w:cs="Times New Roman" w:ascii="Times New Roman" w:hAnsi="Times New Roman"/>
          <w:sz w:val="28"/>
          <w:szCs w:val="28"/>
          <w:lang w:eastAsia="ru-RU"/>
        </w:rPr>
        <w:t>() – создаёт массив значений комманд.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val="en-US" w:eastAsia="ru-RU"/>
        </w:rPr>
        <w:t>SetFields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() – устанавливает значение регистров в массив </w:t>
      </w:r>
      <w:r>
        <w:rPr>
          <w:rFonts w:cs="Times New Roman" w:ascii="Times New Roman" w:hAnsi="Times New Roman"/>
          <w:sz w:val="28"/>
          <w:szCs w:val="28"/>
          <w:lang w:val="en-US" w:eastAsia="ru-RU"/>
        </w:rPr>
        <w:t>fields</w:t>
      </w:r>
      <w:r>
        <w:rPr>
          <w:rFonts w:cs="Times New Roman" w:ascii="Times New Roman" w:hAnsi="Times New Roman"/>
          <w:sz w:val="28"/>
          <w:szCs w:val="28"/>
          <w:lang w:eastAsia="ru-RU"/>
        </w:rPr>
        <w:t>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val="en-US" w:eastAsia="ru-RU"/>
        </w:rPr>
        <w:t>FieldsToString</w:t>
      </w:r>
      <w:r>
        <w:rPr>
          <w:rFonts w:cs="Times New Roman" w:ascii="Times New Roman" w:hAnsi="Times New Roman"/>
          <w:sz w:val="28"/>
          <w:szCs w:val="28"/>
          <w:lang w:eastAsia="ru-RU"/>
        </w:rPr>
        <w:t>() – преобразует значения массива в строку.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val="en-US" w:eastAsia="ru-RU"/>
        </w:rPr>
        <w:t>Parse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() – преобразует массив регистров в </w:t>
      </w:r>
      <w:r>
        <w:rPr>
          <w:rFonts w:cs="Times New Roman" w:ascii="Times New Roman" w:hAnsi="Times New Roman"/>
          <w:sz w:val="28"/>
          <w:szCs w:val="28"/>
          <w:lang w:val="en-US" w:eastAsia="ru-RU"/>
        </w:rPr>
        <w:t>html</w:t>
      </w:r>
      <w:r>
        <w:rPr>
          <w:rFonts w:cs="Times New Roman" w:ascii="Times New Roman" w:hAnsi="Times New Roman"/>
          <w:sz w:val="28"/>
          <w:szCs w:val="28"/>
          <w:lang w:eastAsia="ru-RU"/>
        </w:rPr>
        <w:t>, которые отображается в таблице команд.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bCs/>
          <w:color w:val="000000" w:themeColor="text1"/>
          <w:sz w:val="28"/>
          <w:szCs w:val="28"/>
          <w:lang w:val="en-US" w:eastAsia="ru-RU"/>
        </w:rPr>
        <w:t>Reg</w:t>
      </w:r>
      <w:r>
        <w:rPr>
          <w:rFonts w:cs="Times New Roman" w:ascii="Times New Roman" w:hAnsi="Times New Roman"/>
          <w:b/>
          <w:bCs/>
          <w:color w:val="000000" w:themeColor="text1"/>
          <w:sz w:val="28"/>
          <w:szCs w:val="28"/>
          <w:lang w:eastAsia="ru-RU"/>
        </w:rPr>
        <w:t>.</w:t>
      </w:r>
      <w:r>
        <w:rPr>
          <w:rFonts w:cs="Times New Roman" w:ascii="Times New Roman" w:hAnsi="Times New Roman"/>
          <w:b/>
          <w:bCs/>
          <w:color w:val="000000" w:themeColor="text1"/>
          <w:sz w:val="28"/>
          <w:szCs w:val="28"/>
          <w:lang w:val="en-US" w:eastAsia="ru-RU"/>
        </w:rPr>
        <w:t>js</w:t>
      </w:r>
      <w:r>
        <w:rPr>
          <w:rFonts w:cs="Times New Roman"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eastAsia="ru-RU"/>
        </w:rPr>
        <w:t>– формирует основной массив регистров и обрабатывает его.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bCs/>
          <w:sz w:val="28"/>
          <w:szCs w:val="28"/>
          <w:lang w:val="en-US" w:eastAsia="ru-RU"/>
        </w:rPr>
        <w:t>FunctionsForBack</w:t>
      </w: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  <w:t>.</w:t>
      </w:r>
      <w:r>
        <w:rPr>
          <w:rFonts w:cs="Times New Roman" w:ascii="Times New Roman" w:hAnsi="Times New Roman"/>
          <w:b/>
          <w:bCs/>
          <w:sz w:val="28"/>
          <w:szCs w:val="28"/>
          <w:lang w:val="en-US" w:eastAsia="ru-RU"/>
        </w:rPr>
        <w:t>js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 – используется для формирования данных запроса и его отправки.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Содержит функции: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val="en-US" w:eastAsia="ru-RU"/>
        </w:rPr>
        <w:t>RomToString</w:t>
      </w:r>
      <w:r>
        <w:rPr>
          <w:rFonts w:cs="Times New Roman" w:ascii="Times New Roman" w:hAnsi="Times New Roman"/>
          <w:sz w:val="28"/>
          <w:szCs w:val="28"/>
          <w:lang w:eastAsia="ru-RU"/>
        </w:rPr>
        <w:t>() – преобразует массив команд в вид, принимаемый сервером.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val="en-US" w:eastAsia="ru-RU"/>
        </w:rPr>
        <w:t>Exec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() – отправляет и принимает запрос с помощью функции </w:t>
      </w:r>
      <w:r>
        <w:rPr>
          <w:rFonts w:cs="Times New Roman" w:ascii="Times New Roman" w:hAnsi="Times New Roman"/>
          <w:sz w:val="28"/>
          <w:szCs w:val="28"/>
          <w:lang w:val="en-US" w:eastAsia="ru-RU"/>
        </w:rPr>
        <w:t>fetch</w:t>
      </w:r>
      <w:r>
        <w:rPr>
          <w:rFonts w:cs="Times New Roman" w:ascii="Times New Roman" w:hAnsi="Times New Roman"/>
          <w:sz w:val="28"/>
          <w:szCs w:val="28"/>
          <w:lang w:eastAsia="ru-RU"/>
        </w:rPr>
        <w:t>().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val="en-US" w:eastAsia="ru-RU"/>
        </w:rPr>
        <w:t xml:space="preserve">HTML </w:t>
      </w:r>
      <w:r>
        <w:rPr>
          <w:rFonts w:cs="Times New Roman" w:ascii="Times New Roman" w:hAnsi="Times New Roman"/>
          <w:sz w:val="28"/>
          <w:szCs w:val="28"/>
          <w:lang w:eastAsia="ru-RU"/>
        </w:rPr>
        <w:t>файл: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bCs/>
          <w:sz w:val="28"/>
          <w:szCs w:val="28"/>
          <w:lang w:val="en-US" w:eastAsia="ru-RU"/>
        </w:rPr>
        <w:t>index</w:t>
      </w: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  <w:t>.</w:t>
      </w:r>
      <w:r>
        <w:rPr>
          <w:rFonts w:cs="Times New Roman" w:ascii="Times New Roman" w:hAnsi="Times New Roman"/>
          <w:b/>
          <w:bCs/>
          <w:sz w:val="28"/>
          <w:szCs w:val="28"/>
          <w:lang w:val="en-US" w:eastAsia="ru-RU"/>
        </w:rPr>
        <w:t>html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 – страница браузера, к которой привязан </w:t>
      </w:r>
      <w:r>
        <w:rPr>
          <w:rFonts w:cs="Times New Roman" w:ascii="Times New Roman" w:hAnsi="Times New Roman"/>
          <w:sz w:val="28"/>
          <w:szCs w:val="28"/>
          <w:lang w:val="en-US" w:eastAsia="ru-RU"/>
        </w:rPr>
        <w:t>Java</w:t>
      </w:r>
      <w:r>
        <w:rPr>
          <w:rFonts w:cs="Times New Roman" w:ascii="Times New Roman" w:hAnsi="Times New Roman"/>
          <w:sz w:val="28"/>
          <w:szCs w:val="28"/>
          <w:lang w:eastAsia="ru-RU"/>
        </w:rPr>
        <w:t>-</w:t>
      </w:r>
      <w:r>
        <w:rPr>
          <w:rFonts w:cs="Times New Roman" w:ascii="Times New Roman" w:hAnsi="Times New Roman"/>
          <w:sz w:val="28"/>
          <w:szCs w:val="28"/>
          <w:lang w:val="en-US" w:eastAsia="ru-RU"/>
        </w:rPr>
        <w:t>Script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 файл.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Файл стилей: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bCs/>
          <w:sz w:val="28"/>
          <w:szCs w:val="28"/>
          <w:lang w:val="en-US" w:eastAsia="ru-RU"/>
        </w:rPr>
        <w:t>App</w:t>
      </w: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  <w:t>.</w:t>
      </w:r>
      <w:r>
        <w:rPr>
          <w:rFonts w:cs="Times New Roman" w:ascii="Times New Roman" w:hAnsi="Times New Roman"/>
          <w:b/>
          <w:bCs/>
          <w:sz w:val="28"/>
          <w:szCs w:val="28"/>
          <w:lang w:val="en-US" w:eastAsia="ru-RU"/>
        </w:rPr>
        <w:t>css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 – содержит стили приложения.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 xml:space="preserve"> 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 xml:space="preserve"> 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</w:r>
      <w:r>
        <w:br w:type="page"/>
      </w:r>
    </w:p>
    <w:p>
      <w:pPr>
        <w:pStyle w:val="ListParagraph"/>
        <w:numPr>
          <w:ilvl w:val="0"/>
          <w:numId w:val="2"/>
        </w:numPr>
        <w:outlineLvl w:val="0"/>
        <w:rPr>
          <w:rFonts w:ascii="Times New Roman" w:hAnsi="Times New Roman" w:cs="Times New Roman"/>
          <w:b/>
          <w:b/>
          <w:bCs/>
          <w:sz w:val="28"/>
          <w:szCs w:val="28"/>
          <w:lang w:eastAsia="ru-RU"/>
        </w:rPr>
      </w:pPr>
      <w:bookmarkStart w:id="5" w:name="_Toc104944919"/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  <w:t>Описание организации пользовательского интерфейса</w:t>
      </w:r>
      <w:bookmarkEnd w:id="5"/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Пользовательский интерфейс представляет собой web-страницу, на которой находятся: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left="720" w:firstLine="131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Меню функций программы</w:t>
      </w:r>
      <w:r>
        <w:rPr>
          <w:rFonts w:cs="Times New Roman" w:ascii="Times New Roman" w:hAnsi="Times New Roman"/>
          <w:sz w:val="28"/>
          <w:szCs w:val="28"/>
          <w:lang w:val="en-US" w:eastAsia="ru-RU"/>
        </w:rPr>
        <w:t>;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left="720" w:firstLine="131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Таблица команд и их адресов;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left="720" w:firstLine="131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Поля регистров</w:t>
      </w:r>
      <w:r>
        <w:rPr>
          <w:rFonts w:cs="Times New Roman" w:ascii="Times New Roman" w:hAnsi="Times New Roman"/>
          <w:sz w:val="28"/>
          <w:szCs w:val="28"/>
          <w:lang w:val="en-US" w:eastAsia="ru-RU"/>
        </w:rPr>
        <w:t>;</w:t>
      </w:r>
    </w:p>
    <w:p>
      <w:pPr>
        <w:pStyle w:val="ListParagraph"/>
        <w:spacing w:lineRule="auto" w:line="360" w:before="0" w:after="0"/>
        <w:ind w:left="851" w:hanging="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Взаимодействие организуется путём нажатия на кнопки меню, двойным кликом левой кнопкой мыши и кликом правой кнопкой мыши по ряду таблицы (кроме 0). Регистры меняются путём ввода нового значений в поле.</w:t>
      </w:r>
    </w:p>
    <w:p>
      <w:pPr>
        <w:pStyle w:val="Normal"/>
        <w:keepNext w:val="true"/>
        <w:spacing w:lineRule="auto" w:line="360" w:before="0" w:after="0"/>
        <w:ind w:left="720" w:hanging="0"/>
        <w:rPr/>
      </w:pPr>
      <w:r>
        <w:rPr/>
        <w:drawing>
          <wp:inline distT="0" distB="0" distL="0" distR="0">
            <wp:extent cx="5721350" cy="2953385"/>
            <wp:effectExtent l="0" t="0" r="0" b="0"/>
            <wp:docPr id="4" name="Рисунок 1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9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684" t="11631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0" cy="295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  <w:rPr>
          <w:rFonts w:ascii="Times New Roman" w:hAnsi="Times New Roman" w:cs="Times New Roman"/>
          <w:i w:val="false"/>
          <w:i w:val="false"/>
          <w:iCs w:val="false"/>
          <w:color w:val="000000" w:themeColor="text1"/>
          <w:sz w:val="28"/>
          <w:szCs w:val="28"/>
          <w:lang w:eastAsia="ru-RU"/>
        </w:rPr>
      </w:pP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t xml:space="preserve">Рисунок </w:t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fldChar w:fldCharType="begin"/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instrText> SEQ Рисунок \* ARABIC </w:instrText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fldChar w:fldCharType="separate"/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t>1</w:t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fldChar w:fldCharType="end"/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t xml:space="preserve"> - интерфейс пользователя</w:t>
      </w:r>
    </w:p>
    <w:p>
      <w:pPr>
        <w:pStyle w:val="Normal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</w:r>
      <w:r>
        <w:br w:type="page"/>
      </w:r>
    </w:p>
    <w:p>
      <w:pPr>
        <w:pStyle w:val="ListParagraph"/>
        <w:numPr>
          <w:ilvl w:val="0"/>
          <w:numId w:val="2"/>
        </w:numPr>
        <w:outlineLvl w:val="0"/>
        <w:rPr>
          <w:rFonts w:ascii="Times New Roman" w:hAnsi="Times New Roman" w:cs="Times New Roman"/>
          <w:b/>
          <w:b/>
          <w:bCs/>
          <w:sz w:val="28"/>
          <w:szCs w:val="28"/>
          <w:lang w:eastAsia="ru-RU"/>
        </w:rPr>
      </w:pPr>
      <w:bookmarkStart w:id="6" w:name="_Toc104944920"/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  <w:t>Руководство пользователя</w:t>
      </w:r>
      <w:bookmarkEnd w:id="6"/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b/>
          <w:b/>
          <w:bCs/>
          <w:color w:val="000000" w:themeColor="text1"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bCs/>
          <w:color w:val="000000" w:themeColor="text1"/>
          <w:sz w:val="28"/>
          <w:szCs w:val="28"/>
          <w:lang w:eastAsia="ru-RU"/>
        </w:rPr>
        <w:t>Создание микропрограммы и отладка: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1. Нажмите на кнопку «Добавить команду».</w:t>
      </w:r>
    </w:p>
    <w:p>
      <w:pPr>
        <w:pStyle w:val="Normal"/>
        <w:keepNext w:val="true"/>
        <w:spacing w:lineRule="auto" w:line="360" w:before="0" w:after="0"/>
        <w:ind w:firstLine="851"/>
        <w:rPr/>
      </w:pPr>
      <w:r>
        <w:rPr/>
        <w:drawing>
          <wp:inline distT="0" distB="0" distL="0" distR="0">
            <wp:extent cx="5721350" cy="2953385"/>
            <wp:effectExtent l="0" t="0" r="0" b="0"/>
            <wp:docPr id="5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3684" t="11631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0" cy="295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  <w:rPr>
          <w:rFonts w:ascii="Times New Roman" w:hAnsi="Times New Roman" w:cs="Times New Roman"/>
          <w:i w:val="false"/>
          <w:i w:val="false"/>
          <w:iCs w:val="false"/>
          <w:color w:val="000000" w:themeColor="text1"/>
          <w:sz w:val="28"/>
          <w:szCs w:val="28"/>
          <w:lang w:eastAsia="ru-RU"/>
        </w:rPr>
      </w:pP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t xml:space="preserve">Рисунок </w:t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fldChar w:fldCharType="begin"/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instrText> SEQ Рисунок \* ARABIC </w:instrText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fldChar w:fldCharType="separate"/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t>2</w:t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fldChar w:fldCharType="end"/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t xml:space="preserve"> - добавление микрокоманды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2. Выполните двойной щелчок левой кнопкой мыши по появившемуся ряду, чтобы открыть форму редактирование текущей микрокоманды.</w:t>
      </w:r>
    </w:p>
    <w:p>
      <w:pPr>
        <w:pStyle w:val="Normal"/>
        <w:keepNext w:val="true"/>
        <w:spacing w:lineRule="auto" w:line="360" w:before="0" w:after="0"/>
        <w:ind w:firstLine="851"/>
        <w:rPr/>
      </w:pPr>
      <w:r>
        <w:rPr/>
        <w:drawing>
          <wp:inline distT="0" distB="0" distL="0" distR="0">
            <wp:extent cx="5735320" cy="2926080"/>
            <wp:effectExtent l="0" t="0" r="0" b="0"/>
            <wp:docPr id="6" name="Рисунок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447" t="12458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32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  <w:rPr>
          <w:rFonts w:ascii="Times New Roman" w:hAnsi="Times New Roman" w:cs="Times New Roman"/>
          <w:i w:val="false"/>
          <w:i w:val="false"/>
          <w:iCs w:val="false"/>
          <w:color w:val="000000" w:themeColor="text1"/>
          <w:sz w:val="28"/>
          <w:szCs w:val="28"/>
          <w:lang w:eastAsia="ru-RU"/>
        </w:rPr>
      </w:pP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t xml:space="preserve">Рисунок </w:t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fldChar w:fldCharType="begin"/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instrText> SEQ Рисунок \* ARABIC </w:instrText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fldChar w:fldCharType="separate"/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t>3</w:t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fldChar w:fldCharType="end"/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t xml:space="preserve"> - редактирование микрокоманды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3. После заполнения полей нажмите кнопку «Сохранить», получившаяся команда выведется в ряду, который мы выбрали в п.2.</w:t>
      </w:r>
    </w:p>
    <w:p>
      <w:pPr>
        <w:pStyle w:val="Normal"/>
        <w:keepNext w:val="true"/>
        <w:spacing w:lineRule="auto" w:line="360" w:before="0" w:after="0"/>
        <w:ind w:firstLine="851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2" wp14:anchorId="6318C6DD">
                <wp:simplePos x="0" y="0"/>
                <wp:positionH relativeFrom="column">
                  <wp:posOffset>1036955</wp:posOffset>
                </wp:positionH>
                <wp:positionV relativeFrom="paragraph">
                  <wp:posOffset>417195</wp:posOffset>
                </wp:positionV>
                <wp:extent cx="1574800" cy="501650"/>
                <wp:effectExtent l="19050" t="19050" r="26035" b="13970"/>
                <wp:wrapNone/>
                <wp:docPr id="7" name="Прямоугольник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280" cy="501120"/>
                        </a:xfrm>
                        <a:prstGeom prst="rect">
                          <a:avLst/>
                        </a:prstGeom>
                        <a:noFill/>
                        <a:ln w="2844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20" stroked="t" style="position:absolute;margin-left:81.65pt;margin-top:32.85pt;width:123.9pt;height:39.4pt" wp14:anchorId="6318C6DD">
                <w10:wrap type="none"/>
                <v:fill o:detectmouseclick="t" on="false"/>
                <v:stroke color="red" weight="28440" joinstyle="miter" endcap="flat"/>
              </v:rect>
            </w:pict>
          </mc:Fallback>
        </mc:AlternateContent>
        <w:drawing>
          <wp:inline distT="0" distB="0" distL="0" distR="0">
            <wp:extent cx="5728970" cy="2960370"/>
            <wp:effectExtent l="0" t="0" r="0" b="0"/>
            <wp:docPr id="8" name="Рисунок 2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23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563" t="11434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970" cy="296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  <w:rPr>
          <w:rFonts w:ascii="Times New Roman" w:hAnsi="Times New Roman" w:cs="Times New Roman"/>
          <w:i w:val="false"/>
          <w:i w:val="false"/>
          <w:iCs w:val="false"/>
          <w:color w:val="000000" w:themeColor="text1"/>
          <w:sz w:val="28"/>
          <w:szCs w:val="28"/>
          <w:lang w:eastAsia="ru-RU"/>
        </w:rPr>
      </w:pP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t xml:space="preserve">Рисунок </w:t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fldChar w:fldCharType="begin"/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instrText> SEQ Рисунок \* ARABIC </w:instrText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fldChar w:fldCharType="separate"/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t>4</w:t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fldChar w:fldCharType="end"/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t xml:space="preserve"> - вывод микрокоманды в таблицу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4. Если для отладки требуется ввести значения регистров, то заменяем число в поле на нужное в восьмеричной системе счисления.</w:t>
      </w:r>
    </w:p>
    <w:p>
      <w:pPr>
        <w:pStyle w:val="Normal"/>
        <w:keepNext w:val="true"/>
        <w:spacing w:lineRule="auto" w:line="360" w:before="0" w:after="0"/>
        <w:ind w:firstLine="851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3" wp14:anchorId="3506BED0">
                <wp:simplePos x="0" y="0"/>
                <wp:positionH relativeFrom="column">
                  <wp:posOffset>3072765</wp:posOffset>
                </wp:positionH>
                <wp:positionV relativeFrom="paragraph">
                  <wp:posOffset>403225</wp:posOffset>
                </wp:positionV>
                <wp:extent cx="357505" cy="859790"/>
                <wp:effectExtent l="0" t="38100" r="62865" b="17780"/>
                <wp:wrapNone/>
                <wp:docPr id="9" name="Прямая со стрелкой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56760" cy="8593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19080">
                          <a:solidFill>
                            <a:srgbClr val="ff0000"/>
                          </a:solidFill>
                          <a:tailEnd len="med" type="triangle" w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shapetype_32" coordsize="21600,21600" o:spt="32" path="m,l21600,21600nfe">
                <v:stroke joinstyle="miter"/>
                <v:path gradientshapeok="t" o:connecttype="rect" textboxrect="0,0,21600,21600"/>
              </v:shapetype>
              <v:shape id="shape_0" ID="Прямая со стрелкой 22" stroked="t" style="position:absolute;margin-left:241.95pt;margin-top:31.75pt;width:28.05pt;height:67.6pt;flip:y" wp14:anchorId="3506BED0" type="shapetype_32">
                <w10:wrap type="none"/>
                <v:fill o:detectmouseclick="t" on="false"/>
                <v:stroke color="red" weight="19080" endarrow="block" endarrowwidth="medium" endarrowlength="medium" joinstyle="miter" endcap="flat"/>
              </v:shape>
            </w:pict>
          </mc:Fallback>
        </mc:AlternateContent>
        <w:drawing>
          <wp:inline distT="0" distB="0" distL="0" distR="0">
            <wp:extent cx="5728970" cy="2960370"/>
            <wp:effectExtent l="0" t="0" r="0" b="0"/>
            <wp:docPr id="10" name="Рисунок 2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21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3563" t="11434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970" cy="296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  <w:rPr>
          <w:rFonts w:ascii="Times New Roman" w:hAnsi="Times New Roman" w:cs="Times New Roman"/>
          <w:i w:val="false"/>
          <w:i w:val="false"/>
          <w:iCs w:val="false"/>
          <w:color w:val="000000" w:themeColor="text1"/>
          <w:sz w:val="28"/>
          <w:szCs w:val="28"/>
          <w:lang w:eastAsia="ru-RU"/>
        </w:rPr>
      </w:pP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t xml:space="preserve">Рисунок </w:t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fldChar w:fldCharType="begin"/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instrText> SEQ Рисунок \* ARABIC </w:instrText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fldChar w:fldCharType="separate"/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t>5</w:t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fldChar w:fldCharType="end"/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t xml:space="preserve"> - ввод регистров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5. После завершения работы над созданием микропрограммы перед началом отладки нужно ввести количество тактов, минимальное значение = 128.</w:t>
      </w:r>
    </w:p>
    <w:p>
      <w:pPr>
        <w:pStyle w:val="Normal"/>
        <w:keepNext w:val="true"/>
        <w:spacing w:lineRule="auto" w:line="360" w:before="0" w:after="0"/>
        <w:ind w:firstLine="851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4" wp14:anchorId="7884347E">
                <wp:simplePos x="0" y="0"/>
                <wp:positionH relativeFrom="column">
                  <wp:posOffset>892175</wp:posOffset>
                </wp:positionH>
                <wp:positionV relativeFrom="paragraph">
                  <wp:posOffset>97790</wp:posOffset>
                </wp:positionV>
                <wp:extent cx="760095" cy="862965"/>
                <wp:effectExtent l="38100" t="38100" r="22225" b="13970"/>
                <wp:wrapNone/>
                <wp:docPr id="11" name="Прямая со стрелкой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759600" cy="8622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28440">
                          <a:solidFill>
                            <a:srgbClr val="ff0000"/>
                          </a:solidFill>
                          <a:tailEnd len="med" type="triangle" w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рямая со стрелкой 25" stroked="t" style="position:absolute;margin-left:70.25pt;margin-top:7.7pt;width:59.75pt;height:67.85pt;flip:xy" wp14:anchorId="7884347E" type="shapetype_32">
                <w10:wrap type="none"/>
                <v:fill o:detectmouseclick="t" on="false"/>
                <v:stroke color="red" weight="28440" endarrow="block" endarrowwidth="medium" endarrowlength="medium" joinstyle="miter" endcap="flat"/>
              </v:shape>
            </w:pict>
          </mc:Fallback>
        </mc:AlternateContent>
        <w:drawing>
          <wp:inline distT="0" distB="0" distL="0" distR="0">
            <wp:extent cx="5721350" cy="2953385"/>
            <wp:effectExtent l="0" t="0" r="0" b="0"/>
            <wp:docPr id="12" name="Рисунок 2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24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3684" t="11631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0" cy="295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  <w:rPr>
          <w:rFonts w:ascii="Times New Roman" w:hAnsi="Times New Roman" w:cs="Times New Roman"/>
          <w:i w:val="false"/>
          <w:i w:val="false"/>
          <w:iCs w:val="false"/>
          <w:color w:val="000000" w:themeColor="text1"/>
          <w:sz w:val="28"/>
          <w:szCs w:val="28"/>
          <w:lang w:eastAsia="ru-RU"/>
        </w:rPr>
      </w:pP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t xml:space="preserve">Рисунок </w:t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fldChar w:fldCharType="begin"/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instrText> SEQ Рисунок \* ARABIC </w:instrText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fldChar w:fldCharType="separate"/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t>6</w:t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fldChar w:fldCharType="end"/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t xml:space="preserve"> - ввод количества тактов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 xml:space="preserve">Чтобы начать отладку нужно нажать кнопку «Начать отладку», после этого Вы увидите, что разблокировались кнопки «далее», «назад». «пауза», а регистры стали не редактируемыми. </w:t>
      </w:r>
    </w:p>
    <w:p>
      <w:pPr>
        <w:pStyle w:val="Normal"/>
        <w:keepNext w:val="true"/>
        <w:spacing w:lineRule="auto" w:line="360" w:before="0" w:after="0"/>
        <w:ind w:left="851" w:hanging="0"/>
        <w:rPr/>
      </w:pPr>
      <w:r>
        <w:rPr/>
        <w:drawing>
          <wp:inline distT="0" distB="0" distL="0" distR="0">
            <wp:extent cx="5715000" cy="2960370"/>
            <wp:effectExtent l="0" t="0" r="0" b="0"/>
            <wp:docPr id="13" name="Рисунок 2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26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3787" t="11434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6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  <w:rPr>
          <w:rFonts w:ascii="Times New Roman" w:hAnsi="Times New Roman" w:cs="Times New Roman"/>
          <w:i w:val="false"/>
          <w:i w:val="false"/>
          <w:iCs w:val="false"/>
          <w:color w:val="000000" w:themeColor="text1"/>
          <w:sz w:val="28"/>
          <w:szCs w:val="28"/>
          <w:lang w:eastAsia="ru-RU"/>
        </w:rPr>
      </w:pP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t xml:space="preserve">Рисунок </w:t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fldChar w:fldCharType="begin"/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instrText> SEQ Рисунок \* ARABIC </w:instrText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fldChar w:fldCharType="separate"/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t>7</w:t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fldChar w:fldCharType="end"/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t xml:space="preserve"> - начало отладки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Для навигации по тактам используйте кнопки «далее» и «назад». Выполненная команда подсвечивается зелёным цветов, а следующая жёлтым.</w:t>
      </w:r>
    </w:p>
    <w:p>
      <w:pPr>
        <w:pStyle w:val="Normal"/>
        <w:keepNext w:val="true"/>
        <w:spacing w:lineRule="auto" w:line="360" w:before="0" w:after="0"/>
        <w:ind w:left="851" w:hanging="0"/>
        <w:rPr/>
      </w:pPr>
      <w:r>
        <w:rPr/>
        <w:drawing>
          <wp:inline distT="0" distB="0" distL="0" distR="0">
            <wp:extent cx="5720715" cy="2939415"/>
            <wp:effectExtent l="0" t="0" r="0" b="0"/>
            <wp:docPr id="14" name="Рисунок 2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27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3684" t="12029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715" cy="293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  <w:rPr>
          <w:rFonts w:ascii="Times New Roman" w:hAnsi="Times New Roman" w:cs="Times New Roman"/>
          <w:i w:val="false"/>
          <w:i w:val="false"/>
          <w:iCs w:val="false"/>
          <w:color w:val="000000" w:themeColor="text1"/>
          <w:sz w:val="28"/>
          <w:szCs w:val="28"/>
          <w:lang w:eastAsia="ru-RU"/>
        </w:rPr>
      </w:pP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t xml:space="preserve">Рисунок </w:t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fldChar w:fldCharType="begin"/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instrText> SEQ Рисунок \* ARABIC </w:instrText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fldChar w:fldCharType="separate"/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t>8</w:t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fldChar w:fldCharType="end"/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t xml:space="preserve"> - навигация по тактам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Для изменения значения регистров во время отладки нажмите кнопку «Пауза», после чего регистры станут редактируемыми, а кнопки «далее», «назад». «пауза». После изменения нажмите кнопку «начать отладку».</w:t>
      </w:r>
    </w:p>
    <w:p>
      <w:pPr>
        <w:pStyle w:val="Normal"/>
        <w:spacing w:lineRule="auto" w:line="360" w:before="0" w:after="0"/>
        <w:ind w:left="851" w:hanging="0"/>
        <w:rPr>
          <w:rFonts w:ascii="Times New Roman" w:hAnsi="Times New Roman" w:cs="Times New Roman"/>
          <w:b/>
          <w:b/>
          <w:bCs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  <w:t>Изменение адреса и удаление микрокоманды:</w:t>
      </w:r>
    </w:p>
    <w:p>
      <w:pPr>
        <w:pStyle w:val="Normal"/>
        <w:spacing w:lineRule="auto" w:line="360" w:before="0" w:after="0"/>
        <w:ind w:left="851" w:hanging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Для изменения адреса микрокоманды щёлкните правой кнопкой мыши по нужному ряду с микрокомандой, после чего откроется форма редактирования адреса. Выберите соответствующее действие. При изменении адрес микрокоманды должен быть уникальным и в восьмеричной системе счисления. После выбора действия нажмите кнопку «сохранить».</w:t>
      </w:r>
    </w:p>
    <w:p>
      <w:pPr>
        <w:pStyle w:val="Normal"/>
        <w:keepNext w:val="true"/>
        <w:spacing w:lineRule="auto" w:line="360" w:before="0" w:after="0"/>
        <w:ind w:left="851" w:hanging="0"/>
        <w:rPr/>
      </w:pPr>
      <w:r>
        <w:rPr/>
        <w:drawing>
          <wp:inline distT="0" distB="0" distL="0" distR="0">
            <wp:extent cx="5735320" cy="2933065"/>
            <wp:effectExtent l="0" t="0" r="0" b="0"/>
            <wp:docPr id="15" name="Рисунок 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2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3447" t="12253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320" cy="293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  <w:rPr>
          <w:rFonts w:ascii="Times New Roman" w:hAnsi="Times New Roman" w:cs="Times New Roman"/>
          <w:i w:val="false"/>
          <w:i w:val="false"/>
          <w:iCs w:val="false"/>
          <w:color w:val="000000" w:themeColor="text1"/>
          <w:sz w:val="28"/>
          <w:szCs w:val="28"/>
          <w:lang w:eastAsia="ru-RU"/>
        </w:rPr>
      </w:pP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t xml:space="preserve">Рисунок </w:t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fldChar w:fldCharType="begin"/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instrText> SEQ Рисунок \* ARABIC </w:instrText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fldChar w:fldCharType="separate"/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t>9</w:t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fldChar w:fldCharType="end"/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t xml:space="preserve"> - изменение адреса и удаление микрокоманды</w:t>
      </w:r>
    </w:p>
    <w:p>
      <w:pPr>
        <w:pStyle w:val="Normal"/>
        <w:spacing w:lineRule="auto" w:line="360" w:before="0" w:after="0"/>
        <w:ind w:left="851" w:hanging="0"/>
        <w:rPr>
          <w:rFonts w:ascii="Times New Roman" w:hAnsi="Times New Roman" w:cs="Times New Roman"/>
          <w:b/>
          <w:b/>
          <w:bCs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  <w:t>Сохранение и загрузка микрокоманд:</w:t>
      </w:r>
    </w:p>
    <w:p>
      <w:pPr>
        <w:pStyle w:val="Normal"/>
        <w:spacing w:lineRule="auto" w:line="360" w:before="0" w:after="0"/>
        <w:ind w:left="851" w:hanging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Для загрузки микрокоманды нажмите кнопку «загрузить», после чего откроется окно с выбором файла.</w:t>
      </w:r>
    </w:p>
    <w:p>
      <w:pPr>
        <w:pStyle w:val="Normal"/>
        <w:keepNext w:val="true"/>
        <w:spacing w:lineRule="auto" w:line="360" w:before="0" w:after="0"/>
        <w:ind w:left="851" w:hanging="0"/>
        <w:rPr/>
      </w:pPr>
      <w:r>
        <w:rPr/>
        <w:drawing>
          <wp:inline distT="0" distB="0" distL="0" distR="0">
            <wp:extent cx="5714365" cy="3110230"/>
            <wp:effectExtent l="0" t="0" r="0" b="0"/>
            <wp:docPr id="16" name="Рисунок 1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3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3787" t="6951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4365" cy="311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  <w:rPr>
          <w:rFonts w:ascii="Times New Roman" w:hAnsi="Times New Roman" w:cs="Times New Roman"/>
          <w:i w:val="false"/>
          <w:i w:val="false"/>
          <w:iCs w:val="false"/>
          <w:color w:val="000000" w:themeColor="text1"/>
          <w:sz w:val="28"/>
          <w:szCs w:val="28"/>
          <w:lang w:eastAsia="ru-RU"/>
        </w:rPr>
      </w:pP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t xml:space="preserve">Рисунок </w:t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fldChar w:fldCharType="begin"/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instrText> SEQ Рисунок \* ARABIC </w:instrText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fldChar w:fldCharType="separate"/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t>10</w:t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fldChar w:fldCharType="end"/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t xml:space="preserve"> - загрузка микрокоманды</w:t>
      </w:r>
    </w:p>
    <w:p>
      <w:pPr>
        <w:pStyle w:val="Normal"/>
        <w:spacing w:lineRule="auto" w:line="360" w:before="0" w:after="0"/>
        <w:ind w:left="851" w:hanging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Для сохранения микрокоманд нажмите кнопку «Сохранить», после чего начнётся загрузка файла.</w:t>
      </w:r>
    </w:p>
    <w:p>
      <w:pPr>
        <w:pStyle w:val="Normal"/>
        <w:keepNext w:val="true"/>
        <w:spacing w:lineRule="auto" w:line="360" w:before="0" w:after="0"/>
        <w:ind w:left="851" w:hanging="0"/>
        <w:rPr/>
      </w:pPr>
      <w:r>
        <w:rPr/>
        <w:drawing>
          <wp:inline distT="0" distB="0" distL="0" distR="0">
            <wp:extent cx="5708015" cy="2960370"/>
            <wp:effectExtent l="0" t="0" r="0" b="0"/>
            <wp:docPr id="17" name="Рисунок 1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4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3909" t="11434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015" cy="296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  <w:rPr>
          <w:rFonts w:ascii="Times New Roman" w:hAnsi="Times New Roman" w:cs="Times New Roman"/>
          <w:i w:val="false"/>
          <w:i w:val="false"/>
          <w:iCs w:val="false"/>
          <w:color w:val="000000" w:themeColor="text1"/>
          <w:sz w:val="28"/>
          <w:szCs w:val="28"/>
          <w:lang w:eastAsia="ru-RU"/>
        </w:rPr>
      </w:pP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t xml:space="preserve">Рисунок </w:t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fldChar w:fldCharType="begin"/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instrText> SEQ Рисунок \* ARABIC </w:instrText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fldChar w:fldCharType="separate"/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t>11</w:t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fldChar w:fldCharType="end"/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t xml:space="preserve"> - сохранение микрокоманды</w:t>
      </w:r>
    </w:p>
    <w:p>
      <w:pPr>
        <w:pStyle w:val="ListParagraph"/>
        <w:spacing w:lineRule="auto" w:line="360" w:before="0" w:after="0"/>
        <w:ind w:left="1211" w:hanging="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</w:r>
      <w:r>
        <w:br w:type="page"/>
      </w:r>
    </w:p>
    <w:p>
      <w:pPr>
        <w:pStyle w:val="ListParagraph"/>
        <w:numPr>
          <w:ilvl w:val="0"/>
          <w:numId w:val="3"/>
        </w:numPr>
        <w:outlineLvl w:val="0"/>
        <w:rPr>
          <w:rFonts w:ascii="Times New Roman" w:hAnsi="Times New Roman" w:cs="Times New Roman"/>
          <w:b/>
          <w:b/>
          <w:bCs/>
          <w:sz w:val="28"/>
          <w:szCs w:val="28"/>
          <w:lang w:eastAsia="ru-RU"/>
        </w:rPr>
      </w:pPr>
      <w:bookmarkStart w:id="7" w:name="_Toc104944921"/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  <w:t>Описание результатов работы программы</w:t>
      </w:r>
      <w:bookmarkEnd w:id="7"/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Была проведена проверка работы программы на примере подсчёта количества единиц в числе 330</w:t>
      </w:r>
      <w:r>
        <w:rPr>
          <w:rFonts w:cs="Times New Roman" w:ascii="Times New Roman" w:hAnsi="Times New Roman"/>
          <w:sz w:val="28"/>
          <w:szCs w:val="28"/>
          <w:vertAlign w:val="subscript"/>
          <w:lang w:eastAsia="ru-RU"/>
        </w:rPr>
        <w:t>8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 = 1101 1000</w:t>
      </w:r>
      <w:r>
        <w:rPr>
          <w:rFonts w:cs="Times New Roman" w:ascii="Times New Roman" w:hAnsi="Times New Roman"/>
          <w:sz w:val="28"/>
          <w:szCs w:val="28"/>
          <w:vertAlign w:val="subscript"/>
          <w:lang w:eastAsia="ru-RU"/>
        </w:rPr>
        <w:t>2</w:t>
      </w:r>
      <w:r>
        <w:rPr>
          <w:rFonts w:cs="Times New Roman" w:ascii="Times New Roman" w:hAnsi="Times New Roman"/>
          <w:sz w:val="28"/>
          <w:szCs w:val="28"/>
          <w:lang w:eastAsia="ru-RU"/>
        </w:rPr>
        <w:t>. (см рис -).</w:t>
      </w:r>
    </w:p>
    <w:p>
      <w:pPr>
        <w:pStyle w:val="Normal"/>
        <w:keepNext w:val="true"/>
        <w:spacing w:lineRule="auto" w:line="360" w:before="0" w:after="0"/>
        <w:ind w:firstLine="851"/>
        <w:rPr/>
      </w:pPr>
      <w:r>
        <w:rPr/>
        <w:drawing>
          <wp:inline distT="0" distB="0" distL="0" distR="0">
            <wp:extent cx="5721350" cy="2953385"/>
            <wp:effectExtent l="0" t="0" r="0" b="0"/>
            <wp:docPr id="18" name="Рисунок 1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5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3684" t="11631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0" cy="295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  <w:rPr>
          <w:rFonts w:ascii="Times New Roman" w:hAnsi="Times New Roman" w:cs="Times New Roman"/>
          <w:i w:val="false"/>
          <w:i w:val="false"/>
          <w:iCs w:val="false"/>
          <w:color w:val="000000" w:themeColor="text1"/>
          <w:sz w:val="28"/>
          <w:szCs w:val="28"/>
          <w:lang w:eastAsia="ru-RU"/>
        </w:rPr>
      </w:pP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t xml:space="preserve">Рисунок </w:t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fldChar w:fldCharType="begin"/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instrText> SEQ Рисунок \* ARABIC </w:instrText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fldChar w:fldCharType="separate"/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t>12</w:t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fldChar w:fldCharType="end"/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t xml:space="preserve"> - начальное состояние написанной микропрограммы</w:t>
      </w:r>
    </w:p>
    <w:p>
      <w:pPr>
        <w:pStyle w:val="Normal"/>
        <w:keepNext w:val="true"/>
        <w:spacing w:lineRule="auto" w:line="360" w:before="0" w:after="0"/>
        <w:ind w:firstLine="851"/>
        <w:rPr/>
      </w:pPr>
      <w:r>
        <w:rPr/>
        <w:drawing>
          <wp:inline distT="0" distB="0" distL="0" distR="0">
            <wp:extent cx="5715000" cy="2960370"/>
            <wp:effectExtent l="0" t="0" r="0" b="0"/>
            <wp:docPr id="19" name="Рисунок 1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6" descr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3787" t="11434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6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  <w:rPr>
          <w:rFonts w:ascii="Times New Roman" w:hAnsi="Times New Roman" w:cs="Times New Roman"/>
          <w:i w:val="false"/>
          <w:i w:val="false"/>
          <w:iCs w:val="false"/>
          <w:color w:val="000000" w:themeColor="text1"/>
          <w:sz w:val="28"/>
          <w:szCs w:val="28"/>
          <w:lang w:eastAsia="ru-RU"/>
        </w:rPr>
      </w:pP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t xml:space="preserve">Рисунок </w:t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fldChar w:fldCharType="begin"/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instrText> SEQ Рисунок \* ARABIC </w:instrText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fldChar w:fldCharType="separate"/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t>13</w:t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fldChar w:fldCharType="end"/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t xml:space="preserve"> - состояние интерфейса после начала отладки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keepNext w:val="true"/>
        <w:spacing w:lineRule="auto" w:line="360" w:before="0" w:after="0"/>
        <w:ind w:firstLine="851"/>
        <w:rPr/>
      </w:pPr>
      <w:r>
        <w:rPr/>
        <w:drawing>
          <wp:inline distT="0" distB="0" distL="0" distR="0">
            <wp:extent cx="5720715" cy="2939415"/>
            <wp:effectExtent l="0" t="0" r="0" b="0"/>
            <wp:docPr id="20" name="Рисунок 1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17" descr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3684" t="12029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715" cy="293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  <w:rPr>
          <w:rFonts w:ascii="Times New Roman" w:hAnsi="Times New Roman" w:cs="Times New Roman"/>
          <w:i w:val="false"/>
          <w:i w:val="false"/>
          <w:iCs w:val="false"/>
          <w:color w:val="000000" w:themeColor="text1"/>
          <w:sz w:val="28"/>
          <w:szCs w:val="28"/>
          <w:lang w:eastAsia="ru-RU"/>
        </w:rPr>
      </w:pP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t xml:space="preserve">Рисунок </w:t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fldChar w:fldCharType="begin"/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instrText> SEQ Рисунок \* ARABIC </w:instrText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fldChar w:fldCharType="separate"/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t>14</w:t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fldChar w:fldCharType="end"/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t xml:space="preserve"> - состояние интерфейса в ходе отладки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 xml:space="preserve">Результатом выполнения является </w:t>
      </w:r>
      <w:r>
        <w:rPr>
          <w:rFonts w:cs="Times New Roman" w:ascii="Times New Roman" w:hAnsi="Times New Roman"/>
          <w:sz w:val="28"/>
          <w:szCs w:val="28"/>
          <w:lang w:val="en-US" w:eastAsia="ru-RU"/>
        </w:rPr>
        <w:t xml:space="preserve">RQ = 4. </w:t>
      </w:r>
    </w:p>
    <w:p>
      <w:pPr>
        <w:pStyle w:val="Normal"/>
        <w:keepNext w:val="true"/>
        <w:spacing w:lineRule="auto" w:line="360" w:before="0" w:after="0"/>
        <w:ind w:firstLine="851"/>
        <w:rPr/>
      </w:pPr>
      <w:r>
        <w:rPr/>
        <w:drawing>
          <wp:inline distT="0" distB="0" distL="0" distR="0">
            <wp:extent cx="5714365" cy="2953385"/>
            <wp:effectExtent l="0" t="0" r="0" b="0"/>
            <wp:docPr id="21" name="Рисунок 1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18" descr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l="3787" t="11631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4365" cy="295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  <w:rPr>
          <w:rFonts w:ascii="Times New Roman" w:hAnsi="Times New Roman" w:cs="Times New Roman"/>
          <w:i w:val="false"/>
          <w:i w:val="false"/>
          <w:iCs w:val="false"/>
          <w:color w:val="000000" w:themeColor="text1"/>
          <w:sz w:val="28"/>
          <w:szCs w:val="28"/>
          <w:lang w:eastAsia="ru-RU"/>
        </w:rPr>
      </w:pP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t xml:space="preserve">Рисунок </w:t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fldChar w:fldCharType="begin"/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instrText> SEQ Рисунок \* ARABIC </w:instrText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fldChar w:fldCharType="separate"/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t>15</w:t>
      </w:r>
      <w:r>
        <w:rPr>
          <w:sz w:val="28"/>
          <w:i w:val="false"/>
          <w:szCs w:val="28"/>
          <w:iCs w:val="false"/>
          <w:rFonts w:cs="Times New Roman" w:ascii="Times New Roman" w:hAnsi="Times New Roman"/>
          <w:color w:val="000000"/>
        </w:rPr>
        <w:fldChar w:fldCharType="end"/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8"/>
          <w:szCs w:val="28"/>
        </w:rPr>
        <w:t xml:space="preserve"> - результат отладки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  <w:r>
        <w:br w:type="page"/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 w:cs="Times New Roman"/>
          <w:b/>
          <w:b/>
          <w:bCs/>
          <w:color w:val="000000" w:themeColor="text1"/>
          <w:sz w:val="28"/>
          <w:szCs w:val="28"/>
          <w:lang w:eastAsia="ru-RU"/>
        </w:rPr>
      </w:pPr>
      <w:bookmarkStart w:id="8" w:name="_Toc104944922"/>
      <w:r>
        <w:rPr>
          <w:rFonts w:cs="Times New Roman" w:ascii="Times New Roman" w:hAnsi="Times New Roman"/>
          <w:b/>
          <w:bCs/>
          <w:color w:val="000000" w:themeColor="text1"/>
          <w:sz w:val="28"/>
          <w:szCs w:val="28"/>
          <w:lang w:eastAsia="ru-RU"/>
        </w:rPr>
        <w:t>Заключение</w:t>
      </w:r>
      <w:bookmarkEnd w:id="8"/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В ходе выполнения данной курсовой работы была разработана клиентская часть части кроссплатформенной среды разработки микропрограммы для БИС К1804. Данное приложение можно использовать для лабораторных работ в курсе ЭВМ ПУ.</w:t>
      </w:r>
    </w:p>
    <w:p>
      <w:pPr>
        <w:pStyle w:val="Normal"/>
        <w:rPr>
          <w:rFonts w:ascii="Times New Roman" w:hAnsi="Times New Roman" w:cs="Times New Roman"/>
          <w:b/>
          <w:b/>
          <w:bCs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</w:r>
      <w:r>
        <w:br w:type="page"/>
      </w:r>
    </w:p>
    <w:p>
      <w:pPr>
        <w:pStyle w:val="1"/>
        <w:jc w:val="center"/>
        <w:rPr>
          <w:rFonts w:ascii="Times New Roman" w:hAnsi="Times New Roman" w:cs="Times New Roman"/>
          <w:b/>
          <w:b/>
          <w:bCs/>
          <w:color w:val="000000" w:themeColor="text1"/>
          <w:sz w:val="28"/>
          <w:szCs w:val="28"/>
          <w:lang w:eastAsia="ru-RU"/>
        </w:rPr>
      </w:pPr>
      <w:bookmarkStart w:id="9" w:name="_Toc104944923"/>
      <w:r>
        <w:rPr>
          <w:rFonts w:cs="Times New Roman" w:ascii="Times New Roman" w:hAnsi="Times New Roman"/>
          <w:b/>
          <w:bCs/>
          <w:color w:val="000000" w:themeColor="text1"/>
          <w:sz w:val="28"/>
          <w:szCs w:val="28"/>
          <w:lang w:eastAsia="ru-RU"/>
        </w:rPr>
        <w:t>Список используемой литературы</w:t>
      </w:r>
      <w:bookmarkEnd w:id="9"/>
    </w:p>
    <w:p>
      <w:pPr>
        <w:pStyle w:val="Normal"/>
        <w:spacing w:lineRule="auto" w:line="360"/>
        <w:rPr>
          <w:rFonts w:ascii="Times New Roman" w:hAnsi="Times New Roman" w:eastAsia="Times New Roman" w:cs="Times New Roman"/>
          <w:bCs/>
          <w:color w:val="22222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color w:val="222222"/>
          <w:sz w:val="28"/>
          <w:szCs w:val="28"/>
          <w:lang w:eastAsia="ru-RU"/>
        </w:rPr>
      </w:r>
    </w:p>
    <w:p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bCs/>
          <w:color w:val="22222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color w:val="222222"/>
          <w:sz w:val="28"/>
          <w:szCs w:val="28"/>
          <w:lang w:eastAsia="ru-RU"/>
        </w:rPr>
        <w:t>https://ru.reactjs.org/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bCs/>
          <w:color w:val="22222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color w:val="222222"/>
          <w:sz w:val="28"/>
          <w:szCs w:val="28"/>
          <w:lang w:eastAsia="ru-RU"/>
        </w:rPr>
        <w:t>https://learn.javascript.ru/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bCs/>
          <w:color w:val="22222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color w:val="222222"/>
          <w:sz w:val="28"/>
          <w:szCs w:val="28"/>
          <w:lang w:eastAsia="ru-RU"/>
        </w:rPr>
        <w:t>https://ru.reactjs.org/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bCs/>
          <w:color w:val="22222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color w:val="222222"/>
          <w:sz w:val="28"/>
          <w:szCs w:val="28"/>
          <w:lang w:eastAsia="ru-RU"/>
        </w:rPr>
        <w:t>https://schoolsw3.com/js/index.php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bCs/>
          <w:color w:val="22222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color w:val="222222"/>
          <w:sz w:val="28"/>
          <w:szCs w:val="28"/>
          <w:lang w:eastAsia="ru-RU"/>
        </w:rPr>
        <w:t xml:space="preserve">Выразительный </w:t>
      </w:r>
      <w:r>
        <w:rPr>
          <w:rFonts w:eastAsia="Times New Roman" w:cs="Times New Roman" w:ascii="Times New Roman" w:hAnsi="Times New Roman"/>
          <w:bCs/>
          <w:color w:val="222222"/>
          <w:sz w:val="28"/>
          <w:szCs w:val="28"/>
          <w:lang w:val="en-US" w:eastAsia="ru-RU"/>
        </w:rPr>
        <w:t>Javascript</w:t>
      </w:r>
      <w:r>
        <w:rPr>
          <w:rFonts w:eastAsia="Times New Roman" w:cs="Times New Roman" w:ascii="Times New Roman" w:hAnsi="Times New Roman"/>
          <w:bCs/>
          <w:color w:val="222222"/>
          <w:sz w:val="28"/>
          <w:szCs w:val="28"/>
          <w:lang w:eastAsia="ru-RU"/>
        </w:rPr>
        <w:t xml:space="preserve">/ Марейн Хавербек, 2018. – 409 </w:t>
      </w:r>
      <w:r>
        <w:rPr>
          <w:rFonts w:eastAsia="Times New Roman" w:cs="Times New Roman" w:ascii="Times New Roman" w:hAnsi="Times New Roman"/>
          <w:bCs/>
          <w:color w:val="222222"/>
          <w:sz w:val="28"/>
          <w:szCs w:val="28"/>
          <w:lang w:val="en-US" w:eastAsia="ru-RU"/>
        </w:rPr>
        <w:t>c</w:t>
      </w:r>
      <w:r>
        <w:rPr>
          <w:rFonts w:eastAsia="Times New Roman" w:cs="Times New Roman" w:ascii="Times New Roman" w:hAnsi="Times New Roman"/>
          <w:bCs/>
          <w:color w:val="222222"/>
          <w:sz w:val="28"/>
          <w:szCs w:val="28"/>
          <w:lang w:eastAsia="ru-RU"/>
        </w:rPr>
        <w:t>.</w:t>
      </w:r>
    </w:p>
    <w:p>
      <w:pPr>
        <w:pStyle w:val="Normal"/>
        <w:rPr>
          <w:rFonts w:ascii="Times New Roman" w:hAnsi="Times New Roman" w:eastAsia="Times New Roman" w:cs="Times New Roman"/>
          <w:bCs/>
          <w:color w:val="22222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color w:val="222222"/>
          <w:sz w:val="28"/>
          <w:szCs w:val="28"/>
          <w:lang w:eastAsia="ru-RU"/>
        </w:rPr>
      </w:r>
      <w:r>
        <w:br w:type="page"/>
      </w:r>
    </w:p>
    <w:p>
      <w:pPr>
        <w:pStyle w:val="I1"/>
        <w:numPr>
          <w:ilvl w:val="0"/>
          <w:numId w:val="0"/>
        </w:numPr>
        <w:spacing w:before="0" w:after="240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10" w:name="_Toc104944924"/>
      <w:bookmarkStart w:id="11" w:name="_Toc10154761"/>
      <w:bookmarkStart w:id="12" w:name="_Toc501190855"/>
      <w:r>
        <w:rPr>
          <w:rFonts w:cs="Times New Roman" w:ascii="Times New Roman" w:hAnsi="Times New Roman"/>
          <w:sz w:val="28"/>
          <w:szCs w:val="28"/>
        </w:rPr>
        <w:t>Приложение А</w:t>
      </w:r>
      <w:bookmarkStart w:id="13" w:name="_Toc468320074"/>
      <w:bookmarkStart w:id="14" w:name="_Toc343902298"/>
      <w:bookmarkStart w:id="15" w:name="_Toc343899234"/>
      <w:bookmarkStart w:id="16" w:name="_Toc343898616"/>
      <w:bookmarkStart w:id="17" w:name="_Toc343896677"/>
      <w:bookmarkStart w:id="18" w:name="_Toc343896582"/>
      <w:bookmarkStart w:id="19" w:name="_Toc343895086"/>
      <w:bookmarkStart w:id="20" w:name="_Toc342918553"/>
      <w:bookmarkEnd w:id="12"/>
      <w:r>
        <w:rPr>
          <w:rFonts w:cs="Times New Roman" w:ascii="Times New Roman" w:hAnsi="Times New Roman"/>
          <w:sz w:val="28"/>
          <w:szCs w:val="28"/>
        </w:rPr>
        <w:t>.</w:t>
      </w:r>
      <w:bookmarkStart w:id="21" w:name="_Toc10154762"/>
      <w:bookmarkStart w:id="22" w:name="_Hlk501464090"/>
      <w:bookmarkEnd w:id="11"/>
      <w:r>
        <w:rPr>
          <w:rFonts w:cs="Times New Roman" w:ascii="Times New Roman" w:hAnsi="Times New Roman"/>
          <w:sz w:val="28"/>
          <w:szCs w:val="28"/>
        </w:rPr>
        <w:t xml:space="preserve"> Листинги программы</w:t>
      </w:r>
      <w:bookmarkEnd w:id="10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>
      <w:pPr>
        <w:pStyle w:val="2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bookmarkStart w:id="23" w:name="_Toc104944925"/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 xml:space="preserve">Файл </w:t>
      </w: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val="en-US" w:eastAsia="ru-RU"/>
        </w:rPr>
        <w:t>index</w:t>
      </w: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.</w:t>
      </w: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val="en-US" w:eastAsia="ru-RU"/>
        </w:rPr>
        <w:t>html</w:t>
      </w:r>
      <w:bookmarkEnd w:id="23"/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 w:themeColor="text1"/>
          <w:sz w:val="28"/>
          <w:szCs w:val="28"/>
          <w:lang w:eastAsia="ru-RU"/>
        </w:rPr>
      </w:pPr>
      <w:r>
        <w:rPr>
          <w:rFonts w:eastAsia="Times New Roman" w:cs="Arial" w:ascii="Arial" w:hAnsi="Arial"/>
          <w:color w:val="000000" w:themeColor="text1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&lt;!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DOCTYPE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html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&gt;</w:t>
      </w:r>
    </w:p>
    <w:p>
      <w:pPr>
        <w:pStyle w:val="Normal"/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&lt;html lang="en"&gt;</w:t>
      </w:r>
    </w:p>
    <w:p>
      <w:pPr>
        <w:pStyle w:val="Normal"/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&lt;head&gt;</w:t>
      </w:r>
    </w:p>
    <w:p>
      <w:pPr>
        <w:pStyle w:val="Normal"/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&lt;meta charset="utf-8"/&gt;</w:t>
      </w:r>
    </w:p>
    <w:p>
      <w:pPr>
        <w:pStyle w:val="Normal"/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&lt;link rel="icon" href="%PUBLIC_URL%/favicon.ico"/&gt;</w:t>
      </w:r>
    </w:p>
    <w:p>
      <w:pPr>
        <w:pStyle w:val="Normal"/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&lt;meta name="viewport" content="width=device-width, initial-scale=1"/&gt;</w:t>
      </w:r>
    </w:p>
    <w:p>
      <w:pPr>
        <w:pStyle w:val="Normal"/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&lt;meta name="theme-color" content="#000000"/&gt;</w:t>
      </w:r>
    </w:p>
    <w:p>
      <w:pPr>
        <w:pStyle w:val="Normal"/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&lt;meta</w:t>
      </w:r>
    </w:p>
    <w:p>
      <w:pPr>
        <w:pStyle w:val="Normal"/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name="description"</w:t>
      </w:r>
    </w:p>
    <w:p>
      <w:pPr>
        <w:pStyle w:val="Normal"/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content="Web site created using create-react-app"</w:t>
      </w:r>
    </w:p>
    <w:p>
      <w:pPr>
        <w:pStyle w:val="Normal"/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/&gt;</w:t>
      </w:r>
    </w:p>
    <w:p>
      <w:pPr>
        <w:pStyle w:val="Normal"/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&lt;link rel="apple-touch-icon" href="%PUBLIC_URL%/logo192.png"/&gt;</w:t>
      </w:r>
    </w:p>
    <w:p>
      <w:pPr>
        <w:pStyle w:val="Normal"/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&lt;link rel="manifest" href="%PUBLIC_URL%/manifest.json"/&gt;</w:t>
      </w:r>
    </w:p>
    <w:p>
      <w:pPr>
        <w:pStyle w:val="Normal"/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&lt;title&gt;K1804&lt;/title&gt;</w:t>
      </w:r>
    </w:p>
    <w:p>
      <w:pPr>
        <w:pStyle w:val="Normal"/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&lt;/head&gt;</w:t>
      </w:r>
    </w:p>
    <w:p>
      <w:pPr>
        <w:pStyle w:val="Normal"/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&lt;body&gt;</w:t>
      </w:r>
    </w:p>
    <w:p>
      <w:pPr>
        <w:pStyle w:val="Normal"/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&lt;noscript&gt;You need to enable JavaScript to run this app.&lt;/noscript&gt;</w:t>
      </w:r>
    </w:p>
    <w:p>
      <w:pPr>
        <w:pStyle w:val="Normal"/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&lt;div id="root"&gt;&lt;/div&gt;</w:t>
      </w:r>
    </w:p>
    <w:p>
      <w:pPr>
        <w:pStyle w:val="Normal"/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&lt;/body&gt;</w:t>
      </w:r>
    </w:p>
    <w:p>
      <w:pPr>
        <w:pStyle w:val="Normal"/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&lt;/html&gt;</w:t>
      </w:r>
    </w:p>
    <w:p>
      <w:pPr>
        <w:pStyle w:val="Normal"/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2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</w:rPr>
      </w:pPr>
      <w:bookmarkStart w:id="24" w:name="_Toc104944926"/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Файл</w:t>
      </w: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val="en-US" w:eastAsia="ru-RU"/>
        </w:rPr>
        <w:t xml:space="preserve"> index.js</w:t>
      </w:r>
      <w:bookmarkEnd w:id="24"/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React from 'react';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ReactDOM from 'react-dom';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App from './App';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reportWebVitals from './reportWebVitals';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ReactDOM.render(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&lt;App/&gt;,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document.getElementById('root')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);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2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bookmarkStart w:id="25" w:name="_Toc104944927"/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Файл App.js</w:t>
      </w:r>
      <w:bookmarkEnd w:id="25"/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//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Стили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проекта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'./App.css';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//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Импорты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библиотек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'antd/dist/antd.css';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React, {useEffect, useState} from 'react';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{observer} from "mobx-react";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{Col, Form, Input, Layout, Menu, Row} from "antd";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CaretRightOutlined,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ClearOutlined,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DownloadOutlined,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MinusSquareFilled, PauseOutlined, PlusOutlined, StepBackwardOutlined, StepForwardOutlined,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UploadOutlined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 from "@ant-design/icons";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//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Компоненты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RegistersView from "./components/RegistersView";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InitialRegistersView from "./components/InitialRegistersView";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TableComponent from "./components/TableComponent";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RowSettings from "./components/RowSettings";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//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Функции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Registers from "./Logic/Reg";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Command from "./Logic/Command";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{Exec} from "./Funcrions/FunctionsForBack";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ContextMenu from "./components/ContextMenu";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const {Content} = Layout;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//Рабочие переменные вне ререндера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mainRom = []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start_regs = []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temp_regs = []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checkCommands = []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regs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mainRom[0] = new Command()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initialValues = [0, 0, 0, 0, 0, 0, 0, 0, 0, 0, 0, 0, 0, 0, 0, 0, 0, 0, 0, 0, 0, 0, 0, 0, 0, 0, 0, 0, 0, 0, 0, 0, 0]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App = observer(() =&gt;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[form] = Form.useForm()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[z, setZ] = useState(0)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[rowSettingsVisible, setRowSettingsVisible] = useState(false)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[rowContextVisible, setRowContextVisible] = useState(false)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[curRow, setCurRow] = useState(0)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[redact, setRedact] = useState(true)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[dataSource, setDataSource] = useState([{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key: 0,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address: 0,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command: 0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}])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[tact, setTact] = useState(0)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[rowIndex, setRowIndex] = useState()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useEffect(() =&gt;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document.getElementById('file').addEventListener('change', onChange);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}, [])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//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Вспомогательные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функции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saveJsonObjToFile = (obj) =&gt;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text = JSON.stringify(obj);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name = "sample.json";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type = "text/plain";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a = document.createElement("a")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file = new Blob([text], {type: type})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a.href = URL.createObjectURL(file)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a.download = name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document.body.appendChild(a)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a.click()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a.remove()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setRegister = (v) =&gt;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i = z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temp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if (z === 0)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for (i; i &lt; v.result.length; i++)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temp = v.result[i]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temp_regs[i] = new Registers(temp)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regs = temp_regs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 else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for (i + 1; i &lt; v.result.length; i++)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temp = v.result[i - z - 1]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temp_regs[i] = new Registers(temp)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regs = temp_regs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onChange = (event) =&gt;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reader = new FileReader()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reader.onload = onReaderLoad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reader.readAsText(event.target.files[0])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onReaderLoad = (event) =&gt;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obj = JSON.parse(event.target.result)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setDataSource([])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mainRom = []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checkCommands = []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setZ(0)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writeDataIntoTable(obj.commands, obj.commands.length)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writeDataIntoTable = (name, length) =&gt;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for (let i = 0; i &lt; length; i++)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checkCommands[i] = true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mainRom[i] = new Command(BigInt(name[i]))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for (let i = 0; i &lt; length; i++)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newRow =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key: i,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address: i,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command: i,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setDataSource(pre =&gt;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return [...pre, newRow]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//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Функции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кнопок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nextStep = () =&gt;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j = z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j = j + 1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setZ(j)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prevStep = () =&gt;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if (z &gt; 0)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j = z;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j = j - 1;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setZ(j)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pause = () =&gt;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temp = (regs[z].ToString()).split(',')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initialValues = temp.map(string =&gt; parseInt(string))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setRedact(true)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stop = () =&gt;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setZ(0)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setRedact(true)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regs = undefined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temp_regs = []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initialValues = [0, 0, 0, 0, 0, 0, 0, 0, 0, 0, 0, 0, 0, 0, 0, 0, 0, 0, 0, 0, 0, 0, 0, 0, 0, 0, 0, 0, 0, 0, 0, 0, 0]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addRow = () =&gt;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maxIndex = -1;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maxAddress = -1;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for (let i = 0; i &lt; dataSource.length; i++)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if (dataSource[i].key &gt;= maxIndex)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maxIndex = dataSource[i].key + 1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if (dataSource[i].address &gt;= maxAddress)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maxAddress = dataSource[i].address + 1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if (maxAddress &gt; -1)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mainRom[maxAddress] = new Command();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newRow =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key: maxIndex,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address: maxAddress,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command: maxAddress,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setDataSource(pre =&gt;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return [...pre, newRow];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startTesting = () =&gt;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start_regs = new Registers(initialValues)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if (z === 0)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Exec(start_regs, mainRom, z, tact)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.then((v) =&gt; setRegister(v))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.then(() =&gt; setRedact(false))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 else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Exec(start_regs, mainRom, z, tact).then((v) =&gt; setRegister(v))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.then(() =&gt; regs[z] = new Registers(initialValues)).then(() =&gt; setRedact(false))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loadCommands = () =&gt;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temp = document.getElementById('file')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temp.click()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saveCommands = () =&gt;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result =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commands: []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for (let i = 0; i &lt; mainRom.length; i++)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result.commands.push(mainRom[i].Raw().toString())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saveJsonObjToFile(result)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clearCommands = () =&gt;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newRow =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key: 0,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address: 0,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command: 0,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checkCommands = []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mainRom = []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regs = undefined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temp_regs = []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setZ(0)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mainRom[0] = new Command()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setRedact(true)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initialValues = [0, 0, 0, 0, 0, 0, 0, 0, 0, 0, 0, 0, 0, 0, 0, 0, 0, 0, 0, 0, 0, 0, 0, 0, 0, 0, 0, 0, 0, 0, 0, 0, 0]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setDataSource([newRow])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setTactCount = (event) =&gt;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setTact(event.target.value)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return &lt;&gt;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&lt;Layout&gt;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&lt;Content&gt;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&lt;Row&gt;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 span={2}&gt;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onChange={e =&gt; setTactCount(e)} placeholder="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количество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тактов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"/&gt;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&lt;Menu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mode="inline"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theme="dark"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style={{height: "100vh", width: "auto"}}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inlineCollapsed={true}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selectable={false}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&lt;Menu.Item key="0" icon={&lt;StepForwardOutlined/&gt;} disabled={redact} onClick={nextStep}&gt;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Далее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&lt;/Menu.Item&gt;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&lt;Menu.Item key="1" icon={&lt;StepBackwardOutlined/&gt;} disabled={redact} onClick={prevStep}&gt;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Назад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&lt;/Menu.Item&gt;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&lt;Menu.Item key="2" icon={&lt;PauseOutlined/&gt;} disabled={redact} onClick={pause}&gt;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Пауза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&lt;/Menu.Item&gt;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&lt;Menu.Item key="3" icon={&lt;CaretRightOutlined/&gt;} disabled={!redact} onClick={startTesting}&gt;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Начать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отладку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&lt;/Menu.Item&gt;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&lt;Menu.Item key="4" icon={&lt;MinusSquareFilled/&gt;} onClick={stop}&gt;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Стоп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&lt;/Menu.Item&gt;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&lt;Menu.Item key="5" icon={&lt;PlusOutlined/&gt;} onClick={addRow}&gt;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Добавить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команду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&lt;/Menu.Item&gt;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&lt;Menu.Item key="6" icon={&lt;DownloadOutlined/&gt;} onClick={loadCommands}&gt;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Загрузить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команды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&lt;/Menu.Item&gt;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&lt;Menu.Item key="7" icon={&lt;UploadOutlined/&gt;} onClick={saveCommands}&gt;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Сохранить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команды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&lt;/Menu.Item&gt;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&lt;Menu.Item key="8" icon={&lt;ClearOutlined/&gt;} onClick={clearCommands}&gt;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Очистить команды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&lt;/Menu.Item&gt;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&lt;/Menu&gt;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&lt;/Col&gt;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 span={7}&gt;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&lt;TableComponent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setRowSettingsVisible={setRowSettingsVisible}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setRowContextVisible={setRowContextVisible}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setCurRow={setCurRow}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dataSource={dataSource}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addRow={addRow}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form={form}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data={regs}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Rom={mainRom}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z={z}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checkCommands={checkCommands}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setRowIndex={setRowIndex}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/&gt;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&lt;/Col&gt;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 span={15}&gt;{redact ? &lt;InitialRegistersView initialValues={initialValues}/&gt; 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regs &amp;&amp; &lt;RegistersView reg={regs} index={z} redact={redact} initialValues={initialValues}/&gt;}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&lt;/Col&gt;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&lt;/Row&gt;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&lt;RowSettings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rowSettingsVisible={rowSettingsVisible}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setRowSettingsVisible={setRowSettingsVisible}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curRow={curRow}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Rom={mainRom}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dataSource={dataSource}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checkCommands={checkCommands}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form={form}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/&gt;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id="file" type="file"/&gt;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&lt;ContextMenu visible={rowContextVisible} setVisible={setRowContextVisible} curRow={curRow}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dataSource={dataSource} setDataSource={setDataSource} rom={mainRom}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checkCommands={checkCommands} rowIndex={rowIndex}/&gt;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&lt;/Content&gt;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&lt;/Layout&gt;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export default App;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2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bookmarkStart w:id="26" w:name="_Toc104944928"/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Файл ContextMenu.js</w:t>
      </w:r>
      <w:bookmarkEnd w:id="26"/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React, {useState} from 'react';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{observer} from "mobx-react";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{Input, Modal, Radio} from "antd";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Command from "../Logic/Command";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ContextMenu = observer(({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visible,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setVisible,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curRow,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dataSource,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setDataSource,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checkCommands,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rom,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rowIndex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}) =&gt;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[value, setValue] = useState(1);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[addressInputVisible, setAddressInputVisible] = useState(true)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[newReg, setNewReg] = useState()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onChange = e =&gt;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setValue(e.target.value)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if (e.target.value === 1)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setAddressInputVisible(true)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if (e.target.value === 2)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setAddressInputVisible(false)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regChange = (event) =&gt;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setNewReg(parseInt(event.target.value, 8))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onOk = () =&gt;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if (!addressInputVisible)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DeleteRow()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if (addressInputVisible)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editRow()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setVisible(false)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onCancel = () =&gt;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setVisible(false)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DeleteRow = () =&gt;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Modal.confirm({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title: "Уверены что хотите удалить?",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okText: "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Да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",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cancelText: "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Нет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",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okType: "danger",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onOk: () =&gt;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setDataSource((pre) =&gt;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return pre.filter((reg) =&gt; reg.address !== curRow);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});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checkCommands[curRow] = undefined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rom[curRow] = new Command(0)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});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editRow = () =&gt;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exist = -1;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for (let i = 0; i &lt; dataSource.length; i++)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if (dataSource[i].address === newReg)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exist = dataSource[i].address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if (exist === -1)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updateCommand =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key: rowIndex,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address: newReg,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command: newReg,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checkCommands[newReg] = true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rom[newReg] = rom[curRow]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rom[curRow] = new Command(0)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checkCommands[curRow] = undefined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setDataSource((pre) =&gt;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return pre.map((v) =&gt;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if (v.key === rowIndex)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return updateCommand;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 else {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return v;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});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});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return &lt;Modal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okText="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Сохранить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"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cancelText="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Отмена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"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visible={visible}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onCancel={onCancel}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onOk={onOk}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&lt;Radio.Group onChange={onChange} value={value}&gt;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&lt;Radio value={1}&gt;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Изменить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&lt;/Radio&gt;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&lt;Radio value={2}&gt;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Удалить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&lt;/Radio&gt;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&lt;/Radio.Group&gt;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{addressInputVisible &amp;&amp;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onChange={regChange}/&gt;}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&lt;/Modal&gt;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export default ContextMenu</w:t>
      </w:r>
    </w:p>
    <w:p>
      <w:pPr>
        <w:pStyle w:val="Normal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2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bookmarkStart w:id="27" w:name="_Toc104944929"/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Файл InitialRegisters.js</w:t>
      </w:r>
      <w:bookmarkEnd w:id="27"/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 w:themeColor="text1"/>
          <w:sz w:val="28"/>
          <w:szCs w:val="28"/>
          <w:lang w:val="en-US" w:eastAsia="ru-RU"/>
        </w:rPr>
      </w:pPr>
      <w:r>
        <w:rPr>
          <w:rFonts w:eastAsia="Times New Roman" w:cs="Arial" w:ascii="Arial" w:hAnsi="Arial"/>
          <w:color w:val="000000" w:themeColor="text1"/>
          <w:sz w:val="28"/>
          <w:szCs w:val="28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React from 'react';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{observer} from "mobx-react";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{Input, Row} from "antd";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'../App.css';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InitialRegistersView = observer(({initialValues}) =&gt;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onChange = (event, id) =&gt;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initialValues[id] = parseInt(event.target.value, 8)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return &lt;Row className="classForRegisters"&gt;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addonBefore="R0" onChange={(e) =&gt; onChange(e, 16)} defaultValue={initialValues[16].toString(8)}/&gt;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addonBefore="R1" onChange={(e) =&gt; onChange(e, 17)} defaultValue={initialValues[17].toString(8)}/&gt;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addonBefore="R2" onChange={(e) =&gt; onChange(e, 18)} defaultValue={initialValues[18].toString(8)}/&gt;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addonBefore="R3" onChange={(e) =&gt; onChange(e, 19)} defaultValue={initialValues[19].toString(8)}/&gt;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addonBefore="R4" onChange={(e) =&gt; onChange(e, 20)} defaultValue={initialValues[20].toString(8)}/&gt;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addonBefore="R5" onChange={(e) =&gt; onChange(e, 21)} defaultValue={initialValues[21].toString(8)}/&gt;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addonBefore="R6" onChange={(e) =&gt; onChange(e, 22)} defaultValue={initialValues[22].toString(8)}/&gt;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addonBefore="R7" onChange={(e) =&gt; onChange(e, 23)} defaultValue={initialValues[23].toString(8)}/&gt;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addonBefore="R8" onChange={(e) =&gt; onChange(e, 24)} defaultValue={initialValues[24].toString(8)}/&gt;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addonBefore="R9" onChange={(e) =&gt; onChange(e, 25)} defaultValue={initialValues[25].toString(8)}/&gt;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addonBefore="R10" onChange={(e) =&gt; onChange(e, 26)} defaultValue={initialValues[26].toString(8)}/&gt;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addonBefore="R11" onChange={(e) =&gt; onChange(e, 27)} defaultValue={initialValues[27].toString(8)}/&gt;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addonBefore="R12" onChange={(e) =&gt; onChange(e, 28)} defaultValue={initialValues[28].toString(8)}/&gt;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addonBefore="R13" onChange={(e) =&gt; onChange(e, 29)} defaultValue={initialValues[29].toString(8)}/&gt;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addonBefore="R14" onChange={(e) =&gt; onChange(e, 30)} defaultValue={initialValues[30].toString(8)}/&gt;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addonBefore="R15" onChange={(e) =&gt; onChange(e, 31)} defaultValue={initialValues[31].toString(8)}/&gt;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addonBefore="RQ" onChange={(e) =&gt; onChange(e, 15)} defaultValue={initialValues[15].toString(8)}/&gt;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addonBefore="RK" onChange={(e) =&gt; onChange(e, 5)} defaultValue={initialValues[5].toString(8)}/&gt;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addonBefore="RDI" onChange={(e) =&gt; onChange(e, 8)} defaultValue={initialValues[8].toString(8)}/&gt;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addonBefore="RDO" onChange={(e) =&gt; onChange(e, 9)} defaultValue={initialValues[9].toString(8)}/&gt;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addonBefore="MAR" onChange={(e) =&gt; onChange(e, 10)} defaultValue={initialValues[10].toString(8)}/&gt;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addonBefore="BI" onChange={(e) =&gt; onChange(e, 2)} defaultValue={initialValues[2].toString(8)}/&gt;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addonBefore="ZI" onChange={(e) =&gt; onChange(e, 4)} defaultValue={initialValues[4].toString(8)}/&gt;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addonBefore="CT" onChange={(e) =&gt; onChange(e, 32)} defaultValue={initialValues[32].toString(8)}/&gt;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addonBefore="CMK" onChange={(e) =&gt; onChange(e, 7)} defaultValue={initialValues[7].toString(8)}/&gt;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addonBefore="ST0" onChange={(e) =&gt; onChange(e, 12)} defaultValue={initialValues[12].toString(8)}/&gt;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addonBefore="ST1" onChange={(e) =&gt; onChange(e, 13)} defaultValue={initialValues[13].toString(8)}/&gt;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addonBefore="ST2" onChange={(e) =&gt; onChange(e, 14)} defaultValue={initialValues[14].toString(8)}/&gt;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addonBefore="FLG" onChange={(e) =&gt; onChange(e, 1)} defaultValue={initialValues[1].toString(8)}/&gt;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addonBefore="PSW" onChange={(e) =&gt; onChange(e, 0)} defaultValue={initialValues[0].toString(8)}/&gt;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addonBefore="Z0" onChange={(e) =&gt; onChange(e, 6)} defaultValue={initialValues[6].toString(8)}/&gt;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&lt;/Row&gt;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export default InitialRegistersView;</w:t>
      </w:r>
    </w:p>
    <w:p>
      <w:pPr>
        <w:pStyle w:val="Normal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2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bookmarkStart w:id="28" w:name="_Toc104944930"/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Файл RegistersView.js</w:t>
      </w:r>
      <w:bookmarkEnd w:id="28"/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React from 'react';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{observer} from "mobx-react";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{Input, Row} from "antd";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'../App.css';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RegistersView = observer(({reg, index}) =&gt;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return &lt;&gt;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&lt;Row className="classForRegisters"&gt;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addonBefore="R0" disabled="true" value={reg[index].R[0].toString(8)} defaultValue="0"/&gt;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addonBefore="R1" disabled="true" value={reg[index].R[1].toString(8)} defaultValue="0"/&gt;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addonBefore="R2" disabled="true" value={reg[index].R[2].toString(8)} defaultValue="0"/&gt;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addonBefore="R3" disabled="true" value={reg[index].R[3].toString(8)} defaultValue="0"/&gt;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addonBefore="R4" disabled="true" value={reg[index].R[4].toString(8)} defaultValue="0"/&gt;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addonBefore="R5" disabled="true" value={reg[index].R[5].toString(8)} defaultValue="0"/&gt;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addonBefore="R6" disabled="true" value={reg[index].R[6].toString(8)} defaultValue="0"/&gt;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addonBefore="R7" disabled="true" value={reg[index].R[7].toString(8)} defaultValue="0"/&gt;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addonBefore="R8" disabled="true" value={reg[index].R[8].toString(8)} defaultValue="0"/&gt;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addonBefore="R9" disabled="true" value={reg[index].R[9].toString(8)} defaultValue="0"/&gt;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addonBefore="R10" disabled="true" value={reg[index].R[10].toString(8)} defaultValue="0"/&gt;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addonBefore="R11" disabled="true" value={reg[index].R[11].toString(8)} defaultValue="0"/&gt;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addonBefore="R12" disabled="true" value={reg[index].R[12].toString(8)} defaultValue="0"/&gt;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addonBefore="R13" disabled="true" value={reg[index].R[13].toString(8)} defaultValue="0"/&gt;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addonBefore="R14" disabled="true" value={reg[index].R[14].toString(8)} defaultValue="0"/&gt;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addonBefore="R15" disabled="true" value={reg[index].R[15].toString(8)} defaultValue="0"/&gt;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addonBefore="RQ" disabled="true" value={reg[index].RQ.toString(8)} defaultValue="0"/&gt;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addonBefore="RK" disabled="true" value={reg[index].RK.toString(8)} defaultValue="0"/&gt;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addonBefore="RDI" disabled="true" value={reg[index].RDI.toString(8)} defaultValue="0"/&gt;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addonBefore="RDO" disabled="true" value={reg[index].RDO.toString(8)} defaultValue="0"/&gt;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addonBefore="MAR" disabled="true" value={reg[index].MAR.toString(8)} defaultValue="0"/&gt;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addonBefore="BI" disabled="true" value={reg[index].BI.toString(8)} defaultValue="0"/&gt;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addonBefore="ZI" disabled="true" value={reg[index].ZI.toString(8)} defaultValue="0"/&gt;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addonBefore="CT" disabled="true" value={reg[index].CT.toString(8)} defaultValue="0"/&gt;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addonBefore="CMK" disabled="true" value={reg[index].CMK.toString(8)} defaultValue="0"/&gt;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addonBefore="ST0" disabled="true" value={reg[index].ST[0].toString(8)} defaultValue="0"/&gt;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addonBefore="ST1" disabled="true" value={reg[index].ST[1].toString(8)} defaultValue="0"/&gt;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addonBefore="ST2" disabled="true" value={reg[index].ST[2].toString(8)} defaultValue="0"/&gt;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addonBefore="FLG" disabled="true" value={reg[index].FLG.toString(8)} defaultValue="0"/&gt;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addonBefore="PSW" disabled="true" value={reg[index].PSW.toString(8)} defaultValue="0"/&gt;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addonBefore="Z0" disabled="true" value={reg[index].ZO.toString(8)} defaultValue="0"/&gt;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&lt;/Row&gt;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export default RegistersView;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2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bookmarkStart w:id="29" w:name="_Toc104944931"/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Файл RowSettings.js</w:t>
      </w:r>
      <w:bookmarkEnd w:id="29"/>
    </w:p>
    <w:p>
      <w:pPr>
        <w:pStyle w:val="Normal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React from 'react';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{observer} from "mobx-react";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{Col, Divider, Form, Modal, Row} from "antd";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M12M14 from "./Select/M12M14";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M5M6 from "./Select/M5M6";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M11 from "./Select/M11";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M13 from "./Select/M13";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M1M15 from "./Select/M1M15";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M2M3M4 from "./Select/M2M3M4";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M7M8M9M10 from "./Select/M7M8M9M10";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RowSettings = observer(({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rowSettingsVisible,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setRowSettingsVisible,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curRow,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Rom,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form,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checkCommands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}) =&gt;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onCancel = (() =&gt;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form.resetFields();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setRowSettingsVisible(false);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onOk = (() =&gt;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data = form.getFieldsValue();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data.m1 = parseInt(data.m1, 8);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data.m5 = parseInt(data.m5, 2);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data.m6 = parseInt(data.m6, 2);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data.m15 = parseInt(data.m15, 8);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form.resetFields();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checkCommands[curRow] = true;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Rom[curRow].SetFields(data);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setRowSettingsVisible(false);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console.log(Rom)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return &lt;&gt;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&lt;Modal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visible={rowSettingsVisible}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title="Создать новую команду"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okText="Сохранить"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cancelText="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Отмена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width={1800}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onCancel={onCancel}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onOk={onOk}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&lt;Form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style={{border:"1px solid black"}}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form={form}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layout="vertical"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name="form"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wrapperCol={{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span: 50,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&lt;Row justify="center"&gt;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&lt;Col&gt;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Входная и выходные шины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&lt;M12M14/&gt;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&lt;Divider type="vertical" style={{height: "200px", backgroundColor: "#000"}}/&gt;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&lt;Col&gt;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Мультиплексоры адреса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&lt;M5M6/&gt;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&lt;Divider type="vertical" style={{height: "200px", backgroundColor: "#000"}}/&gt;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 style={{width: "500px"}}&gt;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Приёмник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результата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М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11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&lt;Row className="rowM11"&gt;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 className="colM11"&gt;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&lt;Row className="rowM11-1"&gt;ROH&lt;/Row&gt;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&lt;Row className="rowM11-2"&gt;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Сдвиг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Загрузка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&lt;/Row&gt;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 className="colM11"&gt;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&lt;Row className="rowM11-1"&gt;RQ&lt;/Row&gt;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&lt;Row className="rowM11-2"&gt;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Сдвиг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Загрузка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&lt;/Row&gt;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&lt;Row className="rowM11-1"&gt;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Выход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&lt;/Row&gt;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&lt;Row className="rowM11-1"&gt;Y&lt;/Row&gt;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&lt;/Row&gt;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&lt;M11/&gt;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&lt;Divider type="vertical" style={{height: "200px", backgroundColor: "#000"}}/&gt;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&lt;Col&gt;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Формирование PSW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&lt;M13/&gt;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&lt;Divider type="vertical" style={{height: "200px", backgroundColor: "#000"}}/&gt;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&lt;Col&gt;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Поля констант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&lt;M1M15/&gt;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&lt;/Row&gt;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&lt;Divider type="horizontal" className="divider-horizontal"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style={{width: "100%", backgroundColor: "#000", margin: "0px"}}/&gt;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&lt;Row justify="center"&gt;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&lt;Col&gt;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Переходы и условия переходов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&lt;M2M3M4/&gt;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&lt;Divider type="vertical" style={{height: "400px", backgroundColor: "#000"}}/&gt;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&lt;Col&gt;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Операции над данными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&lt;M7M8M9M10/&gt;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&lt;/Row&gt;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&lt;/Form&gt;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&lt;/Modal&gt;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})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export default RowSettings;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2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bookmarkStart w:id="30" w:name="_Toc104944932"/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Файл TableComponent.js</w:t>
      </w:r>
      <w:bookmarkEnd w:id="30"/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React from 'react';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{observer} from "mobx-react";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{Table} from 'antd';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TableComponent = observer(({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setRowSettingsVisible,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setCurRow,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dataSource,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data,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form,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Rom,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z,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checkCommands,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setRowContextVisible,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setRowIndex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}) =&gt;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columns = [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title: '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Адрес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микрокоманды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',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dataIndex: 'address',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width: '35%',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render: e =&gt; e.toString(8)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title: '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Команда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',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dataIndex: 'command',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width: '65%',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render: e =&gt; Rom[e].Parse()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];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return &lt;&gt;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&lt;Table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bordered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scroll={{y: 800}}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pagination={false}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dataSource={dataSource}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columns={columns}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rowClassName={(record, index) =&gt;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if (data)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if (z &gt; 0)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cur = (record.address === data[z - 1].CMK ? "green-color" : "");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next = (record.address === data[z].CMK ? "yellow-color" : "");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return [cur, next]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 else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return (record.address === data[z].CMK &amp;&amp; record.address !== 0 ? "yellow-color" : "")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onRow={(record, rowIndex) =&gt;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return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onDoubleClick: event =&gt;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if (record.key &gt; 0)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setCurRow(parseInt(record.address, 10));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if (checkCommands[record.address] === undefined)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form.setFieldsValue({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m1: 0,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m2: 0,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m3: 0,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m4: 14,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m5: 0,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m6: 0,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m7: 0,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m8: 0,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m9: 7,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m10: 0,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m11: 3,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m12: 0,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m13: 0,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m14: 2,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m15: 0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})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 else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form.setFieldsValue({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m1: Rom[record.address].fields[0].toString(8),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m2: Rom[record.address].fields[1],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m3: Rom[record.address].fields[2],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m4: Rom[record.address].fields[3],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m5: Rom[record.address].fields[4].toString(2),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m6: Rom[record.address].fields[5].toString(2),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m7: Rom[record.address].fields[6],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m8: Rom[record.address].fields[7],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m9: Rom[record.address].fields[8],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m10: Rom[record.address].fields[9],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m11: Rom[record.address].fields[10],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m12: Rom[record.address].fields[11],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m13: Rom[record.address].fields[12],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m14: Rom[record.address].fields[13],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m15: Rom[record.address].fields[14].toString(8)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})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setRowSettingsVisible(true);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console.log(Rom)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onContextMenu: event =&gt;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if (record.key &gt; 0)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event.preventDefault()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setRowIndex(parseInt(record.key, 10))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setCurRow(parseInt(record.address, 10));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setRowContextVisible(true)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export default TableComponent;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Файл M11.js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{observer} from "mobx-react";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{Col, Form, Input, Select, Row} from "antd";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React from "react";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{EResultM11} from "../../Consts/ConstM";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M11 = observer(() =&gt;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row3M11 = &lt;Row className="rowM11"&gt;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&lt;Col&gt;3.-&lt;/Col&gt;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&lt;Col&gt;F-&gt;B&lt;/Col&gt;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&lt;Col&gt;-&lt;/Col&gt;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&lt;Col&gt;-&lt;/Col&gt;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&lt;Col&gt;F&lt;/Col&gt;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&lt;/Row&gt;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return &lt;&gt;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&lt;Form.Item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name="m11"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value={EResultM11.FQ}&gt;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&lt;Row className="rowM11"&gt;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&lt;Col&gt;0.-&lt;/Col&gt;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&lt;Col&gt;-&lt;/Col&gt;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&lt;Col&gt;-&lt;/Col&gt;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&lt;Col&gt;-&lt;/Col&gt;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&lt;Col&gt;F&lt;/Col&gt;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&lt;/Row&gt;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value={EResultM11.NOP}&gt;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&lt;Row className="rowM11"&gt;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&lt;Col&gt;1.-&lt;/Col&gt;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&lt;Col&gt;-&lt;/Col&gt;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&lt;Col&gt;-&lt;/Col&gt;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&lt;Col&gt;-&lt;/Col&gt;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&lt;Col&gt;F&lt;/Col&gt;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&lt;/Row&gt;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value={EResultM11.FBA}&gt;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&lt;Row className="rowM11"&gt;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&lt;Col&gt;2.-&lt;/Col&gt;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&lt;Col&gt;F-&gt;B&lt;/Col&gt;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&lt;Col&gt;-&lt;/Col&gt;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&lt;Col&gt;-&lt;/Col&gt;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&lt;Col&gt;A&lt;/Col&gt;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&lt;/Row&gt;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value={EResultM11.FBF}&gt;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{row3M11}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value={EResultM11.RSH_FBQ}&gt;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&lt;Row className="rowM11"&gt;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&lt;Col&gt;4.--&gt;&lt;/Col&gt;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&lt;Col&gt;F/2-&gt;B&lt;/Col&gt;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&lt;Col&gt;--&gt;&lt;/Col&gt;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&lt;Col&gt;Q/2-&gt;Q&lt;/Col&gt;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&lt;Col&gt;F&lt;/Col&gt;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&lt;/Row&gt;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value={EResultM11.RSH_FB}&gt;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&lt;Row className="rowM11"&gt;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&lt;Col&gt;5.--&gt;&lt;/Col&gt;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&lt;Col&gt;F/2-&gt;B&lt;/Col&gt;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&lt;Col&gt;-&lt;/Col&gt;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&lt;Col&gt;-&lt;/Col&gt;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&lt;Col&gt;F&lt;/Col&gt;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&lt;/Row&gt;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value={EResultM11.LSH_BFQ}&gt;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&lt;Row className="rowM11"&gt;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&lt;Col&gt;{"6.&lt;--"}&lt;/Col&gt;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&lt;Col&gt;2*F-&gt;B&lt;/Col&gt;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&lt;Col&gt;{"&lt;--"}&lt;/Col&gt;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&lt;Col&gt;2*Q-&gt;Q&lt;/Col&gt;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&lt;Col&gt;F&lt;/Col&gt;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&lt;/Row&gt;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value={EResultM11.LSH_BF}&gt;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&lt;Row className="rowM11"&gt;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&lt;Col&gt;{"7.&lt;--"}&lt;/Col&gt;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&lt;Col&gt;2*F-&gt;B&lt;/Col&gt;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&lt;Col&gt;-&lt;/Col&gt;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&lt;Col&gt;-&lt;/Col&gt;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&lt;Col&gt;F&lt;/Col&gt;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&lt;/Row&gt;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&lt;/Select&gt;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&lt;/Form.Item&gt;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export default M11;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2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bookmarkStart w:id="31" w:name="_Toc104944933"/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Файл M1214.js</w:t>
      </w:r>
      <w:bookmarkEnd w:id="31"/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 w:themeColor="text1"/>
          <w:sz w:val="28"/>
          <w:szCs w:val="28"/>
          <w:lang w:val="en-US" w:eastAsia="ru-RU"/>
        </w:rPr>
      </w:pPr>
      <w:r>
        <w:rPr>
          <w:rFonts w:eastAsia="Times New Roman" w:cs="Arial" w:ascii="Arial" w:hAnsi="Arial"/>
          <w:color w:val="000000" w:themeColor="text1"/>
          <w:sz w:val="28"/>
          <w:szCs w:val="28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{observer} from "mobx-react";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{Form, Select} from "antd";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React from "react";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{EInputM12, EOutputM14} from "../../Consts/ConstM";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M12M14 = observer(() =&gt;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return &lt;&gt;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&lt;Form.Item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name="m12"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label="M12"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 style={{width: 250}}&gt;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value={EInputM12.RDID}&gt;0.RDI--&gt;D;BI--&gt;RDI&lt;/Select.Option&gt;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value={EInputM12.ZID}&gt;1.ZI--&gt;D&lt;/Select.Option&gt;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value={EInputM12.M1D}&gt;2.M1--&gt;D&lt;/Select.Option&gt;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value={EInputM12.PSWD}&gt;3.PSW--&gt;D&lt;/Select.Option&gt;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value={EInputM12.RDID_BIRDI}&gt;4.RDI--&gt;D;BI--&gt;RDI&lt;/Select.Option&gt;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value={EInputM12.ZID_BIRDI}&gt;5.ZI--&gt;D;BI--&gt;RDI&lt;/Select.Option&gt;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value={EInputM12.M1D_BIRDI}&gt;6.M1--&gt;D;BI--&gt;RDI&lt;/Select.Option&gt;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value={EInputM12.RDID_BIRDI_BIRK}&gt;7.RDI--&gt;D;BI--&gt;RDI;BI--&gt;RK&lt;/Select.Option&gt;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&lt;/Select&gt;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&lt;/Form.Item&gt;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&lt;Form.Item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name="m14"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label="M14"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value={EOutputM14.NONE}&gt;0.null&lt;/Select.Option&gt;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value={EOutputM14.YRDO}&gt;1.Y--&gt;RDO&lt;/Select.Option&gt;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value={EOutputM14.YMAR}&gt;2.Y--&gt;MAR&lt;/Select.Option&gt;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&lt;/Select&gt;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&lt;/Form.Item&gt;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export default M12M14;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2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bookmarkStart w:id="32" w:name="_Toc104944934"/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Файл M13.js</w:t>
      </w:r>
      <w:bookmarkEnd w:id="32"/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 w:themeColor="text1"/>
          <w:sz w:val="28"/>
          <w:szCs w:val="28"/>
          <w:lang w:val="en-US" w:eastAsia="ru-RU"/>
        </w:rPr>
      </w:pPr>
      <w:r>
        <w:rPr>
          <w:rFonts w:eastAsia="Times New Roman" w:cs="Arial" w:ascii="Arial" w:hAnsi="Arial"/>
          <w:color w:val="000000" w:themeColor="text1"/>
          <w:sz w:val="28"/>
          <w:szCs w:val="28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{observer} from "mobx-react";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{Form, Input, Select} from "antd";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React from "react";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{EPswM13} from "../../Consts/ConstM";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M13 = observer(() =&gt;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return &lt;&gt;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&lt;Form.Item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name="m13"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label="M13"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 style={{width: 300}}&gt;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value={EPswM13.SAVE}&gt;0.Сохранение PSW&lt;/Select.Option&gt;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value={EPswM13.LD_FROM_FLAGS}&gt;1.Загрузка по признакам МПС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К1804ВС1&lt;/Select.Option&gt;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value={EPswM13.LD_WITH_SHIFT}&gt;2.Загрузка с учётом сдвигов&lt;/Select.Option&gt;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value={EPswM13.LD_FROM_Y}&gt;3.Загрузка с шины Y&lt;/Select.Option&gt;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&lt;/Select&gt;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&lt;/Form.Item&gt;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export default M13;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2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bookmarkStart w:id="33" w:name="_Toc104944935"/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Файл M1M15.js</w:t>
      </w:r>
      <w:bookmarkEnd w:id="33"/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 w:themeColor="text1"/>
          <w:sz w:val="28"/>
          <w:szCs w:val="28"/>
          <w:lang w:val="en-US" w:eastAsia="ru-RU"/>
        </w:rPr>
      </w:pPr>
      <w:r>
        <w:rPr>
          <w:rFonts w:eastAsia="Times New Roman" w:cs="Arial" w:ascii="Arial" w:hAnsi="Arial"/>
          <w:color w:val="000000" w:themeColor="text1"/>
          <w:sz w:val="28"/>
          <w:szCs w:val="28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{observer} from "mobx-react";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{Form, Input} from "antd";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React from "react";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M1M15 = observer(() =&gt;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return &lt;&gt;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&lt;Form.Item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name="m1"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label="M1"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pattern="^[ 0-7]+$"&gt;&lt;/Input&gt;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&lt;/Form.Item&gt;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&lt;Form.Item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name="m15"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label="M15"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&lt;Input&gt;&lt;/Input&gt;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&lt;/Form.Item&gt;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export default M1M15;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2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bookmarkStart w:id="34" w:name="_Toc104944936"/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Файл M2M3M4.js</w:t>
      </w:r>
      <w:bookmarkEnd w:id="34"/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 w:themeColor="text1"/>
          <w:sz w:val="28"/>
          <w:szCs w:val="28"/>
          <w:lang w:val="en-US" w:eastAsia="ru-RU"/>
        </w:rPr>
      </w:pPr>
      <w:r>
        <w:rPr>
          <w:rFonts w:eastAsia="Times New Roman" w:cs="Arial" w:ascii="Arial" w:hAnsi="Arial"/>
          <w:color w:val="000000" w:themeColor="text1"/>
          <w:sz w:val="28"/>
          <w:szCs w:val="28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{observer} from "mobx-react";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{Form, Select} from "antd";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React, {useState} from "react";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ECondM3,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EInvMaskM2,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EJumpM4,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 from "../../Consts/ConstM";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M2M3M4 = observer(() =&gt;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[isMasked, setMasked] = useState(false)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checkMask = (e) =&gt;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if (e === 0 || e === 1)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setMasked(false)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 else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setMasked(true)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return &lt;&gt;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&lt;Form.Item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name="m2"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label="M2"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 style={{width: 500}} onChange={checkMask}&gt;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&lt;Select.Option value={EInvMaskM2.NNOT}&gt;0.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Нет инверсии условия&lt;/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Select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Option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value={EInvMaskM2.NOT}&gt;1. Инверсия условия&lt;/Select.Option&gt;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&lt;Select.Option value={EInvMaskM2.NNOT_MASK}&gt;2.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Нет инварсии условия(маска)&lt;/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Select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Option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&lt;Select.Option value={EInvMaskM2.NOT_MASK}&gt;3.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Инверсия условия(маска)&lt;/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Select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Option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&lt;/Select&gt;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&lt;/Form.Item&gt;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{isMasked ? &lt;Form.Item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name="m3"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label="M3"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value={ECondM3.PSW0}&gt;0.PSW[0]&lt;/Select.Option&gt;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value={ECondM3.PSW1}&gt;1.PSW[1]&lt;/Select.Option&gt;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value={ECondM3.PSW2}&gt;2.PSW[2]&lt;/Select.Option&gt;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value={ECondM3.PSW3}&gt;3.PSW[3]&lt;/Select.Option&gt;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value={ECondM3.PSW4}&gt;4.PSW[4]&lt;/Select.Option&gt;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value={ECondM3.PSW5}&gt;5.PSW[5]&lt;/Select.Option&gt;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value={ECondM3.CT}&gt;6.Перенос СТ&lt;/Select.Option&gt;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value={ECondM3.CONSTZ}&gt;7.Константа 0&lt;/Select.Option&gt;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value={ECondM3.LV1}&gt;8.УР.1&lt;/Select.Option&gt;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value={ECondM3.LV21}&gt;9.УР2.1&lt;/Select.Option&gt;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value={ECondM3.LV22}&gt;10.УР2.2&lt;/Select.Option&gt;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value={ECondM3.LV3}&gt;11.УР3&lt;/Select.Option&gt;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value={ECondM3.LV4}&gt;12.УР4&lt;/Select.Option&gt;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value={ECondM3.LV5}&gt;13.УР5&lt;/Select.Option&gt;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value={ECondM3.RK119}&gt;14.RK[11/9]=0&lt;/Select.Option&gt;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value={ECondM3.RK53}&gt;15.RK[5/3]=0&lt;/Select.Option&gt;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&lt;/Select&gt;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&lt;/Form.Item&gt; : &lt;Form.Item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name="m3"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label="M3"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value={ECondM3.PSW0}&gt;0.PSW[0]&lt;/Select.Option&gt;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value={ECondM3.PSW1}&gt;1.PSW[1]&lt;/Select.Option&gt;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value={ECondM3.PSW2}&gt;2.PSW[2]&lt;/Select.Option&gt;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value={ECondM3.PSW3}&gt;3.PSW[3]&lt;/Select.Option&gt;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value={ECondM3.PSW4}&gt;4.PSW[4]&lt;/Select.Option&gt;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value={ECondM3.PSW5}&gt;5.PSW[5]&lt;/Select.Option&gt;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value={ECondM3.CT}&gt;6.Перенос СТ&lt;/Select.Option&gt;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value={ECondM3.CONSTZ}&gt;7.Константа 0&lt;/Select.Option&gt;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value={ECondM3.FLG0}&gt;8.FLG[0]&lt;/Select.Option&gt;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value={ECondM3.FLG1}&gt;9.FLG[1]&lt;/Select.Option&gt;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value={ECondM3.FLG2}&gt;10.FLG[2]&lt;/Select.Option&gt;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value={ECondM3.FLG3}&gt;11.FLG[3]&lt;/Select.Option&gt;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value={ECondM3.FLG4}&gt;12.FLG[4]&lt;/Select.Option&gt;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value={ECondM3.FLG5}&gt;13.FLG[5]&lt;/Select.Option&gt;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value={ECondM3.FLG6}&gt;14.FLG[6]&lt;/Select.Option&gt;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value={ECondM3.FLG7}&gt;15.FLG[7]&lt;/Select.Option&gt;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&lt;/Select&gt;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&lt;/Form.Item&gt;}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&lt;Form.Item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name="m4"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label="M4"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value={EJumpM4.JZ}&gt;0.Перейти на нулевой адрес(JZ)&lt;/Select.Option&gt;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&lt;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Select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Option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value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={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EJumpM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4.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CJS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}&gt;1.Условный переход к подпрограмме по адресу из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RMK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(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CJS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)&lt;/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Select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Option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&lt;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Select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Option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value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={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EJumpM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4.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JMAP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}&gt;2.Переход по адресу из старшего байта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RK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(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JMAP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)&lt;/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Select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Option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&lt;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Select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Option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value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={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EJumpM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4.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CJP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}&gt;3.Условный переход по адресу из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RMK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(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CJP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)&lt;/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Select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Option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&lt;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Select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Option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value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={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EJumpM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4.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PUSH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}&gt;4.Загрузка стэка и условная загрузка счётчика СТ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(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PUSH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)&lt;/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Select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Option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&lt;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Select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Option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value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={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EJumpM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4.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JSRP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}&gt;5.Условный переход на адрес из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RA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или из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RMK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(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JSRP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)&lt;/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Select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Option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&lt;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Select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Option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value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={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EJumpM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4.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CJV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}&gt;6.Условный переход по адресу из младшего байта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RK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(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CJV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)&lt;/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Select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Option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&lt;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Select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Option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value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={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EJumpM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4.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JRP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}&gt;7.Условный переход на адресс из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RA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или из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RMK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(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JRP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)&lt;/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Select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Option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&lt;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Select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Option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value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={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EJumpM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4.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RFCT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}&gt;8.Повторение цикла, если счётчик не равен нулю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(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RFCT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)&lt;/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Select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Option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&lt;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Select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Option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value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={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EJumpM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4.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RPCT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}&gt;9.Повторение по адресу из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RMK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, если счётчик не равен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нулю (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RPCT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)&lt;/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Select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Option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&lt;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Select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Option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value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={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EJumpM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4.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CRTN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}&gt;10.Условный возврат из подпрограммы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(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CRTN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)&lt;/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Select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Option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&lt;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Select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Option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value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={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EJumpM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4.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CJPP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}&gt;11.Условный переход по адресу из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RMK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и приём из стека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(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CJPP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)&lt;/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Select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Option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&lt;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Select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Option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value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={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EJumpM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4.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LDCT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}&gt;12.Загрузка счётчика и последовательная выборка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(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LDCT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)&lt;/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Select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Option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&lt;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Select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Option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value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={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EJumpM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4.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LOOP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}&gt;13.Проверка условия и окончания цикла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(LOOP)&lt;/Select.Option&gt;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value={EJumpM4.CONT}&gt;14.Последовательная выборка (CONT)&lt;/Select.Option&gt;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&lt;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Select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Option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value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={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EJumpM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4.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JP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}&gt;15.Переход по адресу, выбираемому из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RMK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(JP)&lt;/Select.Option&gt;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&lt;/Select&gt;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&lt;/Form.Item&gt;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export default M2M3M4;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2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bookmarkStart w:id="35" w:name="_Toc104944937"/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Файл M5M6.js</w:t>
      </w:r>
      <w:bookmarkEnd w:id="35"/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 w:themeColor="text1"/>
          <w:sz w:val="28"/>
          <w:szCs w:val="28"/>
          <w:lang w:val="en-US" w:eastAsia="ru-RU"/>
        </w:rPr>
      </w:pPr>
      <w:r>
        <w:rPr>
          <w:rFonts w:eastAsia="Times New Roman" w:cs="Arial" w:ascii="Arial" w:hAnsi="Arial"/>
          <w:color w:val="000000" w:themeColor="text1"/>
          <w:sz w:val="28"/>
          <w:szCs w:val="28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{observer} from "mobx-react";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{Form, Input, Select} from "antd";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React from "react";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M5M6 = observer(() =&gt;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return &lt;&gt;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&lt;Form.Item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name="m5"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label="M5"&gt;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&lt;/Form.Item&gt;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&lt;Form.Item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name="m6"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label="M6"&gt;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&lt;Input 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&lt;/Form.Item&gt;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export default M5M6;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2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bookmarkStart w:id="36" w:name="_Toc104944938"/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Файл M7M8M9M10.js</w:t>
      </w:r>
      <w:bookmarkEnd w:id="36"/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{observer} from "mobx-react";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{Form, Select} from "antd";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React from "react";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import {ECarryM8, EFuncM10, EOperandsM9, EShiftControlM7} from "../../Consts/ConstM";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M7M8M9M10 = observer(() =&gt;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return &lt;&gt;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&lt;Form.Item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name="m7"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label="M7"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 style={{width: 500}}&gt;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value={EShiftControlM7.PSW0R0RQ0}&gt;0.[PSW(0)]&amp;lt;-[R]&amp;lt;--'0',;&amp;lt;--[RQ]&amp;lt;--'0'&lt;/Select.Option&gt;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value={EShiftControlM7.PSW0RRQ}&gt;1.&amp;lt;==[PSW(0)]&amp;lt;--[R]&amp;lt;==(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цикл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);&amp;lt;--[RQ]&amp;lt;--(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цикл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)&lt;/Select.Option&gt;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value={EShiftControlM7.PSW0RRQ1}&gt;2.[PSW(0)]&amp;lt;--[R]&amp;lt;--[RQ&amp;lt;--'1'&lt;/Select.Option&gt;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value={EShiftControlM7.PSW0RRQ0}&gt;3.[PSW(0)]&amp;lt;--[R]&amp;lt;--[RQ&amp;lt;--'0'&lt;/Select.Option&gt;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&lt;/Select&gt;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&lt;/Form.Item&gt;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&lt;Form.Item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name="m8"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label="M8"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value={ECarryM8._0}&gt;0.'0'&lt;/Select.Option&gt;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value={ECarryM8._1}&gt;1.'1'&lt;/Select.Option&gt;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value={ECarryM8.CARRY_TO_PSW}&gt;2.PSW[0]&lt;/Select.Option&gt;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value={ECarryM8.NCARRY_TO_PSW}&gt;3.NOT PSW[0]&lt;/Select.Option&gt;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&lt;/Select&gt;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&lt;/Form.Item&gt;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&lt;Form.Item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name="m9"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label="M9"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value={EOperandsM9.AQ}&gt;0.A::Q&lt;/Select.Option&gt;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value={EOperandsM9.AB}&gt;1.A::B&lt;/Select.Option&gt;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value={EOperandsM9.ZQ}&gt;2.0::Q&lt;/Select.Option&gt;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value={EOperandsM9.ZB}&gt;3.0::B&lt;/Select.Option&gt;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value={EOperandsM9.ZA}&gt;4.0::A&lt;/Select.Option&gt;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value={EOperandsM9.DA}&gt;5.D::A&lt;/Select.Option&gt;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value={EOperandsM9.DQ}&gt;6.D::Q&lt;/Select.Option&gt;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value={EOperandsM9.DZ}&gt;7.D::0&lt;/Select.Option&gt;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&lt;/Select&gt;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&lt;/Form.Item&gt;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&lt;Form.Item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name="m10"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label="M10"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value={EFuncM10.ADD}&gt;0.R+S+C0&lt;/Select.Option&gt;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value={EFuncM10.SUBS}&gt;1.S-R-1+C0&lt;/Select.Option&gt;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value={EFuncM10.SUBR}&gt;2.R-S-1+C0&lt;/Select.Option&gt;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value={EFuncM10.OR}&gt;3.R v S&lt;/Select.Option&gt;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value={EFuncM10.AND}&gt;4.R &amp; S&lt;/Select.Option&gt;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value={EFuncM10.NRAND}&gt;5.NOT(R) &amp; S&lt;/Select.Option&gt;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value={EFuncM10.XOR}&gt;6.R [+] S&lt;/Select.Option&gt;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&lt;Select.Option value={EFuncM10.NRXOR}&gt;7.NOT (R [+] S)&lt;/Select.Option&gt;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&lt;/Select&gt;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&lt;/Form.Item&gt;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&lt;/&gt;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export default M7M8M9M10;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2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bookmarkStart w:id="37" w:name="_Toc104944939"/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Файл Command.js</w:t>
      </w:r>
      <w:bookmarkEnd w:id="37"/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FieldOffsets = new BigInt64Array([48n, 46n, 42n, 38n, 33n, 28n, 26n, 24n, 21n, 18n, 15n, 12n, 10n, 8n, 0n]);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FieldMasks = new Int16Array([0xFFFF, 0b11, 0b1111, 0b1111, 0b11111, 0b11111, 0b11, 0b11, 0b111, 0b111, 0b111, 0b111, 0b11, 0b11, 0xFF]);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GetM = function (cmd, count)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return Number(((BigInt(cmd) &gt;&gt; FieldOffsets[count - 1])) &amp; BigInt(FieldMasks[count - 1]));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MakeM = function (val, count)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return (BigInt((val) &amp; FieldMasks[count - 1]) &lt;&lt; FieldOffsets[count - 1]);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EInvMaskM2 =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NNOT: 0,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NOT: 1,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NNOT_MASK: 2,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NOT_MASK: 3,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ECondM3 =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PSW0: 0,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PSW1: 1,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PSW2: 2,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PSW3: 3,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PSW4: 4,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PSW5: 5,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CT: 6,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CONSTZ: 7,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FLG0: 8,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FLG1: 9,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FLG2: 10,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FLG3: 11,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FLG4: 12,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FLG5: 13,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FLG6: 14,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FLG7: 15,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LV1: 8,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LV21: 9,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LV22: 10,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LV3: 11,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LV4: 12,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LV5: 13,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RK119: 15,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RK53: 15,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EJumpM4 =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JZ: 0,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CJS: 1,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JMAP: 2,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CJP: 3,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PUSH: 4,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JSRP: 5,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CJV: 6,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JRP: 7,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RFCT: 8,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RPCT: 9,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CRTN: 10,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CJPP: 11,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LDCT: 12,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LOOP: 13,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CONT: 14,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JP: 15,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ECarryM8 =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_0: 0,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_1: 1,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CARRY_TO_PSW: 2,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NCARRY_TO_PSW: 3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EOperandsM9 =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AQ: 0,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AB: 1,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ZQ: 2,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ZB: 3,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ZA: 4,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DA: 5,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DQ: 6,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DZ: 7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EFuncM10 =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ADD: 0,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SUBS: 1,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SUBR: 2,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OR: 3,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AND: 4,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NRAND: 5,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XOR: 6,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NRXOR: 7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EResultM11 =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FQ: 0,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NOP: 1,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FBA: 2,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FBF: 3,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RSH_FBQ: 4,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RSH_FB: 5,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LSH_BFQ: 6,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LSH_BF: 7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EInputM12 =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RDID: 0,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ZID: 1,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M1D: 2,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PSWD: 3,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RDID_BIRDI: 4,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ZID_BIRDI: 5,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M1D_BIRDI: 6,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RDID_BIRDI_BIRK: 7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EPswM13 =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SAVE: 0,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LD_FROM_FLAGS: 1,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LD_WITH_SHIFT: 2,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LD_FROM_Y: 3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EOutputM14 =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NONE: 0,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YRDO: 1,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YMAR: 2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export default function Command(arg1){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this.fields = new Int16Array(15);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this.SetFields = function (obj)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this.fields[0] = obj.m1;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this.fields[1] = obj.m2;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this.fields[2] = obj.m3;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this.fields[3] = obj.m4;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this.fields[4] = obj.m5;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this.fields[5] = obj.m6;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this.fields[6] = obj.m7;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this.fields[7] = obj.m8;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this.fields[8] = obj.m9;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this.fields[9] = obj.m10;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this.fields[10] = obj.m11;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this.fields[11] = obj.m12;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this.fields[12] = obj.m13;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this.fields[13] = obj.m14;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this.fields[14] = obj.m15;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if (typeof arg1 === 'number' || typeof arg1 === 'bigint')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for (let i = 0; i &lt; 15; i++)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this.fields[i] = GetM(arg1, i + 1);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 else if (typeof arg1 === 'object')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this.SetFields(arg1);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this.FieldsToString = function ()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str = "";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i = 0;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for (; i &lt; this.fields.length - 1; i++)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str += this.fields[i] + ',';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return str += this.fields[i];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this.Raw = function ()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return BigInt(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MakeM(this.fields[0], 1) | MakeM(this.fields[1], 2) | MakeM(this.fields[2], 3) | MakeM(this.fields[3], 4) |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MakeM(this.fields[4], 5) | MakeM(this.fields[5], 6) | MakeM(this.fields[6], 7) | MakeM(this.fields[7], 8) |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MakeM(this.fields[8], 9) | MakeM(this.fields[9], 10) | MakeM(this.fields[10], 11) | MakeM(this.fields[11], 12) |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MakeM(this.fields[12], 13) | MakeM(this.fields[13], 14) | MakeM(this.fields[14], 15)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this.Parse = function ()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M = this.fields;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str = "";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cmd_is_empty = true;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for (let i in this.fields)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if (this.fields[i])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cmd_is_empty = false;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if (cmd_is_empty)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return str;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D;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switch (M[11])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EInputM12.M1D: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str += "M1 -&gt; D\n";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D = "M1";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EInputM12.M1D_BIRDI: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str += "M1 -&gt; D; BI -&gt; RDI\n";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D = "M1";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EInputM12.PSWD: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str += "PSW -&gt; D\n";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D = "PSW";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EInputM12.RDID: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str += "RDI -&gt; D\n";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D = "RDI";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EInputM12.RDID_BIRDI: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str += "RDI -&gt; D; BI -&gt; RDI\n";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D = "RDI";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EInputM12.ZID: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str += "ZI -&gt; D";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D = "ZI";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EInputM12.ZID_BIRDI: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str += "ZI -&gt; D; BI -&gt; RDI";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D = "ZI";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GetOpAddr = function (i)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if (!(M[i]&amp;0b10000))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return M[i];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 else if ((M[i]&amp;0b10000) &amp;&amp; !(M[i]&amp;0b01000))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return M[i] &amp; 0b01111;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 else if ((M[i]&amp;0b10000) &amp;&amp; (M[i]&amp;0b01000))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return M[i] &amp; 0b00111;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operands = ["", ""];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A = GetOpAddr(4), B = GetOpAddr(5);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switch (M[8])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EOperandsM9.AB: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operands[0] = "R" + A;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operands[1] = "R" + B;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EOperandsM9.AQ: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operands[0] = "R" + A;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operands[1] = "Q";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EOperandsM9.DA: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operands[0] = "R" + A;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operands[1] = D;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EOperandsM9.DQ: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operands[0] = D;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operands[1] = "Q";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EOperandsM9.DZ: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operands[0] = D;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operands[1] = "0";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EOperandsM9.ZA: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operands[0] = "0";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operands[1] = "R" + A;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EOperandsM9.ZB: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operands[0] = "0";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operands[1] = "R" + B;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EOperandsM9.ZQ: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operands[0] = "0";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operands[1] = "Q";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func = "";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switch (M[9])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EFuncM10.ADD: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func = " + 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EFuncM10.AND: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func = " &amp; 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EFuncM10.NRAND: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operands[0] = "!" + operands[0];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func = " &amp; 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EFuncM10.NRXOR: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operands[0] = "!" + operands[0];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func = " ^ 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EFuncM10.OR: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func = " | 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EFuncM10.SUBR: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func = " - 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EFuncM10.SUBS: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temp = operands[0];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operands[0] = operands[1];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operands[1] = temp;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func = " - 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EFuncM10.XOR: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func = " ^ 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operation = operands[0] + func + operands[1];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switch (M[10])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EResultM11.NOP: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str += operation + "\n";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EResultM11.FBA: case EResultM11.FBF: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str += "R" + B + "&lt;- " + operation + "\n";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EResultM11.FQ: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str += "Q" + "&lt;- " + operation + "\n";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EResultM11.LSH_BF: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str += "R" + B + "&lt;- " + "2*(" + operation + ")" + "\n";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EResultM11.LSH_BFQ: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str += "R" + B + "&lt;- " + "2*(" + operation + ")" + "; 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str += "Q" + "&lt;- " + "2*(" + operation + ")" + "\n";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EResultM11.RSH_FB: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str += "R" + B + "&lt;- " + "(" + operation + ")\\2" + "\n";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EResultM11.RSH_FBQ: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str += "R" + B + "&lt;- " + "(" + operation + ")\\2" + "; 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str += "Q" + "&lt;- " + "(" + operation + ")\\2" + "\n";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switch (M[12])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EPswM13.SAVE: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str += "PSW &lt;- PSW\n"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EPswM13.LD_FROM_FLAGS: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str += "PSW &lt;- C16,OVR,Z,F15\n"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EPswM13.LD_WITH_SHIFT: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str += "PSW &lt;- shift\n"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EPswM13.LD_FROM_Y: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str += "PSW &lt;- Y\n"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switch (M[13])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0: case 3: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str += "NOP\n"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EOutputM14.YRDO: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str += "Y -&gt; DRO\n";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case EOutputM14.YMAR: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str += "Y -&gt; MAR\n";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break;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jump_strs = [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"JZ", "CJS", "JMAP", "CJP", "PUSH", "JSRP", "CJV", "JRP",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"RFCT", "RPCT", "CRTN", "CJPP", "LDCT", "LOOP", "CONT", "JP",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];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condition_strs = [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["PSW[0]", "PSW[0]"],["PSW[1]", "PSW[1]"],["PSW[2]", "PSW[2]"],["PSW[3]", "PSW[3]"],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["PSW[4]", "PSW[4]"],["PSW[5]", "PSW[5]"],["CT", "CT"],["CONST 0", "CONST 0"],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["FLG[0]", "Level 1"],["FLG[1]", "Level 2.1"],["FLG[2]", "Level 2.2"],["FLG[3]", "Level 3"],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["FLG[4]", "Level 4"],["FLG[5]", "Level 5"],["FLG[6]", "RK[11/9] == 0"],["FLG[7]", "RK[5/3] == 0"]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];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inversion = (M[1] == EInvMaskM2.NOT || M[1] == EInvMaskM2.NOT_MASK);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has_mask = (M[1] == EInvMaskM2.NNOT_MASK || M[1] == EInvMaskM2.NOT_MASK);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str += jump_strs[M[3]] + "; TST = " + (inversion ? "NOT " : "")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+ condition_strs[M[2]][Number(has_mask)] + (has_mask ? "; MASKED\n" : "\n");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str += "M1: " + M[0].toString(8) + "; M15: " + M[14].toString(8);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return (&lt;p style={{whiteSpace: 'pre'}}&gt;{str}&lt;/p&gt;);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2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bookmarkStart w:id="38" w:name="_Toc104944940"/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Файл Reg.js</w:t>
      </w:r>
      <w:bookmarkEnd w:id="38"/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export default function Registers(arr)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this.PSW = 0;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this.FLG = 0;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this.BI = 0;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this.BO = 0;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this.ZI = 0;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this.RK = 0;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this.ZO = 0;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this.CMK = 0;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this.RDI = 0;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this.RDO = 0;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this.MAR = 0;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this.SP = 0;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this.ST = new Int16Array(3);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this.RQ = 0;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this.R = new Int16Array(16);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this.CT = 0;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this.ToString = function ()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return "" +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this.PSW + ',' + this.FLG + ',' + this.BI + ',' + this.BO + ',' + this.ZI + ',' + this.RK + ',' + this.ZO + ',' + this.CMK + ',' +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this.RDI + ',' + this.RDO + ',' + this.MAR + ',' + this.SP + ',' + this.ST[0] + ',' + this.ST[1] + ',' + this.ST[2] + ',' + this.RQ + ',' +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this.R[0] + ',' + this.R[1] + ',' + this.R[2] + ',' + this.R[3] + ',' + this.R[4] + ',' + this.R[5] + ',' +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this.R[6] + ',' + this.R[7] + ',' + this.R[8] + ',' + this.R[9] + ',' + this.R[10] + ',' + this.R[11] + ',' + this.R[12] + ',' +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this.R[13] + ',' + this.R[14] + ',' + this.R[15] + ',' + this.CT;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if (arr)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this.PSW = arr[0];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this.FLG = arr[1];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this.BI = arr[2];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this.BO = arr[3];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this.ZI = arr[4];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this.RK = arr[5];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this.ZO = arr[6];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this.CMK = arr[7];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this.RDI = arr[8];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this.RDO = arr[9];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this.MAR = arr[10];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this.SP = arr[11];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this.ST[0] = arr[12];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this.ST[1] = arr[13];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this.ST[2] = arr[14];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this.RQ = arr[15];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for (let i = 0; i &lt; 16; i++)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this.R[i] = arr[16 + i];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this.CT = arr[32];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2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bookmarkStart w:id="39" w:name="_Toc104944941"/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Файл FunctionsForBack.js</w:t>
      </w:r>
      <w:bookmarkEnd w:id="39"/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const RomToString = function (rom)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str = "";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i = 0;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for (; i &lt; rom.length - 1; i++)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str += rom[i].Raw() + ',';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str += rom[i].Raw();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return str;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export const Exec = async function (curent_state, rom, cmd_index, tact_count)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response = await fetch('cgi-bin/K1804',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method: 'POST',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headers: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'Content-Type': 'application/text;charset=utf-8'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body: curent_state.ToString() + '\n' + RomToString(rom) + '\n' + cmd_index + ',' + tact_count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let returned_states_raw = await response.json();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console.log(returned_states_raw)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return returned_states_raw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2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bookmarkStart w:id="40" w:name="_Toc104944942"/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Файл App.css</w:t>
      </w:r>
      <w:bookmarkEnd w:id="40"/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.App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text-align: center;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.App-logo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height: 40vmin;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pointer-events: none;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@media (prefers-reduced-motion: no-preference)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.App-logo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animation: App-logo-spin infinite 20s linear;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.App-header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background-color: #282c34;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min-height: 100vh;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display: flex;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flex-direction: column;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align-items: center;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justify-content: center;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font-size: calc(10px + 2vmin);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color: white;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.App-link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color: #61dafb;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body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margin: 0;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font-family: -apple-system, BlinkMacSystemFont, 'Segoe UI', 'Roboto', 'Oxygen',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'Ubuntu', 'Cantarell', 'Fira Sans', 'Droid Sans', 'Helvetica Neue',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sans-serif;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-webkit-font-smoothing: antialiased;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-moz-osx-font-smoothing: grayscale;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code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font-family: source-code-pro, Menlo, Monaco, Consolas, 'Courier New',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monospace;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.classForRegisters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display: flex;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flex-wrap: wrap;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justify-content: flex-start;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.classForRegisters .ant-input-group-addon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width: 60px;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.classForRegisters .ant-input-group-wrapper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min-width: 100px;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width: 10vw !important;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.divider-horizontal .ant-divider-horizontal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margin: 0px;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.ant-input-disabled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color: black !important;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.yellow-color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background: rgba(255, 255, 0, 0.3);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.green-color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background: rgba(0, 255, 0, 0.3);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.anticon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padding-top: 5px;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.ant-menu .anticon svg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font-size: 23px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.ant-menu .anticon-caret-right svg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color: limegreen;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font-size: 32px;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margin-left: -3px;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.ant-menu .anticon-minus-square svg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color: #f5222d;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background-color: #f5222d;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.rowM11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justify-content: space-between;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wrap-option: wrap;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.rowM11-1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justify-content: center;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.rowM11-2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justify-content: space-between;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.colM11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width: 150px;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}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#file {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val="en-US"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 xml:space="preserve">    </w:t>
      </w: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val="en-US" w:eastAsia="ru-RU"/>
        </w:rPr>
        <w:t>display: none;</w:t>
      </w:r>
    </w:p>
    <w:p>
      <w:pPr>
        <w:pStyle w:val="Normal"/>
        <w:spacing w:before="0" w:after="0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  <w:t>}</w:t>
      </w:r>
    </w:p>
    <w:p>
      <w:pPr>
        <w:pStyle w:val="Normal"/>
        <w:rPr>
          <w:rFonts w:ascii="Courier New" w:hAnsi="Courier New" w:eastAsia="Times New Roman" w:cs="Courier New"/>
          <w:color w:val="000000" w:themeColor="text1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color w:val="000000" w:themeColor="text1"/>
          <w:sz w:val="24"/>
          <w:szCs w:val="24"/>
          <w:lang w:eastAsia="ru-RU"/>
        </w:rPr>
      </w:r>
      <w:r>
        <w:br w:type="page"/>
      </w:r>
    </w:p>
    <w:p>
      <w:pPr>
        <w:pStyle w:val="Normal"/>
        <w:spacing w:before="0" w:after="0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sz w:val="24"/>
          <w:szCs w:val="24"/>
          <w:lang w:eastAsia="ru-RU"/>
        </w:rPr>
      </w:r>
    </w:p>
    <w:p>
      <w:pPr>
        <w:pStyle w:val="I1"/>
        <w:numPr>
          <w:ilvl w:val="0"/>
          <w:numId w:val="0"/>
        </w:numPr>
        <w:spacing w:before="0" w:after="240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41" w:name="_Toc104944943"/>
      <w:bookmarkStart w:id="42" w:name="_Toc10154763"/>
      <w:r>
        <w:rPr>
          <w:rFonts w:cs="Times New Roman" w:ascii="Times New Roman" w:hAnsi="Times New Roman"/>
          <w:sz w:val="28"/>
          <w:szCs w:val="28"/>
        </w:rPr>
        <w:t>Приложение Б.</w:t>
      </w:r>
      <w:bookmarkEnd w:id="42"/>
      <w:r>
        <w:rPr>
          <w:rFonts w:cs="Times New Roman" w:ascii="Times New Roman" w:hAnsi="Times New Roman"/>
          <w:sz w:val="28"/>
          <w:szCs w:val="28"/>
        </w:rPr>
        <w:t xml:space="preserve"> </w:t>
      </w:r>
      <w:bookmarkStart w:id="43" w:name="_Toc10154764"/>
      <w:r>
        <w:rPr>
          <w:rFonts w:cs="Times New Roman" w:ascii="Times New Roman" w:hAnsi="Times New Roman"/>
          <w:sz w:val="28"/>
          <w:szCs w:val="28"/>
        </w:rPr>
        <w:t>Схемы программы</w:t>
      </w:r>
      <w:bookmarkEnd w:id="41"/>
      <w:bookmarkEnd w:id="43"/>
    </w:p>
    <w:p>
      <w:pPr>
        <w:pStyle w:val="Normal"/>
        <w:keepNext w:val="true"/>
        <w:tabs>
          <w:tab w:val="clear" w:pos="708"/>
          <w:tab w:val="left" w:pos="709" w:leader="none"/>
        </w:tabs>
        <w:ind w:firstLine="851"/>
        <w:jc w:val="both"/>
        <w:rPr/>
      </w:pPr>
      <w:r>
        <w:rPr/>
        <w:drawing>
          <wp:inline distT="0" distB="0" distL="0" distR="0">
            <wp:extent cx="5095875" cy="7534275"/>
            <wp:effectExtent l="0" t="0" r="0" b="0"/>
            <wp:docPr id="22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753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  <w:rPr>
          <w:rFonts w:ascii="Times New Roman" w:hAnsi="Times New Roman" w:cs="Times New Roman"/>
          <w:bCs/>
          <w:i w:val="false"/>
          <w:i w:val="false"/>
          <w:color w:val="auto"/>
          <w:sz w:val="28"/>
          <w:szCs w:val="28"/>
        </w:rPr>
      </w:pPr>
      <w:r>
        <w:rPr>
          <w:rFonts w:cs="Times New Roman" w:ascii="Times New Roman" w:hAnsi="Times New Roman"/>
          <w:bCs/>
          <w:i w:val="false"/>
          <w:color w:val="auto"/>
          <w:sz w:val="28"/>
          <w:szCs w:val="28"/>
        </w:rPr>
        <w:t xml:space="preserve">Схема 1 – </w:t>
      </w:r>
      <w:r>
        <w:rPr>
          <w:rFonts w:cs="Times New Roman" w:ascii="Times New Roman" w:hAnsi="Times New Roman"/>
          <w:bCs/>
          <w:i w:val="false"/>
          <w:color w:val="auto"/>
          <w:sz w:val="28"/>
          <w:szCs w:val="28"/>
          <w:lang w:val="en-US"/>
        </w:rPr>
        <w:t>Uml</w:t>
      </w:r>
      <w:r>
        <w:rPr>
          <w:rFonts w:cs="Times New Roman" w:ascii="Times New Roman" w:hAnsi="Times New Roman"/>
          <w:bCs/>
          <w:i w:val="false"/>
          <w:color w:val="auto"/>
          <w:sz w:val="28"/>
          <w:szCs w:val="28"/>
        </w:rPr>
        <w:t xml:space="preserve"> диаграмма вариантов использования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rPr/>
      </w:pPr>
      <w:r>
        <w:rPr/>
      </w:r>
    </w:p>
    <w:p>
      <w:pPr>
        <w:pStyle w:val="Normal"/>
        <w:keepNext w:val="true"/>
        <w:jc w:val="center"/>
        <w:rPr/>
      </w:pPr>
      <w:r>
        <w:rPr/>
        <w:drawing>
          <wp:inline distT="0" distB="0" distL="0" distR="0">
            <wp:extent cx="5932805" cy="2545715"/>
            <wp:effectExtent l="0" t="0" r="0" b="0"/>
            <wp:docPr id="23" name="Рисунок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5" descr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54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  <w:rPr>
          <w:rFonts w:ascii="Times New Roman" w:hAnsi="Times New Roman" w:cs="Times New Roman"/>
          <w:bCs/>
          <w:i w:val="false"/>
          <w:i w:val="false"/>
          <w:color w:val="auto"/>
          <w:sz w:val="28"/>
          <w:szCs w:val="28"/>
        </w:rPr>
      </w:pPr>
      <w:r>
        <w:rPr>
          <w:rFonts w:cs="Times New Roman" w:ascii="Times New Roman" w:hAnsi="Times New Roman"/>
          <w:bCs/>
          <w:i w:val="false"/>
          <w:color w:val="auto"/>
          <w:sz w:val="28"/>
          <w:szCs w:val="28"/>
        </w:rPr>
        <w:t>Схема 2 – Диаграмма последовательностей</w:t>
      </w:r>
    </w:p>
    <w:p>
      <w:pPr>
        <w:pStyle w:val="Normal"/>
        <w:rPr>
          <w:lang w:eastAsia="ru-RU"/>
        </w:rPr>
      </w:pPr>
      <w:r>
        <w:rPr>
          <w:lang w:eastAsia="ru-RU"/>
        </w:rPr>
      </w:r>
      <w:r>
        <w:br w:type="page"/>
      </w:r>
    </w:p>
    <w:p>
      <w:pPr>
        <w:pStyle w:val="Normal"/>
        <w:keepNext w:val="true"/>
        <w:jc w:val="center"/>
        <w:rPr/>
      </w:pPr>
      <w:r>
        <w:rPr/>
        <w:drawing>
          <wp:inline distT="0" distB="0" distL="0" distR="0">
            <wp:extent cx="2200910" cy="2870835"/>
            <wp:effectExtent l="0" t="0" r="0" b="0"/>
            <wp:docPr id="24" name="Рисунок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4" descr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10" cy="287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  <w:rPr>
          <w:rFonts w:ascii="Times New Roman" w:hAnsi="Times New Roman" w:cs="Times New Roman"/>
          <w:bCs/>
          <w:i w:val="false"/>
          <w:i w:val="false"/>
          <w:color w:val="auto"/>
          <w:sz w:val="28"/>
          <w:szCs w:val="28"/>
        </w:rPr>
      </w:pPr>
      <w:r>
        <w:rPr>
          <w:rFonts w:cs="Times New Roman" w:ascii="Times New Roman" w:hAnsi="Times New Roman"/>
          <w:bCs/>
          <w:i w:val="false"/>
          <w:color w:val="auto"/>
          <w:sz w:val="28"/>
          <w:szCs w:val="28"/>
        </w:rPr>
        <w:t xml:space="preserve">Рисунок 3 – </w:t>
      </w:r>
      <w:r>
        <w:rPr>
          <w:rFonts w:cs="Times New Roman" w:ascii="Times New Roman" w:hAnsi="Times New Roman"/>
          <w:bCs/>
          <w:i w:val="false"/>
          <w:color w:val="auto"/>
          <w:sz w:val="28"/>
          <w:szCs w:val="28"/>
          <w:lang w:val="en-US"/>
        </w:rPr>
        <w:t xml:space="preserve">Uml </w:t>
      </w:r>
      <w:r>
        <w:rPr>
          <w:rFonts w:cs="Times New Roman" w:ascii="Times New Roman" w:hAnsi="Times New Roman"/>
          <w:bCs/>
          <w:i w:val="false"/>
          <w:color w:val="auto"/>
          <w:sz w:val="28"/>
          <w:szCs w:val="28"/>
        </w:rPr>
        <w:t>диаграмма развертывания</w:t>
      </w:r>
    </w:p>
    <w:p>
      <w:pPr>
        <w:pStyle w:val="Normal"/>
        <w:keepNext w:val="true"/>
        <w:spacing w:before="0" w:after="160"/>
        <w:rPr>
          <w:lang w:eastAsia="ru-RU"/>
        </w:rPr>
      </w:pPr>
      <w:r>
        <w:rPr/>
      </w:r>
    </w:p>
    <w:sectPr>
      <w:type w:val="nextPage"/>
      <w:pgSz w:w="11906" w:h="16838"/>
      <w:pgMar w:left="1134" w:right="567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roman"/>
    <w:pitch w:val="variable"/>
  </w:font>
  <w:font w:name="Segoe UI"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abstractNum w:abstractNumId="3">
    <w:lvl w:ilvl="0">
      <w:start w:val="6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0"/>
    <w:qFormat/>
    <w:rsid w:val="00f36e05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2">
    <w:name w:val="Heading 2"/>
    <w:basedOn w:val="Normal"/>
    <w:next w:val="Normal"/>
    <w:link w:val="20"/>
    <w:uiPriority w:val="9"/>
    <w:semiHidden/>
    <w:unhideWhenUsed/>
    <w:qFormat/>
    <w:rsid w:val="00f7595d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f36e05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Style12" w:customStyle="1">
    <w:name w:val="Верхний колонтитул Знак"/>
    <w:basedOn w:val="DefaultParagraphFont"/>
    <w:link w:val="a3"/>
    <w:uiPriority w:val="99"/>
    <w:qFormat/>
    <w:rsid w:val="00f36e05"/>
    <w:rPr/>
  </w:style>
  <w:style w:type="character" w:styleId="Style13" w:customStyle="1">
    <w:name w:val="Нижний колонтитул Знак"/>
    <w:basedOn w:val="DefaultParagraphFont"/>
    <w:link w:val="a5"/>
    <w:uiPriority w:val="99"/>
    <w:qFormat/>
    <w:rsid w:val="00f36e05"/>
    <w:rPr/>
  </w:style>
  <w:style w:type="character" w:styleId="Style14">
    <w:name w:val="Интернет-ссылка"/>
    <w:basedOn w:val="DefaultParagraphFont"/>
    <w:uiPriority w:val="99"/>
    <w:unhideWhenUsed/>
    <w:rsid w:val="00f646cf"/>
    <w:rPr>
      <w:color w:val="0000FF"/>
      <w:u w:val="single"/>
    </w:rPr>
  </w:style>
  <w:style w:type="character" w:styleId="I" w:customStyle="1">
    <w:name w:val="Заголовок I Знак"/>
    <w:basedOn w:val="DefaultParagraphFont"/>
    <w:link w:val="I"/>
    <w:qFormat/>
    <w:rsid w:val="00aa6aac"/>
    <w:rPr>
      <w:rFonts w:ascii="Arial" w:hAnsi="Arial" w:eastAsia="Times New Roman" w:cs="Arial"/>
      <w:b/>
      <w:sz w:val="32"/>
      <w:szCs w:val="32"/>
      <w:lang w:eastAsia="ru-RU"/>
    </w:rPr>
  </w:style>
  <w:style w:type="character" w:styleId="Style15" w:customStyle="1">
    <w:name w:val="Текст выноски Знак"/>
    <w:basedOn w:val="DefaultParagraphFont"/>
    <w:link w:val="aa"/>
    <w:uiPriority w:val="99"/>
    <w:semiHidden/>
    <w:qFormat/>
    <w:rsid w:val="00aa6aac"/>
    <w:rPr>
      <w:rFonts w:ascii="Segoe UI" w:hAnsi="Segoe UI" w:cs="Segoe UI"/>
      <w:sz w:val="18"/>
      <w:szCs w:val="18"/>
    </w:rPr>
  </w:style>
  <w:style w:type="character" w:styleId="Style16" w:customStyle="1">
    <w:name w:val="ОБЫЧНЫЙ Знак"/>
    <w:basedOn w:val="DefaultParagraphFont"/>
    <w:link w:val="ad"/>
    <w:qFormat/>
    <w:rsid w:val="00dc2ded"/>
    <w:rPr>
      <w:rFonts w:ascii="Times New Roman" w:hAnsi="Times New Roman" w:cs="Times New Roman"/>
      <w:sz w:val="28"/>
      <w:szCs w:val="28"/>
    </w:rPr>
  </w:style>
  <w:style w:type="character" w:styleId="HTML" w:customStyle="1">
    <w:name w:val="Стандартный HTML Знак"/>
    <w:basedOn w:val="DefaultParagraphFont"/>
    <w:link w:val="HTML"/>
    <w:uiPriority w:val="99"/>
    <w:semiHidden/>
    <w:qFormat/>
    <w:rsid w:val="00945939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21" w:customStyle="1">
    <w:name w:val="Заголовок 2 Знак"/>
    <w:basedOn w:val="DefaultParagraphFont"/>
    <w:link w:val="2"/>
    <w:uiPriority w:val="9"/>
    <w:semiHidden/>
    <w:qFormat/>
    <w:rsid w:val="00f7595d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Mwheadline" w:customStyle="1">
    <w:name w:val="mw-headline"/>
    <w:basedOn w:val="DefaultParagraphFont"/>
    <w:qFormat/>
    <w:rsid w:val="00f7595d"/>
    <w:rPr/>
  </w:style>
  <w:style w:type="character" w:styleId="Mweditsection" w:customStyle="1">
    <w:name w:val="mw-editsection"/>
    <w:basedOn w:val="DefaultParagraphFont"/>
    <w:qFormat/>
    <w:rsid w:val="00f7595d"/>
    <w:rPr/>
  </w:style>
  <w:style w:type="character" w:styleId="Mweditsectionbracket" w:customStyle="1">
    <w:name w:val="mw-editsection-bracket"/>
    <w:basedOn w:val="DefaultParagraphFont"/>
    <w:qFormat/>
    <w:rsid w:val="00f7595d"/>
    <w:rPr/>
  </w:style>
  <w:style w:type="character" w:styleId="Mweditsectiondivider" w:customStyle="1">
    <w:name w:val="mw-editsection-divider"/>
    <w:basedOn w:val="DefaultParagraphFont"/>
    <w:qFormat/>
    <w:rsid w:val="00f7595d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7b425d"/>
    <w:rPr>
      <w:color w:val="605E5C"/>
      <w:shd w:fill="E1DFDD" w:val="clear"/>
    </w:rPr>
  </w:style>
  <w:style w:type="character" w:styleId="Style17">
    <w:name w:val="Ссылка указателя"/>
    <w:qFormat/>
    <w:rPr/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Style23">
    <w:name w:val="Верхний и нижний колонтитулы"/>
    <w:basedOn w:val="Normal"/>
    <w:qFormat/>
    <w:pPr/>
    <w:rPr/>
  </w:style>
  <w:style w:type="paragraph" w:styleId="Style24">
    <w:name w:val="Header"/>
    <w:basedOn w:val="Normal"/>
    <w:link w:val="a4"/>
    <w:uiPriority w:val="99"/>
    <w:unhideWhenUsed/>
    <w:rsid w:val="00f36e0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link w:val="a6"/>
    <w:uiPriority w:val="99"/>
    <w:unhideWhenUsed/>
    <w:rsid w:val="00f36e0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TOCHeading">
    <w:name w:val="TOC Heading"/>
    <w:basedOn w:val="1"/>
    <w:next w:val="Normal"/>
    <w:uiPriority w:val="39"/>
    <w:unhideWhenUsed/>
    <w:qFormat/>
    <w:rsid w:val="00f36e05"/>
    <w:pPr/>
    <w:rPr>
      <w:lang w:eastAsia="ru-RU"/>
    </w:rPr>
  </w:style>
  <w:style w:type="paragraph" w:styleId="22">
    <w:name w:val="TOC 2"/>
    <w:basedOn w:val="Normal"/>
    <w:next w:val="Normal"/>
    <w:autoRedefine/>
    <w:uiPriority w:val="39"/>
    <w:unhideWhenUsed/>
    <w:rsid w:val="00f36e05"/>
    <w:pPr>
      <w:spacing w:before="0" w:after="100"/>
      <w:ind w:left="220" w:hanging="0"/>
    </w:pPr>
    <w:rPr>
      <w:rFonts w:eastAsia="" w:cs="Times New Roman" w:eastAsiaTheme="minorEastAsia"/>
      <w:lang w:eastAsia="ru-RU"/>
    </w:rPr>
  </w:style>
  <w:style w:type="paragraph" w:styleId="12">
    <w:name w:val="TOC 1"/>
    <w:basedOn w:val="Normal"/>
    <w:next w:val="Normal"/>
    <w:autoRedefine/>
    <w:uiPriority w:val="39"/>
    <w:unhideWhenUsed/>
    <w:rsid w:val="00f36e05"/>
    <w:pPr>
      <w:spacing w:before="0" w:after="100"/>
    </w:pPr>
    <w:rPr>
      <w:rFonts w:eastAsia="" w:cs="Times New Roman" w:eastAsiaTheme="minorEastAsia"/>
      <w:lang w:eastAsia="ru-RU"/>
    </w:rPr>
  </w:style>
  <w:style w:type="paragraph" w:styleId="3">
    <w:name w:val="TOC 3"/>
    <w:basedOn w:val="Normal"/>
    <w:next w:val="Normal"/>
    <w:autoRedefine/>
    <w:uiPriority w:val="39"/>
    <w:unhideWhenUsed/>
    <w:rsid w:val="00f36e05"/>
    <w:pPr>
      <w:spacing w:before="0" w:after="100"/>
      <w:ind w:left="440" w:hanging="0"/>
    </w:pPr>
    <w:rPr>
      <w:rFonts w:eastAsia="" w:cs="Times New Roman" w:eastAsiaTheme="minorEastAsia"/>
      <w:lang w:eastAsia="ru-RU"/>
    </w:rPr>
  </w:style>
  <w:style w:type="paragraph" w:styleId="0" w:customStyle="1">
    <w:name w:val="Заголовок 0 (базовый)"/>
    <w:basedOn w:val="Normal"/>
    <w:qFormat/>
    <w:rsid w:val="00f646cf"/>
    <w:pPr>
      <w:keepNext w:val="true"/>
      <w:keepLines/>
      <w:pageBreakBefore/>
      <w:spacing w:lineRule="auto" w:line="240" w:before="480" w:after="360"/>
      <w:ind w:left="709" w:right="709" w:hanging="0"/>
      <w:jc w:val="center"/>
    </w:pPr>
    <w:rPr>
      <w:rFonts w:ascii="Arial" w:hAnsi="Arial" w:eastAsia="Times New Roman" w:cs="Arial"/>
      <w:b/>
      <w:sz w:val="32"/>
      <w:szCs w:val="28"/>
      <w:lang w:eastAsia="ru-RU"/>
    </w:rPr>
  </w:style>
  <w:style w:type="paragraph" w:styleId="NormalWeb">
    <w:name w:val="Normal (Web)"/>
    <w:basedOn w:val="Normal"/>
    <w:uiPriority w:val="99"/>
    <w:unhideWhenUsed/>
    <w:qFormat/>
    <w:rsid w:val="00f646c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I1" w:customStyle="1">
    <w:name w:val="Заголовок I"/>
    <w:basedOn w:val="Normal"/>
    <w:link w:val="I0"/>
    <w:qFormat/>
    <w:rsid w:val="00aa6aac"/>
    <w:pPr>
      <w:keepLines/>
      <w:spacing w:lineRule="auto" w:line="240" w:before="0" w:after="360"/>
      <w:contextualSpacing/>
    </w:pPr>
    <w:rPr>
      <w:rFonts w:ascii="Arial" w:hAnsi="Arial" w:eastAsia="Times New Roman" w:cs="Arial"/>
      <w:b/>
      <w:sz w:val="32"/>
      <w:szCs w:val="32"/>
      <w:lang w:eastAsia="ru-RU"/>
    </w:rPr>
  </w:style>
  <w:style w:type="paragraph" w:styleId="BalloonText">
    <w:name w:val="Balloon Text"/>
    <w:basedOn w:val="Normal"/>
    <w:link w:val="ab"/>
    <w:uiPriority w:val="99"/>
    <w:semiHidden/>
    <w:unhideWhenUsed/>
    <w:qFormat/>
    <w:rsid w:val="00aa6aac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858ef"/>
    <w:pPr>
      <w:spacing w:before="0" w:after="160"/>
      <w:ind w:left="720" w:hanging="0"/>
      <w:contextualSpacing/>
    </w:pPr>
    <w:rPr/>
  </w:style>
  <w:style w:type="paragraph" w:styleId="Style26" w:customStyle="1">
    <w:name w:val="ОБЫЧНЫЙ"/>
    <w:basedOn w:val="Normal"/>
    <w:link w:val="ae"/>
    <w:qFormat/>
    <w:rsid w:val="00dc2ded"/>
    <w:pPr>
      <w:spacing w:lineRule="auto" w:line="240" w:before="0" w:after="60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db5854"/>
    <w:pPr>
      <w:spacing w:lineRule="auto" w:line="240" w:before="0" w:after="200"/>
    </w:pPr>
    <w:rPr>
      <w:i/>
      <w:iCs/>
      <w:color w:val="44546A" w:themeColor="text2"/>
      <w:sz w:val="18"/>
      <w:szCs w:val="18"/>
    </w:rPr>
  </w:style>
  <w:style w:type="paragraph" w:styleId="II" w:customStyle="1">
    <w:name w:val="Заголовок II"/>
    <w:basedOn w:val="Normal"/>
    <w:qFormat/>
    <w:rsid w:val="004f62af"/>
    <w:pPr>
      <w:spacing w:lineRule="auto" w:line="240" w:before="420" w:after="300"/>
      <w:ind w:left="1419" w:hanging="709"/>
    </w:pPr>
    <w:rPr>
      <w:rFonts w:ascii="Arial" w:hAnsi="Arial" w:eastAsia="Times New Roman" w:cs="Arial"/>
      <w:sz w:val="32"/>
      <w:szCs w:val="32"/>
      <w:lang w:eastAsia="ru-RU"/>
    </w:rPr>
  </w:style>
  <w:style w:type="paragraph" w:styleId="HTMLPreformatted">
    <w:name w:val="HTML Preformatted"/>
    <w:basedOn w:val="Normal"/>
    <w:link w:val="HTML0"/>
    <w:uiPriority w:val="99"/>
    <w:semiHidden/>
    <w:unhideWhenUsed/>
    <w:qFormat/>
    <w:rsid w:val="00945939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Style27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image" Target="media/image10.png"/><Relationship Id="rId12" Type="http://schemas.openxmlformats.org/officeDocument/2006/relationships/image" Target="media/image11.png"/><Relationship Id="rId13" Type="http://schemas.openxmlformats.org/officeDocument/2006/relationships/image" Target="media/image12.png"/><Relationship Id="rId14" Type="http://schemas.openxmlformats.org/officeDocument/2006/relationships/image" Target="media/image13.png"/><Relationship Id="rId15" Type="http://schemas.openxmlformats.org/officeDocument/2006/relationships/image" Target="media/image14.png"/><Relationship Id="rId16" Type="http://schemas.openxmlformats.org/officeDocument/2006/relationships/image" Target="media/image15.png"/><Relationship Id="rId17" Type="http://schemas.openxmlformats.org/officeDocument/2006/relationships/image" Target="media/image16.png"/><Relationship Id="rId18" Type="http://schemas.openxmlformats.org/officeDocument/2006/relationships/image" Target="media/image17.png"/><Relationship Id="rId19" Type="http://schemas.openxmlformats.org/officeDocument/2006/relationships/image" Target="media/image18.png"/><Relationship Id="rId20" Type="http://schemas.openxmlformats.org/officeDocument/2006/relationships/image" Target="media/image19.png"/><Relationship Id="rId21" Type="http://schemas.openxmlformats.org/officeDocument/2006/relationships/image" Target="media/image20.png"/><Relationship Id="rId22" Type="http://schemas.openxmlformats.org/officeDocument/2006/relationships/image" Target="media/image21.jpeg"/><Relationship Id="rId23" Type="http://schemas.openxmlformats.org/officeDocument/2006/relationships/numbering" Target="numbering.xml"/><Relationship Id="rId24" Type="http://schemas.openxmlformats.org/officeDocument/2006/relationships/fontTable" Target="fontTable.xml"/><Relationship Id="rId25" Type="http://schemas.openxmlformats.org/officeDocument/2006/relationships/settings" Target="settings.xml"/><Relationship Id="rId26" Type="http://schemas.openxmlformats.org/officeDocument/2006/relationships/theme" Target="theme/theme1.xml"/><Relationship Id="rId2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CE088-7DE9-486A-802F-453128D74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Application>LibreOffice/6.4.7.2$Linux_X86_64 LibreOffice_project/40$Build-2</Application>
  <Pages>65</Pages>
  <Words>5964</Words>
  <Characters>46919</Characters>
  <CharactersWithSpaces>69819</CharactersWithSpaces>
  <Paragraphs>1766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2020-04-23T09:07:00Z</dcterms:created>
  <dc:creator>Евгений Фадеев</dc:creator>
  <dc:description/>
  <dc:language>ru-RU</dc:language>
  <cp:lastModifiedBy/>
  <dcterms:modified xsi:type="dcterms:W3CDTF">2022-06-04T12:55:55Z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