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BED" w:rsidRDefault="003F3BED" w:rsidP="003F3BED">
      <w:pPr>
        <w:spacing w:line="360" w:lineRule="auto"/>
        <w:ind w:firstLine="708"/>
      </w:pPr>
      <w:r w:rsidRPr="00E41F8D">
        <w:t>УДК 342</w:t>
      </w:r>
      <w:r>
        <w:t xml:space="preserve">  </w:t>
      </w:r>
    </w:p>
    <w:p w:rsidR="003F3BED" w:rsidRDefault="003F3BED" w:rsidP="003F3BED">
      <w:pPr>
        <w:spacing w:line="360" w:lineRule="auto"/>
        <w:ind w:firstLine="708"/>
        <w:jc w:val="both"/>
        <w:rPr>
          <w:sz w:val="28"/>
          <w:szCs w:val="28"/>
        </w:rPr>
      </w:pPr>
      <w:r w:rsidRPr="00397086">
        <w:rPr>
          <w:sz w:val="28"/>
          <w:szCs w:val="28"/>
        </w:rPr>
        <w:t>Г</w:t>
      </w:r>
      <w:r>
        <w:rPr>
          <w:sz w:val="28"/>
          <w:szCs w:val="28"/>
        </w:rPr>
        <w:t xml:space="preserve">усева Алёна Леонидовна, </w:t>
      </w:r>
      <w:proofErr w:type="spellStart"/>
      <w:r>
        <w:rPr>
          <w:sz w:val="28"/>
          <w:szCs w:val="28"/>
        </w:rPr>
        <w:t>к.ю.н</w:t>
      </w:r>
      <w:proofErr w:type="spellEnd"/>
      <w:r>
        <w:rPr>
          <w:sz w:val="28"/>
          <w:szCs w:val="28"/>
        </w:rPr>
        <w:t>., доцент</w:t>
      </w:r>
      <w:r w:rsidRPr="00397086">
        <w:rPr>
          <w:sz w:val="28"/>
          <w:szCs w:val="28"/>
        </w:rPr>
        <w:t xml:space="preserve"> кафедры «Государственн</w:t>
      </w:r>
      <w:proofErr w:type="gramStart"/>
      <w:r w:rsidRPr="00397086">
        <w:rPr>
          <w:sz w:val="28"/>
          <w:szCs w:val="28"/>
        </w:rPr>
        <w:t>о-</w:t>
      </w:r>
      <w:proofErr w:type="gramEnd"/>
      <w:r w:rsidRPr="00397086">
        <w:rPr>
          <w:sz w:val="28"/>
          <w:szCs w:val="28"/>
        </w:rPr>
        <w:t xml:space="preserve"> правовые дисциплины» Пензенского государственного университета</w:t>
      </w:r>
      <w:r>
        <w:rPr>
          <w:sz w:val="28"/>
          <w:szCs w:val="28"/>
        </w:rPr>
        <w:t>.</w:t>
      </w:r>
    </w:p>
    <w:p w:rsidR="000B16D9" w:rsidRDefault="000B16D9" w:rsidP="003F3BED">
      <w:pPr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3F3BED" w:rsidRDefault="002D439D" w:rsidP="003F3BED">
      <w:pPr>
        <w:spacing w:line="360" w:lineRule="auto"/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вопросам</w:t>
      </w:r>
      <w:r w:rsidR="00A90380">
        <w:rPr>
          <w:b/>
          <w:bCs/>
          <w:sz w:val="28"/>
          <w:szCs w:val="28"/>
        </w:rPr>
        <w:t xml:space="preserve"> защиты</w:t>
      </w:r>
      <w:r w:rsidR="003F3BED">
        <w:rPr>
          <w:b/>
          <w:bCs/>
          <w:sz w:val="28"/>
          <w:szCs w:val="28"/>
        </w:rPr>
        <w:t xml:space="preserve"> прав несовершеннолетних органами прокуратуры  Российской Федерации.</w:t>
      </w:r>
    </w:p>
    <w:p w:rsidR="00846BD5" w:rsidRDefault="00846BD5" w:rsidP="007A11CF">
      <w:pPr>
        <w:spacing w:line="360" w:lineRule="auto"/>
      </w:pPr>
    </w:p>
    <w:p w:rsidR="00CF4460" w:rsidRDefault="007A11CF" w:rsidP="007A11CF">
      <w:pPr>
        <w:spacing w:line="360" w:lineRule="auto"/>
        <w:jc w:val="both"/>
        <w:rPr>
          <w:sz w:val="28"/>
          <w:szCs w:val="28"/>
        </w:rPr>
      </w:pPr>
      <w:r>
        <w:tab/>
      </w:r>
      <w:r w:rsidRPr="007A11CF">
        <w:rPr>
          <w:sz w:val="28"/>
          <w:szCs w:val="28"/>
        </w:rPr>
        <w:t>В совр</w:t>
      </w:r>
      <w:r>
        <w:rPr>
          <w:sz w:val="28"/>
          <w:szCs w:val="28"/>
        </w:rPr>
        <w:t>емен</w:t>
      </w:r>
      <w:r w:rsidR="009E52E3">
        <w:rPr>
          <w:sz w:val="28"/>
          <w:szCs w:val="28"/>
        </w:rPr>
        <w:t xml:space="preserve">ном мире </w:t>
      </w:r>
      <w:r>
        <w:rPr>
          <w:sz w:val="28"/>
          <w:szCs w:val="28"/>
        </w:rPr>
        <w:t xml:space="preserve"> в</w:t>
      </w:r>
      <w:r w:rsidR="009E52E3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конст</w:t>
      </w:r>
      <w:r w:rsidR="009E52E3">
        <w:rPr>
          <w:sz w:val="28"/>
          <w:szCs w:val="28"/>
        </w:rPr>
        <w:t>итуционно-правовых</w:t>
      </w:r>
      <w:proofErr w:type="gramEnd"/>
      <w:r w:rsidR="009E52E3">
        <w:rPr>
          <w:sz w:val="28"/>
          <w:szCs w:val="28"/>
        </w:rPr>
        <w:t xml:space="preserve"> </w:t>
      </w:r>
      <w:proofErr w:type="gramStart"/>
      <w:r w:rsidR="009E52E3">
        <w:rPr>
          <w:sz w:val="28"/>
          <w:szCs w:val="28"/>
        </w:rPr>
        <w:t>исследований широкое распространение</w:t>
      </w:r>
      <w:r>
        <w:rPr>
          <w:sz w:val="28"/>
          <w:szCs w:val="28"/>
        </w:rPr>
        <w:t xml:space="preserve"> получил аксиологический подход, позволяющий выявить значимость, закрепленных в конституциях социальных ценностей, выстроить их иерархию, показать их место и ро</w:t>
      </w:r>
      <w:r w:rsidR="000B16D9">
        <w:rPr>
          <w:sz w:val="28"/>
          <w:szCs w:val="28"/>
        </w:rPr>
        <w:t>ль в развитии общества</w:t>
      </w:r>
      <w:r w:rsidR="000B16D9" w:rsidRPr="000B16D9">
        <w:rPr>
          <w:sz w:val="28"/>
          <w:szCs w:val="28"/>
        </w:rPr>
        <w:t>[</w:t>
      </w:r>
      <w:r w:rsidR="000B16D9">
        <w:rPr>
          <w:sz w:val="28"/>
          <w:szCs w:val="28"/>
        </w:rPr>
        <w:t>4.</w:t>
      </w:r>
      <w:proofErr w:type="gramEnd"/>
      <w:r w:rsidR="000B16D9">
        <w:rPr>
          <w:sz w:val="28"/>
          <w:szCs w:val="28"/>
        </w:rPr>
        <w:t xml:space="preserve"> </w:t>
      </w:r>
      <w:proofErr w:type="gramStart"/>
      <w:r w:rsidR="000B16D9">
        <w:rPr>
          <w:sz w:val="28"/>
          <w:szCs w:val="28"/>
        </w:rPr>
        <w:t>С.49.</w:t>
      </w:r>
      <w:r w:rsidR="000B16D9" w:rsidRPr="000B16D9">
        <w:rPr>
          <w:sz w:val="28"/>
          <w:szCs w:val="28"/>
        </w:rPr>
        <w:t>]</w:t>
      </w:r>
      <w:r w:rsidR="000B16D9">
        <w:rPr>
          <w:sz w:val="28"/>
          <w:szCs w:val="28"/>
        </w:rPr>
        <w:t>.</w:t>
      </w:r>
      <w:proofErr w:type="gramEnd"/>
      <w:r w:rsidR="003B0ED6">
        <w:rPr>
          <w:sz w:val="28"/>
          <w:szCs w:val="28"/>
        </w:rPr>
        <w:t xml:space="preserve"> Немалое количество работ ведущих ученых России рассматривают </w:t>
      </w:r>
      <w:r w:rsidR="00CF4460">
        <w:rPr>
          <w:sz w:val="28"/>
          <w:szCs w:val="28"/>
        </w:rPr>
        <w:t xml:space="preserve"> сущность Конституции, основываясь на тех ценностях, которые провозглашает ее текст. Сквозь призму конституционных ценностей исследуется правовой статус человека и гражданина Российской Федерации.</w:t>
      </w:r>
      <w:r w:rsidR="009E52E3">
        <w:rPr>
          <w:sz w:val="28"/>
          <w:szCs w:val="28"/>
        </w:rPr>
        <w:t xml:space="preserve"> Закрепляется и провозглашается приоритет прав и свобод,  человек, его права и свободы признаются высшей ценностью.</w:t>
      </w:r>
    </w:p>
    <w:p w:rsidR="009E52E3" w:rsidRDefault="009E52E3" w:rsidP="006F724A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Однако, по мнению О.В. Мартышина, «высшая ценность», как публицистическое, эмоциональное выражение</w:t>
      </w:r>
      <w:r w:rsidR="006F724A">
        <w:rPr>
          <w:sz w:val="28"/>
          <w:szCs w:val="28"/>
        </w:rPr>
        <w:t xml:space="preserve">, лишенное юридической точности, не должна присутствовать в конституционном тексте, а идея приоритета  прав человека основана на наивных </w:t>
      </w:r>
      <w:r w:rsidR="00C94598">
        <w:rPr>
          <w:sz w:val="28"/>
          <w:szCs w:val="28"/>
        </w:rPr>
        <w:t>представ</w:t>
      </w:r>
      <w:r w:rsidR="006F724A">
        <w:rPr>
          <w:sz w:val="28"/>
          <w:szCs w:val="28"/>
        </w:rPr>
        <w:t xml:space="preserve">лениях </w:t>
      </w:r>
      <w:r w:rsidR="00CB0AD5">
        <w:rPr>
          <w:sz w:val="28"/>
          <w:szCs w:val="28"/>
        </w:rPr>
        <w:t xml:space="preserve">о возможности </w:t>
      </w:r>
      <w:proofErr w:type="spellStart"/>
      <w:r w:rsidR="00CB0AD5">
        <w:rPr>
          <w:sz w:val="28"/>
          <w:szCs w:val="28"/>
        </w:rPr>
        <w:t>персоноцентристского</w:t>
      </w:r>
      <w:proofErr w:type="spellEnd"/>
      <w:r w:rsidR="00CB0AD5">
        <w:rPr>
          <w:sz w:val="28"/>
          <w:szCs w:val="28"/>
        </w:rPr>
        <w:t xml:space="preserve"> общес</w:t>
      </w:r>
      <w:r w:rsidR="00C94598">
        <w:rPr>
          <w:sz w:val="28"/>
          <w:szCs w:val="28"/>
        </w:rPr>
        <w:t>тва, которое обречено на распад</w:t>
      </w:r>
      <w:r w:rsidR="00336271">
        <w:rPr>
          <w:sz w:val="28"/>
          <w:szCs w:val="28"/>
        </w:rPr>
        <w:t>, поскольку в нем господствуют центробежные силы</w:t>
      </w:r>
      <w:r w:rsidR="00C94598">
        <w:rPr>
          <w:sz w:val="28"/>
          <w:szCs w:val="28"/>
        </w:rPr>
        <w:t>, ибо интересы людей повсеместно противоречат друг другу и</w:t>
      </w:r>
      <w:r w:rsidR="00C94598" w:rsidRPr="00C94598">
        <w:rPr>
          <w:sz w:val="28"/>
          <w:szCs w:val="28"/>
        </w:rPr>
        <w:t xml:space="preserve"> </w:t>
      </w:r>
      <w:r w:rsidR="00C94598">
        <w:rPr>
          <w:sz w:val="28"/>
          <w:szCs w:val="28"/>
        </w:rPr>
        <w:t>интересам целого.</w:t>
      </w:r>
      <w:proofErr w:type="gramEnd"/>
      <w:r w:rsidR="00C94598">
        <w:rPr>
          <w:sz w:val="28"/>
          <w:szCs w:val="28"/>
        </w:rPr>
        <w:t xml:space="preserve"> </w:t>
      </w:r>
      <w:proofErr w:type="gramStart"/>
      <w:r w:rsidR="00C94598">
        <w:rPr>
          <w:sz w:val="28"/>
          <w:szCs w:val="28"/>
        </w:rPr>
        <w:t>Частные интересы всегда соизмерялись и должны соизмеряться с бла</w:t>
      </w:r>
      <w:r w:rsidR="000B16D9">
        <w:rPr>
          <w:sz w:val="28"/>
          <w:szCs w:val="28"/>
        </w:rPr>
        <w:t>гом целого, то есть государства [6.</w:t>
      </w:r>
      <w:proofErr w:type="gramEnd"/>
      <w:r w:rsidR="000B16D9">
        <w:rPr>
          <w:sz w:val="28"/>
          <w:szCs w:val="28"/>
        </w:rPr>
        <w:t xml:space="preserve"> </w:t>
      </w:r>
      <w:proofErr w:type="gramStart"/>
      <w:r w:rsidR="000B16D9">
        <w:rPr>
          <w:sz w:val="28"/>
          <w:szCs w:val="28"/>
        </w:rPr>
        <w:t>С.27.</w:t>
      </w:r>
      <w:r w:rsidR="00C94598" w:rsidRPr="00C3544F">
        <w:rPr>
          <w:sz w:val="28"/>
          <w:szCs w:val="28"/>
        </w:rPr>
        <w:t>]</w:t>
      </w:r>
      <w:r w:rsidR="000B16D9">
        <w:rPr>
          <w:sz w:val="28"/>
          <w:szCs w:val="28"/>
        </w:rPr>
        <w:t>.</w:t>
      </w:r>
      <w:proofErr w:type="gramEnd"/>
    </w:p>
    <w:p w:rsidR="002230E2" w:rsidRPr="000218D4" w:rsidRDefault="002230E2" w:rsidP="006F724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Считаем, что подобная точка зрения с трудом может вызвать положительной оценки и не </w:t>
      </w:r>
      <w:proofErr w:type="gramStart"/>
      <w:r w:rsidR="00C3544F">
        <w:rPr>
          <w:sz w:val="28"/>
          <w:szCs w:val="28"/>
        </w:rPr>
        <w:t>может</w:t>
      </w:r>
      <w:proofErr w:type="gramEnd"/>
      <w:r w:rsidR="00C3544F">
        <w:rPr>
          <w:sz w:val="28"/>
          <w:szCs w:val="28"/>
        </w:rPr>
        <w:t xml:space="preserve"> не </w:t>
      </w:r>
      <w:r>
        <w:rPr>
          <w:sz w:val="28"/>
          <w:szCs w:val="28"/>
        </w:rPr>
        <w:t xml:space="preserve">подвергнутся критике. В данном умозаключении мы основываемся на обосновании того, что  государство как </w:t>
      </w:r>
      <w:r>
        <w:rPr>
          <w:sz w:val="28"/>
          <w:szCs w:val="28"/>
        </w:rPr>
        <w:lastRenderedPageBreak/>
        <w:t>публично –</w:t>
      </w:r>
      <w:r w:rsidR="000B16D9">
        <w:rPr>
          <w:sz w:val="28"/>
          <w:szCs w:val="28"/>
        </w:rPr>
        <w:t xml:space="preserve"> </w:t>
      </w:r>
      <w:r>
        <w:rPr>
          <w:sz w:val="28"/>
          <w:szCs w:val="28"/>
        </w:rPr>
        <w:t>властным образом организованная политическая власть</w:t>
      </w:r>
      <w:r w:rsidR="00684545">
        <w:rPr>
          <w:sz w:val="28"/>
          <w:szCs w:val="28"/>
        </w:rPr>
        <w:t xml:space="preserve">,  находит свое воплощение в народе, как носителе публичной власти, </w:t>
      </w:r>
      <w:proofErr w:type="gramStart"/>
      <w:r w:rsidR="00684545">
        <w:rPr>
          <w:sz w:val="28"/>
          <w:szCs w:val="28"/>
        </w:rPr>
        <w:t>исходя из этого</w:t>
      </w:r>
      <w:r>
        <w:rPr>
          <w:sz w:val="28"/>
          <w:szCs w:val="28"/>
        </w:rPr>
        <w:t xml:space="preserve"> не представляется</w:t>
      </w:r>
      <w:proofErr w:type="gramEnd"/>
      <w:r>
        <w:rPr>
          <w:sz w:val="28"/>
          <w:szCs w:val="28"/>
        </w:rPr>
        <w:t xml:space="preserve"> возможным противопоставление народа и государства.</w:t>
      </w:r>
      <w:r w:rsidR="00684545">
        <w:rPr>
          <w:sz w:val="28"/>
          <w:szCs w:val="28"/>
        </w:rPr>
        <w:t xml:space="preserve"> Принимая Конституцию, народ России учреждает всю систему и весь механизм публичной власти в государстве.</w:t>
      </w:r>
      <w:r w:rsidR="000218D4">
        <w:rPr>
          <w:sz w:val="28"/>
          <w:szCs w:val="28"/>
        </w:rPr>
        <w:t xml:space="preserve"> С поддерживаемой нами позиции А.А. Степановой, государственная власть  - одна из форм осуществлен</w:t>
      </w:r>
      <w:r w:rsidR="000B16D9">
        <w:rPr>
          <w:sz w:val="28"/>
          <w:szCs w:val="28"/>
        </w:rPr>
        <w:t>ия власти, принадлежащих народу</w:t>
      </w:r>
      <w:r w:rsidR="000218D4" w:rsidRPr="000218D4">
        <w:rPr>
          <w:sz w:val="28"/>
          <w:szCs w:val="28"/>
        </w:rPr>
        <w:t>[</w:t>
      </w:r>
      <w:r w:rsidR="000B16D9">
        <w:rPr>
          <w:sz w:val="28"/>
          <w:szCs w:val="28"/>
        </w:rPr>
        <w:t>10.С.39.</w:t>
      </w:r>
      <w:r w:rsidR="000218D4" w:rsidRPr="000218D4">
        <w:rPr>
          <w:sz w:val="28"/>
          <w:szCs w:val="28"/>
        </w:rPr>
        <w:t>]</w:t>
      </w:r>
      <w:r w:rsidR="000B16D9">
        <w:rPr>
          <w:sz w:val="28"/>
          <w:szCs w:val="28"/>
        </w:rPr>
        <w:t xml:space="preserve">. </w:t>
      </w:r>
      <w:r w:rsidR="000218D4">
        <w:rPr>
          <w:sz w:val="28"/>
          <w:szCs w:val="28"/>
        </w:rPr>
        <w:t>Базовой ценностью в  демократическом государстве является Конституция</w:t>
      </w:r>
      <w:r w:rsidR="00334B66">
        <w:rPr>
          <w:sz w:val="28"/>
          <w:szCs w:val="28"/>
        </w:rPr>
        <w:t>, а конституционными ценностями становятся те, которые она закрепляет</w:t>
      </w:r>
      <w:r w:rsidR="000218D4">
        <w:rPr>
          <w:sz w:val="28"/>
          <w:szCs w:val="28"/>
        </w:rPr>
        <w:t xml:space="preserve">. </w:t>
      </w:r>
    </w:p>
    <w:p w:rsidR="00CF4460" w:rsidRDefault="00CF4460" w:rsidP="007A11C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Следует отметить, что сама Конституция Российской Федерации ценностям прав и свобод человека и гражданина отводит ведущее положение. И в совокупности закрепленных ценностей, на наш взгляд, снова особое внимание должно быть уделено вопросам охраны и защиты прав и свобод личности. Актуальность данных проблемных вопросов не утрачивает свое значение, а только обостряется стремительным изменением геополитической обстановки в мире, </w:t>
      </w:r>
      <w:r w:rsidR="009E52E3">
        <w:rPr>
          <w:sz w:val="28"/>
          <w:szCs w:val="28"/>
        </w:rPr>
        <w:t>само</w:t>
      </w:r>
      <w:r>
        <w:rPr>
          <w:sz w:val="28"/>
          <w:szCs w:val="28"/>
        </w:rPr>
        <w:t>провозглашением  одних</w:t>
      </w:r>
      <w:r w:rsidR="00A90380">
        <w:rPr>
          <w:sz w:val="28"/>
          <w:szCs w:val="28"/>
        </w:rPr>
        <w:t xml:space="preserve"> наций себя</w:t>
      </w:r>
      <w:r>
        <w:rPr>
          <w:sz w:val="28"/>
          <w:szCs w:val="28"/>
        </w:rPr>
        <w:t xml:space="preserve"> родоначальниками демократии и бесчеловечными фактами нарушения прав человека, в частности детей, под предлогами</w:t>
      </w:r>
      <w:r w:rsidR="009E52E3">
        <w:rPr>
          <w:sz w:val="28"/>
          <w:szCs w:val="28"/>
        </w:rPr>
        <w:t xml:space="preserve"> их</w:t>
      </w:r>
      <w:r>
        <w:rPr>
          <w:sz w:val="28"/>
          <w:szCs w:val="28"/>
        </w:rPr>
        <w:t xml:space="preserve"> псевдо защиты.</w:t>
      </w:r>
    </w:p>
    <w:p w:rsidR="0055139B" w:rsidRDefault="0055139B" w:rsidP="007A11C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Конституционная норма о том, что ч</w:t>
      </w:r>
      <w:r w:rsidR="002F5CF4">
        <w:rPr>
          <w:sz w:val="28"/>
          <w:szCs w:val="28"/>
        </w:rPr>
        <w:t>еловек</w:t>
      </w:r>
      <w:r>
        <w:rPr>
          <w:sz w:val="28"/>
          <w:szCs w:val="28"/>
        </w:rPr>
        <w:t>, его права и свободы являются высшей ценностью</w:t>
      </w:r>
      <w:r w:rsidR="002F5CF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не должна подвергаться ни малейшему сомнению, несмотря на то, что реального воплощения в общественной практике ни в России, ни за рубежом в полной мере так и не получила.</w:t>
      </w:r>
    </w:p>
    <w:p w:rsidR="0002230D" w:rsidRDefault="009E52E3" w:rsidP="007A11C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F5CF4">
        <w:rPr>
          <w:sz w:val="28"/>
          <w:szCs w:val="28"/>
        </w:rPr>
        <w:t>Человек должен рассматриваться в одном ряду с иными конституционно закрепленными ценностями, а может и иметь приоритет над ними, что, несомненно, поспособствует обеспечить жизнеспособность, устойчивость, процветание всего общества и каждого человека.</w:t>
      </w:r>
    </w:p>
    <w:p w:rsidR="0002230D" w:rsidRDefault="0002230D" w:rsidP="0038340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защиты прав несовершеннолетних в Российской Федерации, как и в любом государстве мира, с нашей поз</w:t>
      </w:r>
      <w:r w:rsidR="00C07821">
        <w:rPr>
          <w:sz w:val="28"/>
          <w:szCs w:val="28"/>
        </w:rPr>
        <w:t>иции является особо актуальным,</w:t>
      </w:r>
      <w:r>
        <w:rPr>
          <w:sz w:val="28"/>
          <w:szCs w:val="28"/>
        </w:rPr>
        <w:t xml:space="preserve"> заслуживает</w:t>
      </w:r>
      <w:r w:rsidR="00C07821">
        <w:rPr>
          <w:sz w:val="28"/>
          <w:szCs w:val="28"/>
        </w:rPr>
        <w:t xml:space="preserve"> предельного внимания, а детство должно </w:t>
      </w:r>
      <w:r w:rsidR="00C07821">
        <w:rPr>
          <w:sz w:val="28"/>
          <w:szCs w:val="28"/>
        </w:rPr>
        <w:lastRenderedPageBreak/>
        <w:t>рассматриваться не только как социальная, но и конституционно защищенная ценность.</w:t>
      </w:r>
    </w:p>
    <w:p w:rsidR="00572FC6" w:rsidRPr="00572FC6" w:rsidRDefault="00E46661" w:rsidP="00572FC6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Обозначенная проблема</w:t>
      </w:r>
      <w:r w:rsidR="00572FC6" w:rsidRPr="00572FC6">
        <w:rPr>
          <w:color w:val="000000"/>
          <w:sz w:val="28"/>
          <w:szCs w:val="28"/>
        </w:rPr>
        <w:t xml:space="preserve"> относится к числу наиболее острых современных социальных проблем, порожденных нарушением прав данной категории населения в последние годы.  Именно с несовершеннолетними объективно связывается будущее любого государства, поскольку они беззащитны в силу полной или частичной физической, психической, социальной незрелости. Поэтому проблемы детства, вопросы защиты прав несовершеннолетних находятся в спектре главнейших задач,  как для нашего государства, так и для иных стран мирового сообщества.</w:t>
      </w:r>
    </w:p>
    <w:p w:rsidR="00572FC6" w:rsidRDefault="00572FC6" w:rsidP="00572FC6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572FC6">
        <w:rPr>
          <w:color w:val="000000"/>
          <w:sz w:val="28"/>
          <w:szCs w:val="28"/>
        </w:rPr>
        <w:t xml:space="preserve">Эффективность защиты прав и свобод несовершеннолетних зависит от четко определенных, детально разработанных  и действенных способов функционирования и взаимодействия субъектов, чья деятельность непосредственно направлена на обеспечение охраны и защиты прав и свобод несовершеннолетних. </w:t>
      </w:r>
    </w:p>
    <w:p w:rsidR="00D92769" w:rsidRDefault="006016FB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обосновании  актуальности исследуемой</w:t>
      </w:r>
      <w:r w:rsidR="00D92769" w:rsidRPr="00D9276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современной </w:t>
      </w:r>
      <w:r w:rsidR="00D92769" w:rsidRPr="00D92769">
        <w:rPr>
          <w:sz w:val="28"/>
          <w:szCs w:val="28"/>
          <w:lang w:eastAsia="en-US"/>
        </w:rPr>
        <w:t>проблем</w:t>
      </w:r>
      <w:r>
        <w:rPr>
          <w:sz w:val="28"/>
          <w:szCs w:val="28"/>
          <w:lang w:eastAsia="en-US"/>
        </w:rPr>
        <w:t xml:space="preserve">ы  </w:t>
      </w:r>
      <w:r w:rsidR="00E52487">
        <w:rPr>
          <w:sz w:val="28"/>
          <w:szCs w:val="28"/>
          <w:lang w:eastAsia="en-US"/>
        </w:rPr>
        <w:t xml:space="preserve"> защита прав несовершеннолетних, следует отметить, что</w:t>
      </w:r>
      <w:r w:rsidR="00D92769" w:rsidRPr="00D92769">
        <w:rPr>
          <w:sz w:val="28"/>
          <w:szCs w:val="28"/>
          <w:lang w:eastAsia="en-US"/>
        </w:rPr>
        <w:t xml:space="preserve"> Г.В. Синцов в этой связи замечает: </w:t>
      </w:r>
      <w:proofErr w:type="gramStart"/>
      <w:r w:rsidR="00D92769" w:rsidRPr="00D92769">
        <w:rPr>
          <w:sz w:val="28"/>
          <w:szCs w:val="28"/>
          <w:lang w:eastAsia="en-US"/>
        </w:rPr>
        <w:t>«Активное решение данной проблемы должно исходить как со стороны каждой отдельной семьи, так и государства»</w:t>
      </w:r>
      <w:r w:rsidR="00CF177B" w:rsidRPr="00CF177B">
        <w:rPr>
          <w:sz w:val="28"/>
          <w:szCs w:val="28"/>
          <w:lang w:eastAsia="en-US"/>
        </w:rPr>
        <w:t>[8</w:t>
      </w:r>
      <w:r w:rsidR="00CF177B">
        <w:rPr>
          <w:sz w:val="28"/>
          <w:szCs w:val="28"/>
          <w:lang w:eastAsia="en-US"/>
        </w:rPr>
        <w:t>.</w:t>
      </w:r>
      <w:proofErr w:type="gramEnd"/>
      <w:r w:rsidR="00CF177B">
        <w:rPr>
          <w:sz w:val="28"/>
          <w:szCs w:val="28"/>
          <w:lang w:eastAsia="en-US"/>
        </w:rPr>
        <w:t xml:space="preserve"> </w:t>
      </w:r>
      <w:proofErr w:type="gramStart"/>
      <w:r w:rsidR="00CF177B">
        <w:rPr>
          <w:sz w:val="28"/>
          <w:szCs w:val="28"/>
          <w:lang w:eastAsia="en-US"/>
        </w:rPr>
        <w:t>С.160.</w:t>
      </w:r>
      <w:r w:rsidR="00CF177B" w:rsidRPr="00CF177B">
        <w:rPr>
          <w:sz w:val="28"/>
          <w:szCs w:val="28"/>
          <w:lang w:eastAsia="en-US"/>
        </w:rPr>
        <w:t>]</w:t>
      </w:r>
      <w:r w:rsidR="00D92769" w:rsidRPr="00D92769">
        <w:rPr>
          <w:sz w:val="28"/>
          <w:szCs w:val="28"/>
          <w:lang w:eastAsia="en-US"/>
        </w:rPr>
        <w:t>.</w:t>
      </w:r>
      <w:proofErr w:type="gramEnd"/>
      <w:r w:rsidR="00D92769" w:rsidRPr="00D92769">
        <w:rPr>
          <w:sz w:val="28"/>
          <w:szCs w:val="28"/>
          <w:lang w:eastAsia="en-US"/>
        </w:rPr>
        <w:t xml:space="preserve">  </w:t>
      </w:r>
      <w:proofErr w:type="gramStart"/>
      <w:r w:rsidR="00D92769" w:rsidRPr="00D92769">
        <w:rPr>
          <w:sz w:val="28"/>
          <w:szCs w:val="28"/>
          <w:lang w:eastAsia="en-US"/>
        </w:rPr>
        <w:t>Интерес государства к детям, в свою очередь, переплетается с ослаблением устоев, когда традиционные защитные функции семьи сходят на нет или превращаются в свою противоположность, перерождаясь в серьезную угрозу для незрелой личности ребенка</w:t>
      </w:r>
      <w:r w:rsidR="000B16D9">
        <w:rPr>
          <w:sz w:val="28"/>
          <w:szCs w:val="28"/>
          <w:lang w:eastAsia="en-US"/>
        </w:rPr>
        <w:t xml:space="preserve"> </w:t>
      </w:r>
      <w:r w:rsidR="00CF177B" w:rsidRPr="00CF177B">
        <w:rPr>
          <w:sz w:val="28"/>
          <w:szCs w:val="28"/>
          <w:lang w:eastAsia="en-US"/>
        </w:rPr>
        <w:t>[</w:t>
      </w:r>
      <w:r w:rsidR="00CF177B">
        <w:rPr>
          <w:sz w:val="28"/>
          <w:szCs w:val="28"/>
          <w:lang w:eastAsia="en-US"/>
        </w:rPr>
        <w:t>9.</w:t>
      </w:r>
      <w:proofErr w:type="gramEnd"/>
      <w:r w:rsidR="00CF177B">
        <w:rPr>
          <w:sz w:val="28"/>
          <w:szCs w:val="28"/>
          <w:lang w:eastAsia="en-US"/>
        </w:rPr>
        <w:t xml:space="preserve"> </w:t>
      </w:r>
      <w:proofErr w:type="gramStart"/>
      <w:r w:rsidR="00CF177B">
        <w:rPr>
          <w:sz w:val="28"/>
          <w:szCs w:val="28"/>
          <w:lang w:eastAsia="en-US"/>
        </w:rPr>
        <w:t>С.3.</w:t>
      </w:r>
      <w:r w:rsidR="00CF177B" w:rsidRPr="00CF177B">
        <w:rPr>
          <w:sz w:val="28"/>
          <w:szCs w:val="28"/>
          <w:lang w:eastAsia="en-US"/>
        </w:rPr>
        <w:t>]</w:t>
      </w:r>
      <w:r w:rsidR="00D92769" w:rsidRPr="00D92769">
        <w:rPr>
          <w:sz w:val="28"/>
          <w:szCs w:val="28"/>
          <w:lang w:eastAsia="en-US"/>
        </w:rPr>
        <w:t>.</w:t>
      </w:r>
      <w:proofErr w:type="gramEnd"/>
    </w:p>
    <w:p w:rsidR="00E66968" w:rsidRDefault="00E66968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Схожей позиции придерживается К. Кожевников, указывающий: «Российской общество претерпело серьезную трансформацию системы ценностей и воззрений. </w:t>
      </w:r>
      <w:proofErr w:type="gramStart"/>
      <w:r>
        <w:rPr>
          <w:sz w:val="28"/>
          <w:szCs w:val="28"/>
          <w:lang w:eastAsia="en-US"/>
        </w:rPr>
        <w:t>Социальная роль семьи заметно принижается вследствие  поступающей непрерывно негативной информации с Запада, навязывания иного жизненного уклада, поощрения безнравственности, а зачастую – и противоправных деяний»</w:t>
      </w:r>
      <w:r w:rsidRPr="00E66968">
        <w:rPr>
          <w:sz w:val="28"/>
          <w:szCs w:val="28"/>
          <w:lang w:eastAsia="en-US"/>
        </w:rPr>
        <w:t>[</w:t>
      </w:r>
      <w:r w:rsidR="00CF177B">
        <w:rPr>
          <w:sz w:val="28"/>
          <w:szCs w:val="28"/>
          <w:lang w:eastAsia="en-US"/>
        </w:rPr>
        <w:t>5.</w:t>
      </w:r>
      <w:proofErr w:type="gramEnd"/>
      <w:r w:rsidR="00CF177B">
        <w:rPr>
          <w:sz w:val="28"/>
          <w:szCs w:val="28"/>
          <w:lang w:eastAsia="en-US"/>
        </w:rPr>
        <w:t xml:space="preserve"> </w:t>
      </w:r>
      <w:proofErr w:type="gramStart"/>
      <w:r w:rsidR="00CF177B">
        <w:rPr>
          <w:sz w:val="28"/>
          <w:szCs w:val="28"/>
          <w:lang w:eastAsia="en-US"/>
        </w:rPr>
        <w:t>С.3</w:t>
      </w:r>
      <w:r w:rsidRPr="00E66968">
        <w:rPr>
          <w:sz w:val="28"/>
          <w:szCs w:val="28"/>
          <w:lang w:eastAsia="en-US"/>
        </w:rPr>
        <w:t>]</w:t>
      </w:r>
      <w:r>
        <w:rPr>
          <w:sz w:val="28"/>
          <w:szCs w:val="28"/>
          <w:lang w:eastAsia="en-US"/>
        </w:rPr>
        <w:t xml:space="preserve">. </w:t>
      </w:r>
      <w:proofErr w:type="gramEnd"/>
    </w:p>
    <w:p w:rsidR="00BB0042" w:rsidRDefault="00597EA2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С учетом</w:t>
      </w:r>
      <w:r w:rsidR="00BB0042">
        <w:rPr>
          <w:sz w:val="28"/>
          <w:szCs w:val="28"/>
          <w:lang w:eastAsia="en-US"/>
        </w:rPr>
        <w:t xml:space="preserve"> вышеобозначенных  обстоятельств</w:t>
      </w:r>
      <w:r>
        <w:rPr>
          <w:sz w:val="28"/>
          <w:szCs w:val="28"/>
          <w:lang w:eastAsia="en-US"/>
        </w:rPr>
        <w:t xml:space="preserve"> </w:t>
      </w:r>
      <w:r w:rsidR="00BB0042">
        <w:rPr>
          <w:sz w:val="28"/>
          <w:szCs w:val="28"/>
          <w:lang w:eastAsia="en-US"/>
        </w:rPr>
        <w:t xml:space="preserve"> </w:t>
      </w:r>
      <w:r w:rsidR="00440A8F">
        <w:rPr>
          <w:sz w:val="28"/>
          <w:szCs w:val="28"/>
          <w:lang w:eastAsia="en-US"/>
        </w:rPr>
        <w:t xml:space="preserve">неизменно важен вопрос о выработке наиболее эффективных правовых способов защиты прав несовершеннолетних. Имеющийся достаточно обширный государственный  правозащитный механизм обеспечения прав несовершеннолетних в современных условиях не полностью совершенен, имеются и недостатки </w:t>
      </w:r>
      <w:r w:rsidR="002D439D">
        <w:rPr>
          <w:sz w:val="28"/>
          <w:szCs w:val="28"/>
          <w:lang w:eastAsia="en-US"/>
        </w:rPr>
        <w:t xml:space="preserve">работы </w:t>
      </w:r>
      <w:r w:rsidR="00440A8F">
        <w:rPr>
          <w:sz w:val="28"/>
          <w:szCs w:val="28"/>
          <w:lang w:eastAsia="en-US"/>
        </w:rPr>
        <w:t>специализир</w:t>
      </w:r>
      <w:r w:rsidR="002D439D">
        <w:rPr>
          <w:sz w:val="28"/>
          <w:szCs w:val="28"/>
          <w:lang w:eastAsia="en-US"/>
        </w:rPr>
        <w:t xml:space="preserve">ованного института </w:t>
      </w:r>
      <w:r w:rsidR="00440A8F">
        <w:rPr>
          <w:sz w:val="28"/>
          <w:szCs w:val="28"/>
          <w:lang w:eastAsia="en-US"/>
        </w:rPr>
        <w:t>-  уполномоченного  по правам</w:t>
      </w:r>
      <w:r w:rsidR="002D439D">
        <w:rPr>
          <w:sz w:val="28"/>
          <w:szCs w:val="28"/>
          <w:lang w:eastAsia="en-US"/>
        </w:rPr>
        <w:t xml:space="preserve"> ребенка в Российской Федерации. </w:t>
      </w:r>
      <w:r w:rsidR="00440A8F">
        <w:rPr>
          <w:sz w:val="28"/>
          <w:szCs w:val="28"/>
          <w:lang w:eastAsia="en-US"/>
        </w:rPr>
        <w:t xml:space="preserve"> На наш взгляд, особая роль в обеспечении прав указанной нами категории принадлежит органам прокуратуры Российской Федерации.</w:t>
      </w:r>
    </w:p>
    <w:p w:rsidR="00440A8F" w:rsidRDefault="00440A8F" w:rsidP="00597EA2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Органы прокуратуры России наделены ответственными полномочиями не только по укреплению законности</w:t>
      </w:r>
      <w:r w:rsidR="007140AA">
        <w:rPr>
          <w:sz w:val="28"/>
          <w:szCs w:val="28"/>
          <w:lang w:eastAsia="en-US"/>
        </w:rPr>
        <w:t xml:space="preserve"> и правопорядка в государстве, но и по соблюдению прав и свобод граждан, профилактике правонарушений, в том числе и несовершеннолетних. </w:t>
      </w:r>
    </w:p>
    <w:p w:rsidR="002D439D" w:rsidRDefault="002D439D" w:rsidP="002D439D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D92769">
        <w:rPr>
          <w:sz w:val="28"/>
          <w:szCs w:val="28"/>
          <w:lang w:eastAsia="en-US"/>
        </w:rPr>
        <w:t xml:space="preserve">Надзор за исполнением законодательства о защите прав несовершеннолетних  - одно из направлений деятельности органов прокуратуры, которые требуют особого внимания и максимально эффективной реализации комплекса предоставленных полномочий. </w:t>
      </w:r>
    </w:p>
    <w:p w:rsidR="00A07C1A" w:rsidRDefault="002D439D" w:rsidP="00597EA2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качестве примера следует отметить</w:t>
      </w:r>
      <w:r w:rsidR="00A07C1A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что</w:t>
      </w:r>
      <w:r w:rsidR="00A07C1A">
        <w:rPr>
          <w:sz w:val="28"/>
          <w:szCs w:val="28"/>
          <w:lang w:eastAsia="en-US"/>
        </w:rPr>
        <w:t xml:space="preserve"> реализуя свои полномочия органы прокуратуры Липецкой области в 2017 году на основании анализа социально-экономиче</w:t>
      </w:r>
      <w:r>
        <w:rPr>
          <w:sz w:val="28"/>
          <w:szCs w:val="28"/>
          <w:lang w:eastAsia="en-US"/>
        </w:rPr>
        <w:t xml:space="preserve">ской  и </w:t>
      </w:r>
      <w:proofErr w:type="gramStart"/>
      <w:r>
        <w:rPr>
          <w:sz w:val="28"/>
          <w:szCs w:val="28"/>
          <w:lang w:eastAsia="en-US"/>
        </w:rPr>
        <w:t>криминогенной обстановки</w:t>
      </w:r>
      <w:proofErr w:type="gramEnd"/>
      <w:r w:rsidR="00A07C1A">
        <w:rPr>
          <w:sz w:val="28"/>
          <w:szCs w:val="28"/>
          <w:lang w:eastAsia="en-US"/>
        </w:rPr>
        <w:t xml:space="preserve"> в регионе</w:t>
      </w:r>
      <w:r>
        <w:rPr>
          <w:sz w:val="28"/>
          <w:szCs w:val="28"/>
          <w:lang w:eastAsia="en-US"/>
        </w:rPr>
        <w:t>,</w:t>
      </w:r>
      <w:r w:rsidR="00A07C1A">
        <w:rPr>
          <w:sz w:val="28"/>
          <w:szCs w:val="28"/>
          <w:lang w:eastAsia="en-US"/>
        </w:rPr>
        <w:t xml:space="preserve"> решили провести комплекс мероприятий по защите прав семьи, детей, профилактике преступности несовершеннолетних  и семейного насилия.</w:t>
      </w:r>
    </w:p>
    <w:p w:rsidR="00A07C1A" w:rsidRPr="00D92769" w:rsidRDefault="00713109" w:rsidP="00597EA2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Проделанная совместная работа с  органами государственной власти Липецкой области, Липецким областным судом, органами внутренних дел, следственным комитетом, уполномоченным по правам ребенка в Липецкой области, региональной общественной палатой и иными заинтересованными участниками по плану проекта «Вместе ради детей» включала в себя проведение в течение двух месяцев </w:t>
      </w:r>
      <w:r w:rsidR="00CF177B">
        <w:rPr>
          <w:sz w:val="28"/>
          <w:szCs w:val="28"/>
          <w:lang w:eastAsia="en-US"/>
        </w:rPr>
        <w:t>свыше 3000 мероприятий: проверок, рейдов, совещаний, семинаров, лекций, родительских собраний, круглых столов, встреч, иных мероприятий</w:t>
      </w:r>
      <w:proofErr w:type="gramEnd"/>
      <w:r w:rsidR="00CF177B">
        <w:rPr>
          <w:sz w:val="28"/>
          <w:szCs w:val="28"/>
          <w:lang w:eastAsia="en-US"/>
        </w:rPr>
        <w:t xml:space="preserve"> </w:t>
      </w:r>
      <w:proofErr w:type="gramStart"/>
      <w:r w:rsidR="00CF177B">
        <w:rPr>
          <w:sz w:val="28"/>
          <w:szCs w:val="28"/>
          <w:lang w:eastAsia="en-US"/>
        </w:rPr>
        <w:t xml:space="preserve">по правовому просвещению населения, </w:t>
      </w:r>
      <w:r w:rsidR="00CF177B">
        <w:rPr>
          <w:sz w:val="28"/>
          <w:szCs w:val="28"/>
          <w:lang w:eastAsia="en-US"/>
        </w:rPr>
        <w:lastRenderedPageBreak/>
        <w:t>спортивных состязаний, культурных событий; широкое освещение проделанной работы в средствах массовой информации,  подготовку наглядной агитации, работу с обращениями граждан</w:t>
      </w:r>
      <w:r w:rsidR="00CF177B" w:rsidRPr="00CF177B">
        <w:rPr>
          <w:sz w:val="28"/>
          <w:szCs w:val="28"/>
          <w:lang w:eastAsia="en-US"/>
        </w:rPr>
        <w:t>[</w:t>
      </w:r>
      <w:r w:rsidR="00CF177B">
        <w:rPr>
          <w:sz w:val="28"/>
          <w:szCs w:val="28"/>
          <w:lang w:eastAsia="en-US"/>
        </w:rPr>
        <w:t>5.</w:t>
      </w:r>
      <w:proofErr w:type="gramEnd"/>
      <w:r w:rsidR="00CF177B">
        <w:rPr>
          <w:sz w:val="28"/>
          <w:szCs w:val="28"/>
          <w:lang w:eastAsia="en-US"/>
        </w:rPr>
        <w:t xml:space="preserve"> </w:t>
      </w:r>
      <w:proofErr w:type="gramStart"/>
      <w:r w:rsidR="00CF177B">
        <w:rPr>
          <w:sz w:val="28"/>
          <w:szCs w:val="28"/>
          <w:lang w:eastAsia="en-US"/>
        </w:rPr>
        <w:t>С.</w:t>
      </w:r>
      <w:r w:rsidR="00591A82">
        <w:rPr>
          <w:sz w:val="28"/>
          <w:szCs w:val="28"/>
          <w:lang w:eastAsia="en-US"/>
        </w:rPr>
        <w:t xml:space="preserve"> </w:t>
      </w:r>
      <w:r w:rsidR="00CF177B">
        <w:rPr>
          <w:sz w:val="28"/>
          <w:szCs w:val="28"/>
          <w:lang w:eastAsia="en-US"/>
        </w:rPr>
        <w:t>3</w:t>
      </w:r>
      <w:r w:rsidR="00591A82">
        <w:rPr>
          <w:sz w:val="28"/>
          <w:szCs w:val="28"/>
          <w:lang w:eastAsia="en-US"/>
        </w:rPr>
        <w:t>.</w:t>
      </w:r>
      <w:r w:rsidR="00CF177B" w:rsidRPr="00CF177B">
        <w:rPr>
          <w:sz w:val="28"/>
          <w:szCs w:val="28"/>
          <w:lang w:eastAsia="en-US"/>
        </w:rPr>
        <w:t>]</w:t>
      </w:r>
      <w:r w:rsidR="00CF177B">
        <w:rPr>
          <w:sz w:val="28"/>
          <w:szCs w:val="28"/>
          <w:lang w:eastAsia="en-US"/>
        </w:rPr>
        <w:t xml:space="preserve">. </w:t>
      </w:r>
      <w:proofErr w:type="gramEnd"/>
    </w:p>
    <w:p w:rsidR="00D92769" w:rsidRPr="00D92769" w:rsidRDefault="00591A82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Проведение подобных комплексных мероприятий прокуратурой Липецкой области заслуживает положительной оценки. Конечно же, следует помнить, что н</w:t>
      </w:r>
      <w:r w:rsidR="00D92769" w:rsidRPr="00D92769">
        <w:rPr>
          <w:sz w:val="28"/>
          <w:szCs w:val="28"/>
          <w:lang w:eastAsia="en-US"/>
        </w:rPr>
        <w:t>а состояние законности в названной сфере значительное влияние оказывают различные социальные институты, в том числе семья, образовательные учреждения, органы  власти и религиозные организации.</w:t>
      </w:r>
    </w:p>
    <w:p w:rsidR="00D92769" w:rsidRPr="00D92769" w:rsidRDefault="00591A82" w:rsidP="00591A82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proofErr w:type="gramStart"/>
      <w:r>
        <w:rPr>
          <w:sz w:val="28"/>
          <w:szCs w:val="28"/>
          <w:lang w:eastAsia="en-US"/>
        </w:rPr>
        <w:t>связи</w:t>
      </w:r>
      <w:proofErr w:type="gramEnd"/>
      <w:r>
        <w:rPr>
          <w:sz w:val="28"/>
          <w:szCs w:val="28"/>
          <w:lang w:eastAsia="en-US"/>
        </w:rPr>
        <w:t xml:space="preserve"> с чем необходимо отметить еще один опыт из субъектов Российской Федерации.  В частности,</w:t>
      </w:r>
      <w:r w:rsidR="00D92769" w:rsidRPr="00D92769">
        <w:rPr>
          <w:sz w:val="28"/>
          <w:szCs w:val="28"/>
          <w:lang w:eastAsia="en-US"/>
        </w:rPr>
        <w:t xml:space="preserve"> Ш. Абдул-Кадыров</w:t>
      </w:r>
      <w:r>
        <w:rPr>
          <w:sz w:val="28"/>
          <w:szCs w:val="28"/>
          <w:lang w:eastAsia="en-US"/>
        </w:rPr>
        <w:t xml:space="preserve"> указывает: «</w:t>
      </w:r>
      <w:r w:rsidR="00D92769" w:rsidRPr="00D92769">
        <w:rPr>
          <w:sz w:val="28"/>
          <w:szCs w:val="28"/>
          <w:lang w:eastAsia="en-US"/>
        </w:rPr>
        <w:t>Чеченская Республика  - один из субъектов  с наименьшими показателями подростковой преступности (в 2016 году совершено 21 преступление, или 0,6% от всех зарегистрированных)</w:t>
      </w:r>
      <w:r>
        <w:rPr>
          <w:sz w:val="28"/>
          <w:szCs w:val="28"/>
          <w:lang w:eastAsia="en-US"/>
        </w:rPr>
        <w:t xml:space="preserve">.  </w:t>
      </w:r>
      <w:r w:rsidRPr="00D92769">
        <w:rPr>
          <w:sz w:val="28"/>
          <w:szCs w:val="28"/>
          <w:lang w:eastAsia="en-US"/>
        </w:rPr>
        <w:t xml:space="preserve">Между тем в предшествующие периоды отмечалась тенденция к ее росту и связанные с этим проблемы, которые требовали комплексного подхода. </w:t>
      </w:r>
      <w:proofErr w:type="gramStart"/>
      <w:r w:rsidRPr="00D92769">
        <w:rPr>
          <w:sz w:val="28"/>
          <w:szCs w:val="28"/>
          <w:lang w:eastAsia="en-US"/>
        </w:rPr>
        <w:t>Их успешное решение позволило не только остановить рост подростковой преступности, но и обеспе</w:t>
      </w:r>
      <w:r>
        <w:rPr>
          <w:sz w:val="28"/>
          <w:szCs w:val="28"/>
          <w:lang w:eastAsia="en-US"/>
        </w:rPr>
        <w:t xml:space="preserve">чить ее поступательное снижение» </w:t>
      </w:r>
      <w:r w:rsidR="00597EA2" w:rsidRPr="00597EA2">
        <w:rPr>
          <w:sz w:val="28"/>
          <w:szCs w:val="28"/>
          <w:lang w:eastAsia="en-US"/>
        </w:rPr>
        <w:t>[</w:t>
      </w:r>
      <w:r w:rsidR="00DD29CC">
        <w:rPr>
          <w:sz w:val="28"/>
          <w:szCs w:val="28"/>
          <w:lang w:eastAsia="en-US"/>
        </w:rPr>
        <w:t>3.</w:t>
      </w:r>
      <w:proofErr w:type="gramEnd"/>
      <w:r w:rsidR="00DD29CC">
        <w:rPr>
          <w:sz w:val="28"/>
          <w:szCs w:val="28"/>
          <w:lang w:eastAsia="en-US"/>
        </w:rPr>
        <w:t xml:space="preserve"> </w:t>
      </w:r>
      <w:proofErr w:type="gramStart"/>
      <w:r w:rsidR="00DD29CC">
        <w:rPr>
          <w:sz w:val="28"/>
          <w:szCs w:val="28"/>
          <w:lang w:eastAsia="en-US"/>
        </w:rPr>
        <w:t>С.8.</w:t>
      </w:r>
      <w:r w:rsidR="00597EA2" w:rsidRPr="00597EA2">
        <w:rPr>
          <w:sz w:val="28"/>
          <w:szCs w:val="28"/>
          <w:lang w:eastAsia="en-US"/>
        </w:rPr>
        <w:t>]</w:t>
      </w:r>
      <w:r w:rsidR="00D92769" w:rsidRPr="00D92769">
        <w:rPr>
          <w:sz w:val="28"/>
          <w:szCs w:val="28"/>
          <w:lang w:eastAsia="en-US"/>
        </w:rPr>
        <w:t>.</w:t>
      </w:r>
      <w:proofErr w:type="gramEnd"/>
    </w:p>
    <w:p w:rsidR="00D92769" w:rsidRPr="00D92769" w:rsidRDefault="00D92769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D92769">
        <w:rPr>
          <w:sz w:val="28"/>
          <w:szCs w:val="28"/>
          <w:lang w:eastAsia="en-US"/>
        </w:rPr>
        <w:t>Так, если в 2014 году в республике было зарегистрировано 43 преступления, совершенных несовершеннолетними и с их участием, то в 2015  году поставлено на учет 36 преступлений подростков, в 2016 году – 21 преступление.</w:t>
      </w:r>
    </w:p>
    <w:p w:rsidR="00D92769" w:rsidRPr="00D92769" w:rsidRDefault="00D92769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D92769">
        <w:rPr>
          <w:sz w:val="28"/>
          <w:szCs w:val="28"/>
          <w:lang w:eastAsia="en-US"/>
        </w:rPr>
        <w:t>Многочисленные недостатки в деятельности органов системы профилактики безнадзорности и правонарушений несовершеннолетних стали одной из причин, способствовавших возникновению указанной негативной тенденции.</w:t>
      </w:r>
    </w:p>
    <w:p w:rsidR="00D92769" w:rsidRPr="00D92769" w:rsidRDefault="00D92769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D92769">
        <w:rPr>
          <w:sz w:val="28"/>
          <w:szCs w:val="28"/>
          <w:lang w:eastAsia="en-US"/>
        </w:rPr>
        <w:t xml:space="preserve">Прежде всего, органами прокуратуры Чеченской республики было уделено внимание вопросам пресечения порочной практики сокрытия преступлений и иных правонарушений, совершаемых в отношении несовершеннолетних. По инициативе прокуратуры внедрено проведение сверок учета лиц, доставленных в медицинские учреждения с различными </w:t>
      </w:r>
      <w:r w:rsidRPr="00D92769">
        <w:rPr>
          <w:sz w:val="28"/>
          <w:szCs w:val="28"/>
          <w:lang w:eastAsia="en-US"/>
        </w:rPr>
        <w:lastRenderedPageBreak/>
        <w:t>травмами, с одновременным установлением обстоятель</w:t>
      </w:r>
      <w:proofErr w:type="gramStart"/>
      <w:r w:rsidRPr="00D92769">
        <w:rPr>
          <w:sz w:val="28"/>
          <w:szCs w:val="28"/>
          <w:lang w:eastAsia="en-US"/>
        </w:rPr>
        <w:t>ств пр</w:t>
      </w:r>
      <w:proofErr w:type="gramEnd"/>
      <w:r w:rsidRPr="00D92769">
        <w:rPr>
          <w:sz w:val="28"/>
          <w:szCs w:val="28"/>
          <w:lang w:eastAsia="en-US"/>
        </w:rPr>
        <w:t>ичинения вреда их здоровью.</w:t>
      </w:r>
    </w:p>
    <w:p w:rsidR="00D92769" w:rsidRDefault="00D92769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D92769">
        <w:rPr>
          <w:sz w:val="28"/>
          <w:szCs w:val="28"/>
          <w:lang w:eastAsia="en-US"/>
        </w:rPr>
        <w:t xml:space="preserve">В результате указанных надзорных мероприятий в 2015 году было поставлено на учет 195 преступлений, по которым потерпевшими признаны несовершеннолетние. </w:t>
      </w:r>
      <w:proofErr w:type="gramStart"/>
      <w:r w:rsidRPr="00D92769">
        <w:rPr>
          <w:sz w:val="28"/>
          <w:szCs w:val="28"/>
          <w:lang w:eastAsia="en-US"/>
        </w:rPr>
        <w:t>Зарегистрировано 36 фактов совершения преступлений  в отношении несовершеннолетних детей родителями и иными лицами, на которых законом возложены обязанности по их воспитанию</w:t>
      </w:r>
      <w:r w:rsidR="009C6174">
        <w:rPr>
          <w:sz w:val="28"/>
          <w:szCs w:val="28"/>
          <w:lang w:eastAsia="en-US"/>
        </w:rPr>
        <w:t xml:space="preserve"> </w:t>
      </w:r>
      <w:r w:rsidR="00597EA2" w:rsidRPr="00597EA2">
        <w:rPr>
          <w:sz w:val="28"/>
          <w:szCs w:val="28"/>
          <w:lang w:eastAsia="en-US"/>
        </w:rPr>
        <w:t>[</w:t>
      </w:r>
      <w:r w:rsidR="00DD29CC">
        <w:rPr>
          <w:sz w:val="28"/>
          <w:szCs w:val="28"/>
          <w:lang w:eastAsia="en-US"/>
        </w:rPr>
        <w:t>3.</w:t>
      </w:r>
      <w:proofErr w:type="gramEnd"/>
      <w:r w:rsidR="00DD29CC">
        <w:rPr>
          <w:sz w:val="28"/>
          <w:szCs w:val="28"/>
          <w:lang w:eastAsia="en-US"/>
        </w:rPr>
        <w:t xml:space="preserve"> </w:t>
      </w:r>
      <w:proofErr w:type="gramStart"/>
      <w:r w:rsidR="00DD29CC">
        <w:rPr>
          <w:sz w:val="28"/>
          <w:szCs w:val="28"/>
          <w:lang w:eastAsia="en-US"/>
        </w:rPr>
        <w:t>С.9.</w:t>
      </w:r>
      <w:r w:rsidR="00597EA2" w:rsidRPr="00597EA2">
        <w:rPr>
          <w:sz w:val="28"/>
          <w:szCs w:val="28"/>
          <w:lang w:eastAsia="en-US"/>
        </w:rPr>
        <w:t>]</w:t>
      </w:r>
      <w:r w:rsidRPr="00D92769">
        <w:rPr>
          <w:sz w:val="28"/>
          <w:szCs w:val="28"/>
          <w:lang w:eastAsia="en-US"/>
        </w:rPr>
        <w:t>.</w:t>
      </w:r>
      <w:proofErr w:type="gramEnd"/>
    </w:p>
    <w:p w:rsidR="002D439D" w:rsidRDefault="00955855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этой связи </w:t>
      </w:r>
      <w:r w:rsidR="009C6174">
        <w:rPr>
          <w:sz w:val="28"/>
          <w:szCs w:val="28"/>
          <w:lang w:eastAsia="en-US"/>
        </w:rPr>
        <w:t xml:space="preserve">следует признать </w:t>
      </w:r>
      <w:r>
        <w:rPr>
          <w:sz w:val="28"/>
          <w:szCs w:val="28"/>
          <w:lang w:eastAsia="en-US"/>
        </w:rPr>
        <w:t>обоснованным направлением деятельности органов про</w:t>
      </w:r>
      <w:r w:rsidR="009C6174">
        <w:rPr>
          <w:sz w:val="28"/>
          <w:szCs w:val="28"/>
          <w:lang w:eastAsia="en-US"/>
        </w:rPr>
        <w:t>куратуры России по организации работы правового просвещения в школах, что непременно служит основой для формирования законопослушного поведения личности.  Разъяснение законодательства как деятельность считается неотъемлемой  частью системы профилактики правонарушений, особенно в молодежной среде.</w:t>
      </w:r>
    </w:p>
    <w:p w:rsidR="009C6174" w:rsidRDefault="009C6174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Так, И. Ткачевым отмечено, что прокуратурой Курганской области в сфере профилактики преступности среди несовершеннолетних уделяется большое внимание использованию и внедрению новых методов и форм правового просвещения</w:t>
      </w:r>
      <w:r w:rsidRPr="009C6174">
        <w:rPr>
          <w:sz w:val="28"/>
          <w:szCs w:val="28"/>
          <w:lang w:eastAsia="en-US"/>
        </w:rPr>
        <w:t>[</w:t>
      </w:r>
      <w:r>
        <w:rPr>
          <w:sz w:val="28"/>
          <w:szCs w:val="28"/>
          <w:lang w:eastAsia="en-US"/>
        </w:rPr>
        <w:t xml:space="preserve">11. </w:t>
      </w:r>
      <w:proofErr w:type="gramStart"/>
      <w:r>
        <w:rPr>
          <w:sz w:val="28"/>
          <w:szCs w:val="28"/>
          <w:lang w:eastAsia="en-US"/>
        </w:rPr>
        <w:t>С.12.</w:t>
      </w:r>
      <w:r w:rsidRPr="009C6174">
        <w:rPr>
          <w:sz w:val="28"/>
          <w:szCs w:val="28"/>
          <w:lang w:eastAsia="en-US"/>
        </w:rPr>
        <w:t>]</w:t>
      </w:r>
      <w:r>
        <w:rPr>
          <w:sz w:val="28"/>
          <w:szCs w:val="28"/>
          <w:lang w:eastAsia="en-US"/>
        </w:rPr>
        <w:t>.</w:t>
      </w:r>
      <w:proofErr w:type="gramEnd"/>
    </w:p>
    <w:p w:rsidR="009C6174" w:rsidRDefault="009C6174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Своевременно организованная работа по передаче школьникам информации о законах </w:t>
      </w:r>
      <w:r w:rsidR="00CF5CB6">
        <w:rPr>
          <w:sz w:val="28"/>
          <w:szCs w:val="28"/>
          <w:lang w:eastAsia="en-US"/>
        </w:rPr>
        <w:t>–</w:t>
      </w:r>
      <w:r>
        <w:rPr>
          <w:sz w:val="28"/>
          <w:szCs w:val="28"/>
          <w:lang w:eastAsia="en-US"/>
        </w:rPr>
        <w:t xml:space="preserve"> </w:t>
      </w:r>
      <w:r w:rsidR="00CF5CB6">
        <w:rPr>
          <w:sz w:val="28"/>
          <w:szCs w:val="28"/>
          <w:lang w:eastAsia="en-US"/>
        </w:rPr>
        <w:t>основной элемент профилактике правонарушений.</w:t>
      </w:r>
    </w:p>
    <w:p w:rsidR="00CF5CB6" w:rsidRPr="009C6174" w:rsidRDefault="00CF5CB6" w:rsidP="00D92769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 протяжении нескольких лет на базе муниципальных библиотек Курганской области проводятся викторины на знание детьми своих прав и обязанностей. Разработанные буклеты по вопросам профилактики экстремизма, наркомании, соблюдения прав  в сфере образования используются при проведении родительских собраний, а также при проведении классных часов.</w:t>
      </w:r>
    </w:p>
    <w:p w:rsidR="00D92769" w:rsidRPr="00D92769" w:rsidRDefault="00D92769" w:rsidP="00D92769">
      <w:pPr>
        <w:spacing w:line="360" w:lineRule="auto"/>
        <w:ind w:firstLine="708"/>
        <w:jc w:val="both"/>
        <w:textAlignment w:val="top"/>
        <w:rPr>
          <w:color w:val="000000"/>
          <w:sz w:val="28"/>
          <w:szCs w:val="28"/>
        </w:rPr>
      </w:pPr>
      <w:r w:rsidRPr="00D92769">
        <w:rPr>
          <w:color w:val="000000"/>
          <w:sz w:val="28"/>
          <w:szCs w:val="28"/>
        </w:rPr>
        <w:t xml:space="preserve"> </w:t>
      </w:r>
      <w:r w:rsidR="00597EA2">
        <w:rPr>
          <w:color w:val="000000"/>
          <w:sz w:val="28"/>
          <w:szCs w:val="28"/>
        </w:rPr>
        <w:t>Прокуратура Российской Федерации</w:t>
      </w:r>
      <w:r w:rsidRPr="00D92769">
        <w:rPr>
          <w:color w:val="000000"/>
          <w:sz w:val="28"/>
          <w:szCs w:val="28"/>
        </w:rPr>
        <w:t xml:space="preserve"> в исследуемой нами сфере строит свою работу с учётом требований Конституции России и федеральных законов, направленных на соблюдение прав и свобод человека и гражданина, защиту интересов несовершеннолетних и молодёжи во всех сферах деятельности.</w:t>
      </w:r>
    </w:p>
    <w:p w:rsidR="00D92769" w:rsidRPr="00D92769" w:rsidRDefault="00D92769" w:rsidP="00D92769">
      <w:pPr>
        <w:spacing w:line="360" w:lineRule="auto"/>
        <w:ind w:firstLine="708"/>
        <w:jc w:val="both"/>
        <w:textAlignment w:val="top"/>
        <w:rPr>
          <w:color w:val="000000"/>
          <w:sz w:val="28"/>
          <w:szCs w:val="28"/>
        </w:rPr>
      </w:pPr>
      <w:r w:rsidRPr="00D92769">
        <w:rPr>
          <w:color w:val="000000"/>
          <w:sz w:val="28"/>
          <w:szCs w:val="28"/>
        </w:rPr>
        <w:lastRenderedPageBreak/>
        <w:t>Действующее законодательство закрепляет положение о том, что граждане обязаны заботиться о воспитании детей, готовить их к общественно-полезному труду, растить достойными членами общества. Реализация этих положений предполагает заботу о повышении качества образования, улучшении идеологического и нравственного воспитания молодёжи.</w:t>
      </w:r>
    </w:p>
    <w:p w:rsidR="00597EA2" w:rsidRPr="00D92769" w:rsidRDefault="00D92769" w:rsidP="002D439D">
      <w:pPr>
        <w:spacing w:line="360" w:lineRule="auto"/>
        <w:ind w:firstLine="708"/>
        <w:jc w:val="both"/>
        <w:textAlignment w:val="top"/>
        <w:rPr>
          <w:color w:val="000000"/>
          <w:sz w:val="28"/>
          <w:szCs w:val="28"/>
        </w:rPr>
      </w:pPr>
      <w:r w:rsidRPr="00D92769">
        <w:rPr>
          <w:color w:val="000000"/>
          <w:sz w:val="28"/>
          <w:szCs w:val="28"/>
        </w:rPr>
        <w:t>Эффективность решения социальных проблем и проблем воспитания несовершеннолетних и молодёжи, как отмечает Т.В. Островская: «</w:t>
      </w:r>
      <w:r w:rsidR="00A07C1A">
        <w:rPr>
          <w:color w:val="000000"/>
          <w:sz w:val="28"/>
          <w:szCs w:val="28"/>
        </w:rPr>
        <w:t>…</w:t>
      </w:r>
      <w:r w:rsidRPr="00D92769">
        <w:rPr>
          <w:color w:val="000000"/>
          <w:sz w:val="28"/>
          <w:szCs w:val="28"/>
        </w:rPr>
        <w:t xml:space="preserve">во многом зависит от того, насколько грамотно и чётко взаимодействуют государственные и общественные организации, правоохранительные структуры и граждане. </w:t>
      </w:r>
      <w:proofErr w:type="gramStart"/>
      <w:r w:rsidRPr="00D92769">
        <w:rPr>
          <w:color w:val="000000"/>
          <w:sz w:val="28"/>
          <w:szCs w:val="28"/>
        </w:rPr>
        <w:t>Важная роль в выполнении этих задач отводится прокурорскому надзо</w:t>
      </w:r>
      <w:r w:rsidR="00597EA2">
        <w:rPr>
          <w:color w:val="000000"/>
          <w:sz w:val="28"/>
          <w:szCs w:val="28"/>
        </w:rPr>
        <w:t>ру</w:t>
      </w:r>
      <w:r w:rsidRPr="00D92769">
        <w:rPr>
          <w:color w:val="000000"/>
          <w:sz w:val="28"/>
          <w:szCs w:val="28"/>
        </w:rPr>
        <w:t>»</w:t>
      </w:r>
      <w:r w:rsidR="00597EA2" w:rsidRPr="00A07C1A">
        <w:rPr>
          <w:color w:val="000000"/>
          <w:sz w:val="28"/>
          <w:szCs w:val="28"/>
        </w:rPr>
        <w:t>[</w:t>
      </w:r>
      <w:r w:rsidR="00DD29CC">
        <w:rPr>
          <w:color w:val="000000"/>
          <w:sz w:val="28"/>
          <w:szCs w:val="28"/>
        </w:rPr>
        <w:t>7.</w:t>
      </w:r>
      <w:proofErr w:type="gramEnd"/>
      <w:r w:rsidR="00DD29CC">
        <w:rPr>
          <w:color w:val="000000"/>
          <w:sz w:val="28"/>
          <w:szCs w:val="28"/>
        </w:rPr>
        <w:t xml:space="preserve"> </w:t>
      </w:r>
      <w:proofErr w:type="gramStart"/>
      <w:r w:rsidR="00DD29CC">
        <w:rPr>
          <w:color w:val="000000"/>
          <w:sz w:val="28"/>
          <w:szCs w:val="28"/>
        </w:rPr>
        <w:t>С.4.</w:t>
      </w:r>
      <w:r w:rsidR="00597EA2" w:rsidRPr="00A07C1A">
        <w:rPr>
          <w:color w:val="000000"/>
          <w:sz w:val="28"/>
          <w:szCs w:val="28"/>
        </w:rPr>
        <w:t>]</w:t>
      </w:r>
      <w:r w:rsidRPr="00D92769">
        <w:rPr>
          <w:color w:val="000000"/>
          <w:sz w:val="28"/>
          <w:szCs w:val="28"/>
        </w:rPr>
        <w:t>.</w:t>
      </w:r>
      <w:proofErr w:type="gramEnd"/>
    </w:p>
    <w:p w:rsidR="00D92769" w:rsidRPr="00D92769" w:rsidRDefault="00D92769" w:rsidP="00D92769">
      <w:pPr>
        <w:spacing w:line="360" w:lineRule="auto"/>
        <w:ind w:firstLine="708"/>
        <w:jc w:val="both"/>
        <w:textAlignment w:val="top"/>
        <w:rPr>
          <w:color w:val="000000"/>
          <w:sz w:val="28"/>
          <w:szCs w:val="28"/>
        </w:rPr>
      </w:pPr>
      <w:r w:rsidRPr="00D92769">
        <w:rPr>
          <w:color w:val="000000"/>
          <w:sz w:val="28"/>
          <w:szCs w:val="28"/>
        </w:rPr>
        <w:t>Таким образом, роль прокурора в защите прав несовершеннолетних  достаточно высока, тем не менее, прокурорский надзор по всем перечисленным выше направлением нельзя признать удовлетворительным, поскольку еще достаточно фактов, когда права ребенка в России грубо нарушаются, а реагирование органов прокуратуры запаздывает, либо отсутствует вовсе. Но даже при не полной положительной оценке работы прокуратуры, стоит сказать, что и объем выявляемых нарушений прав ребенка в стране впечатляет.</w:t>
      </w:r>
    </w:p>
    <w:p w:rsidR="00D92769" w:rsidRPr="00D92769" w:rsidRDefault="00D92769" w:rsidP="00D92769">
      <w:pPr>
        <w:spacing w:line="360" w:lineRule="auto"/>
        <w:ind w:firstLine="708"/>
        <w:jc w:val="both"/>
        <w:textAlignment w:val="top"/>
        <w:rPr>
          <w:color w:val="000000"/>
          <w:sz w:val="28"/>
          <w:szCs w:val="28"/>
        </w:rPr>
      </w:pPr>
      <w:r w:rsidRPr="00D92769">
        <w:rPr>
          <w:color w:val="000000"/>
          <w:sz w:val="28"/>
          <w:szCs w:val="28"/>
        </w:rPr>
        <w:t>На наш взгляд, организация деятельности прокурорского надзора в сфере защиты прав несовершеннолетних должна быть ориентирована  на соблюдение их прав и свобод органами государственной власти, органами местного самоуправления, органами контроля, их должностными лицами, а также органами управления и руководителями коммерческих и некоммерческих организаций. Необходимо также осуществлять взаимодействие по вопросам обеспечения защиты прав несовершеннолетних  с Уполн</w:t>
      </w:r>
      <w:r w:rsidR="00597EA2">
        <w:rPr>
          <w:color w:val="000000"/>
          <w:sz w:val="28"/>
          <w:szCs w:val="28"/>
        </w:rPr>
        <w:t>омоченным по правам ребенка в Российской Федерации</w:t>
      </w:r>
      <w:r w:rsidRPr="00D92769">
        <w:rPr>
          <w:color w:val="000000"/>
          <w:sz w:val="28"/>
          <w:szCs w:val="28"/>
        </w:rPr>
        <w:t>, с органами опеки и попечительства</w:t>
      </w:r>
      <w:r w:rsidR="009B5558">
        <w:rPr>
          <w:color w:val="000000"/>
          <w:sz w:val="28"/>
          <w:szCs w:val="28"/>
        </w:rPr>
        <w:t>, организациями для сирот, широко должен использоваться формат «круглых столов»</w:t>
      </w:r>
      <w:r w:rsidRPr="00D92769">
        <w:rPr>
          <w:color w:val="000000"/>
          <w:sz w:val="28"/>
          <w:szCs w:val="28"/>
        </w:rPr>
        <w:t xml:space="preserve"> и т.д. Основной целью такого </w:t>
      </w:r>
      <w:r w:rsidRPr="00D92769">
        <w:rPr>
          <w:color w:val="000000"/>
          <w:sz w:val="28"/>
          <w:szCs w:val="28"/>
        </w:rPr>
        <w:lastRenderedPageBreak/>
        <w:t>взаимодействия должна быть цель - предупредить нарушение прав несовершеннолетнего и нарушение законодательства самим несовершеннолетним.</w:t>
      </w:r>
    </w:p>
    <w:p w:rsidR="00E66968" w:rsidRDefault="00E66968" w:rsidP="007A11CF">
      <w:pPr>
        <w:spacing w:line="360" w:lineRule="auto"/>
        <w:jc w:val="both"/>
        <w:rPr>
          <w:sz w:val="28"/>
          <w:szCs w:val="28"/>
        </w:rPr>
      </w:pPr>
    </w:p>
    <w:p w:rsidR="002D439D" w:rsidRDefault="002D439D" w:rsidP="007A11CF">
      <w:pPr>
        <w:spacing w:line="360" w:lineRule="auto"/>
        <w:jc w:val="both"/>
        <w:rPr>
          <w:sz w:val="28"/>
          <w:szCs w:val="28"/>
        </w:rPr>
      </w:pPr>
    </w:p>
    <w:p w:rsidR="002D439D" w:rsidRDefault="002D439D" w:rsidP="007A11CF">
      <w:pPr>
        <w:spacing w:line="360" w:lineRule="auto"/>
        <w:jc w:val="both"/>
        <w:rPr>
          <w:sz w:val="28"/>
          <w:szCs w:val="28"/>
        </w:rPr>
      </w:pPr>
    </w:p>
    <w:p w:rsidR="002D439D" w:rsidRDefault="002D439D" w:rsidP="007A11CF">
      <w:pPr>
        <w:spacing w:line="360" w:lineRule="auto"/>
        <w:jc w:val="both"/>
        <w:rPr>
          <w:sz w:val="28"/>
          <w:szCs w:val="28"/>
        </w:rPr>
      </w:pPr>
    </w:p>
    <w:p w:rsidR="009C6174" w:rsidRDefault="009C6174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A20557" w:rsidRDefault="00A20557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CF5CB6" w:rsidRDefault="00CF5CB6" w:rsidP="007A11CF">
      <w:pPr>
        <w:spacing w:line="360" w:lineRule="auto"/>
        <w:jc w:val="both"/>
        <w:rPr>
          <w:sz w:val="28"/>
          <w:szCs w:val="28"/>
        </w:rPr>
      </w:pPr>
    </w:p>
    <w:p w:rsidR="007A11CF" w:rsidRPr="00E66968" w:rsidRDefault="007A11CF" w:rsidP="009C6174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E66968">
        <w:rPr>
          <w:b/>
          <w:bCs/>
          <w:sz w:val="28"/>
          <w:szCs w:val="28"/>
        </w:rPr>
        <w:t>Библиографический список:</w:t>
      </w:r>
    </w:p>
    <w:p w:rsidR="007A11CF" w:rsidRPr="00E66968" w:rsidRDefault="007A11CF" w:rsidP="009C6174">
      <w:pPr>
        <w:spacing w:line="360" w:lineRule="auto"/>
        <w:ind w:firstLine="708"/>
        <w:jc w:val="both"/>
        <w:rPr>
          <w:sz w:val="28"/>
          <w:szCs w:val="28"/>
        </w:rPr>
      </w:pPr>
      <w:r w:rsidRPr="00E66968">
        <w:rPr>
          <w:sz w:val="28"/>
          <w:szCs w:val="28"/>
        </w:rPr>
        <w:t>1. Конституция Российской Федерации // Собрание законодательства РФ. 04.08.2014г.  № 31, ст.4398.</w:t>
      </w:r>
    </w:p>
    <w:p w:rsidR="007A11CF" w:rsidRDefault="007A11CF" w:rsidP="009C6174">
      <w:pPr>
        <w:spacing w:line="360" w:lineRule="auto"/>
        <w:ind w:firstLine="708"/>
        <w:jc w:val="both"/>
        <w:rPr>
          <w:sz w:val="28"/>
          <w:szCs w:val="28"/>
        </w:rPr>
      </w:pPr>
      <w:r w:rsidRPr="00E66968">
        <w:rPr>
          <w:sz w:val="28"/>
          <w:szCs w:val="28"/>
        </w:rPr>
        <w:lastRenderedPageBreak/>
        <w:t>2. Федеральный закон 17.01.1992 № 2202-1-ФЗ «О прокуратуре Российской Федерации» // Собрание законодательства РФ. 20.11.1995 г. № 47, ст. 4472.</w:t>
      </w:r>
    </w:p>
    <w:p w:rsidR="00E66968" w:rsidRPr="00E66968" w:rsidRDefault="00CF177B" w:rsidP="009C6174">
      <w:pPr>
        <w:spacing w:line="360" w:lineRule="auto"/>
        <w:ind w:firstLine="708"/>
        <w:jc w:val="both"/>
        <w:rPr>
          <w:sz w:val="28"/>
          <w:szCs w:val="28"/>
        </w:rPr>
      </w:pPr>
      <w:r w:rsidRPr="00CF177B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66968" w:rsidRPr="00E66968">
        <w:rPr>
          <w:sz w:val="28"/>
          <w:szCs w:val="28"/>
        </w:rPr>
        <w:t>Абдул-Кадыров Ш. Организация работы прокуратуры в сфере профилактики безнадзорности и правонарушений несовершеннолетних // Законность.2017.№7. С.8</w:t>
      </w:r>
      <w:r w:rsidR="009C6174">
        <w:rPr>
          <w:sz w:val="28"/>
          <w:szCs w:val="28"/>
        </w:rPr>
        <w:t>-11</w:t>
      </w:r>
      <w:r w:rsidR="00E66968" w:rsidRPr="00E66968">
        <w:rPr>
          <w:sz w:val="28"/>
          <w:szCs w:val="28"/>
        </w:rPr>
        <w:t>.</w:t>
      </w:r>
    </w:p>
    <w:p w:rsidR="007A11CF" w:rsidRPr="002D439D" w:rsidRDefault="00CF177B" w:rsidP="009C61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7A11CF" w:rsidRPr="00E66968">
        <w:rPr>
          <w:sz w:val="28"/>
          <w:szCs w:val="28"/>
        </w:rPr>
        <w:t>Авакьян С.А. Глобализация, общие конституционные ценности и национальное регулирование // Национальная политика. 2001. №4. С.49</w:t>
      </w:r>
      <w:r w:rsidR="000B16D9">
        <w:rPr>
          <w:sz w:val="28"/>
          <w:szCs w:val="28"/>
        </w:rPr>
        <w:t>-53</w:t>
      </w:r>
      <w:r w:rsidR="007A11CF" w:rsidRPr="00E66968">
        <w:rPr>
          <w:sz w:val="28"/>
          <w:szCs w:val="28"/>
        </w:rPr>
        <w:t>.</w:t>
      </w:r>
    </w:p>
    <w:p w:rsidR="00E66968" w:rsidRDefault="00CF177B" w:rsidP="009C61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66968" w:rsidRPr="00E66968">
        <w:rPr>
          <w:sz w:val="28"/>
          <w:szCs w:val="28"/>
        </w:rPr>
        <w:t>Кожевников К. Роль прокуратуры в защите конституционных прав семьи, детей, профилактике преступности несовершеннолетних // Законность. 2017. № 11. С.3-6.</w:t>
      </w:r>
    </w:p>
    <w:p w:rsidR="00597EA2" w:rsidRPr="00E66968" w:rsidRDefault="00CF177B" w:rsidP="009C61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597EA2" w:rsidRPr="00E66968">
        <w:rPr>
          <w:sz w:val="28"/>
          <w:szCs w:val="28"/>
        </w:rPr>
        <w:t>Мартышин О.В. Частные, национальные и глобальные интересы: коллизии нравственных це</w:t>
      </w:r>
      <w:r w:rsidR="00597EA2">
        <w:rPr>
          <w:sz w:val="28"/>
          <w:szCs w:val="28"/>
        </w:rPr>
        <w:t xml:space="preserve">нностей // Государство и право. </w:t>
      </w:r>
      <w:r w:rsidR="00597EA2" w:rsidRPr="00E66968">
        <w:rPr>
          <w:sz w:val="28"/>
          <w:szCs w:val="28"/>
        </w:rPr>
        <w:t>2016. № 12. С.26-28.</w:t>
      </w:r>
    </w:p>
    <w:p w:rsidR="00E66968" w:rsidRDefault="00CF177B" w:rsidP="009C61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E66968" w:rsidRPr="00E66968">
        <w:rPr>
          <w:sz w:val="28"/>
          <w:szCs w:val="28"/>
        </w:rPr>
        <w:t>Островская Т.В. Теория и практика прокурорского надзора по вопросам исполнения законов о несовершеннолетних и молодёжи // Наука. Общество. Государство.2013. №4. С.4.</w:t>
      </w:r>
    </w:p>
    <w:p w:rsidR="00E66968" w:rsidRPr="00E66968" w:rsidRDefault="00CF177B" w:rsidP="009C61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66968" w:rsidRPr="00E66968">
        <w:rPr>
          <w:sz w:val="28"/>
          <w:szCs w:val="28"/>
        </w:rPr>
        <w:t xml:space="preserve">Синцов Г.В. Уполномоченный по правам ребенка в системе органов государственной власти // </w:t>
      </w:r>
      <w:r w:rsidR="00E66968" w:rsidRPr="00E66968">
        <w:rPr>
          <w:sz w:val="28"/>
          <w:szCs w:val="28"/>
          <w:lang w:val="en-US"/>
        </w:rPr>
        <w:t>Lex</w:t>
      </w:r>
      <w:r w:rsidR="00E66968" w:rsidRPr="00E66968">
        <w:rPr>
          <w:sz w:val="28"/>
          <w:szCs w:val="28"/>
        </w:rPr>
        <w:t xml:space="preserve"> </w:t>
      </w:r>
      <w:proofErr w:type="spellStart"/>
      <w:r w:rsidR="00E66968" w:rsidRPr="00E66968">
        <w:rPr>
          <w:sz w:val="28"/>
          <w:szCs w:val="28"/>
          <w:lang w:val="en-US"/>
        </w:rPr>
        <w:t>russica</w:t>
      </w:r>
      <w:proofErr w:type="spellEnd"/>
      <w:r w:rsidR="00E66968" w:rsidRPr="00E66968">
        <w:rPr>
          <w:sz w:val="28"/>
          <w:szCs w:val="28"/>
        </w:rPr>
        <w:t>. 2016.№7. С.160.</w:t>
      </w:r>
    </w:p>
    <w:p w:rsidR="00E66968" w:rsidRPr="00E66968" w:rsidRDefault="00CF177B" w:rsidP="009C61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spellStart"/>
      <w:r w:rsidR="00E66968" w:rsidRPr="00E66968">
        <w:rPr>
          <w:sz w:val="28"/>
          <w:szCs w:val="28"/>
        </w:rPr>
        <w:t>Симанович</w:t>
      </w:r>
      <w:proofErr w:type="spellEnd"/>
      <w:r w:rsidR="00E66968" w:rsidRPr="00E66968">
        <w:rPr>
          <w:sz w:val="28"/>
          <w:szCs w:val="28"/>
        </w:rPr>
        <w:t xml:space="preserve"> Л.Н. Некоторые аспекты защиты прав и интересов несовершеннолетних// Вопросы ювенальной юстиции. 2010. №6. С.3.</w:t>
      </w:r>
    </w:p>
    <w:p w:rsidR="007A11CF" w:rsidRDefault="00CF177B" w:rsidP="009C61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6577DD" w:rsidRPr="00E66968">
        <w:rPr>
          <w:sz w:val="28"/>
          <w:szCs w:val="28"/>
        </w:rPr>
        <w:t>Степанова А.А. Заметки о конституционных ценностях и государственной власти // Конституционное и муниципальное право . 2015. № 12. С.38-41.</w:t>
      </w:r>
    </w:p>
    <w:p w:rsidR="009C6174" w:rsidRPr="00E66968" w:rsidRDefault="009C6174" w:rsidP="009C617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Ткачев И. Организация работы прокурора по правовому просвещению в школах // Законность.2017. № 7. С.12-14.</w:t>
      </w:r>
    </w:p>
    <w:p w:rsidR="007A11CF" w:rsidRPr="007A11CF" w:rsidRDefault="007A11CF" w:rsidP="007A11CF">
      <w:pPr>
        <w:spacing w:line="360" w:lineRule="auto"/>
        <w:jc w:val="both"/>
        <w:rPr>
          <w:sz w:val="28"/>
          <w:szCs w:val="28"/>
        </w:rPr>
      </w:pPr>
    </w:p>
    <w:sectPr w:rsidR="007A11CF" w:rsidRPr="007A1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FE7" w:rsidRDefault="00AA3FE7" w:rsidP="00D92769">
      <w:r>
        <w:separator/>
      </w:r>
    </w:p>
  </w:endnote>
  <w:endnote w:type="continuationSeparator" w:id="0">
    <w:p w:rsidR="00AA3FE7" w:rsidRDefault="00AA3FE7" w:rsidP="00D92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FE7" w:rsidRDefault="00AA3FE7" w:rsidP="00D92769">
      <w:r>
        <w:separator/>
      </w:r>
    </w:p>
  </w:footnote>
  <w:footnote w:type="continuationSeparator" w:id="0">
    <w:p w:rsidR="00AA3FE7" w:rsidRDefault="00AA3FE7" w:rsidP="00D92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4FD"/>
    <w:rsid w:val="000218D4"/>
    <w:rsid w:val="0002230D"/>
    <w:rsid w:val="000B16D9"/>
    <w:rsid w:val="000C10C9"/>
    <w:rsid w:val="002230E2"/>
    <w:rsid w:val="002D439D"/>
    <w:rsid w:val="002F5CF4"/>
    <w:rsid w:val="00334B66"/>
    <w:rsid w:val="00336271"/>
    <w:rsid w:val="00383403"/>
    <w:rsid w:val="003B0ED6"/>
    <w:rsid w:val="003F3BED"/>
    <w:rsid w:val="00440A8F"/>
    <w:rsid w:val="00442918"/>
    <w:rsid w:val="00495C86"/>
    <w:rsid w:val="004B24FD"/>
    <w:rsid w:val="0055139B"/>
    <w:rsid w:val="00572FC6"/>
    <w:rsid w:val="00591A82"/>
    <w:rsid w:val="00597EA2"/>
    <w:rsid w:val="006016FB"/>
    <w:rsid w:val="006577DD"/>
    <w:rsid w:val="00684545"/>
    <w:rsid w:val="006A749E"/>
    <w:rsid w:val="006F724A"/>
    <w:rsid w:val="00713109"/>
    <w:rsid w:val="007140AA"/>
    <w:rsid w:val="007A11CF"/>
    <w:rsid w:val="00846BD5"/>
    <w:rsid w:val="00955855"/>
    <w:rsid w:val="009B5558"/>
    <w:rsid w:val="009C6174"/>
    <w:rsid w:val="009D3A2B"/>
    <w:rsid w:val="009E52E3"/>
    <w:rsid w:val="00A07C1A"/>
    <w:rsid w:val="00A20557"/>
    <w:rsid w:val="00A90380"/>
    <w:rsid w:val="00AA3FE7"/>
    <w:rsid w:val="00B0495D"/>
    <w:rsid w:val="00BB0042"/>
    <w:rsid w:val="00C07821"/>
    <w:rsid w:val="00C3544F"/>
    <w:rsid w:val="00C94598"/>
    <w:rsid w:val="00CB0AD5"/>
    <w:rsid w:val="00CF177B"/>
    <w:rsid w:val="00CF4460"/>
    <w:rsid w:val="00CF5CB6"/>
    <w:rsid w:val="00D92769"/>
    <w:rsid w:val="00DD29CC"/>
    <w:rsid w:val="00E46661"/>
    <w:rsid w:val="00E52487"/>
    <w:rsid w:val="00E66968"/>
    <w:rsid w:val="00E76F92"/>
    <w:rsid w:val="00EA653F"/>
    <w:rsid w:val="00F0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9276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927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D9276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9276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927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D9276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9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39</cp:revision>
  <dcterms:created xsi:type="dcterms:W3CDTF">2018-05-14T07:56:00Z</dcterms:created>
  <dcterms:modified xsi:type="dcterms:W3CDTF">2019-11-12T10:16:00Z</dcterms:modified>
</cp:coreProperties>
</file>